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At Penn, learning and growth happen outside of the classrooms, too. How will you explore the community at Penn? Consider how this community will help shape your perspective and identity, and how your identity and perspective will help shape this community.</w:t>
      </w:r>
    </w:p>
    <w:p w:rsidR="00000000" w:rsidDel="00000000" w:rsidP="00000000" w:rsidRDefault="00000000" w:rsidRPr="00000000" w14:paraId="00000002">
      <w:pPr>
        <w:pStyle w:val="Heading1"/>
        <w:pageBreakBefore w:val="0"/>
        <w:rPr/>
      </w:pPr>
      <w:bookmarkStart w:colFirst="0" w:colLast="0" w:name="_j84imshphra1" w:id="0"/>
      <w:bookmarkEnd w:id="0"/>
      <w:r w:rsidDel="00000000" w:rsidR="00000000" w:rsidRPr="00000000">
        <w:rPr>
          <w:rtl w:val="0"/>
        </w:rPr>
        <w:t xml:space="preserve">Rev. 1</w:t>
      </w:r>
    </w:p>
    <w:p w:rsidR="00000000" w:rsidDel="00000000" w:rsidP="00000000" w:rsidRDefault="00000000" w:rsidRPr="00000000" w14:paraId="00000003">
      <w:pPr>
        <w:pageBreakBefore w:val="0"/>
        <w:rPr/>
      </w:pPr>
      <w:r w:rsidDel="00000000" w:rsidR="00000000" w:rsidRPr="00000000">
        <w:rPr>
          <w:rtl w:val="0"/>
        </w:rPr>
        <w:t xml:space="preserve">There are two key contributions I want to make to UPenn’s student body.</w:t>
      </w:r>
    </w:p>
    <w:p w:rsidR="00000000" w:rsidDel="00000000" w:rsidP="00000000" w:rsidRDefault="00000000" w:rsidRPr="00000000" w14:paraId="00000004">
      <w:pPr>
        <w:pageBreakBefore w:val="0"/>
        <w:rPr/>
      </w:pPr>
      <w:r w:rsidDel="00000000" w:rsidR="00000000" w:rsidRPr="00000000">
        <w:rPr>
          <w:rtl w:val="0"/>
        </w:rPr>
        <w:t xml:space="preserve">The first is my experience with scoliosis, a condition that forced me to wear a plastic vest around my torso for years. It was very noticeable and made me feel different. I couldn’t play with my friends, and strangers would steer away in public. This demonstrated to me how it feels to be different, and made me recognize the importance of sensitivity to the feelings and circumstances of others.</w:t>
      </w:r>
    </w:p>
    <w:p w:rsidR="00000000" w:rsidDel="00000000" w:rsidP="00000000" w:rsidRDefault="00000000" w:rsidRPr="00000000" w14:paraId="00000005">
      <w:pPr>
        <w:pageBreakBefore w:val="0"/>
        <w:rPr/>
      </w:pPr>
      <w:r w:rsidDel="00000000" w:rsidR="00000000" w:rsidRPr="00000000">
        <w:rPr>
          <w:rtl w:val="0"/>
        </w:rPr>
        <w:t xml:space="preserve">Secondly, I grew up in Argentina. Our economy has performed extremely poorly in the past few decades. This has forced me to strive for cheaper, simpler, and more practical solutions for the problems I work on such that everyone can benefit from them.</w:t>
      </w:r>
    </w:p>
    <w:p w:rsidR="00000000" w:rsidDel="00000000" w:rsidP="00000000" w:rsidRDefault="00000000" w:rsidRPr="00000000" w14:paraId="00000006">
      <w:pPr>
        <w:pageBreakBefore w:val="0"/>
        <w:rPr/>
      </w:pPr>
      <w:r w:rsidDel="00000000" w:rsidR="00000000" w:rsidRPr="00000000">
        <w:rPr>
          <w:rtl w:val="0"/>
        </w:rPr>
        <w:t xml:space="preserve">Conversely, I have much to learn from my fellow students at UPenn, where I hope to become an active participant in the Assembly of International Students. I have grown a great deal from being on a specialized track and with a cohort in my highschool and I look forward to the Assembly as a tight-knit environment within which to form meaningful relationships with students in all areas of study and from all over the world.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