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I was in third grade, I underwent MRIs, IQ, and puzzle tests, among other evaluations because I cried every day. Over the next five years, I went to a psychologist, a psychiatrist, and an educational psychologist every week until my condition was resolved. Thus, early on I grew a strong sense that problems are a part of life, they are not the final statement about me or my future, and it is entirely possible to carry on and succeed.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Thanks to this mindset, at age 13 I was able to accept the limitations of wearing a plastic vest suddenly imposed by my scoliosis diagnosis that ruled out running, playing sports, and riding a bike. I was determined to get my back pain under control, so after researching options, I started going to the gym five days a week.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Unfortunately, my spine eventually started pressing into my lungs. I had to undergo spinal fusion surgery, which meant I wouldn’t be able to exercise for a year and would lose flexibility for life. During the first month, I recovered from not moving at all to slowly getting up and walking. Determined to resume normal life, I adopted an intensive swimming routine, and after 10 months I could carry out all daily activities.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approach life as if the cards I have been dealt are the cards I wanted all along. I have developed a mentality of taking in any obstacle, dealing with it, and then getting down to reaching my goals.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is this mentality that has let me go to college, eventually transfer to Harvard, 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