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List a few words or phrases that describe your ideal college community.</w:t>
      </w:r>
    </w:p>
    <w:p w:rsidR="00000000" w:rsidDel="00000000" w:rsidP="00000000" w:rsidRDefault="00000000" w:rsidRPr="00000000" w14:paraId="00000002">
      <w:pPr>
        <w:pStyle w:val="Heading1"/>
        <w:pageBreakBefore w:val="0"/>
        <w:rPr/>
      </w:pPr>
      <w:bookmarkStart w:colFirst="0" w:colLast="0" w:name="_ni9c2facaa9i" w:id="0"/>
      <w:bookmarkEnd w:id="0"/>
      <w:r w:rsidDel="00000000" w:rsidR="00000000" w:rsidRPr="00000000">
        <w:rPr>
          <w:rtl w:val="0"/>
        </w:rPr>
        <w:t xml:space="preserve">Rev. 1</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Student’s mental health is held as something very important. Is not an afterthought that comes after acadecis.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Students aren’t asked to focus their full efforts on academics. They should have the space to learn outside the classroom. People’s various cultures, traditions and hobbies have taught each student an immense amount of things, and very different in each student. The college community should entice students to learn from each other.</w:t>
      </w:r>
    </w:p>
    <w:p w:rsidR="00000000" w:rsidDel="00000000" w:rsidP="00000000" w:rsidRDefault="00000000" w:rsidRPr="00000000" w14:paraId="00000005">
      <w:pPr>
        <w:pageBreakBefore w:val="0"/>
        <w:ind w:left="0" w:firstLine="0"/>
        <w:rPr/>
      </w:pPr>
      <w:r w:rsidDel="00000000" w:rsidR="00000000" w:rsidRPr="00000000">
        <w:rPr>
          <w:rtl w:val="0"/>
        </w:rPr>
        <w:t xml:space="preserve">Collaborative atmosphere, willing to share and understand different cultures and values, willing to learn from each other, treating mental health as a priority, promoting healthy competition, kindness and willingness to help each other, striving for a better for a more fair and just society, fostering a sense of belonging and identity.</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acd5x8qbpf8a" w:id="1"/>
      <w:bookmarkEnd w:id="1"/>
      <w:r w:rsidDel="00000000" w:rsidR="00000000" w:rsidRPr="00000000">
        <w:rPr>
          <w:rtl w:val="0"/>
        </w:rPr>
        <w:t xml:space="preserve">Rev. FINAL  (G)</w:t>
      </w:r>
    </w:p>
    <w:p w:rsidR="00000000" w:rsidDel="00000000" w:rsidP="00000000" w:rsidRDefault="00000000" w:rsidRPr="00000000" w14:paraId="00000008">
      <w:pPr>
        <w:pageBreakBefore w:val="0"/>
        <w:rPr/>
      </w:pPr>
      <w:r w:rsidDel="00000000" w:rsidR="00000000" w:rsidRPr="00000000">
        <w:rPr>
          <w:rtl w:val="0"/>
        </w:rPr>
        <w:t xml:space="preserve">Academic excellence,  collaborative atmosphere, willing to share and understand different cultures and values, willing to learn from each other, treating mental health as a priority, promoting healthy competition, kindness and willingness to help each other, striving for a more fair and just society, fostering a sense of belonging and identity.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