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b w:val="1"/>
          <w:rtl w:val="0"/>
        </w:rPr>
        <w:t xml:space="preserve">There is a breadth of intellectual opportunities here at Rice. Further explain your intended major and other areas of academic focus you may explore.</w:t>
      </w:r>
      <w:r w:rsidDel="00000000" w:rsidR="00000000" w:rsidRPr="00000000">
        <w:rPr>
          <w:rtl w:val="0"/>
        </w:rPr>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rtl w:val="0"/>
        </w:rPr>
        <w:t xml:space="preserve">Creo que me permitiría desarrollar soluciones tecnológicas que permitan mejorar cómo vivimos en sociedad.</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Even If I choose not to follow a career path not related to computer. This major lays the groundwork for developing problem solving skills. Computer Science is not about programming, it’s about solving problems in an efficient problems. It’s about analyzing the trade-offs of every solution, and choosing the best one for each specific case. This is not a simple task, and this major can even nudge me a little bit in the right direction, it will be a great success.</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Solving problems helps society.</w:t>
      </w:r>
    </w:p>
    <w:p w:rsidR="00000000" w:rsidDel="00000000" w:rsidP="00000000" w:rsidRDefault="00000000" w:rsidRPr="00000000" w14:paraId="00000005">
      <w:pPr>
        <w:pStyle w:val="Heading1"/>
        <w:pageBreakBefore w:val="0"/>
        <w:rPr/>
      </w:pPr>
      <w:bookmarkStart w:colFirst="0" w:colLast="0" w:name="_8lnifw8fps8d" w:id="0"/>
      <w:bookmarkEnd w:id="0"/>
      <w:r w:rsidDel="00000000" w:rsidR="00000000" w:rsidRPr="00000000">
        <w:rPr>
          <w:rtl w:val="0"/>
        </w:rPr>
        <w:t xml:space="preserve">Rev. 1</w:t>
      </w:r>
      <w:r w:rsidDel="00000000" w:rsidR="00000000" w:rsidRPr="00000000">
        <w:rPr>
          <w:rtl w:val="0"/>
        </w:rPr>
      </w:r>
    </w:p>
    <w:p w:rsidR="00000000" w:rsidDel="00000000" w:rsidP="00000000" w:rsidRDefault="00000000" w:rsidRPr="00000000" w14:paraId="00000006">
      <w:pPr>
        <w:pageBreakBefore w:val="0"/>
        <w:ind w:left="0" w:firstLine="0"/>
        <w:rPr/>
      </w:pPr>
      <w:r w:rsidDel="00000000" w:rsidR="00000000" w:rsidRPr="00000000">
        <w:rPr>
          <w:rtl w:val="0"/>
        </w:rPr>
        <w:t xml:space="preserve">Unlike commonly thought, computer science isn’t about programming, it’s about problem solving. One learns to recognize and understand the trade-offs of several solutions to a problem and is able to judge which solutions fits the case best. That is what I love, and what I want to learn during college.</w:t>
      </w:r>
    </w:p>
    <w:p w:rsidR="00000000" w:rsidDel="00000000" w:rsidP="00000000" w:rsidRDefault="00000000" w:rsidRPr="00000000" w14:paraId="00000007">
      <w:pPr>
        <w:pageBreakBefore w:val="0"/>
        <w:ind w:left="0" w:firstLine="0"/>
        <w:rPr/>
      </w:pPr>
      <w:r w:rsidDel="00000000" w:rsidR="00000000" w:rsidRPr="00000000">
        <w:rPr>
          <w:rtl w:val="0"/>
        </w:rPr>
        <w:t xml:space="preserve">The strictly theoretical use of computer science isn’t exactly what I’m interested in though. I believe that one must understand the context in which solutions are going to be implemented, and predict if the impact they are going to have in society is going to be positive. Understanding this impact is crucial, and that’s why I’m really interested in COMP 300 and 301. Moreover, understanding other areas is important when understand one’s solution in context, so I think </w:t>
      </w:r>
      <w:commentRangeStart w:id="0"/>
      <w:r w:rsidDel="00000000" w:rsidR="00000000" w:rsidRPr="00000000">
        <w:rPr>
          <w:rtl w:val="0"/>
        </w:rPr>
        <w:t xml:space="preserve">COMP 340, 347</w:t>
      </w:r>
      <w:commentRangeEnd w:id="0"/>
      <w:r w:rsidDel="00000000" w:rsidR="00000000" w:rsidRPr="00000000">
        <w:commentReference w:id="0"/>
      </w:r>
      <w:r w:rsidDel="00000000" w:rsidR="00000000" w:rsidRPr="00000000">
        <w:rPr>
          <w:rtl w:val="0"/>
        </w:rPr>
        <w:t xml:space="preserve"> and 380 will help me go a long way.</w:t>
      </w:r>
    </w:p>
    <w:p w:rsidR="00000000" w:rsidDel="00000000" w:rsidP="00000000" w:rsidRDefault="00000000" w:rsidRPr="00000000" w14:paraId="00000008">
      <w:pPr>
        <w:pStyle w:val="Heading1"/>
        <w:pageBreakBefore w:val="0"/>
        <w:rPr/>
      </w:pPr>
      <w:bookmarkStart w:colFirst="0" w:colLast="0" w:name="_ly1otjb2ktwy" w:id="1"/>
      <w:bookmarkEnd w:id="1"/>
      <w:r w:rsidDel="00000000" w:rsidR="00000000" w:rsidRPr="00000000">
        <w:rPr>
          <w:rtl w:val="0"/>
        </w:rPr>
        <w:t xml:space="preserve">Rev. 2</w:t>
      </w:r>
    </w:p>
    <w:p w:rsidR="00000000" w:rsidDel="00000000" w:rsidP="00000000" w:rsidRDefault="00000000" w:rsidRPr="00000000" w14:paraId="00000009">
      <w:pPr>
        <w:pageBreakBefore w:val="0"/>
        <w:rPr/>
      </w:pPr>
      <w:r w:rsidDel="00000000" w:rsidR="00000000" w:rsidRPr="00000000">
        <w:rPr>
          <w:rtl w:val="0"/>
        </w:rPr>
        <w:t xml:space="preserve">I’m not only interested in the theoretical use of computer science, but also the practical aspects. I believe one must understand the context in which one’s solutions are going to be implemented and the impact they will have, so the Society in the Information Age and the Ethics &amp; Accountability in CS courses seem to be a perfect fit for me.</w:t>
      </w:r>
    </w:p>
    <w:p w:rsidR="00000000" w:rsidDel="00000000" w:rsidP="00000000" w:rsidRDefault="00000000" w:rsidRPr="00000000" w14:paraId="0000000A">
      <w:pPr>
        <w:pageBreakBefore w:val="0"/>
        <w:rPr/>
      </w:pPr>
      <w:r w:rsidDel="00000000" w:rsidR="00000000" w:rsidRPr="00000000">
        <w:rPr>
          <w:rtl w:val="0"/>
        </w:rPr>
        <w:t xml:space="preserve">Moreover, I like to mix pure CS with other disciplines. I was thrilled to find that Rice has courses that allow me to do this, like the courses on Evolutionary Bioinformatics and Computational Microbial Forensic.</w:t>
      </w:r>
    </w:p>
    <w:p w:rsidR="00000000" w:rsidDel="00000000" w:rsidP="00000000" w:rsidRDefault="00000000" w:rsidRPr="00000000" w14:paraId="0000000B">
      <w:pPr>
        <w:pageBreakBefore w:val="0"/>
        <w:rPr/>
      </w:pPr>
      <w:r w:rsidDel="00000000" w:rsidR="00000000" w:rsidRPr="00000000">
        <w:rPr>
          <w:rtl w:val="0"/>
        </w:rPr>
        <w:t xml:space="preserve">I’d also like to be prepared for possible job interviews, and for that, the Practical Problem-solving will be of much help.</w:t>
      </w:r>
    </w:p>
    <w:p w:rsidR="00000000" w:rsidDel="00000000" w:rsidP="00000000" w:rsidRDefault="00000000" w:rsidRPr="00000000" w14:paraId="0000000C">
      <w:pPr>
        <w:pStyle w:val="Heading1"/>
        <w:pageBreakBefore w:val="0"/>
        <w:rPr>
          <w:shd w:fill="fff2cc" w:val="clear"/>
        </w:rPr>
      </w:pPr>
      <w:bookmarkStart w:colFirst="0" w:colLast="0" w:name="_tjvi25x0dazq" w:id="2"/>
      <w:bookmarkEnd w:id="2"/>
      <w:r w:rsidDel="00000000" w:rsidR="00000000" w:rsidRPr="00000000">
        <w:rPr>
          <w:shd w:fill="fff2cc" w:val="clear"/>
          <w:rtl w:val="0"/>
        </w:rPr>
        <w:t xml:space="preserve">Rev. 3 (propuesta de T y G) FINAL</w:t>
      </w:r>
    </w:p>
    <w:p w:rsidR="00000000" w:rsidDel="00000000" w:rsidP="00000000" w:rsidRDefault="00000000" w:rsidRPr="00000000" w14:paraId="0000000D">
      <w:pPr>
        <w:pageBreakBefore w:val="0"/>
        <w:rPr>
          <w:shd w:fill="fff2cc" w:val="clear"/>
        </w:rPr>
      </w:pPr>
      <w:r w:rsidDel="00000000" w:rsidR="00000000" w:rsidRPr="00000000">
        <w:rPr>
          <w:rtl w:val="0"/>
        </w:rPr>
      </w:r>
    </w:p>
    <w:p w:rsidR="00000000" w:rsidDel="00000000" w:rsidP="00000000" w:rsidRDefault="00000000" w:rsidRPr="00000000" w14:paraId="0000000E">
      <w:pPr>
        <w:pageBreakBefore w:val="0"/>
        <w:rPr>
          <w:shd w:fill="fff2cc" w:val="clear"/>
        </w:rPr>
      </w:pPr>
      <w:r w:rsidDel="00000000" w:rsidR="00000000" w:rsidRPr="00000000">
        <w:rPr>
          <w:shd w:fill="fff2cc" w:val="clear"/>
          <w:rtl w:val="0"/>
        </w:rPr>
        <w:t xml:space="preserve">At Rice, I want to focus on core computer science and bioinformatics.  </w:t>
      </w:r>
    </w:p>
    <w:p w:rsidR="00000000" w:rsidDel="00000000" w:rsidP="00000000" w:rsidRDefault="00000000" w:rsidRPr="00000000" w14:paraId="0000000F">
      <w:pPr>
        <w:pageBreakBefore w:val="0"/>
        <w:rPr>
          <w:shd w:fill="fff2cc" w:val="clear"/>
        </w:rPr>
      </w:pPr>
      <w:r w:rsidDel="00000000" w:rsidR="00000000" w:rsidRPr="00000000">
        <w:rPr>
          <w:shd w:fill="fff2cc" w:val="clear"/>
          <w:rtl w:val="0"/>
        </w:rPr>
        <w:t xml:space="preserve">I have been programming, for fun and for profit, since middle school so I am familiar with technology and with the practice of software development. While designing health-related applications I have been confronted with multiple accessibility, bias and ethics issues and would like the opportunity to learn from Rice’s substantial bioethics curricula.</w:t>
      </w:r>
    </w:p>
    <w:p w:rsidR="00000000" w:rsidDel="00000000" w:rsidP="00000000" w:rsidRDefault="00000000" w:rsidRPr="00000000" w14:paraId="00000010">
      <w:pPr>
        <w:pageBreakBefore w:val="0"/>
        <w:rPr/>
      </w:pPr>
      <w:r w:rsidDel="00000000" w:rsidR="00000000" w:rsidRPr="00000000">
        <w:rPr>
          <w:shd w:fill="fff2cc" w:val="clear"/>
          <w:rtl w:val="0"/>
        </w:rPr>
        <w:t xml:space="preserve">Finally, as an entrepreneur I have been exposed to the difficulty of turning an idea into a product and taking it to market. I intend to pursue entrepreneurial projects at Rice and I look forward to taking advantage of the workshops and mentorship offered by the Liu Idea Lab.</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 </w:t>
      </w:r>
    </w:p>
    <w:p w:rsidR="00000000" w:rsidDel="00000000" w:rsidP="00000000" w:rsidRDefault="00000000" w:rsidRPr="00000000" w14:paraId="00000012">
      <w:pPr>
        <w:pStyle w:val="Heading1"/>
        <w:pageBreakBefore w:val="0"/>
        <w:rPr/>
      </w:pPr>
      <w:bookmarkStart w:colFirst="0" w:colLast="0" w:name="_ptbvye7th0q0" w:id="3"/>
      <w:bookmarkEnd w:id="3"/>
      <w:r w:rsidDel="00000000" w:rsidR="00000000" w:rsidRPr="00000000">
        <w:rPr>
          <w:rtl w:val="0"/>
        </w:rPr>
        <w:t xml:space="preserve">Propuesta Iñaki en base a las correcciones de Tomás de los otros ensayos</w:t>
      </w:r>
    </w:p>
    <w:p w:rsidR="00000000" w:rsidDel="00000000" w:rsidP="00000000" w:rsidRDefault="00000000" w:rsidRPr="00000000" w14:paraId="00000013">
      <w:pPr>
        <w:pageBreakBefore w:val="0"/>
        <w:rPr>
          <w:shd w:fill="fff2cc" w:val="clear"/>
        </w:rPr>
      </w:pPr>
      <w:r w:rsidDel="00000000" w:rsidR="00000000" w:rsidRPr="00000000">
        <w:rPr>
          <w:shd w:fill="fff2cc" w:val="clear"/>
          <w:rtl w:val="0"/>
        </w:rPr>
        <w:t xml:space="preserve">At Rice, I want to focus on core computer science and bioinformatics.  </w:t>
      </w:r>
    </w:p>
    <w:p w:rsidR="00000000" w:rsidDel="00000000" w:rsidP="00000000" w:rsidRDefault="00000000" w:rsidRPr="00000000" w14:paraId="00000014">
      <w:pPr>
        <w:pageBreakBefore w:val="0"/>
        <w:rPr>
          <w:shd w:fill="fff2cc" w:val="clear"/>
        </w:rPr>
      </w:pPr>
      <w:r w:rsidDel="00000000" w:rsidR="00000000" w:rsidRPr="00000000">
        <w:rPr>
          <w:rtl w:val="0"/>
        </w:rPr>
        <w:t xml:space="preserve">In the past few years I have created several programs for fun and profit, but its was through the development of a navigation app for the blind community and a health reimbursement platform for people with disabilities that I developed a passion for applying computer science to health for the benefit of society.</w:t>
      </w:r>
      <w:r w:rsidDel="00000000" w:rsidR="00000000" w:rsidRPr="00000000">
        <w:rPr>
          <w:shd w:fill="fff2cc" w:val="clear"/>
          <w:rtl w:val="0"/>
        </w:rPr>
        <w:t xml:space="preserve"> While designing health-related applications I have been confronted with multiple accessibility, bias and ethics issues and would like the opportunity to learn from Rice’s substantial bioethics curricula.</w:t>
      </w:r>
    </w:p>
    <w:p w:rsidR="00000000" w:rsidDel="00000000" w:rsidP="00000000" w:rsidRDefault="00000000" w:rsidRPr="00000000" w14:paraId="00000015">
      <w:pPr>
        <w:pageBreakBefore w:val="0"/>
        <w:rPr/>
      </w:pPr>
      <w:r w:rsidDel="00000000" w:rsidR="00000000" w:rsidRPr="00000000">
        <w:rPr>
          <w:shd w:fill="fff2cc" w:val="clear"/>
          <w:rtl w:val="0"/>
        </w:rPr>
        <w:t xml:space="preserve">Finally, as an entrepreneur I have been exposed to the difficulty of turning an idea into a product and taking it to market. I intend to pursue entrepreneurial projects at Rice and I look forward to taking advantage of the workshops and mentorship offered by the Liu Idea Lab.</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ñaki Arango" w:id="0" w:date="2019-12-25T19:47:08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