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shd w:fill="ffd966" w:val="clear"/>
        </w:rPr>
      </w:pPr>
      <w:r w:rsidDel="00000000" w:rsidR="00000000" w:rsidRPr="00000000">
        <w:rPr>
          <w:b w:val="1"/>
          <w:shd w:fill="ffd966" w:val="clear"/>
          <w:rtl w:val="0"/>
        </w:rPr>
        <w:t xml:space="preserve">For applicants to The Fu Foundation School of Engineering and Applied Science, please tell us what from your current and past experiences (either academic or personal) attracts you specifically to the field or fields of study that you noted in the Member Questions section.</w:t>
      </w:r>
    </w:p>
    <w:p w:rsidR="00000000" w:rsidDel="00000000" w:rsidP="00000000" w:rsidRDefault="00000000" w:rsidRPr="00000000" w14:paraId="00000002">
      <w:pPr>
        <w:pStyle w:val="Heading1"/>
        <w:pageBreakBefore w:val="0"/>
        <w:rPr/>
      </w:pPr>
      <w:bookmarkStart w:colFirst="0" w:colLast="0" w:name="_jn0bht1tipoc" w:id="0"/>
      <w:bookmarkEnd w:id="0"/>
      <w:r w:rsidDel="00000000" w:rsidR="00000000" w:rsidRPr="00000000">
        <w:rPr>
          <w:rtl w:val="0"/>
        </w:rPr>
        <w:t xml:space="preserve">Rev. 1</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Get essay Short Essay 1 about mixing disciplines from Stanford folder.</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Habría que hacer algún cambio o se puede poner así directo, porque justo hablar de computer science y financial engineering?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