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Undergraduate Technology Innovation Fellowship program perfectly encapsulates my love of technology, innovation, and entrepreneurship. My three closest friends and I struck a deal two years ago that we would study in the United States, absorb as much knowledge as possible, connect with people from diverse backgrounds, develop ourselves professionally, and then return to Argentina to contribute to our country's sustainable growth.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went to Rice University to get technical training as my initial step toward achieving my goals. I then transferred to Harvard in search of an environment where people were both passionate about technological innovation and eager to materialize their innovations through startups. Throughout high school, my gap year, and college, I have been involved in several startups that aim to solve broad social issues. I believe it is crucial that a venture can sustain itself financially while generating a positive impact on society.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co-founded and contributed to several startups, including Recyco, a recycling analytics company; Reindi, a web-based platform for managing healthcare reimbursement documentation; and Rutd, an application to help U.S. veterans identify and apply to appropriate resources nearby. My involvement in these projects and my time spent working for a venture capital firm have given me valuable insight into the entrepreneurial and corporate landscape. Next summer, I plan to work in a technology company focused on AI development, such as OpenAI or C3, to explore the application of cutting-edge AI models in traditionally unappealing but impactful sectors like agriculture and construction.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Joining the program would allow me to connect with outstanding students looking to apply their diverse knowledge and problem-solving skills to society's most pressing issues. The small cohort structure fosters a unique environment for exchanging ideas and experiences.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look forward to gaining exposure to various perspectives on entrepreneurship in different industries worldwide. These insights will come not only from fellow students during monthly seminars but also from classroom discussions in elective HBS courses and interactions with professors and students at the business school. I intend to incorporate these learning experiences into my future ventures and share them with my communities at Harvard, Rice, and in Argentina, to inspire others to improve their projects.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turn, I hope to share my past experiences in NGOs, startups, and corporate environments with my peers in the program. I can assist my fellow students in honing their tactics for pitching their concepts to decision-makers, investors, and corporate clients by providing insights into how certain ideas, businesses, or projects are seen by people in these fields.</w:t>
      </w:r>
    </w:p>
    <w:p w:rsidR="00000000" w:rsidDel="00000000" w:rsidP="00000000" w:rsidRDefault="00000000" w:rsidRPr="00000000" w14:paraId="0000000C">
      <w:pPr>
        <w:rPr>
          <w:color w:val="ff9900"/>
        </w:rPr>
      </w:pPr>
      <w:r w:rsidDel="00000000" w:rsidR="00000000" w:rsidRPr="00000000">
        <w:rPr>
          <w:rtl w:val="0"/>
        </w:rPr>
      </w:r>
    </w:p>
    <w:p w:rsidR="00000000" w:rsidDel="00000000" w:rsidP="00000000" w:rsidRDefault="00000000" w:rsidRPr="00000000" w14:paraId="0000000D">
      <w:pPr>
        <w:rPr>
          <w:color w:val="ff9900"/>
        </w:rPr>
      </w:pPr>
      <w:r w:rsidDel="00000000" w:rsidR="00000000" w:rsidRPr="00000000">
        <w:rPr>
          <w:rtl w:val="0"/>
        </w:rPr>
        <w:t xml:space="preserve">In addition, I can leverage my experience as a developer and project manager, as well as my coursework in data analysis and computer science, to provide other fellows with guidance on how to develop web platforms from scratch.</w:t>
      </w:r>
      <w:r w:rsidDel="00000000" w:rsidR="00000000" w:rsidRPr="00000000">
        <w:rPr>
          <w:color w:val="ff9900"/>
          <w:rtl w:val="0"/>
        </w:rPr>
        <w:t xml:space="preserve"> </w:t>
      </w:r>
    </w:p>
    <w:p w:rsidR="00000000" w:rsidDel="00000000" w:rsidP="00000000" w:rsidRDefault="00000000" w:rsidRPr="00000000" w14:paraId="0000000E">
      <w:pPr>
        <w:rPr>
          <w:color w:val="ff990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conclusion, the Undergraduate Technology Innovation Fellowship program aligns with my immediate and long-term goals of generating positive impact through technology and innovation.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