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Importe la base de datos “manage_calification” que el profesor ha colocado en el campus virtual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Rellene la tabla respondiendo a los enunciados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Cree una tabla calification que cumpla las siguientes reglas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Tener un campo ‘id’ autoincrementable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Tener un campo ‘calification’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Tener un campo ‘updated’_in para fechas.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DROP TABLE IF EXISTS `calification`;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CREATE TABLE IF NOT EXISTS `calification` (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`id` int NOT NULL AUTO_INCREMENT,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`calification` int NOT NULL,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`updated_in` datetime NOT NULL,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PRIMARY KEY (`id`)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) ENGINE=MyISAM AUTO_INCREMENT=4 DEFAULT CHARSET=utf8mb4 COLLATE=utf8mb4_0900_ai_ci;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𝚷id,calification,updated_in (calification)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Cree un procedure que cumpla las siguientes reglas: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 debe denominar “execute_query”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debe tener dos parámetros de entrada: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uno “my_result”  mediante el cuál se pasará el resultado de la consulta encontrada por el estudiante para responder a un enunciado.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Otro “id” mediante el cuál se parará el resultado del id correspondiente al campo id de la tabla manage_calification.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Debe inicializarse una variable local llamada “result”  y asignarse el valor de my_result.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Debe actualizarse la tabla “manage_calification” con dicho valor en el campo de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Debe actualizarse la consulta en el campo updated_in.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Todas las actualizaciones deben asociarse al id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DEFINER=`root`@`localhost` PROCEDURE `execute_query`(IN `my_result` TEXT, IN `my_id` INT)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 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SET @result = my_result;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UPDATE `manage_calification` SET `respuesta`= @result, `updated_in` = (SELECT NOW()) WHERE id= my_id;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Cree un procedure de nombre </w:t>
      </w:r>
      <w:r w:rsidDel="00000000" w:rsidR="00000000" w:rsidRPr="00000000">
        <w:rPr>
          <w:i w:val="1"/>
          <w:rtl w:val="0"/>
        </w:rPr>
        <w:t xml:space="preserve">insert_avg   </w:t>
      </w:r>
      <w:r w:rsidDel="00000000" w:rsidR="00000000" w:rsidRPr="00000000">
        <w:rPr>
          <w:rtl w:val="0"/>
        </w:rPr>
        <w:t xml:space="preserve">que cumpla las siguientes reglas: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Declare una variable media como un float que permita un máximo del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Asigne a la variable el cálculo de la media de la columna calificación de la tabla manage_calification.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Inserte en la tabla calification: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 media calculada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 fecha y el tiempo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Programe un trigger </w:t>
      </w:r>
      <w:r w:rsidDel="00000000" w:rsidR="00000000" w:rsidRPr="00000000">
        <w:rPr>
          <w:i w:val="1"/>
          <w:rtl w:val="0"/>
        </w:rPr>
        <w:t xml:space="preserve">examen</w:t>
      </w:r>
      <w:r w:rsidDel="00000000" w:rsidR="00000000" w:rsidRPr="00000000">
        <w:rPr>
          <w:rtl w:val="0"/>
        </w:rPr>
        <w:t xml:space="preserve"> que compare la columna respuesta (tendrá el valor calculado por Ud) con la columna correcta(tendrá la respuesta correcta).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