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6E5F" w:rsidRPr="00B11A53" w:rsidRDefault="0036191F" w:rsidP="0036191F">
      <w:pPr>
        <w:jc w:val="center"/>
        <w:rPr>
          <w:b/>
          <w:sz w:val="24"/>
          <w:szCs w:val="24"/>
          <w:u w:val="single"/>
        </w:rPr>
      </w:pPr>
      <w:r w:rsidRPr="00B11A53">
        <w:rPr>
          <w:b/>
          <w:sz w:val="24"/>
          <w:szCs w:val="24"/>
          <w:u w:val="single"/>
        </w:rPr>
        <w:t>Student Evaluation of Module</w:t>
      </w:r>
    </w:p>
    <w:p w:rsidR="0036191F" w:rsidRPr="00B11A53" w:rsidRDefault="0036191F" w:rsidP="0036191F">
      <w:r w:rsidRPr="00B11A53">
        <w:t xml:space="preserve">We would be very grateful if you would complete this questionnaire.  It will assist us in planning courses that meet the needs of students.  It gives you the opportunity to express your views on the course module.  Please answer as truthfully and constructively as possible. </w:t>
      </w:r>
    </w:p>
    <w:p w:rsidR="0036191F" w:rsidRPr="00B11A53" w:rsidRDefault="0036191F" w:rsidP="0036191F">
      <w:pPr>
        <w:jc w:val="center"/>
        <w:rPr>
          <w:b/>
        </w:rPr>
      </w:pPr>
      <w:r w:rsidRPr="00B11A53">
        <w:rPr>
          <w:b/>
          <w:noProof/>
          <w:lang w:eastAsia="en-GB"/>
        </w:rPr>
        <w:pict>
          <v:shapetype id="_x0000_t32" coordsize="21600,21600" o:spt="32" o:oned="t" path="m,l21600,21600e" filled="f">
            <v:path arrowok="t" fillok="f" o:connecttype="none"/>
            <o:lock v:ext="edit" shapetype="t"/>
          </v:shapetype>
          <v:shape id="_x0000_s1026" type="#_x0000_t32" style="position:absolute;left:0;text-align:left;margin-left:-75pt;margin-top:15.1pt;width:606.75pt;height:.75pt;flip:y;z-index:251658240" o:connectortype="straight"/>
        </w:pict>
      </w:r>
      <w:r w:rsidRPr="00B11A53">
        <w:rPr>
          <w:b/>
        </w:rPr>
        <w:t>YOUR VIEWS ARE IMPORTANT.</w:t>
      </w:r>
    </w:p>
    <w:p w:rsidR="0036191F" w:rsidRPr="00B11A53" w:rsidRDefault="0036191F" w:rsidP="0036191F">
      <w:r w:rsidRPr="00B11A53">
        <w:t>Please select the appropriate module:</w:t>
      </w:r>
    </w:p>
    <w:tbl>
      <w:tblPr>
        <w:tblStyle w:val="TableGrid"/>
        <w:tblW w:w="0" w:type="auto"/>
        <w:tblLook w:val="04A0"/>
      </w:tblPr>
      <w:tblGrid>
        <w:gridCol w:w="1384"/>
        <w:gridCol w:w="6237"/>
        <w:gridCol w:w="1621"/>
      </w:tblGrid>
      <w:tr w:rsidR="0036191F" w:rsidRPr="00B11A53" w:rsidTr="00B11A53">
        <w:tc>
          <w:tcPr>
            <w:tcW w:w="1384" w:type="dxa"/>
          </w:tcPr>
          <w:p w:rsidR="0036191F" w:rsidRPr="00B11A53" w:rsidRDefault="0036191F" w:rsidP="0036191F">
            <w:pPr>
              <w:jc w:val="center"/>
              <w:rPr>
                <w:b/>
              </w:rPr>
            </w:pPr>
            <w:r w:rsidRPr="00B11A53">
              <w:rPr>
                <w:b/>
              </w:rPr>
              <w:t>Code</w:t>
            </w:r>
          </w:p>
        </w:tc>
        <w:tc>
          <w:tcPr>
            <w:tcW w:w="6237" w:type="dxa"/>
          </w:tcPr>
          <w:p w:rsidR="0036191F" w:rsidRPr="00B11A53" w:rsidRDefault="0036191F" w:rsidP="0036191F">
            <w:pPr>
              <w:jc w:val="center"/>
              <w:rPr>
                <w:b/>
              </w:rPr>
            </w:pPr>
            <w:r w:rsidRPr="00B11A53">
              <w:rPr>
                <w:b/>
              </w:rPr>
              <w:t>Title</w:t>
            </w:r>
          </w:p>
        </w:tc>
        <w:tc>
          <w:tcPr>
            <w:tcW w:w="1621" w:type="dxa"/>
          </w:tcPr>
          <w:p w:rsidR="0036191F" w:rsidRPr="00B11A53" w:rsidRDefault="0036191F" w:rsidP="0036191F">
            <w:pPr>
              <w:jc w:val="center"/>
              <w:rPr>
                <w:b/>
              </w:rPr>
            </w:pPr>
            <w:r w:rsidRPr="00B11A53">
              <w:rPr>
                <w:b/>
              </w:rPr>
              <w:t>Tick</w:t>
            </w:r>
          </w:p>
        </w:tc>
      </w:tr>
      <w:tr w:rsidR="0036191F" w:rsidRPr="00B11A53" w:rsidTr="00B11A53">
        <w:tc>
          <w:tcPr>
            <w:tcW w:w="1384" w:type="dxa"/>
          </w:tcPr>
          <w:p w:rsidR="0036191F" w:rsidRPr="00B11A53" w:rsidRDefault="00B11A53" w:rsidP="0036191F">
            <w:r>
              <w:t>7BBG2011</w:t>
            </w:r>
          </w:p>
        </w:tc>
        <w:tc>
          <w:tcPr>
            <w:tcW w:w="6237" w:type="dxa"/>
          </w:tcPr>
          <w:p w:rsidR="0036191F" w:rsidRPr="00B11A53" w:rsidRDefault="00B11A53" w:rsidP="0036191F">
            <w:proofErr w:type="spellStart"/>
            <w:r>
              <w:t>Omics</w:t>
            </w:r>
            <w:proofErr w:type="spellEnd"/>
            <w:r>
              <w:t xml:space="preserve"> Techniques, their application to Genomic Medicine</w:t>
            </w:r>
          </w:p>
        </w:tc>
        <w:tc>
          <w:tcPr>
            <w:tcW w:w="1621" w:type="dxa"/>
          </w:tcPr>
          <w:p w:rsidR="0036191F" w:rsidRPr="00B11A53" w:rsidRDefault="0036191F" w:rsidP="0036191F"/>
        </w:tc>
      </w:tr>
      <w:tr w:rsidR="0036191F" w:rsidRPr="00B11A53" w:rsidTr="00B11A53">
        <w:tc>
          <w:tcPr>
            <w:tcW w:w="1384" w:type="dxa"/>
          </w:tcPr>
          <w:p w:rsidR="0036191F" w:rsidRPr="00B11A53" w:rsidRDefault="00B11A53" w:rsidP="0036191F">
            <w:r>
              <w:t>7BBGGMBE</w:t>
            </w:r>
          </w:p>
        </w:tc>
        <w:tc>
          <w:tcPr>
            <w:tcW w:w="6237" w:type="dxa"/>
          </w:tcPr>
          <w:p w:rsidR="0036191F" w:rsidRPr="00B11A53" w:rsidRDefault="00B11A53" w:rsidP="0036191F">
            <w:r>
              <w:t>Molecular Pathology of Cancer and Application in Cancer Diagnosis, Screening and Treatment</w:t>
            </w:r>
          </w:p>
        </w:tc>
        <w:tc>
          <w:tcPr>
            <w:tcW w:w="1621" w:type="dxa"/>
          </w:tcPr>
          <w:p w:rsidR="0036191F" w:rsidRPr="00B11A53" w:rsidRDefault="0036191F" w:rsidP="0036191F"/>
        </w:tc>
      </w:tr>
      <w:tr w:rsidR="0036191F" w:rsidRPr="00B11A53" w:rsidTr="00B11A53">
        <w:tc>
          <w:tcPr>
            <w:tcW w:w="1384" w:type="dxa"/>
          </w:tcPr>
          <w:p w:rsidR="0036191F" w:rsidRPr="00B11A53" w:rsidRDefault="00B11A53" w:rsidP="0036191F">
            <w:r>
              <w:t>7BBG2012</w:t>
            </w:r>
          </w:p>
        </w:tc>
        <w:tc>
          <w:tcPr>
            <w:tcW w:w="6237" w:type="dxa"/>
          </w:tcPr>
          <w:p w:rsidR="0036191F" w:rsidRPr="00B11A53" w:rsidRDefault="00B11A53" w:rsidP="0036191F">
            <w:proofErr w:type="spellStart"/>
            <w:r>
              <w:t>Pharmacogenomics</w:t>
            </w:r>
            <w:proofErr w:type="spellEnd"/>
            <w:r>
              <w:t xml:space="preserve"> and Stratified Healthcare</w:t>
            </w:r>
          </w:p>
        </w:tc>
        <w:tc>
          <w:tcPr>
            <w:tcW w:w="1621" w:type="dxa"/>
          </w:tcPr>
          <w:p w:rsidR="0036191F" w:rsidRPr="00B11A53" w:rsidRDefault="0036191F" w:rsidP="0036191F"/>
        </w:tc>
      </w:tr>
      <w:tr w:rsidR="0036191F" w:rsidRPr="00B11A53" w:rsidTr="00B11A53">
        <w:tc>
          <w:tcPr>
            <w:tcW w:w="1384" w:type="dxa"/>
          </w:tcPr>
          <w:p w:rsidR="0036191F" w:rsidRPr="00B11A53" w:rsidRDefault="00B11A53" w:rsidP="0036191F">
            <w:r>
              <w:t>7BBG2014</w:t>
            </w:r>
          </w:p>
        </w:tc>
        <w:tc>
          <w:tcPr>
            <w:tcW w:w="6237" w:type="dxa"/>
          </w:tcPr>
          <w:p w:rsidR="0036191F" w:rsidRPr="00B11A53" w:rsidRDefault="00B11A53" w:rsidP="0036191F">
            <w:r>
              <w:t>Bioinformatics, Interpretation and Data Quality in Genome Analysis</w:t>
            </w:r>
          </w:p>
        </w:tc>
        <w:tc>
          <w:tcPr>
            <w:tcW w:w="1621" w:type="dxa"/>
          </w:tcPr>
          <w:p w:rsidR="0036191F" w:rsidRPr="00B11A53" w:rsidRDefault="0036191F" w:rsidP="0036191F"/>
        </w:tc>
      </w:tr>
    </w:tbl>
    <w:p w:rsidR="0036191F" w:rsidRPr="00B11A53" w:rsidRDefault="0036191F" w:rsidP="0036191F"/>
    <w:p w:rsidR="0036191F" w:rsidRPr="00B11A53" w:rsidRDefault="0036191F" w:rsidP="0036191F">
      <w:pPr>
        <w:rPr>
          <w:b/>
        </w:rPr>
      </w:pPr>
      <w:r w:rsidRPr="00B11A53">
        <w:rPr>
          <w:b/>
        </w:rPr>
        <w:t>Please answer the following questions using a 5 point scale where:</w:t>
      </w:r>
    </w:p>
    <w:p w:rsidR="0036191F" w:rsidRPr="00B11A53" w:rsidRDefault="0036191F" w:rsidP="0036191F">
      <w:r w:rsidRPr="00B11A53">
        <w:t>1 = strongly agree and 5 = strongly disagree</w:t>
      </w:r>
    </w:p>
    <w:tbl>
      <w:tblPr>
        <w:tblStyle w:val="TableGrid"/>
        <w:tblW w:w="0" w:type="auto"/>
        <w:tblLook w:val="04A0"/>
      </w:tblPr>
      <w:tblGrid>
        <w:gridCol w:w="7479"/>
        <w:gridCol w:w="1763"/>
      </w:tblGrid>
      <w:tr w:rsidR="0036191F" w:rsidRPr="00B11A53" w:rsidTr="0036191F">
        <w:tc>
          <w:tcPr>
            <w:tcW w:w="7479" w:type="dxa"/>
          </w:tcPr>
          <w:p w:rsidR="0036191F" w:rsidRPr="00B11A53" w:rsidRDefault="0036191F" w:rsidP="0036191F">
            <w:pPr>
              <w:rPr>
                <w:sz w:val="24"/>
                <w:szCs w:val="24"/>
              </w:rPr>
            </w:pPr>
          </w:p>
        </w:tc>
        <w:tc>
          <w:tcPr>
            <w:tcW w:w="1763" w:type="dxa"/>
          </w:tcPr>
          <w:p w:rsidR="0036191F" w:rsidRPr="00B11A53" w:rsidRDefault="0036191F" w:rsidP="0036191F">
            <w:pPr>
              <w:jc w:val="center"/>
              <w:rPr>
                <w:b/>
                <w:sz w:val="24"/>
                <w:szCs w:val="24"/>
              </w:rPr>
            </w:pPr>
            <w:r w:rsidRPr="00B11A53">
              <w:rPr>
                <w:b/>
                <w:sz w:val="24"/>
                <w:szCs w:val="24"/>
              </w:rPr>
              <w:t>Score</w:t>
            </w: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 xml:space="preserve">The module was intellectually stimulating </w:t>
            </w:r>
          </w:p>
        </w:tc>
        <w:tc>
          <w:tcPr>
            <w:tcW w:w="1763" w:type="dxa"/>
          </w:tcPr>
          <w:p w:rsidR="0036191F" w:rsidRPr="00B11A53" w:rsidRDefault="0036191F" w:rsidP="0036191F">
            <w:pPr>
              <w:jc w:val="cente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module was well organised</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544E32">
            <w:pPr>
              <w:rPr>
                <w:sz w:val="24"/>
                <w:szCs w:val="24"/>
              </w:rPr>
            </w:pPr>
            <w:r w:rsidRPr="00B11A53">
              <w:rPr>
                <w:sz w:val="24"/>
                <w:szCs w:val="24"/>
              </w:rPr>
              <w:t>Feedback on my work has helped me clarify things</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 xml:space="preserve">The criteria used in marking were made clear in advance </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lecturers were good at explaining things</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lecturers taught at an appropriate pace</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lecturers could be clearly understood</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module objectives were set out clearly</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module introduced me to new material</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sz w:val="24"/>
                <w:szCs w:val="24"/>
              </w:rPr>
            </w:pPr>
          </w:p>
          <w:p w:rsidR="0036191F" w:rsidRPr="00B11A53" w:rsidRDefault="0036191F" w:rsidP="0036191F">
            <w:pPr>
              <w:rPr>
                <w:sz w:val="24"/>
                <w:szCs w:val="24"/>
              </w:rPr>
            </w:pPr>
            <w:r w:rsidRPr="00B11A53">
              <w:rPr>
                <w:sz w:val="24"/>
                <w:szCs w:val="24"/>
              </w:rPr>
              <w:t>The coursework was enjoyable and helped depth of learning</w:t>
            </w:r>
          </w:p>
        </w:tc>
        <w:tc>
          <w:tcPr>
            <w:tcW w:w="1763" w:type="dxa"/>
          </w:tcPr>
          <w:p w:rsidR="0036191F" w:rsidRPr="00B11A53" w:rsidRDefault="0036191F" w:rsidP="0036191F">
            <w:pPr>
              <w:rPr>
                <w:sz w:val="24"/>
                <w:szCs w:val="24"/>
              </w:rPr>
            </w:pPr>
          </w:p>
        </w:tc>
      </w:tr>
      <w:tr w:rsidR="0036191F" w:rsidRPr="00B11A53" w:rsidTr="0036191F">
        <w:tc>
          <w:tcPr>
            <w:tcW w:w="7479" w:type="dxa"/>
          </w:tcPr>
          <w:p w:rsidR="0036191F" w:rsidRPr="00B11A53" w:rsidRDefault="0036191F" w:rsidP="0036191F">
            <w:pPr>
              <w:rPr>
                <w:b/>
                <w:sz w:val="24"/>
                <w:szCs w:val="24"/>
              </w:rPr>
            </w:pPr>
          </w:p>
          <w:p w:rsidR="0036191F" w:rsidRPr="00B11A53" w:rsidRDefault="0036191F" w:rsidP="0036191F">
            <w:pPr>
              <w:rPr>
                <w:b/>
                <w:sz w:val="24"/>
                <w:szCs w:val="24"/>
              </w:rPr>
            </w:pPr>
            <w:r w:rsidRPr="00B11A53">
              <w:rPr>
                <w:b/>
                <w:sz w:val="24"/>
                <w:szCs w:val="24"/>
              </w:rPr>
              <w:t>Overall I am satisfied with the quality of the module</w:t>
            </w:r>
          </w:p>
        </w:tc>
        <w:tc>
          <w:tcPr>
            <w:tcW w:w="1763" w:type="dxa"/>
          </w:tcPr>
          <w:p w:rsidR="0036191F" w:rsidRPr="00B11A53" w:rsidRDefault="0036191F" w:rsidP="0036191F">
            <w:pPr>
              <w:rPr>
                <w:sz w:val="24"/>
                <w:szCs w:val="24"/>
              </w:rPr>
            </w:pPr>
          </w:p>
        </w:tc>
      </w:tr>
    </w:tbl>
    <w:p w:rsidR="0036191F" w:rsidRPr="00B11A53" w:rsidRDefault="0036191F" w:rsidP="0036191F"/>
    <w:p w:rsidR="00B11A53" w:rsidRPr="00B11A53" w:rsidRDefault="00B11A53" w:rsidP="0036191F"/>
    <w:p w:rsidR="00B11A53" w:rsidRPr="00B11A53" w:rsidRDefault="00B11A53" w:rsidP="0036191F"/>
    <w:tbl>
      <w:tblPr>
        <w:tblStyle w:val="TableGrid"/>
        <w:tblW w:w="0" w:type="auto"/>
        <w:tblLook w:val="04A0"/>
      </w:tblPr>
      <w:tblGrid>
        <w:gridCol w:w="9242"/>
      </w:tblGrid>
      <w:tr w:rsidR="00B11A53" w:rsidRPr="00B11A53" w:rsidTr="00B11A53">
        <w:tc>
          <w:tcPr>
            <w:tcW w:w="9242" w:type="dxa"/>
          </w:tcPr>
          <w:p w:rsidR="00B11A53" w:rsidRPr="00B11A53" w:rsidRDefault="00B11A53" w:rsidP="00B11A53">
            <w:pPr>
              <w:rPr>
                <w:b/>
              </w:rPr>
            </w:pPr>
          </w:p>
          <w:p w:rsidR="00B11A53" w:rsidRPr="00B11A53" w:rsidRDefault="00B11A53" w:rsidP="00B11A53">
            <w:pPr>
              <w:rPr>
                <w:b/>
              </w:rPr>
            </w:pPr>
            <w:r w:rsidRPr="00B11A53">
              <w:rPr>
                <w:b/>
              </w:rPr>
              <w:t>Please outline what you feel were the BEST features of the module</w:t>
            </w:r>
          </w:p>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 w:rsidR="00B11A53" w:rsidRPr="00B11A53" w:rsidRDefault="00B11A53" w:rsidP="00B11A53">
            <w:pPr>
              <w:rPr>
                <w:b/>
              </w:rPr>
            </w:pPr>
            <w:r w:rsidRPr="00B11A53">
              <w:rPr>
                <w:b/>
              </w:rPr>
              <w:t xml:space="preserve">Please outline what you feel could be improved in this module </w:t>
            </w:r>
          </w:p>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p w:rsidR="00B11A53" w:rsidRPr="00B11A53" w:rsidRDefault="00B11A53" w:rsidP="0036191F"/>
        </w:tc>
      </w:tr>
    </w:tbl>
    <w:p w:rsidR="00B11A53" w:rsidRPr="00B11A53" w:rsidRDefault="00B11A53" w:rsidP="0036191F"/>
    <w:p w:rsidR="00B11A53" w:rsidRPr="00B11A53" w:rsidRDefault="00B11A53" w:rsidP="00B11A53">
      <w:pPr>
        <w:jc w:val="center"/>
        <w:rPr>
          <w:b/>
          <w:sz w:val="28"/>
          <w:szCs w:val="28"/>
        </w:rPr>
      </w:pPr>
      <w:r w:rsidRPr="00B11A53">
        <w:rPr>
          <w:b/>
          <w:sz w:val="28"/>
          <w:szCs w:val="28"/>
        </w:rPr>
        <w:t>Thank you for taking the time to complete this evaluation!</w:t>
      </w:r>
    </w:p>
    <w:sectPr w:rsidR="00B11A53" w:rsidRPr="00B11A53" w:rsidSect="00776E5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191F"/>
    <w:rsid w:val="0036191F"/>
    <w:rsid w:val="003F7295"/>
    <w:rsid w:val="00544E32"/>
    <w:rsid w:val="005A3B38"/>
    <w:rsid w:val="00776E5F"/>
    <w:rsid w:val="0088172F"/>
    <w:rsid w:val="009B0DBF"/>
    <w:rsid w:val="00A13DA5"/>
    <w:rsid w:val="00A3438E"/>
    <w:rsid w:val="00B11A53"/>
    <w:rsid w:val="00C419D5"/>
    <w:rsid w:val="00EA6D6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E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19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36191F"/>
    <w:rPr>
      <w:color w:val="808080"/>
    </w:rPr>
  </w:style>
  <w:style w:type="paragraph" w:styleId="BalloonText">
    <w:name w:val="Balloon Text"/>
    <w:basedOn w:val="Normal"/>
    <w:link w:val="BalloonTextChar"/>
    <w:uiPriority w:val="99"/>
    <w:semiHidden/>
    <w:unhideWhenUsed/>
    <w:rsid w:val="00361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191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232</Words>
  <Characters>1329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GSTT</Company>
  <LinksUpToDate>false</LinksUpToDate>
  <CharactersWithSpaces>1558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JBiggs</dc:creator>
  <cp:keywords/>
  <dc:description/>
  <cp:lastModifiedBy>JBiggs</cp:lastModifiedBy>
  <cp:revision>2</cp:revision>
  <dcterms:created xsi:type="dcterms:W3CDTF">2015-12-04T13:45:00Z</dcterms:created>
  <dcterms:modified xsi:type="dcterms:W3CDTF">2015-12-04T14:04:00Z</dcterms:modified>
</cp:coreProperties>
</file>