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Question List</w:t>
      </w:r>
    </w:p>
    <w:tbl>
      <w:tblPr>
        <w:tblStyle w:val="Table"/>
        <w:tblW w:type="pct" w:w="4933"/>
        <w:jc w:val="left"/>
        <w:tblLayout w:type="fixed"/>
        <w:tblLook w:firstRow="0" w:lastRow="0" w:firstColumn="0" w:lastColumn="0" w:noHBand="0" w:noVBand="0" w:val="0000"/>
      </w:tblPr>
      <w:tblGrid>
        <w:gridCol w:w="1161"/>
        <w:gridCol w:w="5385"/>
        <w:gridCol w:w="1267"/>
      </w:tblGrid>
      <w:t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Capital of Japan in the docx table test?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multiple_choice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Osaka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Tokyo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Kyoto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Nagoya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</w:tr>
    </w:tbl>
    <w:p/>
    <w:tbl>
      <w:tblPr>
        <w:tblStyle w:val="Table"/>
        <w:tblW w:type="pct" w:w="4933"/>
        <w:jc w:val="left"/>
        <w:tblLayout w:type="fixed"/>
        <w:tblLook w:firstRow="0" w:lastRow="0" w:firstColumn="0" w:lastColumn="0" w:noHBand="0" w:noVBand="0" w:val="0000"/>
      </w:tblPr>
      <w:tblGrid>
        <w:gridCol w:w="1161"/>
        <w:gridCol w:w="5385"/>
        <w:gridCol w:w="1267"/>
      </w:tblGrid>
      <w:t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jc w:val="left"/>
            </w:pPr>
            <w:r>
              <w:t xml:space="preserve">Consider the following in the docx table test:</w:t>
            </w:r>
          </w:p>
          <w:p>
            <w:pPr>
              <w:jc w:val="left"/>
            </w:pPr>
            <w:r>
              <w:t xml:space="preserve">1. Statement one.</w:t>
            </w:r>
          </w:p>
          <w:p>
            <w:pPr>
              <w:jc w:val="left"/>
            </w:pPr>
            <w:r>
              <w:t xml:space="preserve">2. Statement two.</w:t>
            </w:r>
          </w:p>
          <w:p>
            <w:pPr>
              <w:jc w:val="left"/>
            </w:pPr>
            <w:r>
              <w:t xml:space="preserve">Which is correct?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1 and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Neither 1 nor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2026-10-26T16:31:28Z</dcterms:created>
  <dcterms:modified xsi:type="dcterms:W3CDTF">2026-10-26T16:31:28Z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