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131BA" w14:textId="77777777" w:rsidR="000A622A" w:rsidRDefault="000A622A">
      <w:pPr>
        <w:pStyle w:val="Heading1"/>
        <w:spacing w:before="0" w:after="0"/>
      </w:pPr>
    </w:p>
    <w:tbl>
      <w:tblPr>
        <w:tblStyle w:val="a1"/>
        <w:tblW w:w="933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0"/>
        <w:gridCol w:w="5090"/>
      </w:tblGrid>
      <w:tr w:rsidR="000A622A" w14:paraId="4F5237DE" w14:textId="77777777">
        <w:trPr>
          <w:trHeight w:val="440"/>
        </w:trPr>
        <w:tc>
          <w:tcPr>
            <w:tcW w:w="9330" w:type="dxa"/>
            <w:gridSpan w:val="2"/>
            <w:shd w:val="clear" w:color="auto" w:fill="auto"/>
            <w:tcMar>
              <w:top w:w="100" w:type="dxa"/>
              <w:left w:w="100" w:type="dxa"/>
              <w:bottom w:w="100" w:type="dxa"/>
              <w:right w:w="100" w:type="dxa"/>
            </w:tcMar>
          </w:tcPr>
          <w:p w14:paraId="4D8DADD2" w14:textId="57509998" w:rsidR="000A622A" w:rsidRDefault="00957B2A">
            <w:pPr>
              <w:pStyle w:val="Heading2"/>
              <w:widowControl w:val="0"/>
              <w:rPr>
                <w:sz w:val="28"/>
                <w:szCs w:val="28"/>
              </w:rPr>
            </w:pPr>
            <w:bookmarkStart w:id="0" w:name="_wfq1f224tj0o" w:colFirst="0" w:colLast="0"/>
            <w:bookmarkEnd w:id="0"/>
            <w:r>
              <w:rPr>
                <w:b w:val="0"/>
              </w:rPr>
              <w:t>Design &amp; Analysis of Algorithms</w:t>
            </w:r>
          </w:p>
        </w:tc>
      </w:tr>
      <w:tr w:rsidR="000A622A" w14:paraId="5D5A1DB7" w14:textId="77777777" w:rsidTr="00957B2A">
        <w:tc>
          <w:tcPr>
            <w:tcW w:w="4240" w:type="dxa"/>
            <w:shd w:val="clear" w:color="auto" w:fill="auto"/>
            <w:tcMar>
              <w:top w:w="100" w:type="dxa"/>
              <w:left w:w="100" w:type="dxa"/>
              <w:bottom w:w="100" w:type="dxa"/>
              <w:right w:w="100" w:type="dxa"/>
            </w:tcMar>
          </w:tcPr>
          <w:p w14:paraId="20360CAD" w14:textId="12B2DCC3" w:rsidR="000A622A" w:rsidRDefault="00E877F8">
            <w:pPr>
              <w:spacing w:after="0" w:line="276" w:lineRule="auto"/>
              <w:ind w:right="-32"/>
              <w:jc w:val="left"/>
              <w:rPr>
                <w:b/>
                <w:sz w:val="28"/>
                <w:szCs w:val="28"/>
              </w:rPr>
            </w:pPr>
            <w:r>
              <w:rPr>
                <w:b/>
              </w:rPr>
              <w:t xml:space="preserve">Course Code: </w:t>
            </w:r>
            <w:r>
              <w:t>CS-</w:t>
            </w:r>
            <w:r w:rsidR="00957B2A">
              <w:t>302</w:t>
            </w:r>
            <w:r>
              <w:t xml:space="preserve">                                                    </w:t>
            </w:r>
          </w:p>
        </w:tc>
        <w:tc>
          <w:tcPr>
            <w:tcW w:w="5090" w:type="dxa"/>
            <w:shd w:val="clear" w:color="auto" w:fill="auto"/>
            <w:tcMar>
              <w:top w:w="100" w:type="dxa"/>
              <w:left w:w="100" w:type="dxa"/>
              <w:bottom w:w="100" w:type="dxa"/>
              <w:right w:w="100" w:type="dxa"/>
            </w:tcMar>
          </w:tcPr>
          <w:p w14:paraId="54911832" w14:textId="77777777" w:rsidR="000A622A" w:rsidRDefault="00E877F8">
            <w:pPr>
              <w:spacing w:after="0" w:line="276" w:lineRule="auto"/>
              <w:ind w:right="98"/>
              <w:jc w:val="right"/>
              <w:rPr>
                <w:b/>
              </w:rPr>
            </w:pPr>
            <w:r>
              <w:rPr>
                <w:b/>
              </w:rPr>
              <w:t xml:space="preserve">Credit Hours: </w:t>
            </w:r>
            <w:r>
              <w:t>3.0</w:t>
            </w:r>
          </w:p>
        </w:tc>
      </w:tr>
      <w:tr w:rsidR="000A622A" w14:paraId="1DD0A8BA" w14:textId="77777777" w:rsidTr="00957B2A">
        <w:tc>
          <w:tcPr>
            <w:tcW w:w="4240" w:type="dxa"/>
            <w:shd w:val="clear" w:color="auto" w:fill="auto"/>
            <w:tcMar>
              <w:top w:w="100" w:type="dxa"/>
              <w:left w:w="100" w:type="dxa"/>
              <w:bottom w:w="100" w:type="dxa"/>
              <w:right w:w="100" w:type="dxa"/>
            </w:tcMar>
          </w:tcPr>
          <w:p w14:paraId="6532D05E" w14:textId="77777777" w:rsidR="000A622A" w:rsidRDefault="00E877F8">
            <w:pPr>
              <w:spacing w:after="0" w:line="276" w:lineRule="auto"/>
              <w:ind w:right="220"/>
              <w:jc w:val="center"/>
              <w:rPr>
                <w:b/>
              </w:rPr>
            </w:pPr>
            <w:r>
              <w:rPr>
                <w:b/>
              </w:rPr>
              <w:t>Introduction</w:t>
            </w:r>
          </w:p>
        </w:tc>
        <w:tc>
          <w:tcPr>
            <w:tcW w:w="5090" w:type="dxa"/>
            <w:shd w:val="clear" w:color="auto" w:fill="auto"/>
            <w:tcMar>
              <w:top w:w="100" w:type="dxa"/>
              <w:left w:w="100" w:type="dxa"/>
              <w:bottom w:w="100" w:type="dxa"/>
              <w:right w:w="100" w:type="dxa"/>
            </w:tcMar>
          </w:tcPr>
          <w:p w14:paraId="69708CA6" w14:textId="77777777" w:rsidR="000A622A" w:rsidRDefault="00E877F8">
            <w:pPr>
              <w:spacing w:after="0" w:line="276" w:lineRule="auto"/>
              <w:ind w:right="220"/>
              <w:jc w:val="center"/>
              <w:rPr>
                <w:sz w:val="20"/>
                <w:szCs w:val="20"/>
              </w:rPr>
            </w:pPr>
            <w:r>
              <w:rPr>
                <w:b/>
              </w:rPr>
              <w:t>Learning Outcomes</w:t>
            </w:r>
          </w:p>
        </w:tc>
      </w:tr>
      <w:tr w:rsidR="000A622A" w14:paraId="0EF9C49D" w14:textId="77777777" w:rsidTr="00957B2A">
        <w:tc>
          <w:tcPr>
            <w:tcW w:w="4240" w:type="dxa"/>
            <w:shd w:val="clear" w:color="auto" w:fill="auto"/>
            <w:tcMar>
              <w:top w:w="100" w:type="dxa"/>
              <w:left w:w="100" w:type="dxa"/>
              <w:bottom w:w="100" w:type="dxa"/>
              <w:right w:w="100" w:type="dxa"/>
            </w:tcMar>
          </w:tcPr>
          <w:p w14:paraId="68E5BB0A" w14:textId="3A6B8EC3" w:rsidR="000A622A" w:rsidRPr="00957B2A" w:rsidRDefault="00957B2A" w:rsidP="00957B2A">
            <w:pPr>
              <w:rPr>
                <w:iCs/>
              </w:rPr>
            </w:pPr>
            <w:r w:rsidRPr="00DB143B">
              <w:rPr>
                <w:iCs/>
              </w:rPr>
              <w:t>The major objective of this course is providing comprehensive knowledge of modern computer algorithms and solving scientific and engineering problems efficiently and accurately. The students will be guided, how to analyze complex algorithms comparing efficiencies of these algorithms. Students will not only be taught the design of the existing algorithms but on the other hand it will be focused to teach them designing techniques using rigorous mathematical approaches. The students will be motivated to think about procedures solving real world problems optimally and correctly. Real world problem will be taken as examples to create feelings about the usefulness of this course.</w:t>
            </w:r>
          </w:p>
        </w:tc>
        <w:tc>
          <w:tcPr>
            <w:tcW w:w="5090" w:type="dxa"/>
            <w:shd w:val="clear" w:color="auto" w:fill="auto"/>
            <w:tcMar>
              <w:top w:w="100" w:type="dxa"/>
              <w:left w:w="100" w:type="dxa"/>
              <w:bottom w:w="100" w:type="dxa"/>
              <w:right w:w="100" w:type="dxa"/>
            </w:tcMar>
          </w:tcPr>
          <w:p w14:paraId="0A345FBA" w14:textId="77777777" w:rsidR="00957B2A" w:rsidRPr="00DB143B" w:rsidRDefault="00957B2A" w:rsidP="00957B2A">
            <w:pPr>
              <w:rPr>
                <w:iCs/>
              </w:rPr>
            </w:pPr>
            <w:r w:rsidRPr="00DB143B">
              <w:rPr>
                <w:iCs/>
              </w:rPr>
              <w:t>Upon successful completion of this course, students should be able to:</w:t>
            </w:r>
          </w:p>
          <w:p w14:paraId="16491FF1" w14:textId="77777777" w:rsidR="00957B2A" w:rsidRPr="00DB143B" w:rsidRDefault="00957B2A" w:rsidP="00957B2A">
            <w:pPr>
              <w:rPr>
                <w:iCs/>
              </w:rPr>
            </w:pPr>
          </w:p>
          <w:p w14:paraId="0E5B0AF7" w14:textId="77777777" w:rsidR="00957B2A" w:rsidRPr="00DB143B" w:rsidRDefault="00957B2A" w:rsidP="00957B2A">
            <w:pPr>
              <w:numPr>
                <w:ilvl w:val="0"/>
                <w:numId w:val="1"/>
              </w:numPr>
              <w:spacing w:after="0" w:line="240" w:lineRule="auto"/>
              <w:ind w:right="0"/>
              <w:rPr>
                <w:iCs/>
              </w:rPr>
            </w:pPr>
            <w:r w:rsidRPr="00DB143B">
              <w:rPr>
                <w:iCs/>
              </w:rPr>
              <w:t>Argue and prove the correctness of algorithms using rigorous mathematical techniques taught in this course.</w:t>
            </w:r>
          </w:p>
          <w:p w14:paraId="55C051DD" w14:textId="77777777" w:rsidR="00957B2A" w:rsidRPr="00DB143B" w:rsidRDefault="00957B2A" w:rsidP="00957B2A">
            <w:pPr>
              <w:numPr>
                <w:ilvl w:val="0"/>
                <w:numId w:val="1"/>
              </w:numPr>
              <w:spacing w:after="0" w:line="240" w:lineRule="auto"/>
              <w:ind w:right="0"/>
              <w:rPr>
                <w:iCs/>
              </w:rPr>
            </w:pPr>
            <w:r w:rsidRPr="00DB143B">
              <w:rPr>
                <w:iCs/>
              </w:rPr>
              <w:t>Analyze average and worst-case running times of given algorithm.</w:t>
            </w:r>
          </w:p>
          <w:p w14:paraId="4E116499" w14:textId="77777777" w:rsidR="00957B2A" w:rsidRPr="00DB143B" w:rsidRDefault="00957B2A" w:rsidP="00957B2A">
            <w:pPr>
              <w:numPr>
                <w:ilvl w:val="0"/>
                <w:numId w:val="1"/>
              </w:numPr>
              <w:spacing w:after="0" w:line="240" w:lineRule="auto"/>
              <w:ind w:right="0"/>
              <w:rPr>
                <w:iCs/>
              </w:rPr>
            </w:pPr>
            <w:r w:rsidRPr="00DB143B">
              <w:rPr>
                <w:iCs/>
              </w:rPr>
              <w:t>Describe the divide-and-conquer technique and arguing when an algorithmic design calls this approach.</w:t>
            </w:r>
          </w:p>
          <w:p w14:paraId="0C4D2F35" w14:textId="77777777" w:rsidR="00957B2A" w:rsidRPr="00DB143B" w:rsidRDefault="00957B2A" w:rsidP="00957B2A">
            <w:pPr>
              <w:numPr>
                <w:ilvl w:val="0"/>
                <w:numId w:val="1"/>
              </w:numPr>
              <w:spacing w:after="0" w:line="240" w:lineRule="auto"/>
              <w:ind w:right="0"/>
              <w:rPr>
                <w:iCs/>
              </w:rPr>
            </w:pPr>
            <w:r w:rsidRPr="00DB143B">
              <w:rPr>
                <w:iCs/>
              </w:rPr>
              <w:t>Derive and solve recurrence relations describing performance of divide-and-conquer algorithms.</w:t>
            </w:r>
          </w:p>
          <w:p w14:paraId="0818ADC5" w14:textId="77777777" w:rsidR="00957B2A" w:rsidRPr="00DB143B" w:rsidRDefault="00957B2A" w:rsidP="00957B2A">
            <w:pPr>
              <w:numPr>
                <w:ilvl w:val="0"/>
                <w:numId w:val="1"/>
              </w:numPr>
              <w:spacing w:after="0" w:line="240" w:lineRule="auto"/>
              <w:ind w:right="0"/>
              <w:rPr>
                <w:iCs/>
              </w:rPr>
            </w:pPr>
            <w:r w:rsidRPr="00DB143B">
              <w:rPr>
                <w:iCs/>
              </w:rPr>
              <w:t>Describe advanced topics such as dynamic programming and greedy approach and reason to use these approaches for a particular situation.</w:t>
            </w:r>
          </w:p>
          <w:p w14:paraId="35CF03CF" w14:textId="77777777" w:rsidR="00957B2A" w:rsidRPr="00DB143B" w:rsidRDefault="00957B2A" w:rsidP="00957B2A">
            <w:pPr>
              <w:numPr>
                <w:ilvl w:val="0"/>
                <w:numId w:val="1"/>
              </w:numPr>
              <w:spacing w:after="0" w:line="240" w:lineRule="auto"/>
              <w:ind w:right="0"/>
              <w:rPr>
                <w:iCs/>
              </w:rPr>
            </w:pPr>
            <w:r w:rsidRPr="00DB143B">
              <w:rPr>
                <w:iCs/>
              </w:rPr>
              <w:t>Integrate dynamic programming and recursive approach improving efficiency of an algorithm.</w:t>
            </w:r>
          </w:p>
          <w:p w14:paraId="61D1DA3D" w14:textId="77777777" w:rsidR="00957B2A" w:rsidRPr="00DB143B" w:rsidRDefault="00957B2A" w:rsidP="00957B2A">
            <w:pPr>
              <w:numPr>
                <w:ilvl w:val="0"/>
                <w:numId w:val="1"/>
              </w:numPr>
              <w:spacing w:after="0" w:line="240" w:lineRule="auto"/>
              <w:ind w:right="0"/>
              <w:rPr>
                <w:iCs/>
              </w:rPr>
            </w:pPr>
            <w:r w:rsidRPr="00DB143B">
              <w:rPr>
                <w:iCs/>
              </w:rPr>
              <w:t>Know the importance of graph theory in problem solving.</w:t>
            </w:r>
          </w:p>
          <w:p w14:paraId="4AAE3F49" w14:textId="77777777" w:rsidR="00957B2A" w:rsidRPr="00DB143B" w:rsidRDefault="00957B2A" w:rsidP="00957B2A">
            <w:pPr>
              <w:numPr>
                <w:ilvl w:val="0"/>
                <w:numId w:val="1"/>
              </w:numPr>
              <w:spacing w:after="0" w:line="240" w:lineRule="auto"/>
              <w:ind w:right="0"/>
              <w:rPr>
                <w:iCs/>
              </w:rPr>
            </w:pPr>
            <w:r w:rsidRPr="00DB143B">
              <w:rPr>
                <w:iCs/>
              </w:rPr>
              <w:t>Employing graphs to model science and engineering problems, and to reason about when it is appropriate to use it optimally.</w:t>
            </w:r>
          </w:p>
          <w:p w14:paraId="19BEA74B" w14:textId="77777777" w:rsidR="00957B2A" w:rsidRPr="00DB143B" w:rsidRDefault="00957B2A" w:rsidP="00957B2A">
            <w:pPr>
              <w:numPr>
                <w:ilvl w:val="0"/>
                <w:numId w:val="1"/>
              </w:numPr>
              <w:spacing w:after="0" w:line="240" w:lineRule="auto"/>
              <w:ind w:right="0"/>
              <w:rPr>
                <w:iCs/>
              </w:rPr>
            </w:pPr>
            <w:r w:rsidRPr="00DB143B">
              <w:rPr>
                <w:iCs/>
              </w:rPr>
              <w:t>Analyze and design algorithms on further advanced topics such as computational geometry, operations research, cryptography, number theoretic, algorithms etc.</w:t>
            </w:r>
          </w:p>
          <w:p w14:paraId="504555CF" w14:textId="42249E92" w:rsidR="000A622A" w:rsidRDefault="00957B2A" w:rsidP="00957B2A">
            <w:pPr>
              <w:spacing w:after="0" w:line="240" w:lineRule="auto"/>
              <w:ind w:right="-120"/>
              <w:jc w:val="left"/>
              <w:rPr>
                <w:sz w:val="20"/>
                <w:szCs w:val="20"/>
              </w:rPr>
            </w:pPr>
            <w:r w:rsidRPr="00DB143B">
              <w:rPr>
                <w:iCs/>
              </w:rPr>
              <w:t>Analyze several other algorithms of importance such as string matching, NP completeness, approximation algorithms etc.</w:t>
            </w:r>
          </w:p>
        </w:tc>
      </w:tr>
      <w:tr w:rsidR="000A622A" w14:paraId="4882E82A" w14:textId="77777777" w:rsidTr="00957B2A">
        <w:tc>
          <w:tcPr>
            <w:tcW w:w="4240" w:type="dxa"/>
            <w:shd w:val="clear" w:color="auto" w:fill="auto"/>
            <w:tcMar>
              <w:top w:w="100" w:type="dxa"/>
              <w:left w:w="100" w:type="dxa"/>
              <w:bottom w:w="100" w:type="dxa"/>
              <w:right w:w="100" w:type="dxa"/>
            </w:tcMar>
          </w:tcPr>
          <w:p w14:paraId="1EF8696B" w14:textId="77777777" w:rsidR="000A622A" w:rsidRDefault="00E877F8">
            <w:pPr>
              <w:spacing w:after="0" w:line="240" w:lineRule="auto"/>
              <w:jc w:val="center"/>
              <w:rPr>
                <w:b/>
                <w:sz w:val="20"/>
                <w:szCs w:val="20"/>
              </w:rPr>
            </w:pPr>
            <w:r>
              <w:rPr>
                <w:b/>
              </w:rPr>
              <w:lastRenderedPageBreak/>
              <w:t>Text and Reference Books</w:t>
            </w:r>
          </w:p>
        </w:tc>
        <w:tc>
          <w:tcPr>
            <w:tcW w:w="5090" w:type="dxa"/>
            <w:shd w:val="clear" w:color="auto" w:fill="auto"/>
            <w:tcMar>
              <w:top w:w="100" w:type="dxa"/>
              <w:left w:w="100" w:type="dxa"/>
              <w:bottom w:w="100" w:type="dxa"/>
              <w:right w:w="100" w:type="dxa"/>
            </w:tcMar>
          </w:tcPr>
          <w:p w14:paraId="3AF0F20E" w14:textId="77777777" w:rsidR="000A622A" w:rsidRDefault="00E877F8">
            <w:pPr>
              <w:spacing w:after="0" w:line="240" w:lineRule="auto"/>
              <w:ind w:right="220"/>
              <w:jc w:val="center"/>
              <w:rPr>
                <w:sz w:val="20"/>
                <w:szCs w:val="20"/>
              </w:rPr>
            </w:pPr>
            <w:r>
              <w:rPr>
                <w:b/>
              </w:rPr>
              <w:t>Assessments</w:t>
            </w:r>
          </w:p>
        </w:tc>
      </w:tr>
      <w:tr w:rsidR="000A622A" w14:paraId="1F62B2A5" w14:textId="77777777" w:rsidTr="00957B2A">
        <w:tc>
          <w:tcPr>
            <w:tcW w:w="4240" w:type="dxa"/>
            <w:shd w:val="clear" w:color="auto" w:fill="auto"/>
            <w:tcMar>
              <w:top w:w="100" w:type="dxa"/>
              <w:left w:w="100" w:type="dxa"/>
              <w:bottom w:w="100" w:type="dxa"/>
              <w:right w:w="100" w:type="dxa"/>
            </w:tcMar>
          </w:tcPr>
          <w:p w14:paraId="3B6A3AC5" w14:textId="77777777" w:rsidR="00957B2A" w:rsidRDefault="00957B2A" w:rsidP="00957B2A">
            <w:pPr>
              <w:numPr>
                <w:ilvl w:val="0"/>
                <w:numId w:val="2"/>
              </w:numPr>
              <w:spacing w:after="0" w:line="240" w:lineRule="auto"/>
              <w:ind w:right="0"/>
              <w:rPr>
                <w:iCs/>
              </w:rPr>
            </w:pPr>
            <w:r>
              <w:rPr>
                <w:iCs/>
              </w:rPr>
              <w:t>Primary</w:t>
            </w:r>
          </w:p>
          <w:p w14:paraId="755D6FE7" w14:textId="77777777" w:rsidR="00957B2A" w:rsidRDefault="00957B2A" w:rsidP="00957B2A">
            <w:pPr>
              <w:numPr>
                <w:ilvl w:val="1"/>
                <w:numId w:val="2"/>
              </w:numPr>
              <w:spacing w:after="0" w:line="240" w:lineRule="auto"/>
              <w:ind w:right="0"/>
              <w:rPr>
                <w:iCs/>
              </w:rPr>
            </w:pPr>
            <w:r w:rsidRPr="00DB143B">
              <w:rPr>
                <w:iCs/>
              </w:rPr>
              <w:t>Introduction to the Design and Analysis of Algorithms (3rd ed.)</w:t>
            </w:r>
            <w:r>
              <w:rPr>
                <w:iCs/>
              </w:rPr>
              <w:t>,</w:t>
            </w:r>
            <w:r w:rsidRPr="00DB143B">
              <w:rPr>
                <w:iCs/>
              </w:rPr>
              <w:t xml:space="preserve"> Levitin</w:t>
            </w:r>
          </w:p>
          <w:p w14:paraId="1C9AF70B" w14:textId="77777777" w:rsidR="00957B2A" w:rsidRDefault="00957B2A" w:rsidP="00957B2A">
            <w:pPr>
              <w:numPr>
                <w:ilvl w:val="1"/>
                <w:numId w:val="2"/>
              </w:numPr>
              <w:spacing w:after="0" w:line="240" w:lineRule="auto"/>
              <w:ind w:right="0"/>
              <w:rPr>
                <w:iCs/>
              </w:rPr>
            </w:pPr>
            <w:r w:rsidRPr="00DB143B">
              <w:rPr>
                <w:iCs/>
              </w:rPr>
              <w:t>Computers and Intractability, Guide to the Theory of NP-Completeness</w:t>
            </w:r>
            <w:r>
              <w:rPr>
                <w:iCs/>
              </w:rPr>
              <w:t xml:space="preserve">, </w:t>
            </w:r>
            <w:proofErr w:type="spellStart"/>
            <w:r>
              <w:rPr>
                <w:iCs/>
              </w:rPr>
              <w:t>Garey</w:t>
            </w:r>
            <w:proofErr w:type="spellEnd"/>
            <w:r>
              <w:rPr>
                <w:iCs/>
              </w:rPr>
              <w:t xml:space="preserve"> &amp; Johnson</w:t>
            </w:r>
          </w:p>
          <w:p w14:paraId="000419DF" w14:textId="77777777" w:rsidR="00957B2A" w:rsidRDefault="00957B2A" w:rsidP="00957B2A">
            <w:pPr>
              <w:numPr>
                <w:ilvl w:val="0"/>
                <w:numId w:val="2"/>
              </w:numPr>
              <w:spacing w:after="0" w:line="240" w:lineRule="auto"/>
              <w:ind w:right="0"/>
              <w:rPr>
                <w:iCs/>
              </w:rPr>
            </w:pPr>
            <w:r w:rsidRPr="00DB143B">
              <w:rPr>
                <w:iCs/>
              </w:rPr>
              <w:t>Reference</w:t>
            </w:r>
          </w:p>
          <w:p w14:paraId="38612E51" w14:textId="77777777" w:rsidR="00957B2A" w:rsidRPr="00DB143B" w:rsidRDefault="00957B2A" w:rsidP="00957B2A">
            <w:pPr>
              <w:numPr>
                <w:ilvl w:val="1"/>
                <w:numId w:val="2"/>
              </w:numPr>
              <w:spacing w:after="0" w:line="240" w:lineRule="auto"/>
              <w:ind w:right="0"/>
              <w:rPr>
                <w:iCs/>
              </w:rPr>
            </w:pPr>
            <w:r w:rsidRPr="00DB143B">
              <w:rPr>
                <w:iCs/>
              </w:rPr>
              <w:t>Fundamentals of Algorithmics</w:t>
            </w:r>
            <w:r>
              <w:rPr>
                <w:iCs/>
              </w:rPr>
              <w:t xml:space="preserve">, </w:t>
            </w:r>
            <w:r w:rsidRPr="00DB143B">
              <w:rPr>
                <w:iCs/>
              </w:rPr>
              <w:t xml:space="preserve">Brassard and </w:t>
            </w:r>
            <w:proofErr w:type="spellStart"/>
            <w:r w:rsidRPr="00DB143B">
              <w:rPr>
                <w:iCs/>
              </w:rPr>
              <w:t>Bretly</w:t>
            </w:r>
            <w:proofErr w:type="spellEnd"/>
          </w:p>
          <w:p w14:paraId="61116E5E" w14:textId="77777777" w:rsidR="000A622A" w:rsidRDefault="000A622A" w:rsidP="00A85C85">
            <w:pPr>
              <w:spacing w:after="0" w:line="240" w:lineRule="auto"/>
              <w:ind w:left="283" w:right="34"/>
              <w:rPr>
                <w:sz w:val="20"/>
                <w:szCs w:val="20"/>
              </w:rPr>
            </w:pPr>
          </w:p>
        </w:tc>
        <w:tc>
          <w:tcPr>
            <w:tcW w:w="5090" w:type="dxa"/>
            <w:shd w:val="clear" w:color="auto" w:fill="auto"/>
            <w:tcMar>
              <w:top w:w="100" w:type="dxa"/>
              <w:left w:w="100" w:type="dxa"/>
              <w:bottom w:w="100" w:type="dxa"/>
              <w:right w:w="100" w:type="dxa"/>
            </w:tcMar>
          </w:tcPr>
          <w:tbl>
            <w:tblPr>
              <w:tblStyle w:val="TableGrid"/>
              <w:tblW w:w="0" w:type="auto"/>
              <w:tblLayout w:type="fixed"/>
              <w:tblLook w:val="0000" w:firstRow="0" w:lastRow="0" w:firstColumn="0" w:lastColumn="0" w:noHBand="0" w:noVBand="0"/>
            </w:tblPr>
            <w:tblGrid>
              <w:gridCol w:w="3452"/>
              <w:gridCol w:w="1318"/>
            </w:tblGrid>
            <w:tr w:rsidR="00957B2A" w14:paraId="38725D07" w14:textId="77777777" w:rsidTr="00957B2A">
              <w:trPr>
                <w:trHeight w:val="262"/>
              </w:trPr>
              <w:tc>
                <w:tcPr>
                  <w:tcW w:w="3452" w:type="dxa"/>
                </w:tcPr>
                <w:p w14:paraId="2170B232" w14:textId="77777777" w:rsidR="00957B2A" w:rsidRDefault="00957B2A" w:rsidP="00957B2A">
                  <w:pPr>
                    <w:spacing w:line="276" w:lineRule="auto"/>
                    <w:rPr>
                      <w:rFonts w:ascii="Cambria" w:hAnsi="Cambria"/>
                      <w:b/>
                      <w:bCs/>
                    </w:rPr>
                  </w:pPr>
                  <w:r>
                    <w:rPr>
                      <w:rFonts w:ascii="Cambria" w:hAnsi="Cambria"/>
                      <w:b/>
                      <w:bCs/>
                    </w:rPr>
                    <w:t>Instrument</w:t>
                  </w:r>
                </w:p>
              </w:tc>
              <w:tc>
                <w:tcPr>
                  <w:tcW w:w="1318" w:type="dxa"/>
                </w:tcPr>
                <w:p w14:paraId="7B70FBA2" w14:textId="77777777" w:rsidR="00957B2A" w:rsidRDefault="00957B2A" w:rsidP="00957B2A">
                  <w:pPr>
                    <w:spacing w:line="276" w:lineRule="auto"/>
                    <w:jc w:val="center"/>
                    <w:rPr>
                      <w:rFonts w:ascii="Cambria" w:hAnsi="Cambria"/>
                      <w:bCs/>
                    </w:rPr>
                  </w:pPr>
                  <w:r>
                    <w:rPr>
                      <w:rFonts w:ascii="Cambria" w:hAnsi="Cambria"/>
                      <w:b/>
                      <w:bCs/>
                    </w:rPr>
                    <w:t>% of grade</w:t>
                  </w:r>
                </w:p>
              </w:tc>
            </w:tr>
            <w:tr w:rsidR="00957B2A" w14:paraId="72E4400A" w14:textId="77777777" w:rsidTr="00957B2A">
              <w:trPr>
                <w:trHeight w:val="262"/>
              </w:trPr>
              <w:tc>
                <w:tcPr>
                  <w:tcW w:w="3452" w:type="dxa"/>
                </w:tcPr>
                <w:p w14:paraId="1667B408" w14:textId="77777777" w:rsidR="00957B2A" w:rsidRDefault="00957B2A" w:rsidP="00957B2A">
                  <w:pPr>
                    <w:spacing w:line="276" w:lineRule="auto"/>
                    <w:rPr>
                      <w:rFonts w:ascii="Cambria" w:hAnsi="Cambria"/>
                      <w:bCs/>
                    </w:rPr>
                  </w:pPr>
                  <w:r>
                    <w:rPr>
                      <w:rFonts w:ascii="Cambria" w:hAnsi="Cambria"/>
                      <w:bCs/>
                    </w:rPr>
                    <w:t>Class Tasks (10)</w:t>
                  </w:r>
                </w:p>
              </w:tc>
              <w:tc>
                <w:tcPr>
                  <w:tcW w:w="1318" w:type="dxa"/>
                </w:tcPr>
                <w:p w14:paraId="23724C42" w14:textId="77777777" w:rsidR="00957B2A" w:rsidRDefault="00957B2A" w:rsidP="00957B2A">
                  <w:pPr>
                    <w:spacing w:line="276" w:lineRule="auto"/>
                    <w:jc w:val="center"/>
                    <w:rPr>
                      <w:rFonts w:ascii="Cambria" w:hAnsi="Cambria"/>
                    </w:rPr>
                  </w:pPr>
                  <w:r>
                    <w:rPr>
                      <w:rFonts w:ascii="Cambria" w:hAnsi="Cambria"/>
                    </w:rPr>
                    <w:t>10%</w:t>
                  </w:r>
                </w:p>
              </w:tc>
            </w:tr>
            <w:tr w:rsidR="00957B2A" w14:paraId="5F8B3EAC" w14:textId="77777777" w:rsidTr="00957B2A">
              <w:trPr>
                <w:trHeight w:val="262"/>
              </w:trPr>
              <w:tc>
                <w:tcPr>
                  <w:tcW w:w="3452" w:type="dxa"/>
                </w:tcPr>
                <w:p w14:paraId="3979A516" w14:textId="77777777" w:rsidR="00957B2A" w:rsidRDefault="00957B2A" w:rsidP="00957B2A">
                  <w:pPr>
                    <w:spacing w:line="276" w:lineRule="auto"/>
                    <w:rPr>
                      <w:rFonts w:ascii="Cambria" w:hAnsi="Cambria"/>
                    </w:rPr>
                  </w:pPr>
                  <w:r>
                    <w:rPr>
                      <w:rFonts w:ascii="Cambria" w:hAnsi="Cambria"/>
                      <w:bCs/>
                    </w:rPr>
                    <w:t>Quizzes (3)</w:t>
                  </w:r>
                </w:p>
              </w:tc>
              <w:tc>
                <w:tcPr>
                  <w:tcW w:w="1318" w:type="dxa"/>
                </w:tcPr>
                <w:p w14:paraId="0ABF14BD" w14:textId="77777777" w:rsidR="00957B2A" w:rsidRDefault="00957B2A" w:rsidP="00957B2A">
                  <w:pPr>
                    <w:spacing w:line="276" w:lineRule="auto"/>
                    <w:jc w:val="center"/>
                    <w:rPr>
                      <w:rFonts w:ascii="Cambria" w:hAnsi="Cambria"/>
                      <w:bCs/>
                    </w:rPr>
                  </w:pPr>
                  <w:r>
                    <w:rPr>
                      <w:rFonts w:ascii="Cambria" w:hAnsi="Cambria"/>
                    </w:rPr>
                    <w:t>10%</w:t>
                  </w:r>
                </w:p>
              </w:tc>
            </w:tr>
            <w:tr w:rsidR="00957B2A" w14:paraId="4C0E1743" w14:textId="77777777" w:rsidTr="00957B2A">
              <w:trPr>
                <w:trHeight w:val="262"/>
              </w:trPr>
              <w:tc>
                <w:tcPr>
                  <w:tcW w:w="3452" w:type="dxa"/>
                </w:tcPr>
                <w:p w14:paraId="7BF0262C" w14:textId="77777777" w:rsidR="00957B2A" w:rsidRDefault="00957B2A" w:rsidP="00957B2A">
                  <w:pPr>
                    <w:spacing w:line="276" w:lineRule="auto"/>
                    <w:rPr>
                      <w:rFonts w:ascii="Cambria" w:hAnsi="Cambria"/>
                    </w:rPr>
                  </w:pPr>
                  <w:r>
                    <w:rPr>
                      <w:rFonts w:ascii="Cambria" w:hAnsi="Cambria"/>
                      <w:bCs/>
                    </w:rPr>
                    <w:t xml:space="preserve">Assignments (5) </w:t>
                  </w:r>
                </w:p>
              </w:tc>
              <w:tc>
                <w:tcPr>
                  <w:tcW w:w="1318" w:type="dxa"/>
                </w:tcPr>
                <w:p w14:paraId="46F55015" w14:textId="77777777" w:rsidR="00957B2A" w:rsidRDefault="00957B2A" w:rsidP="00957B2A">
                  <w:pPr>
                    <w:spacing w:line="276" w:lineRule="auto"/>
                    <w:jc w:val="center"/>
                    <w:rPr>
                      <w:rFonts w:ascii="Cambria" w:hAnsi="Cambria"/>
                      <w:bCs/>
                    </w:rPr>
                  </w:pPr>
                  <w:r>
                    <w:rPr>
                      <w:rFonts w:ascii="Cambria" w:hAnsi="Cambria"/>
                    </w:rPr>
                    <w:t>10%</w:t>
                  </w:r>
                </w:p>
              </w:tc>
            </w:tr>
            <w:tr w:rsidR="00957B2A" w14:paraId="0571DE09" w14:textId="77777777" w:rsidTr="00957B2A">
              <w:trPr>
                <w:trHeight w:val="262"/>
              </w:trPr>
              <w:tc>
                <w:tcPr>
                  <w:tcW w:w="3452" w:type="dxa"/>
                </w:tcPr>
                <w:p w14:paraId="539F32D1" w14:textId="77777777" w:rsidR="00957B2A" w:rsidRDefault="00957B2A" w:rsidP="00957B2A">
                  <w:pPr>
                    <w:spacing w:line="276" w:lineRule="auto"/>
                    <w:rPr>
                      <w:rFonts w:ascii="Cambria" w:hAnsi="Cambria"/>
                    </w:rPr>
                  </w:pPr>
                  <w:r>
                    <w:rPr>
                      <w:rFonts w:ascii="Cambria" w:hAnsi="Cambria"/>
                      <w:bCs/>
                    </w:rPr>
                    <w:t>Mini-Project + Presentation (1)</w:t>
                  </w:r>
                </w:p>
              </w:tc>
              <w:tc>
                <w:tcPr>
                  <w:tcW w:w="1318" w:type="dxa"/>
                </w:tcPr>
                <w:p w14:paraId="1D6D4EB9" w14:textId="77777777" w:rsidR="00957B2A" w:rsidRDefault="00957B2A" w:rsidP="00957B2A">
                  <w:pPr>
                    <w:spacing w:line="276" w:lineRule="auto"/>
                    <w:jc w:val="center"/>
                    <w:rPr>
                      <w:rFonts w:ascii="Cambria" w:hAnsi="Cambria"/>
                      <w:bCs/>
                    </w:rPr>
                  </w:pPr>
                  <w:r>
                    <w:rPr>
                      <w:rFonts w:ascii="Cambria" w:hAnsi="Cambria"/>
                    </w:rPr>
                    <w:t>05%</w:t>
                  </w:r>
                </w:p>
              </w:tc>
            </w:tr>
            <w:tr w:rsidR="00957B2A" w14:paraId="2F8A1B2E" w14:textId="77777777" w:rsidTr="00957B2A">
              <w:trPr>
                <w:trHeight w:val="262"/>
              </w:trPr>
              <w:tc>
                <w:tcPr>
                  <w:tcW w:w="3452" w:type="dxa"/>
                </w:tcPr>
                <w:p w14:paraId="7C5FB60A" w14:textId="77777777" w:rsidR="00957B2A" w:rsidRDefault="00957B2A" w:rsidP="00957B2A">
                  <w:pPr>
                    <w:spacing w:line="276" w:lineRule="auto"/>
                    <w:rPr>
                      <w:rFonts w:ascii="Cambria" w:hAnsi="Cambria"/>
                      <w:bCs/>
                    </w:rPr>
                  </w:pPr>
                  <w:r>
                    <w:rPr>
                      <w:rFonts w:ascii="Cambria" w:hAnsi="Cambria"/>
                      <w:bCs/>
                    </w:rPr>
                    <w:t>Mid-Term (1)</w:t>
                  </w:r>
                </w:p>
              </w:tc>
              <w:tc>
                <w:tcPr>
                  <w:tcW w:w="1318" w:type="dxa"/>
                </w:tcPr>
                <w:p w14:paraId="7ED7955D" w14:textId="77777777" w:rsidR="00957B2A" w:rsidRDefault="00957B2A" w:rsidP="00957B2A">
                  <w:pPr>
                    <w:spacing w:line="276" w:lineRule="auto"/>
                    <w:jc w:val="center"/>
                    <w:rPr>
                      <w:rFonts w:ascii="Cambria" w:hAnsi="Cambria"/>
                    </w:rPr>
                  </w:pPr>
                  <w:r>
                    <w:rPr>
                      <w:rFonts w:ascii="Cambria" w:hAnsi="Cambria"/>
                    </w:rPr>
                    <w:t>25%</w:t>
                  </w:r>
                </w:p>
              </w:tc>
            </w:tr>
            <w:tr w:rsidR="00957B2A" w14:paraId="2C7D3E03" w14:textId="77777777" w:rsidTr="00957B2A">
              <w:trPr>
                <w:trHeight w:val="262"/>
              </w:trPr>
              <w:tc>
                <w:tcPr>
                  <w:tcW w:w="3452" w:type="dxa"/>
                </w:tcPr>
                <w:p w14:paraId="60417A11" w14:textId="77777777" w:rsidR="00957B2A" w:rsidRDefault="00957B2A" w:rsidP="00957B2A">
                  <w:pPr>
                    <w:spacing w:line="276" w:lineRule="auto"/>
                    <w:rPr>
                      <w:rFonts w:ascii="Cambria" w:hAnsi="Cambria"/>
                    </w:rPr>
                  </w:pPr>
                  <w:r>
                    <w:rPr>
                      <w:rFonts w:ascii="Cambria" w:hAnsi="Cambria"/>
                      <w:bCs/>
                    </w:rPr>
                    <w:t>Final Exam (1)</w:t>
                  </w:r>
                </w:p>
              </w:tc>
              <w:tc>
                <w:tcPr>
                  <w:tcW w:w="1318" w:type="dxa"/>
                </w:tcPr>
                <w:p w14:paraId="4AF4CD85" w14:textId="77777777" w:rsidR="00957B2A" w:rsidRDefault="00957B2A" w:rsidP="00957B2A">
                  <w:pPr>
                    <w:spacing w:line="276" w:lineRule="auto"/>
                    <w:jc w:val="center"/>
                  </w:pPr>
                  <w:r>
                    <w:rPr>
                      <w:rFonts w:ascii="Cambria" w:hAnsi="Cambria"/>
                    </w:rPr>
                    <w:t>40%</w:t>
                  </w:r>
                </w:p>
              </w:tc>
            </w:tr>
          </w:tbl>
          <w:p w14:paraId="74C4078D" w14:textId="77777777" w:rsidR="000A622A" w:rsidRDefault="000A622A">
            <w:pPr>
              <w:spacing w:after="0" w:line="240" w:lineRule="auto"/>
              <w:ind w:right="220"/>
              <w:jc w:val="center"/>
              <w:rPr>
                <w:sz w:val="20"/>
                <w:szCs w:val="20"/>
              </w:rPr>
            </w:pPr>
          </w:p>
        </w:tc>
      </w:tr>
      <w:tr w:rsidR="000A622A" w14:paraId="5AC77C1F" w14:textId="77777777">
        <w:trPr>
          <w:trHeight w:val="420"/>
        </w:trPr>
        <w:tc>
          <w:tcPr>
            <w:tcW w:w="9330" w:type="dxa"/>
            <w:gridSpan w:val="2"/>
            <w:shd w:val="clear" w:color="auto" w:fill="auto"/>
            <w:tcMar>
              <w:top w:w="100" w:type="dxa"/>
              <w:left w:w="100" w:type="dxa"/>
              <w:bottom w:w="100" w:type="dxa"/>
              <w:right w:w="100" w:type="dxa"/>
            </w:tcMar>
          </w:tcPr>
          <w:p w14:paraId="286C38B0" w14:textId="77777777" w:rsidR="000A622A" w:rsidRDefault="00E877F8">
            <w:pPr>
              <w:spacing w:after="0" w:line="276" w:lineRule="auto"/>
              <w:ind w:right="220"/>
              <w:jc w:val="center"/>
              <w:rPr>
                <w:b/>
                <w:sz w:val="20"/>
                <w:szCs w:val="20"/>
              </w:rPr>
            </w:pPr>
            <w:r>
              <w:rPr>
                <w:b/>
              </w:rPr>
              <w:t>Lesson Plan</w:t>
            </w:r>
          </w:p>
        </w:tc>
      </w:tr>
      <w:tr w:rsidR="000A622A" w14:paraId="1C2162B9" w14:textId="77777777">
        <w:trPr>
          <w:trHeight w:val="420"/>
        </w:trPr>
        <w:tc>
          <w:tcPr>
            <w:tcW w:w="9330" w:type="dxa"/>
            <w:gridSpan w:val="2"/>
            <w:shd w:val="clear" w:color="auto" w:fill="auto"/>
            <w:tcMar>
              <w:top w:w="100" w:type="dxa"/>
              <w:left w:w="100" w:type="dxa"/>
              <w:bottom w:w="100" w:type="dxa"/>
              <w:right w:w="100" w:type="dxa"/>
            </w:tcMar>
          </w:tcPr>
          <w:tbl>
            <w:tblPr>
              <w:tblW w:w="7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
              <w:gridCol w:w="1633"/>
              <w:gridCol w:w="4608"/>
            </w:tblGrid>
            <w:tr w:rsidR="00957B2A" w:rsidRPr="005F53E3" w14:paraId="60CCFF9D" w14:textId="77777777" w:rsidTr="002A64FB">
              <w:trPr>
                <w:trHeight w:val="300"/>
                <w:jc w:val="center"/>
              </w:trPr>
              <w:tc>
                <w:tcPr>
                  <w:tcW w:w="960" w:type="dxa"/>
                  <w:shd w:val="clear" w:color="auto" w:fill="BFBFBF"/>
                  <w:noWrap/>
                  <w:vAlign w:val="bottom"/>
                  <w:hideMark/>
                </w:tcPr>
                <w:p w14:paraId="7824051B" w14:textId="77777777" w:rsidR="00957B2A" w:rsidRPr="005F53E3" w:rsidRDefault="00957B2A" w:rsidP="00957B2A">
                  <w:pPr>
                    <w:rPr>
                      <w:rFonts w:ascii="Calibri" w:hAnsi="Calibri" w:cs="Calibri"/>
                      <w:color w:val="000000"/>
                    </w:rPr>
                  </w:pPr>
                  <w:r w:rsidRPr="005F53E3">
                    <w:rPr>
                      <w:rFonts w:ascii="Calibri" w:hAnsi="Calibri" w:cs="Calibri"/>
                      <w:color w:val="000000"/>
                    </w:rPr>
                    <w:t>Week#</w:t>
                  </w:r>
                </w:p>
              </w:tc>
              <w:tc>
                <w:tcPr>
                  <w:tcW w:w="1633" w:type="dxa"/>
                  <w:shd w:val="clear" w:color="auto" w:fill="BFBFBF"/>
                  <w:noWrap/>
                  <w:vAlign w:val="bottom"/>
                  <w:hideMark/>
                </w:tcPr>
                <w:p w14:paraId="18E4D5E5" w14:textId="77777777" w:rsidR="00957B2A" w:rsidRPr="005F53E3" w:rsidRDefault="00957B2A" w:rsidP="00957B2A">
                  <w:pPr>
                    <w:rPr>
                      <w:rFonts w:ascii="Calibri" w:hAnsi="Calibri" w:cs="Calibri"/>
                      <w:color w:val="000000"/>
                    </w:rPr>
                  </w:pPr>
                  <w:r w:rsidRPr="005F53E3">
                    <w:rPr>
                      <w:rFonts w:ascii="Calibri" w:hAnsi="Calibri" w:cs="Calibri"/>
                      <w:color w:val="000000"/>
                    </w:rPr>
                    <w:t>No. of Lectures</w:t>
                  </w:r>
                </w:p>
              </w:tc>
              <w:tc>
                <w:tcPr>
                  <w:tcW w:w="4608" w:type="dxa"/>
                  <w:shd w:val="clear" w:color="auto" w:fill="BFBFBF"/>
                  <w:noWrap/>
                  <w:vAlign w:val="bottom"/>
                  <w:hideMark/>
                </w:tcPr>
                <w:p w14:paraId="1DEE7A0D" w14:textId="77777777" w:rsidR="00957B2A" w:rsidRPr="005F53E3" w:rsidRDefault="00957B2A" w:rsidP="00957B2A">
                  <w:pPr>
                    <w:rPr>
                      <w:rFonts w:ascii="Calibri" w:hAnsi="Calibri" w:cs="Calibri"/>
                      <w:color w:val="000000"/>
                    </w:rPr>
                  </w:pPr>
                  <w:r w:rsidRPr="005F53E3">
                    <w:rPr>
                      <w:rFonts w:ascii="Calibri" w:hAnsi="Calibri" w:cs="Calibri"/>
                      <w:color w:val="000000"/>
                    </w:rPr>
                    <w:t>Contents</w:t>
                  </w:r>
                </w:p>
              </w:tc>
            </w:tr>
            <w:tr w:rsidR="00957B2A" w:rsidRPr="005F53E3" w14:paraId="179ABEF1" w14:textId="77777777" w:rsidTr="002A64FB">
              <w:trPr>
                <w:trHeight w:val="300"/>
                <w:jc w:val="center"/>
              </w:trPr>
              <w:tc>
                <w:tcPr>
                  <w:tcW w:w="960" w:type="dxa"/>
                  <w:shd w:val="clear" w:color="auto" w:fill="auto"/>
                  <w:noWrap/>
                  <w:vAlign w:val="bottom"/>
                  <w:hideMark/>
                </w:tcPr>
                <w:p w14:paraId="33772166" w14:textId="77777777" w:rsidR="00957B2A" w:rsidRPr="005F53E3" w:rsidRDefault="00957B2A" w:rsidP="00957B2A">
                  <w:pPr>
                    <w:jc w:val="right"/>
                    <w:rPr>
                      <w:rFonts w:ascii="Calibri" w:hAnsi="Calibri" w:cs="Calibri"/>
                      <w:color w:val="000000"/>
                    </w:rPr>
                  </w:pPr>
                  <w:r w:rsidRPr="005F53E3">
                    <w:rPr>
                      <w:rFonts w:ascii="Calibri" w:hAnsi="Calibri" w:cs="Calibri"/>
                      <w:color w:val="000000"/>
                    </w:rPr>
                    <w:t>1</w:t>
                  </w:r>
                </w:p>
              </w:tc>
              <w:tc>
                <w:tcPr>
                  <w:tcW w:w="1633" w:type="dxa"/>
                  <w:shd w:val="clear" w:color="auto" w:fill="auto"/>
                  <w:noWrap/>
                  <w:vAlign w:val="bottom"/>
                  <w:hideMark/>
                </w:tcPr>
                <w:p w14:paraId="7C490717" w14:textId="77777777" w:rsidR="00957B2A" w:rsidRPr="005F53E3" w:rsidRDefault="00957B2A" w:rsidP="00957B2A">
                  <w:pPr>
                    <w:jc w:val="right"/>
                    <w:rPr>
                      <w:rFonts w:ascii="Calibri" w:hAnsi="Calibri" w:cs="Calibri"/>
                      <w:color w:val="000000"/>
                    </w:rPr>
                  </w:pPr>
                  <w:r>
                    <w:rPr>
                      <w:rFonts w:ascii="Calibri" w:hAnsi="Calibri" w:cs="Calibri"/>
                      <w:color w:val="000000"/>
                    </w:rPr>
                    <w:t>3</w:t>
                  </w:r>
                </w:p>
              </w:tc>
              <w:tc>
                <w:tcPr>
                  <w:tcW w:w="4608" w:type="dxa"/>
                  <w:shd w:val="clear" w:color="auto" w:fill="auto"/>
                  <w:noWrap/>
                  <w:vAlign w:val="bottom"/>
                  <w:hideMark/>
                </w:tcPr>
                <w:p w14:paraId="18A1F0AC" w14:textId="77777777" w:rsidR="00957B2A" w:rsidRPr="005F53E3" w:rsidRDefault="00957B2A" w:rsidP="00957B2A">
                  <w:pPr>
                    <w:rPr>
                      <w:rFonts w:ascii="Calibri" w:hAnsi="Calibri" w:cs="Calibri"/>
                      <w:color w:val="000000"/>
                    </w:rPr>
                  </w:pPr>
                  <w:r w:rsidRPr="005F53E3">
                    <w:rPr>
                      <w:rFonts w:ascii="Calibri" w:hAnsi="Calibri" w:cs="Calibri"/>
                      <w:color w:val="000000"/>
                    </w:rPr>
                    <w:t xml:space="preserve">Introduction to Course, </w:t>
                  </w:r>
                  <w:r>
                    <w:rPr>
                      <w:rFonts w:ascii="Calibri" w:hAnsi="Calibri" w:cs="Calibri"/>
                      <w:color w:val="000000"/>
                    </w:rPr>
                    <w:t>Mathematics, Computers &amp; Algorithms, Basic Mathematical Tools</w:t>
                  </w:r>
                </w:p>
              </w:tc>
            </w:tr>
            <w:tr w:rsidR="00957B2A" w:rsidRPr="005F53E3" w14:paraId="29A699DB" w14:textId="77777777" w:rsidTr="002A64FB">
              <w:trPr>
                <w:trHeight w:val="300"/>
                <w:jc w:val="center"/>
              </w:trPr>
              <w:tc>
                <w:tcPr>
                  <w:tcW w:w="960" w:type="dxa"/>
                  <w:shd w:val="clear" w:color="auto" w:fill="auto"/>
                  <w:noWrap/>
                  <w:vAlign w:val="bottom"/>
                  <w:hideMark/>
                </w:tcPr>
                <w:p w14:paraId="269BEFD4" w14:textId="77777777" w:rsidR="00957B2A" w:rsidRPr="005F53E3" w:rsidRDefault="00957B2A" w:rsidP="00957B2A">
                  <w:pPr>
                    <w:jc w:val="right"/>
                    <w:rPr>
                      <w:rFonts w:ascii="Calibri" w:hAnsi="Calibri" w:cs="Calibri"/>
                      <w:color w:val="000000"/>
                    </w:rPr>
                  </w:pPr>
                  <w:r w:rsidRPr="005F53E3">
                    <w:rPr>
                      <w:rFonts w:ascii="Calibri" w:hAnsi="Calibri" w:cs="Calibri"/>
                      <w:color w:val="000000"/>
                    </w:rPr>
                    <w:t>2</w:t>
                  </w:r>
                </w:p>
              </w:tc>
              <w:tc>
                <w:tcPr>
                  <w:tcW w:w="1633" w:type="dxa"/>
                  <w:shd w:val="clear" w:color="auto" w:fill="auto"/>
                  <w:noWrap/>
                  <w:vAlign w:val="bottom"/>
                  <w:hideMark/>
                </w:tcPr>
                <w:p w14:paraId="474C6E68" w14:textId="77777777" w:rsidR="00957B2A" w:rsidRPr="005F53E3" w:rsidRDefault="00957B2A" w:rsidP="00957B2A">
                  <w:pPr>
                    <w:jc w:val="right"/>
                    <w:rPr>
                      <w:rFonts w:ascii="Calibri" w:hAnsi="Calibri" w:cs="Calibri"/>
                      <w:color w:val="000000"/>
                    </w:rPr>
                  </w:pPr>
                  <w:r>
                    <w:rPr>
                      <w:rFonts w:ascii="Calibri" w:hAnsi="Calibri" w:cs="Calibri"/>
                      <w:color w:val="000000"/>
                    </w:rPr>
                    <w:t>2</w:t>
                  </w:r>
                </w:p>
              </w:tc>
              <w:tc>
                <w:tcPr>
                  <w:tcW w:w="4608" w:type="dxa"/>
                  <w:shd w:val="clear" w:color="auto" w:fill="auto"/>
                  <w:noWrap/>
                  <w:vAlign w:val="bottom"/>
                  <w:hideMark/>
                </w:tcPr>
                <w:p w14:paraId="5A34762E" w14:textId="77777777" w:rsidR="00957B2A" w:rsidRPr="005F53E3" w:rsidRDefault="00957B2A" w:rsidP="00957B2A">
                  <w:pPr>
                    <w:rPr>
                      <w:rFonts w:ascii="Calibri" w:hAnsi="Calibri" w:cs="Calibri"/>
                      <w:color w:val="000000"/>
                    </w:rPr>
                  </w:pPr>
                  <w:r>
                    <w:rPr>
                      <w:rFonts w:ascii="Calibri" w:hAnsi="Calibri" w:cs="Calibri"/>
                      <w:color w:val="000000"/>
                    </w:rPr>
                    <w:t>Logic &amp; Proving Techniques, Proofs, Validation, Verification</w:t>
                  </w:r>
                </w:p>
              </w:tc>
            </w:tr>
            <w:tr w:rsidR="00957B2A" w:rsidRPr="005F53E3" w14:paraId="4BDB6F66" w14:textId="77777777" w:rsidTr="002A64FB">
              <w:trPr>
                <w:trHeight w:val="300"/>
                <w:jc w:val="center"/>
              </w:trPr>
              <w:tc>
                <w:tcPr>
                  <w:tcW w:w="960" w:type="dxa"/>
                  <w:shd w:val="clear" w:color="auto" w:fill="auto"/>
                  <w:noWrap/>
                  <w:vAlign w:val="bottom"/>
                  <w:hideMark/>
                </w:tcPr>
                <w:p w14:paraId="7769238C" w14:textId="77777777" w:rsidR="00957B2A" w:rsidRPr="005F53E3" w:rsidRDefault="00957B2A" w:rsidP="00957B2A">
                  <w:pPr>
                    <w:jc w:val="right"/>
                    <w:rPr>
                      <w:rFonts w:ascii="Calibri" w:hAnsi="Calibri" w:cs="Calibri"/>
                      <w:color w:val="000000"/>
                    </w:rPr>
                  </w:pPr>
                  <w:r w:rsidRPr="005F53E3">
                    <w:rPr>
                      <w:rFonts w:ascii="Calibri" w:hAnsi="Calibri" w:cs="Calibri"/>
                      <w:color w:val="000000"/>
                    </w:rPr>
                    <w:t>3</w:t>
                  </w:r>
                </w:p>
              </w:tc>
              <w:tc>
                <w:tcPr>
                  <w:tcW w:w="1633" w:type="dxa"/>
                  <w:shd w:val="clear" w:color="auto" w:fill="auto"/>
                  <w:noWrap/>
                  <w:vAlign w:val="bottom"/>
                  <w:hideMark/>
                </w:tcPr>
                <w:p w14:paraId="1785AC85" w14:textId="77777777" w:rsidR="00957B2A" w:rsidRPr="005F53E3" w:rsidRDefault="00957B2A" w:rsidP="00957B2A">
                  <w:pPr>
                    <w:jc w:val="right"/>
                    <w:rPr>
                      <w:rFonts w:ascii="Calibri" w:hAnsi="Calibri" w:cs="Calibri"/>
                      <w:color w:val="000000"/>
                    </w:rPr>
                  </w:pPr>
                  <w:r w:rsidRPr="005F53E3">
                    <w:rPr>
                      <w:rFonts w:ascii="Calibri" w:hAnsi="Calibri" w:cs="Calibri"/>
                      <w:color w:val="000000"/>
                    </w:rPr>
                    <w:t>3</w:t>
                  </w:r>
                </w:p>
              </w:tc>
              <w:tc>
                <w:tcPr>
                  <w:tcW w:w="4608" w:type="dxa"/>
                  <w:shd w:val="clear" w:color="auto" w:fill="auto"/>
                  <w:noWrap/>
                  <w:vAlign w:val="bottom"/>
                  <w:hideMark/>
                </w:tcPr>
                <w:p w14:paraId="7E382B20" w14:textId="77777777" w:rsidR="00957B2A" w:rsidRPr="005F53E3" w:rsidRDefault="00957B2A" w:rsidP="00957B2A">
                  <w:pPr>
                    <w:rPr>
                      <w:rFonts w:ascii="Calibri" w:hAnsi="Calibri" w:cs="Calibri"/>
                      <w:color w:val="000000"/>
                    </w:rPr>
                  </w:pPr>
                  <w:r>
                    <w:rPr>
                      <w:rFonts w:ascii="Calibri" w:hAnsi="Calibri" w:cs="Calibri"/>
                      <w:color w:val="000000"/>
                    </w:rPr>
                    <w:t>Strong Mathematical Induction, Fibonacci Sequences, Recurrence Relations</w:t>
                  </w:r>
                </w:p>
              </w:tc>
            </w:tr>
            <w:tr w:rsidR="00957B2A" w:rsidRPr="005F53E3" w14:paraId="0F45234A" w14:textId="77777777" w:rsidTr="002A64FB">
              <w:trPr>
                <w:trHeight w:val="300"/>
                <w:jc w:val="center"/>
              </w:trPr>
              <w:tc>
                <w:tcPr>
                  <w:tcW w:w="960" w:type="dxa"/>
                  <w:shd w:val="clear" w:color="auto" w:fill="auto"/>
                  <w:noWrap/>
                  <w:vAlign w:val="bottom"/>
                  <w:hideMark/>
                </w:tcPr>
                <w:p w14:paraId="3C4D70CD" w14:textId="77777777" w:rsidR="00957B2A" w:rsidRPr="005F53E3" w:rsidRDefault="00957B2A" w:rsidP="00957B2A">
                  <w:pPr>
                    <w:jc w:val="right"/>
                    <w:rPr>
                      <w:rFonts w:ascii="Calibri" w:hAnsi="Calibri" w:cs="Calibri"/>
                      <w:color w:val="000000"/>
                    </w:rPr>
                  </w:pPr>
                  <w:r w:rsidRPr="005F53E3">
                    <w:rPr>
                      <w:rFonts w:ascii="Calibri" w:hAnsi="Calibri" w:cs="Calibri"/>
                      <w:color w:val="000000"/>
                    </w:rPr>
                    <w:t>4</w:t>
                  </w:r>
                </w:p>
              </w:tc>
              <w:tc>
                <w:tcPr>
                  <w:tcW w:w="1633" w:type="dxa"/>
                  <w:shd w:val="clear" w:color="auto" w:fill="auto"/>
                  <w:noWrap/>
                  <w:vAlign w:val="bottom"/>
                  <w:hideMark/>
                </w:tcPr>
                <w:p w14:paraId="01ED2CA9" w14:textId="77777777" w:rsidR="00957B2A" w:rsidRPr="005F53E3" w:rsidRDefault="00957B2A" w:rsidP="00957B2A">
                  <w:pPr>
                    <w:jc w:val="right"/>
                    <w:rPr>
                      <w:rFonts w:ascii="Calibri" w:hAnsi="Calibri" w:cs="Calibri"/>
                      <w:color w:val="000000"/>
                    </w:rPr>
                  </w:pPr>
                  <w:r w:rsidRPr="005F53E3">
                    <w:rPr>
                      <w:rFonts w:ascii="Calibri" w:hAnsi="Calibri" w:cs="Calibri"/>
                      <w:color w:val="000000"/>
                    </w:rPr>
                    <w:t>3</w:t>
                  </w:r>
                </w:p>
              </w:tc>
              <w:tc>
                <w:tcPr>
                  <w:tcW w:w="4608" w:type="dxa"/>
                  <w:shd w:val="clear" w:color="auto" w:fill="auto"/>
                  <w:noWrap/>
                  <w:vAlign w:val="bottom"/>
                  <w:hideMark/>
                </w:tcPr>
                <w:p w14:paraId="02D70E1D" w14:textId="77777777" w:rsidR="00957B2A" w:rsidRPr="005F53E3" w:rsidRDefault="00957B2A" w:rsidP="00957B2A">
                  <w:pPr>
                    <w:rPr>
                      <w:rFonts w:ascii="Calibri" w:hAnsi="Calibri" w:cs="Calibri"/>
                      <w:color w:val="000000"/>
                    </w:rPr>
                  </w:pPr>
                  <w:r>
                    <w:rPr>
                      <w:rFonts w:ascii="Calibri" w:hAnsi="Calibri" w:cs="Calibri"/>
                      <w:color w:val="000000"/>
                    </w:rPr>
                    <w:t>Mathematical Models &amp; Analysis Techniques of Recurrence Relations, Algorithm Design &amp; Analysis Techniques</w:t>
                  </w:r>
                </w:p>
              </w:tc>
            </w:tr>
            <w:tr w:rsidR="00957B2A" w:rsidRPr="005F53E3" w14:paraId="7635AD4E" w14:textId="77777777" w:rsidTr="002A64FB">
              <w:trPr>
                <w:trHeight w:val="300"/>
                <w:jc w:val="center"/>
              </w:trPr>
              <w:tc>
                <w:tcPr>
                  <w:tcW w:w="960" w:type="dxa"/>
                  <w:shd w:val="clear" w:color="auto" w:fill="auto"/>
                  <w:noWrap/>
                  <w:vAlign w:val="bottom"/>
                  <w:hideMark/>
                </w:tcPr>
                <w:p w14:paraId="6A67938F" w14:textId="77777777" w:rsidR="00957B2A" w:rsidRPr="005F53E3" w:rsidRDefault="00957B2A" w:rsidP="00957B2A">
                  <w:pPr>
                    <w:jc w:val="right"/>
                    <w:rPr>
                      <w:rFonts w:ascii="Calibri" w:hAnsi="Calibri" w:cs="Calibri"/>
                      <w:color w:val="000000"/>
                    </w:rPr>
                  </w:pPr>
                  <w:r w:rsidRPr="005F53E3">
                    <w:rPr>
                      <w:rFonts w:ascii="Calibri" w:hAnsi="Calibri" w:cs="Calibri"/>
                      <w:color w:val="000000"/>
                    </w:rPr>
                    <w:t>5</w:t>
                  </w:r>
                </w:p>
              </w:tc>
              <w:tc>
                <w:tcPr>
                  <w:tcW w:w="1633" w:type="dxa"/>
                  <w:shd w:val="clear" w:color="auto" w:fill="auto"/>
                  <w:noWrap/>
                  <w:vAlign w:val="bottom"/>
                  <w:hideMark/>
                </w:tcPr>
                <w:p w14:paraId="2294CAAF" w14:textId="77777777" w:rsidR="00957B2A" w:rsidRPr="005F53E3" w:rsidRDefault="00957B2A" w:rsidP="00957B2A">
                  <w:pPr>
                    <w:jc w:val="right"/>
                    <w:rPr>
                      <w:rFonts w:ascii="Calibri" w:hAnsi="Calibri" w:cs="Calibri"/>
                      <w:color w:val="000000"/>
                    </w:rPr>
                  </w:pPr>
                  <w:r w:rsidRPr="005F53E3">
                    <w:rPr>
                      <w:rFonts w:ascii="Calibri" w:hAnsi="Calibri" w:cs="Calibri"/>
                      <w:color w:val="000000"/>
                    </w:rPr>
                    <w:t>3</w:t>
                  </w:r>
                </w:p>
              </w:tc>
              <w:tc>
                <w:tcPr>
                  <w:tcW w:w="4608" w:type="dxa"/>
                  <w:shd w:val="clear" w:color="auto" w:fill="auto"/>
                  <w:noWrap/>
                  <w:vAlign w:val="bottom"/>
                  <w:hideMark/>
                </w:tcPr>
                <w:p w14:paraId="413054E5" w14:textId="77777777" w:rsidR="00957B2A" w:rsidRPr="005F53E3" w:rsidRDefault="00957B2A" w:rsidP="00957B2A">
                  <w:pPr>
                    <w:rPr>
                      <w:rFonts w:ascii="Calibri" w:hAnsi="Calibri" w:cs="Calibri"/>
                      <w:color w:val="000000"/>
                    </w:rPr>
                  </w:pPr>
                  <w:r>
                    <w:rPr>
                      <w:rFonts w:ascii="Calibri" w:hAnsi="Calibri" w:cs="Calibri"/>
                      <w:color w:val="000000"/>
                    </w:rPr>
                    <w:t>Further Techniques Solving Recurrence Relations, Time Complexity Measuring Notations, Relations over Asymptotic Notations</w:t>
                  </w:r>
                </w:p>
              </w:tc>
            </w:tr>
            <w:tr w:rsidR="00957B2A" w:rsidRPr="005F53E3" w14:paraId="36677CA2" w14:textId="77777777" w:rsidTr="002A64FB">
              <w:trPr>
                <w:trHeight w:val="300"/>
                <w:jc w:val="center"/>
              </w:trPr>
              <w:tc>
                <w:tcPr>
                  <w:tcW w:w="960" w:type="dxa"/>
                  <w:shd w:val="clear" w:color="auto" w:fill="auto"/>
                  <w:noWrap/>
                  <w:vAlign w:val="bottom"/>
                  <w:hideMark/>
                </w:tcPr>
                <w:p w14:paraId="04467A8E" w14:textId="77777777" w:rsidR="00957B2A" w:rsidRPr="005F53E3" w:rsidRDefault="00957B2A" w:rsidP="00957B2A">
                  <w:pPr>
                    <w:jc w:val="right"/>
                    <w:rPr>
                      <w:rFonts w:ascii="Calibri" w:hAnsi="Calibri" w:cs="Calibri"/>
                      <w:color w:val="000000"/>
                    </w:rPr>
                  </w:pPr>
                  <w:r w:rsidRPr="005F53E3">
                    <w:rPr>
                      <w:rFonts w:ascii="Calibri" w:hAnsi="Calibri" w:cs="Calibri"/>
                      <w:color w:val="000000"/>
                    </w:rPr>
                    <w:t>6</w:t>
                  </w:r>
                </w:p>
              </w:tc>
              <w:tc>
                <w:tcPr>
                  <w:tcW w:w="1633" w:type="dxa"/>
                  <w:shd w:val="clear" w:color="auto" w:fill="auto"/>
                  <w:noWrap/>
                  <w:vAlign w:val="bottom"/>
                  <w:hideMark/>
                </w:tcPr>
                <w:p w14:paraId="1ED85EBF" w14:textId="77777777" w:rsidR="00957B2A" w:rsidRPr="005F53E3" w:rsidRDefault="00957B2A" w:rsidP="00957B2A">
                  <w:pPr>
                    <w:jc w:val="right"/>
                    <w:rPr>
                      <w:rFonts w:ascii="Calibri" w:hAnsi="Calibri" w:cs="Calibri"/>
                      <w:color w:val="000000"/>
                    </w:rPr>
                  </w:pPr>
                  <w:r w:rsidRPr="005F53E3">
                    <w:rPr>
                      <w:rFonts w:ascii="Calibri" w:hAnsi="Calibri" w:cs="Calibri"/>
                      <w:color w:val="000000"/>
                    </w:rPr>
                    <w:t>3</w:t>
                  </w:r>
                </w:p>
              </w:tc>
              <w:tc>
                <w:tcPr>
                  <w:tcW w:w="4608" w:type="dxa"/>
                  <w:shd w:val="clear" w:color="auto" w:fill="auto"/>
                  <w:noWrap/>
                  <w:vAlign w:val="bottom"/>
                </w:tcPr>
                <w:p w14:paraId="6DB791F6" w14:textId="77777777" w:rsidR="00957B2A" w:rsidRPr="005F53E3" w:rsidRDefault="00957B2A" w:rsidP="00957B2A">
                  <w:pPr>
                    <w:rPr>
                      <w:rFonts w:ascii="Calibri" w:hAnsi="Calibri" w:cs="Calibri"/>
                      <w:color w:val="000000"/>
                    </w:rPr>
                  </w:pPr>
                  <w:r w:rsidRPr="00AC3192">
                    <w:rPr>
                      <w:rFonts w:ascii="Calibri" w:hAnsi="Calibri" w:cs="Calibri"/>
                      <w:color w:val="000000"/>
                    </w:rPr>
                    <w:t>Brute Force Approach: Introduction, Starting with Primality, Sorting Sequence of numbers</w:t>
                  </w:r>
                  <w:r>
                    <w:rPr>
                      <w:rFonts w:ascii="Calibri" w:hAnsi="Calibri" w:cs="Calibri"/>
                      <w:color w:val="000000"/>
                    </w:rPr>
                    <w:t xml:space="preserve">, </w:t>
                  </w:r>
                  <w:r w:rsidRPr="00AC3192">
                    <w:rPr>
                      <w:rFonts w:ascii="Calibri" w:hAnsi="Calibri" w:cs="Calibri"/>
                      <w:color w:val="000000"/>
                    </w:rPr>
                    <w:lastRenderedPageBreak/>
                    <w:t>Designing Algorithms using Brute Force and Divide &amp; Conquer Approaches</w:t>
                  </w:r>
                  <w:r>
                    <w:rPr>
                      <w:rFonts w:ascii="Calibri" w:hAnsi="Calibri" w:cs="Calibri"/>
                      <w:color w:val="000000"/>
                    </w:rPr>
                    <w:t xml:space="preserve">, </w:t>
                  </w:r>
                  <w:r w:rsidRPr="00AC3192">
                    <w:rPr>
                      <w:rFonts w:ascii="Calibri" w:hAnsi="Calibri" w:cs="Calibri"/>
                      <w:color w:val="000000"/>
                    </w:rPr>
                    <w:t>Designing Algorithms using Divide &amp; Conquer Approaches</w:t>
                  </w:r>
                </w:p>
              </w:tc>
            </w:tr>
            <w:tr w:rsidR="00957B2A" w:rsidRPr="005F53E3" w14:paraId="314D0377" w14:textId="77777777" w:rsidTr="002A64FB">
              <w:trPr>
                <w:trHeight w:val="300"/>
                <w:jc w:val="center"/>
              </w:trPr>
              <w:tc>
                <w:tcPr>
                  <w:tcW w:w="960" w:type="dxa"/>
                  <w:shd w:val="clear" w:color="auto" w:fill="auto"/>
                  <w:noWrap/>
                  <w:vAlign w:val="bottom"/>
                  <w:hideMark/>
                </w:tcPr>
                <w:p w14:paraId="3B252CD7" w14:textId="77777777" w:rsidR="00957B2A" w:rsidRPr="005F53E3" w:rsidRDefault="00957B2A" w:rsidP="00957B2A">
                  <w:pPr>
                    <w:jc w:val="right"/>
                    <w:rPr>
                      <w:rFonts w:ascii="Calibri" w:hAnsi="Calibri" w:cs="Calibri"/>
                      <w:color w:val="000000"/>
                    </w:rPr>
                  </w:pPr>
                  <w:r w:rsidRPr="005F53E3">
                    <w:rPr>
                      <w:rFonts w:ascii="Calibri" w:hAnsi="Calibri" w:cs="Calibri"/>
                      <w:color w:val="000000"/>
                    </w:rPr>
                    <w:lastRenderedPageBreak/>
                    <w:t>7</w:t>
                  </w:r>
                </w:p>
              </w:tc>
              <w:tc>
                <w:tcPr>
                  <w:tcW w:w="1633" w:type="dxa"/>
                  <w:shd w:val="clear" w:color="auto" w:fill="auto"/>
                  <w:noWrap/>
                  <w:vAlign w:val="bottom"/>
                  <w:hideMark/>
                </w:tcPr>
                <w:p w14:paraId="1C3613B7" w14:textId="77777777" w:rsidR="00957B2A" w:rsidRPr="005F53E3" w:rsidRDefault="00957B2A" w:rsidP="00957B2A">
                  <w:pPr>
                    <w:jc w:val="right"/>
                    <w:rPr>
                      <w:rFonts w:ascii="Calibri" w:hAnsi="Calibri" w:cs="Calibri"/>
                      <w:color w:val="000000"/>
                    </w:rPr>
                  </w:pPr>
                  <w:r w:rsidRPr="005F53E3">
                    <w:rPr>
                      <w:rFonts w:ascii="Calibri" w:hAnsi="Calibri" w:cs="Calibri"/>
                      <w:color w:val="000000"/>
                    </w:rPr>
                    <w:t>3</w:t>
                  </w:r>
                </w:p>
              </w:tc>
              <w:tc>
                <w:tcPr>
                  <w:tcW w:w="4608" w:type="dxa"/>
                  <w:shd w:val="clear" w:color="auto" w:fill="auto"/>
                  <w:noWrap/>
                  <w:vAlign w:val="bottom"/>
                </w:tcPr>
                <w:p w14:paraId="619F24A0" w14:textId="77777777" w:rsidR="00957B2A" w:rsidRPr="005F53E3" w:rsidRDefault="00957B2A" w:rsidP="00957B2A">
                  <w:pPr>
                    <w:rPr>
                      <w:rFonts w:ascii="Calibri" w:hAnsi="Calibri" w:cs="Calibri"/>
                      <w:color w:val="000000"/>
                    </w:rPr>
                  </w:pPr>
                  <w:r w:rsidRPr="00AC3192">
                    <w:rPr>
                      <w:rFonts w:ascii="Calibri" w:hAnsi="Calibri" w:cs="Calibri"/>
                      <w:color w:val="000000"/>
                    </w:rPr>
                    <w:t>Dynamic Programming for Solving Optimization Problems: Chain Matrix Multiplication Problem</w:t>
                  </w:r>
                  <w:r>
                    <w:rPr>
                      <w:rFonts w:ascii="Calibri" w:hAnsi="Calibri" w:cs="Calibri"/>
                      <w:color w:val="000000"/>
                    </w:rPr>
                    <w:t xml:space="preserve">, </w:t>
                  </w:r>
                  <w:r w:rsidRPr="00AC3192">
                    <w:rPr>
                      <w:rFonts w:ascii="Calibri" w:hAnsi="Calibri" w:cs="Calibri"/>
                      <w:color w:val="000000"/>
                    </w:rPr>
                    <w:t>Chain Matrix Multiplication Problem using Dynamic Programming</w:t>
                  </w:r>
                </w:p>
              </w:tc>
            </w:tr>
            <w:tr w:rsidR="00957B2A" w:rsidRPr="005F53E3" w14:paraId="7466D0C5" w14:textId="77777777" w:rsidTr="002A64FB">
              <w:trPr>
                <w:trHeight w:val="300"/>
                <w:jc w:val="center"/>
              </w:trPr>
              <w:tc>
                <w:tcPr>
                  <w:tcW w:w="960" w:type="dxa"/>
                  <w:shd w:val="clear" w:color="auto" w:fill="auto"/>
                  <w:noWrap/>
                  <w:vAlign w:val="bottom"/>
                  <w:hideMark/>
                </w:tcPr>
                <w:p w14:paraId="728AB0F0" w14:textId="77777777" w:rsidR="00957B2A" w:rsidRPr="005F53E3" w:rsidRDefault="00957B2A" w:rsidP="00957B2A">
                  <w:pPr>
                    <w:jc w:val="right"/>
                    <w:rPr>
                      <w:rFonts w:ascii="Calibri" w:hAnsi="Calibri" w:cs="Calibri"/>
                      <w:color w:val="000000"/>
                    </w:rPr>
                  </w:pPr>
                  <w:r w:rsidRPr="005F53E3">
                    <w:rPr>
                      <w:rFonts w:ascii="Calibri" w:hAnsi="Calibri" w:cs="Calibri"/>
                      <w:color w:val="000000"/>
                    </w:rPr>
                    <w:t>8</w:t>
                  </w:r>
                </w:p>
              </w:tc>
              <w:tc>
                <w:tcPr>
                  <w:tcW w:w="1633" w:type="dxa"/>
                  <w:shd w:val="clear" w:color="auto" w:fill="auto"/>
                  <w:noWrap/>
                  <w:vAlign w:val="bottom"/>
                  <w:hideMark/>
                </w:tcPr>
                <w:p w14:paraId="4DB2D6AE" w14:textId="77777777" w:rsidR="00957B2A" w:rsidRPr="005F53E3" w:rsidRDefault="00957B2A" w:rsidP="00957B2A">
                  <w:pPr>
                    <w:jc w:val="right"/>
                    <w:rPr>
                      <w:rFonts w:ascii="Calibri" w:hAnsi="Calibri" w:cs="Calibri"/>
                      <w:color w:val="000000"/>
                    </w:rPr>
                  </w:pPr>
                  <w:r w:rsidRPr="005F53E3">
                    <w:rPr>
                      <w:rFonts w:ascii="Calibri" w:hAnsi="Calibri" w:cs="Calibri"/>
                      <w:color w:val="000000"/>
                    </w:rPr>
                    <w:t>3</w:t>
                  </w:r>
                </w:p>
              </w:tc>
              <w:tc>
                <w:tcPr>
                  <w:tcW w:w="4608" w:type="dxa"/>
                  <w:shd w:val="clear" w:color="auto" w:fill="auto"/>
                  <w:noWrap/>
                  <w:vAlign w:val="bottom"/>
                </w:tcPr>
                <w:p w14:paraId="60E2B5D7" w14:textId="77777777" w:rsidR="00957B2A" w:rsidRPr="005F53E3" w:rsidRDefault="00957B2A" w:rsidP="00957B2A">
                  <w:pPr>
                    <w:rPr>
                      <w:rFonts w:ascii="Calibri" w:hAnsi="Calibri" w:cs="Calibri"/>
                      <w:color w:val="000000"/>
                    </w:rPr>
                  </w:pPr>
                  <w:r w:rsidRPr="00AC3192">
                    <w:rPr>
                      <w:rFonts w:ascii="Calibri" w:hAnsi="Calibri" w:cs="Calibri"/>
                      <w:color w:val="000000"/>
                    </w:rPr>
                    <w:t>Assembly-Line Scheduling Problem</w:t>
                  </w:r>
                  <w:r>
                    <w:rPr>
                      <w:rFonts w:ascii="Calibri" w:hAnsi="Calibri" w:cs="Calibri"/>
                      <w:color w:val="000000"/>
                    </w:rPr>
                    <w:t xml:space="preserve">, </w:t>
                  </w:r>
                  <w:r w:rsidRPr="00AC3192">
                    <w:rPr>
                      <w:rFonts w:ascii="Calibri" w:hAnsi="Calibri" w:cs="Calibri"/>
                      <w:color w:val="000000"/>
                    </w:rPr>
                    <w:t>2-Line Assembly Scheduling Problem, n-Line Assembly Scheduling Problem</w:t>
                  </w:r>
                  <w:r>
                    <w:rPr>
                      <w:rFonts w:ascii="Calibri" w:hAnsi="Calibri" w:cs="Calibri"/>
                      <w:color w:val="000000"/>
                    </w:rPr>
                    <w:t xml:space="preserve">, </w:t>
                  </w:r>
                  <w:r w:rsidRPr="00AC3192">
                    <w:rPr>
                      <w:rFonts w:ascii="Calibri" w:hAnsi="Calibri" w:cs="Calibri"/>
                      <w:color w:val="000000"/>
                    </w:rPr>
                    <w:t>0-1 Knapsack Problem using Dynamic Programming</w:t>
                  </w:r>
                </w:p>
              </w:tc>
            </w:tr>
            <w:tr w:rsidR="00957B2A" w:rsidRPr="005F53E3" w14:paraId="3C73E875" w14:textId="77777777" w:rsidTr="002A64FB">
              <w:trPr>
                <w:trHeight w:val="300"/>
                <w:jc w:val="center"/>
              </w:trPr>
              <w:tc>
                <w:tcPr>
                  <w:tcW w:w="960" w:type="dxa"/>
                  <w:shd w:val="clear" w:color="auto" w:fill="auto"/>
                  <w:noWrap/>
                  <w:vAlign w:val="bottom"/>
                  <w:hideMark/>
                </w:tcPr>
                <w:p w14:paraId="27640357" w14:textId="77777777" w:rsidR="00957B2A" w:rsidRPr="005F53E3" w:rsidRDefault="00957B2A" w:rsidP="00957B2A">
                  <w:pPr>
                    <w:jc w:val="right"/>
                    <w:rPr>
                      <w:rFonts w:ascii="Calibri" w:hAnsi="Calibri" w:cs="Calibri"/>
                      <w:color w:val="000000"/>
                    </w:rPr>
                  </w:pPr>
                  <w:r w:rsidRPr="005F53E3">
                    <w:rPr>
                      <w:rFonts w:ascii="Calibri" w:hAnsi="Calibri" w:cs="Calibri"/>
                      <w:color w:val="000000"/>
                    </w:rPr>
                    <w:t>9</w:t>
                  </w:r>
                </w:p>
              </w:tc>
              <w:tc>
                <w:tcPr>
                  <w:tcW w:w="1633" w:type="dxa"/>
                  <w:shd w:val="clear" w:color="auto" w:fill="auto"/>
                  <w:noWrap/>
                  <w:vAlign w:val="bottom"/>
                  <w:hideMark/>
                </w:tcPr>
                <w:p w14:paraId="42E0D821" w14:textId="77777777" w:rsidR="00957B2A" w:rsidRPr="005F53E3" w:rsidRDefault="00957B2A" w:rsidP="00957B2A">
                  <w:pPr>
                    <w:jc w:val="right"/>
                    <w:rPr>
                      <w:rFonts w:ascii="Calibri" w:hAnsi="Calibri" w:cs="Calibri"/>
                      <w:color w:val="000000"/>
                    </w:rPr>
                  </w:pPr>
                  <w:r w:rsidRPr="005F53E3">
                    <w:rPr>
                      <w:rFonts w:ascii="Calibri" w:hAnsi="Calibri" w:cs="Calibri"/>
                      <w:color w:val="000000"/>
                    </w:rPr>
                    <w:t>3</w:t>
                  </w:r>
                </w:p>
              </w:tc>
              <w:tc>
                <w:tcPr>
                  <w:tcW w:w="4608" w:type="dxa"/>
                  <w:shd w:val="clear" w:color="auto" w:fill="auto"/>
                  <w:noWrap/>
                  <w:vAlign w:val="bottom"/>
                </w:tcPr>
                <w:p w14:paraId="46D03451" w14:textId="77777777" w:rsidR="00957B2A" w:rsidRPr="005F53E3" w:rsidRDefault="00957B2A" w:rsidP="00957B2A">
                  <w:pPr>
                    <w:rPr>
                      <w:rFonts w:ascii="Calibri" w:hAnsi="Calibri" w:cs="Calibri"/>
                      <w:color w:val="000000"/>
                    </w:rPr>
                  </w:pPr>
                  <w:r w:rsidRPr="00AC3192">
                    <w:rPr>
                      <w:rFonts w:ascii="Calibri" w:hAnsi="Calibri" w:cs="Calibri"/>
                      <w:color w:val="000000"/>
                    </w:rPr>
                    <w:t>Optimal Weight Triangulation</w:t>
                  </w:r>
                  <w:r>
                    <w:rPr>
                      <w:rFonts w:ascii="Calibri" w:hAnsi="Calibri" w:cs="Calibri"/>
                      <w:color w:val="000000"/>
                    </w:rPr>
                    <w:t xml:space="preserve">, </w:t>
                  </w:r>
                  <w:r w:rsidRPr="00AC3192">
                    <w:rPr>
                      <w:rFonts w:ascii="Calibri" w:hAnsi="Calibri" w:cs="Calibri"/>
                      <w:color w:val="000000"/>
                    </w:rPr>
                    <w:t>Optimal Weight Triangulation using Dynamic Programming</w:t>
                  </w:r>
                </w:p>
              </w:tc>
            </w:tr>
            <w:tr w:rsidR="00957B2A" w:rsidRPr="005F53E3" w14:paraId="416256A3" w14:textId="77777777" w:rsidTr="002A64FB">
              <w:trPr>
                <w:trHeight w:val="300"/>
                <w:jc w:val="center"/>
              </w:trPr>
              <w:tc>
                <w:tcPr>
                  <w:tcW w:w="960" w:type="dxa"/>
                  <w:shd w:val="clear" w:color="auto" w:fill="auto"/>
                  <w:noWrap/>
                  <w:vAlign w:val="bottom"/>
                  <w:hideMark/>
                </w:tcPr>
                <w:p w14:paraId="45A9B2F6" w14:textId="77777777" w:rsidR="00957B2A" w:rsidRPr="005F53E3" w:rsidRDefault="00957B2A" w:rsidP="00957B2A">
                  <w:pPr>
                    <w:jc w:val="right"/>
                    <w:rPr>
                      <w:rFonts w:ascii="Calibri" w:hAnsi="Calibri" w:cs="Calibri"/>
                      <w:color w:val="000000"/>
                    </w:rPr>
                  </w:pPr>
                  <w:r w:rsidRPr="005F53E3">
                    <w:rPr>
                      <w:rFonts w:ascii="Calibri" w:hAnsi="Calibri" w:cs="Calibri"/>
                      <w:color w:val="000000"/>
                    </w:rPr>
                    <w:t>10</w:t>
                  </w:r>
                </w:p>
              </w:tc>
              <w:tc>
                <w:tcPr>
                  <w:tcW w:w="1633" w:type="dxa"/>
                  <w:shd w:val="clear" w:color="auto" w:fill="auto"/>
                  <w:noWrap/>
                  <w:vAlign w:val="bottom"/>
                  <w:hideMark/>
                </w:tcPr>
                <w:p w14:paraId="1A4354C5" w14:textId="77777777" w:rsidR="00957B2A" w:rsidRPr="005F53E3" w:rsidRDefault="00957B2A" w:rsidP="00957B2A">
                  <w:pPr>
                    <w:jc w:val="right"/>
                    <w:rPr>
                      <w:rFonts w:ascii="Calibri" w:hAnsi="Calibri" w:cs="Calibri"/>
                      <w:color w:val="000000"/>
                    </w:rPr>
                  </w:pPr>
                  <w:r w:rsidRPr="005F53E3">
                    <w:rPr>
                      <w:rFonts w:ascii="Calibri" w:hAnsi="Calibri" w:cs="Calibri"/>
                      <w:color w:val="000000"/>
                    </w:rPr>
                    <w:t>3</w:t>
                  </w:r>
                </w:p>
              </w:tc>
              <w:tc>
                <w:tcPr>
                  <w:tcW w:w="4608" w:type="dxa"/>
                  <w:shd w:val="clear" w:color="auto" w:fill="auto"/>
                  <w:noWrap/>
                  <w:vAlign w:val="bottom"/>
                </w:tcPr>
                <w:p w14:paraId="2417D565" w14:textId="77777777" w:rsidR="00957B2A" w:rsidRPr="005F53E3" w:rsidRDefault="00957B2A" w:rsidP="00957B2A">
                  <w:pPr>
                    <w:rPr>
                      <w:rFonts w:ascii="Calibri" w:hAnsi="Calibri" w:cs="Calibri"/>
                      <w:color w:val="000000"/>
                    </w:rPr>
                  </w:pPr>
                  <w:r w:rsidRPr="00AC3192">
                    <w:rPr>
                      <w:rFonts w:ascii="Calibri" w:hAnsi="Calibri" w:cs="Calibri"/>
                      <w:color w:val="000000"/>
                    </w:rPr>
                    <w:t>Longest Common Subsequence, Optimal Binary Search Trees</w:t>
                  </w:r>
                  <w:r>
                    <w:rPr>
                      <w:rFonts w:ascii="Calibri" w:hAnsi="Calibri" w:cs="Calibri"/>
                      <w:color w:val="000000"/>
                    </w:rPr>
                    <w:t xml:space="preserve">, </w:t>
                  </w:r>
                  <w:r w:rsidRPr="00AC3192">
                    <w:rPr>
                      <w:rFonts w:ascii="Calibri" w:hAnsi="Calibri" w:cs="Calibri"/>
                      <w:color w:val="000000"/>
                    </w:rPr>
                    <w:t>Optimal Binary Search Trees</w:t>
                  </w:r>
                  <w:r>
                    <w:rPr>
                      <w:rFonts w:ascii="Calibri" w:hAnsi="Calibri" w:cs="Calibri"/>
                      <w:color w:val="000000"/>
                    </w:rPr>
                    <w:t xml:space="preserve"> using Dynamic Programming, </w:t>
                  </w:r>
                  <w:r w:rsidRPr="00AC3192">
                    <w:rPr>
                      <w:rFonts w:ascii="Calibri" w:hAnsi="Calibri" w:cs="Calibri"/>
                      <w:color w:val="000000"/>
                    </w:rPr>
                    <w:t>Greedy Algorithms</w:t>
                  </w:r>
                </w:p>
              </w:tc>
            </w:tr>
            <w:tr w:rsidR="00957B2A" w:rsidRPr="005F53E3" w14:paraId="6879DCA6" w14:textId="77777777" w:rsidTr="002A64FB">
              <w:trPr>
                <w:trHeight w:val="300"/>
                <w:jc w:val="center"/>
              </w:trPr>
              <w:tc>
                <w:tcPr>
                  <w:tcW w:w="960" w:type="dxa"/>
                  <w:shd w:val="clear" w:color="auto" w:fill="auto"/>
                  <w:noWrap/>
                  <w:vAlign w:val="bottom"/>
                  <w:hideMark/>
                </w:tcPr>
                <w:p w14:paraId="74A287F9" w14:textId="77777777" w:rsidR="00957B2A" w:rsidRPr="005F53E3" w:rsidRDefault="00957B2A" w:rsidP="00957B2A">
                  <w:pPr>
                    <w:jc w:val="right"/>
                    <w:rPr>
                      <w:rFonts w:ascii="Calibri" w:hAnsi="Calibri" w:cs="Calibri"/>
                      <w:color w:val="000000"/>
                    </w:rPr>
                  </w:pPr>
                  <w:r w:rsidRPr="005F53E3">
                    <w:rPr>
                      <w:rFonts w:ascii="Calibri" w:hAnsi="Calibri" w:cs="Calibri"/>
                      <w:color w:val="000000"/>
                    </w:rPr>
                    <w:t>11</w:t>
                  </w:r>
                </w:p>
              </w:tc>
              <w:tc>
                <w:tcPr>
                  <w:tcW w:w="1633" w:type="dxa"/>
                  <w:shd w:val="clear" w:color="auto" w:fill="auto"/>
                  <w:noWrap/>
                  <w:vAlign w:val="bottom"/>
                  <w:hideMark/>
                </w:tcPr>
                <w:p w14:paraId="1A4756B7" w14:textId="77777777" w:rsidR="00957B2A" w:rsidRPr="005F53E3" w:rsidRDefault="00957B2A" w:rsidP="00957B2A">
                  <w:pPr>
                    <w:jc w:val="right"/>
                    <w:rPr>
                      <w:rFonts w:ascii="Calibri" w:hAnsi="Calibri" w:cs="Calibri"/>
                      <w:color w:val="000000"/>
                    </w:rPr>
                  </w:pPr>
                  <w:r w:rsidRPr="005F53E3">
                    <w:rPr>
                      <w:rFonts w:ascii="Calibri" w:hAnsi="Calibri" w:cs="Calibri"/>
                      <w:color w:val="000000"/>
                    </w:rPr>
                    <w:t>3</w:t>
                  </w:r>
                </w:p>
              </w:tc>
              <w:tc>
                <w:tcPr>
                  <w:tcW w:w="4608" w:type="dxa"/>
                  <w:shd w:val="clear" w:color="auto" w:fill="auto"/>
                  <w:noWrap/>
                  <w:vAlign w:val="bottom"/>
                </w:tcPr>
                <w:p w14:paraId="3DD67CAD" w14:textId="77777777" w:rsidR="00957B2A" w:rsidRPr="005F53E3" w:rsidRDefault="00957B2A" w:rsidP="00957B2A">
                  <w:pPr>
                    <w:rPr>
                      <w:rFonts w:ascii="Calibri" w:hAnsi="Calibri" w:cs="Calibri"/>
                      <w:color w:val="000000"/>
                    </w:rPr>
                  </w:pPr>
                  <w:r w:rsidRPr="00AC3192">
                    <w:rPr>
                      <w:rFonts w:ascii="Calibri" w:hAnsi="Calibri" w:cs="Calibri"/>
                      <w:color w:val="000000"/>
                    </w:rPr>
                    <w:t>Greedy Algorithms: Activity Selection Algorithm, Fractional Knapsack, Coin Change Making</w:t>
                  </w:r>
                  <w:r>
                    <w:rPr>
                      <w:rFonts w:ascii="Calibri" w:hAnsi="Calibri" w:cs="Calibri"/>
                      <w:color w:val="000000"/>
                    </w:rPr>
                    <w:t xml:space="preserve">, </w:t>
                  </w:r>
                  <w:r w:rsidRPr="00AC3192">
                    <w:rPr>
                      <w:rFonts w:ascii="Calibri" w:hAnsi="Calibri" w:cs="Calibri"/>
                      <w:color w:val="000000"/>
                    </w:rPr>
                    <w:t>Huffman Coding</w:t>
                  </w:r>
                  <w:r>
                    <w:rPr>
                      <w:rFonts w:ascii="Calibri" w:hAnsi="Calibri" w:cs="Calibri"/>
                      <w:color w:val="000000"/>
                    </w:rPr>
                    <w:t>, H</w:t>
                  </w:r>
                  <w:r w:rsidRPr="00AC3192">
                    <w:rPr>
                      <w:rFonts w:ascii="Calibri" w:hAnsi="Calibri" w:cs="Calibri"/>
                      <w:color w:val="000000"/>
                    </w:rPr>
                    <w:t>uffman Coding Problem, Road Trip Problem, Graph Theoretic Concepts</w:t>
                  </w:r>
                </w:p>
              </w:tc>
            </w:tr>
            <w:tr w:rsidR="00957B2A" w:rsidRPr="005F53E3" w14:paraId="0F1E0477" w14:textId="77777777" w:rsidTr="002A64FB">
              <w:trPr>
                <w:trHeight w:val="300"/>
                <w:jc w:val="center"/>
              </w:trPr>
              <w:tc>
                <w:tcPr>
                  <w:tcW w:w="960" w:type="dxa"/>
                  <w:shd w:val="clear" w:color="auto" w:fill="auto"/>
                  <w:noWrap/>
                  <w:vAlign w:val="bottom"/>
                  <w:hideMark/>
                </w:tcPr>
                <w:p w14:paraId="2612CA69" w14:textId="77777777" w:rsidR="00957B2A" w:rsidRPr="005F53E3" w:rsidRDefault="00957B2A" w:rsidP="00957B2A">
                  <w:pPr>
                    <w:jc w:val="right"/>
                    <w:rPr>
                      <w:rFonts w:ascii="Calibri" w:hAnsi="Calibri" w:cs="Calibri"/>
                      <w:color w:val="000000"/>
                    </w:rPr>
                  </w:pPr>
                  <w:r w:rsidRPr="005F53E3">
                    <w:rPr>
                      <w:rFonts w:ascii="Calibri" w:hAnsi="Calibri" w:cs="Calibri"/>
                      <w:color w:val="000000"/>
                    </w:rPr>
                    <w:t>12</w:t>
                  </w:r>
                </w:p>
              </w:tc>
              <w:tc>
                <w:tcPr>
                  <w:tcW w:w="1633" w:type="dxa"/>
                  <w:shd w:val="clear" w:color="auto" w:fill="auto"/>
                  <w:noWrap/>
                  <w:vAlign w:val="bottom"/>
                  <w:hideMark/>
                </w:tcPr>
                <w:p w14:paraId="39EBEC85" w14:textId="77777777" w:rsidR="00957B2A" w:rsidRPr="005F53E3" w:rsidRDefault="00957B2A" w:rsidP="00957B2A">
                  <w:pPr>
                    <w:jc w:val="right"/>
                    <w:rPr>
                      <w:rFonts w:ascii="Calibri" w:hAnsi="Calibri" w:cs="Calibri"/>
                      <w:color w:val="000000"/>
                    </w:rPr>
                  </w:pPr>
                  <w:r w:rsidRPr="005F53E3">
                    <w:rPr>
                      <w:rFonts w:ascii="Calibri" w:hAnsi="Calibri" w:cs="Calibri"/>
                      <w:color w:val="000000"/>
                    </w:rPr>
                    <w:t>3</w:t>
                  </w:r>
                </w:p>
              </w:tc>
              <w:tc>
                <w:tcPr>
                  <w:tcW w:w="4608" w:type="dxa"/>
                  <w:shd w:val="clear" w:color="auto" w:fill="auto"/>
                  <w:noWrap/>
                  <w:vAlign w:val="bottom"/>
                </w:tcPr>
                <w:p w14:paraId="2ADD8402" w14:textId="77777777" w:rsidR="00957B2A" w:rsidRPr="005F53E3" w:rsidRDefault="00957B2A" w:rsidP="00957B2A">
                  <w:pPr>
                    <w:rPr>
                      <w:rFonts w:ascii="Calibri" w:hAnsi="Calibri" w:cs="Calibri"/>
                      <w:color w:val="000000"/>
                    </w:rPr>
                  </w:pPr>
                  <w:r w:rsidRPr="00AC3192">
                    <w:rPr>
                      <w:rFonts w:ascii="Calibri" w:hAnsi="Calibri" w:cs="Calibri"/>
                      <w:color w:val="000000"/>
                    </w:rPr>
                    <w:t>Breadth First Search: Shortest Paths</w:t>
                  </w:r>
                  <w:r>
                    <w:rPr>
                      <w:rFonts w:ascii="Calibri" w:hAnsi="Calibri" w:cs="Calibri"/>
                      <w:color w:val="000000"/>
                    </w:rPr>
                    <w:t xml:space="preserve">, </w:t>
                  </w:r>
                  <w:r w:rsidRPr="00AC3192">
                    <w:rPr>
                      <w:rFonts w:ascii="Calibri" w:hAnsi="Calibri" w:cs="Calibri"/>
                      <w:color w:val="000000"/>
                    </w:rPr>
                    <w:t>Proof of Breadth First Search Algorithm, Depth First Search</w:t>
                  </w:r>
                  <w:r>
                    <w:rPr>
                      <w:rFonts w:ascii="Calibri" w:hAnsi="Calibri" w:cs="Calibri"/>
                      <w:color w:val="000000"/>
                    </w:rPr>
                    <w:t xml:space="preserve">, </w:t>
                  </w:r>
                  <w:r w:rsidRPr="00AC3192">
                    <w:rPr>
                      <w:rFonts w:ascii="Calibri" w:hAnsi="Calibri" w:cs="Calibri"/>
                      <w:color w:val="000000"/>
                    </w:rPr>
                    <w:t>Proof of White Path Theorem, Applications of Depth First Search</w:t>
                  </w:r>
                </w:p>
              </w:tc>
            </w:tr>
            <w:tr w:rsidR="00957B2A" w:rsidRPr="005F53E3" w14:paraId="23E0283A" w14:textId="77777777" w:rsidTr="002A64FB">
              <w:trPr>
                <w:trHeight w:val="300"/>
                <w:jc w:val="center"/>
              </w:trPr>
              <w:tc>
                <w:tcPr>
                  <w:tcW w:w="960" w:type="dxa"/>
                  <w:shd w:val="clear" w:color="auto" w:fill="auto"/>
                  <w:noWrap/>
                  <w:vAlign w:val="bottom"/>
                  <w:hideMark/>
                </w:tcPr>
                <w:p w14:paraId="0D9E0481" w14:textId="77777777" w:rsidR="00957B2A" w:rsidRPr="005F53E3" w:rsidRDefault="00957B2A" w:rsidP="00957B2A">
                  <w:pPr>
                    <w:jc w:val="right"/>
                    <w:rPr>
                      <w:rFonts w:ascii="Calibri" w:hAnsi="Calibri" w:cs="Calibri"/>
                      <w:color w:val="000000"/>
                    </w:rPr>
                  </w:pPr>
                  <w:r w:rsidRPr="005F53E3">
                    <w:rPr>
                      <w:rFonts w:ascii="Calibri" w:hAnsi="Calibri" w:cs="Calibri"/>
                      <w:color w:val="000000"/>
                    </w:rPr>
                    <w:t>13</w:t>
                  </w:r>
                </w:p>
              </w:tc>
              <w:tc>
                <w:tcPr>
                  <w:tcW w:w="1633" w:type="dxa"/>
                  <w:shd w:val="clear" w:color="auto" w:fill="auto"/>
                  <w:noWrap/>
                  <w:vAlign w:val="bottom"/>
                  <w:hideMark/>
                </w:tcPr>
                <w:p w14:paraId="021F6FFB" w14:textId="77777777" w:rsidR="00957B2A" w:rsidRPr="005F53E3" w:rsidRDefault="00957B2A" w:rsidP="00957B2A">
                  <w:pPr>
                    <w:jc w:val="right"/>
                    <w:rPr>
                      <w:rFonts w:ascii="Calibri" w:hAnsi="Calibri" w:cs="Calibri"/>
                      <w:color w:val="000000"/>
                    </w:rPr>
                  </w:pPr>
                  <w:r w:rsidRPr="005F53E3">
                    <w:rPr>
                      <w:rFonts w:ascii="Calibri" w:hAnsi="Calibri" w:cs="Calibri"/>
                      <w:color w:val="000000"/>
                    </w:rPr>
                    <w:t>3</w:t>
                  </w:r>
                </w:p>
              </w:tc>
              <w:tc>
                <w:tcPr>
                  <w:tcW w:w="4608" w:type="dxa"/>
                  <w:shd w:val="clear" w:color="auto" w:fill="auto"/>
                  <w:noWrap/>
                  <w:vAlign w:val="bottom"/>
                </w:tcPr>
                <w:p w14:paraId="0B179C9F" w14:textId="77777777" w:rsidR="00957B2A" w:rsidRPr="005F53E3" w:rsidRDefault="00957B2A" w:rsidP="00957B2A">
                  <w:pPr>
                    <w:rPr>
                      <w:rFonts w:ascii="Calibri" w:hAnsi="Calibri" w:cs="Calibri"/>
                      <w:color w:val="000000"/>
                    </w:rPr>
                  </w:pPr>
                  <w:r w:rsidRPr="00AC3192">
                    <w:rPr>
                      <w:rFonts w:ascii="Calibri" w:hAnsi="Calibri" w:cs="Calibri"/>
                      <w:color w:val="000000"/>
                    </w:rPr>
                    <w:t>Backtracking, Branch &amp; Bound Algorithms</w:t>
                  </w:r>
                  <w:r>
                    <w:rPr>
                      <w:rFonts w:ascii="Calibri" w:hAnsi="Calibri" w:cs="Calibri"/>
                      <w:color w:val="000000"/>
                    </w:rPr>
                    <w:t xml:space="preserve">, </w:t>
                  </w:r>
                  <w:r w:rsidRPr="00AC3192">
                    <w:rPr>
                      <w:rFonts w:ascii="Calibri" w:hAnsi="Calibri" w:cs="Calibri"/>
                      <w:color w:val="000000"/>
                    </w:rPr>
                    <w:t>Minimal Spanning Tree Problem, Kruskal's Algorithm, Prim's Algorithm</w:t>
                  </w:r>
                  <w:r>
                    <w:rPr>
                      <w:rFonts w:ascii="Calibri" w:hAnsi="Calibri" w:cs="Calibri"/>
                      <w:color w:val="000000"/>
                    </w:rPr>
                    <w:t xml:space="preserve">, </w:t>
                  </w:r>
                  <w:r w:rsidRPr="00AC3192">
                    <w:rPr>
                      <w:rFonts w:ascii="Calibri" w:hAnsi="Calibri" w:cs="Calibri"/>
                      <w:color w:val="000000"/>
                    </w:rPr>
                    <w:t>Road Map Problem, Paths and Shortest Paths, Bellman-Ford Algorithm</w:t>
                  </w:r>
                  <w:r>
                    <w:rPr>
                      <w:rFonts w:ascii="Calibri" w:hAnsi="Calibri" w:cs="Calibri"/>
                      <w:color w:val="000000"/>
                    </w:rPr>
                    <w:t xml:space="preserve">, </w:t>
                  </w:r>
                  <w:r w:rsidRPr="00AC3192">
                    <w:rPr>
                      <w:rFonts w:ascii="Calibri" w:hAnsi="Calibri" w:cs="Calibri"/>
                      <w:color w:val="000000"/>
                    </w:rPr>
                    <w:t>Proof: Bellman Ford Algorithm, Shortest Paths in Directed Acyclic Graphs</w:t>
                  </w:r>
                </w:p>
              </w:tc>
            </w:tr>
            <w:tr w:rsidR="00957B2A" w:rsidRPr="005F53E3" w14:paraId="40A204C8" w14:textId="77777777" w:rsidTr="002A64FB">
              <w:trPr>
                <w:trHeight w:val="300"/>
                <w:jc w:val="center"/>
              </w:trPr>
              <w:tc>
                <w:tcPr>
                  <w:tcW w:w="960" w:type="dxa"/>
                  <w:shd w:val="clear" w:color="auto" w:fill="auto"/>
                  <w:noWrap/>
                  <w:vAlign w:val="bottom"/>
                  <w:hideMark/>
                </w:tcPr>
                <w:p w14:paraId="697406D6" w14:textId="77777777" w:rsidR="00957B2A" w:rsidRPr="005F53E3" w:rsidRDefault="00957B2A" w:rsidP="00957B2A">
                  <w:pPr>
                    <w:jc w:val="right"/>
                    <w:rPr>
                      <w:rFonts w:ascii="Calibri" w:hAnsi="Calibri" w:cs="Calibri"/>
                      <w:color w:val="000000"/>
                    </w:rPr>
                  </w:pPr>
                  <w:r w:rsidRPr="005F53E3">
                    <w:rPr>
                      <w:rFonts w:ascii="Calibri" w:hAnsi="Calibri" w:cs="Calibri"/>
                      <w:color w:val="000000"/>
                    </w:rPr>
                    <w:lastRenderedPageBreak/>
                    <w:t>14</w:t>
                  </w:r>
                </w:p>
              </w:tc>
              <w:tc>
                <w:tcPr>
                  <w:tcW w:w="1633" w:type="dxa"/>
                  <w:shd w:val="clear" w:color="auto" w:fill="auto"/>
                  <w:noWrap/>
                  <w:vAlign w:val="bottom"/>
                  <w:hideMark/>
                </w:tcPr>
                <w:p w14:paraId="23371F2A" w14:textId="77777777" w:rsidR="00957B2A" w:rsidRPr="005F53E3" w:rsidRDefault="00957B2A" w:rsidP="00957B2A">
                  <w:pPr>
                    <w:jc w:val="right"/>
                    <w:rPr>
                      <w:rFonts w:ascii="Calibri" w:hAnsi="Calibri" w:cs="Calibri"/>
                      <w:color w:val="000000"/>
                    </w:rPr>
                  </w:pPr>
                  <w:r w:rsidRPr="005F53E3">
                    <w:rPr>
                      <w:rFonts w:ascii="Calibri" w:hAnsi="Calibri" w:cs="Calibri"/>
                      <w:color w:val="000000"/>
                    </w:rPr>
                    <w:t>3</w:t>
                  </w:r>
                </w:p>
              </w:tc>
              <w:tc>
                <w:tcPr>
                  <w:tcW w:w="4608" w:type="dxa"/>
                  <w:shd w:val="clear" w:color="auto" w:fill="auto"/>
                  <w:noWrap/>
                  <w:vAlign w:val="bottom"/>
                </w:tcPr>
                <w:p w14:paraId="14B36122" w14:textId="77777777" w:rsidR="00957B2A" w:rsidRPr="005F53E3" w:rsidRDefault="00957B2A" w:rsidP="00957B2A">
                  <w:pPr>
                    <w:rPr>
                      <w:rFonts w:ascii="Calibri" w:hAnsi="Calibri" w:cs="Calibri"/>
                      <w:color w:val="000000"/>
                    </w:rPr>
                  </w:pPr>
                  <w:r w:rsidRPr="00AC3192">
                    <w:rPr>
                      <w:rFonts w:ascii="Calibri" w:hAnsi="Calibri" w:cs="Calibri"/>
                      <w:color w:val="000000"/>
                    </w:rPr>
                    <w:t>Dijkstra's Algorithm: Problem Statement, Analysis, Correctness</w:t>
                  </w:r>
                  <w:r>
                    <w:rPr>
                      <w:rFonts w:ascii="Calibri" w:hAnsi="Calibri" w:cs="Calibri"/>
                      <w:color w:val="000000"/>
                    </w:rPr>
                    <w:t xml:space="preserve">, </w:t>
                  </w:r>
                  <w:r w:rsidRPr="00AC3192">
                    <w:rPr>
                      <w:rFonts w:ascii="Calibri" w:hAnsi="Calibri" w:cs="Calibri"/>
                      <w:color w:val="000000"/>
                    </w:rPr>
                    <w:t>All-Pairs Shortest Paths, Shortest Paths and Matrix Multiplication</w:t>
                  </w:r>
                  <w:r>
                    <w:rPr>
                      <w:rFonts w:ascii="Calibri" w:hAnsi="Calibri" w:cs="Calibri"/>
                      <w:color w:val="000000"/>
                    </w:rPr>
                    <w:t xml:space="preserve">, </w:t>
                  </w:r>
                  <w:r w:rsidRPr="00AC3192">
                    <w:rPr>
                      <w:rFonts w:ascii="Calibri" w:hAnsi="Calibri" w:cs="Calibri"/>
                      <w:color w:val="000000"/>
                    </w:rPr>
                    <w:t>The Floyd-Warshall Algorithm, Johnson's Algorithm</w:t>
                  </w:r>
                </w:p>
              </w:tc>
            </w:tr>
            <w:tr w:rsidR="00957B2A" w:rsidRPr="005F53E3" w14:paraId="14BD61DA" w14:textId="77777777" w:rsidTr="002A64FB">
              <w:trPr>
                <w:trHeight w:val="300"/>
                <w:jc w:val="center"/>
              </w:trPr>
              <w:tc>
                <w:tcPr>
                  <w:tcW w:w="960" w:type="dxa"/>
                  <w:shd w:val="clear" w:color="auto" w:fill="auto"/>
                  <w:noWrap/>
                  <w:vAlign w:val="bottom"/>
                  <w:hideMark/>
                </w:tcPr>
                <w:p w14:paraId="229E45AC" w14:textId="77777777" w:rsidR="00957B2A" w:rsidRPr="005F53E3" w:rsidRDefault="00957B2A" w:rsidP="00957B2A">
                  <w:pPr>
                    <w:jc w:val="right"/>
                    <w:rPr>
                      <w:rFonts w:ascii="Calibri" w:hAnsi="Calibri" w:cs="Calibri"/>
                      <w:color w:val="000000"/>
                    </w:rPr>
                  </w:pPr>
                  <w:r w:rsidRPr="005F53E3">
                    <w:rPr>
                      <w:rFonts w:ascii="Calibri" w:hAnsi="Calibri" w:cs="Calibri"/>
                      <w:color w:val="000000"/>
                    </w:rPr>
                    <w:t>15</w:t>
                  </w:r>
                </w:p>
              </w:tc>
              <w:tc>
                <w:tcPr>
                  <w:tcW w:w="1633" w:type="dxa"/>
                  <w:shd w:val="clear" w:color="auto" w:fill="auto"/>
                  <w:noWrap/>
                  <w:vAlign w:val="bottom"/>
                  <w:hideMark/>
                </w:tcPr>
                <w:p w14:paraId="2CE3A93C" w14:textId="77777777" w:rsidR="00957B2A" w:rsidRPr="005F53E3" w:rsidRDefault="00957B2A" w:rsidP="00957B2A">
                  <w:pPr>
                    <w:jc w:val="right"/>
                    <w:rPr>
                      <w:rFonts w:ascii="Calibri" w:hAnsi="Calibri" w:cs="Calibri"/>
                      <w:color w:val="000000"/>
                    </w:rPr>
                  </w:pPr>
                  <w:r w:rsidRPr="005F53E3">
                    <w:rPr>
                      <w:rFonts w:ascii="Calibri" w:hAnsi="Calibri" w:cs="Calibri"/>
                      <w:color w:val="000000"/>
                    </w:rPr>
                    <w:t>3</w:t>
                  </w:r>
                </w:p>
              </w:tc>
              <w:tc>
                <w:tcPr>
                  <w:tcW w:w="4608" w:type="dxa"/>
                  <w:shd w:val="clear" w:color="auto" w:fill="auto"/>
                  <w:noWrap/>
                  <w:vAlign w:val="bottom"/>
                </w:tcPr>
                <w:p w14:paraId="34E01CCB" w14:textId="77777777" w:rsidR="00957B2A" w:rsidRPr="005F53E3" w:rsidRDefault="00957B2A" w:rsidP="00957B2A">
                  <w:pPr>
                    <w:rPr>
                      <w:rFonts w:ascii="Calibri" w:hAnsi="Calibri" w:cs="Calibri"/>
                      <w:color w:val="000000"/>
                    </w:rPr>
                  </w:pPr>
                  <w:r w:rsidRPr="00AC3192">
                    <w:rPr>
                      <w:rFonts w:ascii="Calibri" w:hAnsi="Calibri" w:cs="Calibri"/>
                      <w:color w:val="000000"/>
                    </w:rPr>
                    <w:t>Number Theoretic Algorithms: Definitions and Some Important Results</w:t>
                  </w:r>
                  <w:r>
                    <w:rPr>
                      <w:rFonts w:ascii="Calibri" w:hAnsi="Calibri" w:cs="Calibri"/>
                      <w:color w:val="000000"/>
                    </w:rPr>
                    <w:t xml:space="preserve">, </w:t>
                  </w:r>
                  <w:r w:rsidRPr="00AC3192">
                    <w:rPr>
                      <w:rFonts w:ascii="Calibri" w:hAnsi="Calibri" w:cs="Calibri"/>
                      <w:color w:val="000000"/>
                    </w:rPr>
                    <w:t>GCD, Euclid's Algorithm, Groups and Rings</w:t>
                  </w:r>
                  <w:r>
                    <w:rPr>
                      <w:rFonts w:ascii="Calibri" w:hAnsi="Calibri" w:cs="Calibri"/>
                      <w:color w:val="000000"/>
                    </w:rPr>
                    <w:t xml:space="preserve">, </w:t>
                  </w:r>
                  <w:r w:rsidRPr="00AC3192">
                    <w:rPr>
                      <w:rFonts w:ascii="Calibri" w:hAnsi="Calibri" w:cs="Calibri"/>
                      <w:color w:val="000000"/>
                    </w:rPr>
                    <w:t>Chinese Remainder Theorem, RSA Cryptosystem</w:t>
                  </w:r>
                  <w:r>
                    <w:rPr>
                      <w:rFonts w:ascii="Calibri" w:hAnsi="Calibri" w:cs="Calibri"/>
                      <w:color w:val="000000"/>
                    </w:rPr>
                    <w:t xml:space="preserve">, </w:t>
                  </w:r>
                  <w:r w:rsidRPr="00AC3192">
                    <w:rPr>
                      <w:rFonts w:ascii="Calibri" w:hAnsi="Calibri" w:cs="Calibri"/>
                      <w:color w:val="000000"/>
                    </w:rPr>
                    <w:t>Fermat Theorem, Euler's Theorem, RSA Cryptosystem, String Matching Problem</w:t>
                  </w:r>
                </w:p>
              </w:tc>
            </w:tr>
            <w:tr w:rsidR="00957B2A" w:rsidRPr="005F53E3" w14:paraId="6580B8AB" w14:textId="77777777" w:rsidTr="002A64FB">
              <w:trPr>
                <w:trHeight w:val="300"/>
                <w:jc w:val="center"/>
              </w:trPr>
              <w:tc>
                <w:tcPr>
                  <w:tcW w:w="960" w:type="dxa"/>
                  <w:shd w:val="clear" w:color="auto" w:fill="auto"/>
                  <w:noWrap/>
                  <w:vAlign w:val="bottom"/>
                </w:tcPr>
                <w:p w14:paraId="405FB453" w14:textId="77777777" w:rsidR="00957B2A" w:rsidRPr="005F53E3" w:rsidRDefault="00957B2A" w:rsidP="00957B2A">
                  <w:pPr>
                    <w:jc w:val="right"/>
                    <w:rPr>
                      <w:rFonts w:ascii="Calibri" w:hAnsi="Calibri" w:cs="Calibri"/>
                      <w:color w:val="000000"/>
                    </w:rPr>
                  </w:pPr>
                  <w:r>
                    <w:rPr>
                      <w:rFonts w:ascii="Calibri" w:hAnsi="Calibri" w:cs="Calibri"/>
                      <w:color w:val="000000"/>
                    </w:rPr>
                    <w:t>16</w:t>
                  </w:r>
                </w:p>
              </w:tc>
              <w:tc>
                <w:tcPr>
                  <w:tcW w:w="1633" w:type="dxa"/>
                  <w:shd w:val="clear" w:color="auto" w:fill="auto"/>
                  <w:noWrap/>
                  <w:vAlign w:val="bottom"/>
                </w:tcPr>
                <w:p w14:paraId="32959C9C" w14:textId="77777777" w:rsidR="00957B2A" w:rsidRPr="005F53E3" w:rsidRDefault="00957B2A" w:rsidP="00957B2A">
                  <w:pPr>
                    <w:jc w:val="right"/>
                    <w:rPr>
                      <w:rFonts w:ascii="Calibri" w:hAnsi="Calibri" w:cs="Calibri"/>
                      <w:color w:val="000000"/>
                    </w:rPr>
                  </w:pPr>
                  <w:r>
                    <w:rPr>
                      <w:rFonts w:ascii="Calibri" w:hAnsi="Calibri" w:cs="Calibri"/>
                      <w:color w:val="000000"/>
                    </w:rPr>
                    <w:t>3</w:t>
                  </w:r>
                </w:p>
              </w:tc>
              <w:tc>
                <w:tcPr>
                  <w:tcW w:w="4608" w:type="dxa"/>
                  <w:shd w:val="clear" w:color="auto" w:fill="auto"/>
                  <w:noWrap/>
                  <w:vAlign w:val="bottom"/>
                </w:tcPr>
                <w:p w14:paraId="30A5D8F3" w14:textId="77777777" w:rsidR="00957B2A" w:rsidRPr="00AC3192" w:rsidRDefault="00957B2A" w:rsidP="00957B2A">
                  <w:pPr>
                    <w:rPr>
                      <w:rFonts w:ascii="Calibri" w:hAnsi="Calibri" w:cs="Calibri"/>
                      <w:color w:val="000000"/>
                    </w:rPr>
                  </w:pPr>
                  <w:r w:rsidRPr="00AC3192">
                    <w:rPr>
                      <w:rFonts w:ascii="Calibri" w:hAnsi="Calibri" w:cs="Calibri"/>
                      <w:color w:val="000000"/>
                    </w:rPr>
                    <w:t>String Matching: Naive Algorithm, Rabin-Karp Algorithm, String Match with Finite Automata</w:t>
                  </w:r>
                  <w:r>
                    <w:rPr>
                      <w:rFonts w:ascii="Calibri" w:hAnsi="Calibri" w:cs="Calibri"/>
                      <w:color w:val="000000"/>
                    </w:rPr>
                    <w:t xml:space="preserve">, </w:t>
                  </w:r>
                  <w:r w:rsidRPr="00AC3192">
                    <w:rPr>
                      <w:rFonts w:ascii="Calibri" w:hAnsi="Calibri" w:cs="Calibri"/>
                      <w:color w:val="000000"/>
                    </w:rPr>
                    <w:t>Polynomials and Fast Fourier Transform: Representation of Polynomials, The DFT and FFT</w:t>
                  </w:r>
                  <w:r>
                    <w:rPr>
                      <w:rFonts w:ascii="Calibri" w:hAnsi="Calibri" w:cs="Calibri"/>
                      <w:color w:val="000000"/>
                    </w:rPr>
                    <w:t xml:space="preserve">, </w:t>
                  </w:r>
                  <w:r w:rsidRPr="00AC3192">
                    <w:rPr>
                      <w:rFonts w:ascii="Calibri" w:hAnsi="Calibri" w:cs="Calibri"/>
                      <w:color w:val="000000"/>
                    </w:rPr>
                    <w:t>NP Completeness: Circuit Satisfiability, Proof: Formula Satisfiability, 3-CNF, Clique</w:t>
                  </w:r>
                </w:p>
              </w:tc>
            </w:tr>
          </w:tbl>
          <w:p w14:paraId="31F19657" w14:textId="77777777" w:rsidR="000A622A" w:rsidRDefault="000A622A" w:rsidP="00A85C85">
            <w:pPr>
              <w:spacing w:after="0" w:line="240" w:lineRule="auto"/>
              <w:ind w:left="283" w:right="34"/>
              <w:rPr>
                <w:sz w:val="20"/>
                <w:szCs w:val="20"/>
              </w:rPr>
            </w:pPr>
          </w:p>
        </w:tc>
      </w:tr>
      <w:tr w:rsidR="000A622A" w14:paraId="51B64186" w14:textId="77777777">
        <w:trPr>
          <w:trHeight w:val="420"/>
        </w:trPr>
        <w:tc>
          <w:tcPr>
            <w:tcW w:w="9330" w:type="dxa"/>
            <w:gridSpan w:val="2"/>
            <w:shd w:val="clear" w:color="auto" w:fill="auto"/>
            <w:tcMar>
              <w:top w:w="100" w:type="dxa"/>
              <w:left w:w="100" w:type="dxa"/>
              <w:bottom w:w="100" w:type="dxa"/>
              <w:right w:w="100" w:type="dxa"/>
            </w:tcMar>
          </w:tcPr>
          <w:p w14:paraId="47D501E3" w14:textId="77777777" w:rsidR="000A622A" w:rsidRDefault="00E877F8">
            <w:pPr>
              <w:spacing w:after="0" w:line="276" w:lineRule="auto"/>
              <w:ind w:right="220"/>
              <w:jc w:val="center"/>
              <w:rPr>
                <w:sz w:val="20"/>
                <w:szCs w:val="20"/>
              </w:rPr>
            </w:pPr>
            <w:r>
              <w:rPr>
                <w:b/>
              </w:rPr>
              <w:lastRenderedPageBreak/>
              <w:t>Key Dates/Time/Venue</w:t>
            </w:r>
          </w:p>
        </w:tc>
      </w:tr>
      <w:tr w:rsidR="000A622A" w14:paraId="0DB8080B" w14:textId="77777777">
        <w:trPr>
          <w:trHeight w:val="420"/>
        </w:trPr>
        <w:tc>
          <w:tcPr>
            <w:tcW w:w="9330" w:type="dxa"/>
            <w:gridSpan w:val="2"/>
            <w:shd w:val="clear" w:color="auto" w:fill="auto"/>
            <w:tcMar>
              <w:top w:w="100" w:type="dxa"/>
              <w:left w:w="100" w:type="dxa"/>
              <w:bottom w:w="100" w:type="dxa"/>
              <w:right w:w="100" w:type="dxa"/>
            </w:tcMar>
          </w:tcPr>
          <w:p w14:paraId="57FC8646" w14:textId="77777777" w:rsidR="000A622A" w:rsidRDefault="000A622A">
            <w:pPr>
              <w:widowControl w:val="0"/>
              <w:spacing w:after="0" w:line="240" w:lineRule="auto"/>
              <w:rPr>
                <w:b/>
              </w:rPr>
            </w:pPr>
          </w:p>
        </w:tc>
      </w:tr>
    </w:tbl>
    <w:p w14:paraId="681954F3" w14:textId="41ABEEDC" w:rsidR="000A622A" w:rsidRDefault="000A622A">
      <w:pPr>
        <w:spacing w:after="0"/>
        <w:rPr>
          <w:b/>
          <w:sz w:val="28"/>
          <w:szCs w:val="28"/>
        </w:rPr>
      </w:pPr>
    </w:p>
    <w:sectPr w:rsidR="000A622A">
      <w:headerReference w:type="default" r:id="rId7"/>
      <w:footerReference w:type="default" r:id="rId8"/>
      <w:footerReference w:type="first" r:id="rId9"/>
      <w:type w:val="continuous"/>
      <w:pgSz w:w="11906" w:h="16838"/>
      <w:pgMar w:top="1440" w:right="93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E185D" w14:textId="77777777" w:rsidR="007715F7" w:rsidRDefault="007715F7">
      <w:pPr>
        <w:spacing w:after="0" w:line="240" w:lineRule="auto"/>
      </w:pPr>
      <w:r>
        <w:separator/>
      </w:r>
    </w:p>
  </w:endnote>
  <w:endnote w:type="continuationSeparator" w:id="0">
    <w:p w14:paraId="0DEF35BC" w14:textId="77777777" w:rsidR="007715F7" w:rsidRDefault="00771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EFD63" w14:textId="77777777" w:rsidR="000A622A" w:rsidRDefault="00E877F8">
    <w:pPr>
      <w:jc w:val="center"/>
    </w:pPr>
    <w:r>
      <w:t xml:space="preserve">- </w:t>
    </w:r>
    <w:r>
      <w:fldChar w:fldCharType="begin"/>
    </w:r>
    <w:r>
      <w:instrText>PAGE</w:instrText>
    </w:r>
    <w:r>
      <w:fldChar w:fldCharType="separate"/>
    </w:r>
    <w:r w:rsidR="00A85C85">
      <w:rPr>
        <w:noProof/>
      </w:rPr>
      <w:t>1</w:t>
    </w:r>
    <w:r>
      <w:fldChar w:fldCharType="end"/>
    </w:r>
    <w:r>
      <w:t xml:space="preserve"> -</w:t>
    </w:r>
  </w:p>
  <w:p w14:paraId="2D8B8194" w14:textId="77777777" w:rsidR="000A622A" w:rsidRDefault="000A622A">
    <w:pPr>
      <w:jc w:val="left"/>
      <w:rPr>
        <w:color w:val="B7B7B7"/>
        <w:sz w:val="16"/>
        <w:szCs w:val="16"/>
      </w:rPr>
    </w:pPr>
  </w:p>
  <w:p w14:paraId="5BF6D099" w14:textId="77777777" w:rsidR="000A622A" w:rsidRDefault="007715F7">
    <w:pPr>
      <w:spacing w:after="0"/>
      <w:jc w:val="left"/>
      <w:rPr>
        <w:color w:val="B7B7B7"/>
        <w:sz w:val="16"/>
        <w:szCs w:val="16"/>
      </w:rPr>
    </w:pPr>
    <w:r>
      <w:pict w14:anchorId="6B32A5E2">
        <v:rect id="_x0000_i1025" style="width:0;height:1.5pt" o:hralign="center" o:hrstd="t" o:hr="t" fillcolor="#a0a0a0" stroked="f"/>
      </w:pict>
    </w:r>
  </w:p>
  <w:p w14:paraId="26AD6283" w14:textId="77777777" w:rsidR="000A622A" w:rsidRDefault="00E877F8">
    <w:pPr>
      <w:jc w:val="center"/>
      <w:rPr>
        <w:color w:val="B7B7B7"/>
        <w:sz w:val="16"/>
        <w:szCs w:val="16"/>
      </w:rPr>
    </w:pPr>
    <w:r>
      <w:rPr>
        <w:color w:val="B7B7B7"/>
        <w:sz w:val="16"/>
        <w:szCs w:val="16"/>
      </w:rPr>
      <w:t xml:space="preserve">  </w:t>
    </w:r>
    <w:proofErr w:type="spellStart"/>
    <w:r>
      <w:rPr>
        <w:color w:val="B7B7B7"/>
        <w:sz w:val="16"/>
        <w:szCs w:val="16"/>
      </w:rPr>
      <w:t>Dept.Docs</w:t>
    </w:r>
    <w:proofErr w:type="spellEnd"/>
    <w:r>
      <w:rPr>
        <w:color w:val="B7B7B7"/>
        <w:sz w:val="16"/>
        <w:szCs w:val="16"/>
      </w:rPr>
      <w:t>/</w:t>
    </w:r>
    <w:proofErr w:type="spellStart"/>
    <w:r>
      <w:rPr>
        <w:color w:val="B7B7B7"/>
        <w:sz w:val="16"/>
        <w:szCs w:val="16"/>
      </w:rPr>
      <w:t>OnlineReadiness</w:t>
    </w:r>
    <w:proofErr w:type="spellEnd"/>
    <w:r>
      <w:rPr>
        <w:color w:val="B7B7B7"/>
        <w:sz w:val="16"/>
        <w:szCs w:val="16"/>
      </w:rPr>
      <w:tab/>
      <w:t xml:space="preserve"> </w:t>
    </w:r>
    <w:r>
      <w:rPr>
        <w:color w:val="B7B7B7"/>
        <w:sz w:val="16"/>
        <w:szCs w:val="16"/>
      </w:rPr>
      <w:tab/>
    </w:r>
    <w:r>
      <w:rPr>
        <w:color w:val="B7B7B7"/>
        <w:sz w:val="16"/>
        <w:szCs w:val="16"/>
      </w:rPr>
      <w:tab/>
    </w:r>
    <w:r>
      <w:rPr>
        <w:color w:val="B7B7B7"/>
        <w:sz w:val="16"/>
        <w:szCs w:val="16"/>
      </w:rPr>
      <w:tab/>
    </w:r>
    <w:r>
      <w:rPr>
        <w:color w:val="B7B7B7"/>
        <w:sz w:val="16"/>
        <w:szCs w:val="16"/>
      </w:rPr>
      <w:tab/>
    </w:r>
    <w:r>
      <w:rPr>
        <w:color w:val="B7B7B7"/>
        <w:sz w:val="16"/>
        <w:szCs w:val="16"/>
      </w:rPr>
      <w:tab/>
    </w:r>
    <w:r>
      <w:rPr>
        <w:color w:val="B7B7B7"/>
        <w:sz w:val="16"/>
        <w:szCs w:val="16"/>
      </w:rPr>
      <w:tab/>
    </w:r>
    <w:r>
      <w:rPr>
        <w:color w:val="B7B7B7"/>
        <w:sz w:val="16"/>
        <w:szCs w:val="16"/>
      </w:rPr>
      <w:tab/>
      <w:t>v0.0.5</w:t>
    </w:r>
  </w:p>
  <w:p w14:paraId="64A908C4" w14:textId="77777777" w:rsidR="000A622A" w:rsidRDefault="000A622A">
    <w:pPr>
      <w:jc w:val="left"/>
    </w:pPr>
  </w:p>
  <w:p w14:paraId="43C2247D" w14:textId="77777777" w:rsidR="000A622A" w:rsidRDefault="000A622A">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1A47C" w14:textId="77777777" w:rsidR="000A622A" w:rsidRDefault="000A622A">
    <w:pPr>
      <w:jc w:val="left"/>
      <w:rPr>
        <w:color w:val="B7B7B7"/>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6EEDC" w14:textId="77777777" w:rsidR="007715F7" w:rsidRDefault="007715F7">
      <w:pPr>
        <w:spacing w:after="0" w:line="240" w:lineRule="auto"/>
      </w:pPr>
      <w:r>
        <w:separator/>
      </w:r>
    </w:p>
  </w:footnote>
  <w:footnote w:type="continuationSeparator" w:id="0">
    <w:p w14:paraId="0E0C0106" w14:textId="77777777" w:rsidR="007715F7" w:rsidRDefault="007715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1D05D" w14:textId="77777777" w:rsidR="000A622A" w:rsidRDefault="000A622A"/>
  <w:p w14:paraId="37236610" w14:textId="77777777" w:rsidR="000A622A" w:rsidRDefault="000A622A"/>
  <w:p w14:paraId="640F4B54" w14:textId="77777777" w:rsidR="000A622A" w:rsidRDefault="00E877F8">
    <w:pPr>
      <w:widowControl w:val="0"/>
      <w:pBdr>
        <w:bottom w:val="single" w:sz="6" w:space="1" w:color="000000"/>
      </w:pBdr>
      <w:spacing w:line="240" w:lineRule="auto"/>
      <w:rPr>
        <w:color w:val="999999"/>
        <w:sz w:val="20"/>
        <w:szCs w:val="20"/>
      </w:rPr>
    </w:pPr>
    <w:r>
      <w:rPr>
        <w:color w:val="999999"/>
        <w:sz w:val="20"/>
        <w:szCs w:val="20"/>
      </w:rPr>
      <w:t>DSU CS Courses Online Readiness Catalogue</w:t>
    </w:r>
    <w:r>
      <w:rPr>
        <w:color w:val="999999"/>
        <w:sz w:val="20"/>
        <w:szCs w:val="20"/>
      </w:rPr>
      <w:tab/>
      <w:t xml:space="preserve">          </w:t>
    </w:r>
    <w:r>
      <w:rPr>
        <w:color w:val="999999"/>
        <w:sz w:val="20"/>
        <w:szCs w:val="20"/>
      </w:rPr>
      <w:tab/>
    </w:r>
    <w:r>
      <w:rPr>
        <w:color w:val="999999"/>
        <w:sz w:val="20"/>
        <w:szCs w:val="20"/>
      </w:rPr>
      <w:tab/>
      <w:t xml:space="preserve">         Department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16DA0"/>
    <w:multiLevelType w:val="hybridMultilevel"/>
    <w:tmpl w:val="B04AA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985919"/>
    <w:multiLevelType w:val="hybridMultilevel"/>
    <w:tmpl w:val="9F064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22A"/>
    <w:rsid w:val="000A622A"/>
    <w:rsid w:val="00583A69"/>
    <w:rsid w:val="007715F7"/>
    <w:rsid w:val="00957B2A"/>
    <w:rsid w:val="00A85C85"/>
    <w:rsid w:val="00E877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05AD9"/>
  <w15:docId w15:val="{0BF74124-E55D-4315-AFF1-85FE14A38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after="240" w:line="259" w:lineRule="auto"/>
        <w:ind w:right="2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bottom w:val="single" w:sz="4" w:space="1" w:color="595959"/>
      </w:pBdr>
      <w:spacing w:before="360" w:after="120"/>
      <w:ind w:left="432" w:hanging="432"/>
      <w:outlineLvl w:val="0"/>
    </w:pPr>
    <w:rPr>
      <w:b/>
      <w:smallCaps/>
      <w:sz w:val="36"/>
      <w:szCs w:val="36"/>
    </w:rPr>
  </w:style>
  <w:style w:type="paragraph" w:styleId="Heading2">
    <w:name w:val="heading 2"/>
    <w:basedOn w:val="Normal"/>
    <w:next w:val="Normal"/>
    <w:pPr>
      <w:keepNext/>
      <w:keepLines/>
      <w:spacing w:after="0" w:line="240" w:lineRule="auto"/>
      <w:outlineLvl w:val="1"/>
    </w:pPr>
    <w:rPr>
      <w:b/>
      <w:smallCaps/>
      <w:sz w:val="24"/>
      <w:szCs w:val="24"/>
    </w:rPr>
  </w:style>
  <w:style w:type="paragraph" w:styleId="Heading3">
    <w:name w:val="heading 3"/>
    <w:basedOn w:val="Normal"/>
    <w:next w:val="Normal"/>
    <w:pPr>
      <w:keepNext/>
      <w:keepLines/>
      <w:spacing w:before="200" w:after="0"/>
      <w:ind w:left="720" w:hanging="720"/>
      <w:outlineLvl w:val="2"/>
    </w:pPr>
    <w:rPr>
      <w:b/>
      <w:sz w:val="28"/>
      <w:szCs w:val="28"/>
    </w:rPr>
  </w:style>
  <w:style w:type="paragraph" w:styleId="Heading4">
    <w:name w:val="heading 4"/>
    <w:basedOn w:val="Normal"/>
    <w:next w:val="Normal"/>
    <w:pPr>
      <w:keepNext/>
      <w:keepLines/>
      <w:spacing w:before="200" w:after="0"/>
      <w:ind w:left="864" w:hanging="864"/>
      <w:outlineLvl w:val="3"/>
    </w:pPr>
    <w:rPr>
      <w:b/>
      <w:i/>
      <w:sz w:val="24"/>
      <w:szCs w:val="24"/>
    </w:rPr>
  </w:style>
  <w:style w:type="paragraph" w:styleId="Heading5">
    <w:name w:val="heading 5"/>
    <w:basedOn w:val="Normal"/>
    <w:next w:val="Normal"/>
    <w:pPr>
      <w:keepNext/>
      <w:keepLines/>
      <w:spacing w:before="200" w:after="0"/>
      <w:ind w:left="1008" w:hanging="1008"/>
      <w:outlineLvl w:val="4"/>
    </w:pPr>
    <w:rPr>
      <w:b/>
      <w:color w:val="323E4F"/>
    </w:rPr>
  </w:style>
  <w:style w:type="paragraph" w:styleId="Heading6">
    <w:name w:val="heading 6"/>
    <w:basedOn w:val="Normal"/>
    <w:next w:val="Normal"/>
    <w:pPr>
      <w:keepNext/>
      <w:keepLines/>
      <w:spacing w:before="200" w:after="0"/>
      <w:ind w:left="1152" w:hanging="1152"/>
      <w:outlineLvl w:val="5"/>
    </w:pPr>
    <w:rPr>
      <w:b/>
      <w:i/>
      <w:color w:val="323E4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0" w:line="240" w:lineRule="auto"/>
    </w:pPr>
    <w:rPr>
      <w:b/>
      <w:sz w:val="56"/>
      <w:szCs w:val="56"/>
    </w:rPr>
  </w:style>
  <w:style w:type="paragraph" w:styleId="Subtitle">
    <w:name w:val="Subtitle"/>
    <w:basedOn w:val="Normal"/>
    <w:next w:val="Normal"/>
    <w:pPr>
      <w:keepNext/>
      <w:keepLines/>
      <w:spacing w:before="360" w:after="80"/>
    </w:pPr>
    <w:rPr>
      <w:rFonts w:ascii="Georgia" w:eastAsia="Georgia" w:hAnsi="Georgia" w:cs="Georgia"/>
      <w:i/>
      <w:color w:val="5A5A5A"/>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85C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C85"/>
  </w:style>
  <w:style w:type="paragraph" w:styleId="Footer">
    <w:name w:val="footer"/>
    <w:basedOn w:val="Normal"/>
    <w:link w:val="FooterChar"/>
    <w:uiPriority w:val="99"/>
    <w:unhideWhenUsed/>
    <w:rsid w:val="00A85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C85"/>
  </w:style>
  <w:style w:type="table" w:styleId="TableGrid">
    <w:name w:val="Table Grid"/>
    <w:basedOn w:val="TableNormal"/>
    <w:uiPriority w:val="39"/>
    <w:rsid w:val="00957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Rafiq</dc:creator>
  <cp:lastModifiedBy>Sulaman Ahmed</cp:lastModifiedBy>
  <cp:revision>3</cp:revision>
  <dcterms:created xsi:type="dcterms:W3CDTF">2020-12-05T20:20:00Z</dcterms:created>
  <dcterms:modified xsi:type="dcterms:W3CDTF">2020-12-06T16:27:00Z</dcterms:modified>
</cp:coreProperties>
</file>