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noProof/>
        </w:rPr>
      </w:pPr>
      <w:r>
        <w:t xml:space="preserve">                         </w:t>
      </w:r>
      <w:r>
        <w:rPr>
          <w:noProof/>
        </w:rPr>
        <w:t xml:space="preserve">                            </w:t>
      </w:r>
      <w:r>
        <w:rPr>
          <w:noProof/>
        </w:rPr>
        <w:drawing>
          <wp:inline distL="0" distT="0" distB="0" distR="0">
            <wp:extent cx="2152650" cy="2124075"/>
            <wp:effectExtent l="0" t="0" r="0" b="952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2650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</w:rPr>
      </w:pPr>
    </w:p>
    <w:p>
      <w:pPr>
        <w:pStyle w:val="style0"/>
        <w:rPr/>
      </w:pPr>
    </w:p>
    <w:p>
      <w:pPr>
        <w:pStyle w:val="style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Lab Report – EE-170L Computer Programming Lab </w:t>
      </w:r>
      <w:r>
        <w:rPr>
          <w:b/>
          <w:bCs/>
          <w:sz w:val="44"/>
          <w:szCs w:val="44"/>
        </w:rPr>
        <w:t>(</w:t>
      </w:r>
      <w:r>
        <w:rPr>
          <w:b/>
          <w:bCs/>
          <w:sz w:val="44"/>
          <w:szCs w:val="44"/>
        </w:rPr>
        <w:t>01)</w:t>
      </w:r>
    </w:p>
    <w:p>
      <w:pPr>
        <w:pStyle w:val="style0"/>
        <w:rPr/>
      </w:pPr>
    </w:p>
    <w:p>
      <w:pPr>
        <w:pStyle w:val="style0"/>
        <w:rPr/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>
        <w:trPr/>
        <w:tc>
          <w:tcPr>
            <w:tcW w:w="4675" w:type="dxa"/>
            <w:tcBorders/>
          </w:tcPr>
          <w:p>
            <w:pPr>
              <w:pStyle w:val="style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sz w:val="44"/>
                <w:szCs w:val="44"/>
              </w:rPr>
            </w:pPr>
            <w:r>
              <w:rPr>
                <w:sz w:val="44"/>
                <w:szCs w:val="44"/>
                <w:lang w:val="en-US"/>
              </w:rPr>
              <w:t xml:space="preserve">Syed inamullah shah </w:t>
            </w:r>
          </w:p>
        </w:tc>
      </w:tr>
      <w:tr>
        <w:tblPrEx/>
        <w:trPr/>
        <w:tc>
          <w:tcPr>
            <w:tcW w:w="4675" w:type="dxa"/>
            <w:tcBorders/>
          </w:tcPr>
          <w:p>
            <w:pPr>
              <w:pStyle w:val="style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7</w:t>
            </w:r>
            <w:r>
              <w:rPr>
                <w:sz w:val="44"/>
                <w:szCs w:val="44"/>
                <w:lang w:val="en-US"/>
              </w:rPr>
              <w:t>58</w:t>
            </w:r>
          </w:p>
        </w:tc>
      </w:tr>
      <w:tr>
        <w:tblPrEx/>
        <w:trPr/>
        <w:tc>
          <w:tcPr>
            <w:tcW w:w="4675" w:type="dxa"/>
            <w:tcBorders/>
          </w:tcPr>
          <w:p>
            <w:pPr>
              <w:pStyle w:val="style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2nd</w:t>
            </w:r>
          </w:p>
        </w:tc>
      </w:tr>
      <w:tr>
        <w:tblPrEx/>
        <w:trPr/>
        <w:tc>
          <w:tcPr>
            <w:tcW w:w="4675" w:type="dxa"/>
            <w:tcBorders/>
          </w:tcPr>
          <w:p>
            <w:pPr>
              <w:pStyle w:val="style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1 (PROGRAMMING)</w:t>
            </w:r>
          </w:p>
        </w:tc>
      </w:tr>
      <w:tr>
        <w:tblPrEx/>
        <w:trPr/>
        <w:tc>
          <w:tcPr>
            <w:tcW w:w="4675" w:type="dxa"/>
            <w:tcBorders/>
          </w:tcPr>
          <w:p>
            <w:pPr>
              <w:pStyle w:val="style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  <w:tcBorders/>
          </w:tcPr>
          <w:p>
            <w:pPr>
              <w:pStyle w:val="style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3/2/2026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1. Objective</w:t>
      </w:r>
    </w:p>
    <w:p>
      <w:pPr>
        <w:pStyle w:val="style0"/>
        <w:rPr/>
      </w:pPr>
      <w:r>
        <w:t xml:space="preserve">The objective of this lab session was to install and set up the C++ programming environment in Visual Studio Code (VS Code) on Microsoft Windows. This included installing the </w:t>
      </w:r>
      <w:r>
        <w:t>MinGW</w:t>
      </w:r>
      <w:r>
        <w:t xml:space="preserve"> compiler, configuring environment variables, and adding necessary extensions to run C++ programs efficiently.</w:t>
      </w:r>
    </w:p>
    <w:p>
      <w:pPr>
        <w:pStyle w:val="style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2. Tools and Software Used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Visual Studio Code (IDE)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MinGW-w64 Compiler (for C++ compilation)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C/C++ Extension by Microsoft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Code Runner Extension by Jun Han</w:t>
      </w:r>
    </w:p>
    <w:p>
      <w:pPr>
        <w:pStyle w:val="style0"/>
        <w:rPr/>
      </w:pPr>
    </w:p>
    <w:p>
      <w:pPr>
        <w:pStyle w:val="style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3. Procedure</w:t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1: Install Visual Studio Code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Downloaded VS Code from </w:t>
      </w:r>
      <w:r>
        <w:rPr/>
        <w:fldChar w:fldCharType="begin"/>
      </w:r>
      <w:r>
        <w:instrText xml:space="preserve"> HYPERLINK "https://code.visualstudio.com/Download" </w:instrText>
      </w:r>
      <w:r>
        <w:rPr/>
        <w:fldChar w:fldCharType="separate"/>
      </w:r>
      <w:r>
        <w:rPr>
          <w:rStyle w:val="style85"/>
          <w:sz w:val="28"/>
          <w:szCs w:val="28"/>
        </w:rPr>
        <w:t>https://code.visualstudio.com/Download</w:t>
      </w:r>
      <w:r>
        <w:rPr/>
        <w:fldChar w:fldCharType="end"/>
      </w:r>
      <w:r>
        <w:rPr>
          <w:sz w:val="28"/>
          <w:szCs w:val="28"/>
        </w:rPr>
        <w:t>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Installed it by following the on-screen instructions.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2: Install MinGW Compiler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Downloaded MinGW-w64 from Sour</w:t>
      </w:r>
      <w:r>
        <w:rPr>
          <w:sz w:val="28"/>
          <w:szCs w:val="28"/>
        </w:rPr>
        <w:t>ce forge</w:t>
      </w:r>
      <w:r>
        <w:rPr>
          <w:sz w:val="28"/>
          <w:szCs w:val="28"/>
        </w:rPr>
        <w:t>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Installed the compiler and selected the </w:t>
      </w:r>
      <w:r>
        <w:rPr>
          <w:sz w:val="28"/>
          <w:szCs w:val="28"/>
        </w:rPr>
        <w:t>package.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Applied changes to finalize installation.</w:t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3: Configure Environment Variables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Located the compiler path (e.g.,).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Added this path to System Environment Variables → Path.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Saved changes to ensure could be accessed globally.</w:t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4: Install Extensions in VS Code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Installed C/C++ Extension by Microsoft.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Installed Code Runner Extension by Jun Han.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Restarted VS Code to activate extensions.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b/>
          <w:bCs/>
          <w:sz w:val="44"/>
          <w:szCs w:val="44"/>
        </w:rPr>
      </w:pPr>
    </w:p>
    <w:p>
      <w:pPr>
        <w:pStyle w:val="style0"/>
        <w:rPr>
          <w:b/>
          <w:bCs/>
          <w:sz w:val="44"/>
          <w:szCs w:val="44"/>
        </w:rPr>
      </w:pPr>
    </w:p>
    <w:p>
      <w:pPr>
        <w:pStyle w:val="style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4. Lab Task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The lab task required: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ab/>
      </w:r>
      <w:r>
        <w:rPr>
          <w:sz w:val="28"/>
          <w:szCs w:val="28"/>
        </w:rPr>
        <w:t>Forming a group of three students.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sz w:val="28"/>
          <w:szCs w:val="28"/>
        </w:rPr>
        <w:tab/>
      </w:r>
      <w:r>
        <w:rPr>
          <w:sz w:val="28"/>
          <w:szCs w:val="28"/>
        </w:rPr>
        <w:t>Completing installation and setup of C++ in VS Code.</w:t>
      </w:r>
    </w:p>
    <w:p>
      <w:pPr>
        <w:pStyle w:val="style0"/>
        <w:rPr/>
      </w:pPr>
      <w:r>
        <w:rPr>
          <w:sz w:val="28"/>
          <w:szCs w:val="28"/>
        </w:rPr>
        <w:t xml:space="preserve">3. </w:t>
      </w:r>
      <w:r>
        <w:rPr>
          <w:sz w:val="28"/>
          <w:szCs w:val="28"/>
        </w:rPr>
        <w:tab/>
      </w:r>
      <w:r>
        <w:rPr>
          <w:sz w:val="28"/>
          <w:szCs w:val="28"/>
        </w:rPr>
        <w:t>Running a simple program to display group members’ names</w:t>
      </w:r>
      <w:r>
        <w:t>.</w:t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 PROGRAM: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#include &lt;iostream&gt;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using namespace std;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 main() {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cout</w:t>
      </w:r>
      <w:r>
        <w:rPr>
          <w:b/>
          <w:bCs/>
          <w:sz w:val="28"/>
          <w:szCs w:val="28"/>
        </w:rPr>
        <w:t xml:space="preserve"> &lt;&lt; "Group Members:" &lt;&lt; </w:t>
      </w:r>
      <w:r>
        <w:rPr>
          <w:b/>
          <w:bCs/>
          <w:sz w:val="28"/>
          <w:szCs w:val="28"/>
        </w:rPr>
        <w:t>endl</w:t>
      </w:r>
      <w:r>
        <w:rPr>
          <w:b/>
          <w:bCs/>
          <w:sz w:val="28"/>
          <w:szCs w:val="28"/>
        </w:rPr>
        <w:t>;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cout</w:t>
      </w:r>
      <w:r>
        <w:rPr>
          <w:b/>
          <w:bCs/>
          <w:sz w:val="28"/>
          <w:szCs w:val="28"/>
        </w:rPr>
        <w:t xml:space="preserve"> &lt;&lt; "</w:t>
      </w:r>
      <w:r>
        <w:rPr>
          <w:b/>
          <w:bCs/>
          <w:sz w:val="28"/>
          <w:szCs w:val="28"/>
        </w:rPr>
        <w:t>1.Zakirullah</w:t>
      </w:r>
      <w:r>
        <w:rPr>
          <w:b/>
          <w:bCs/>
          <w:sz w:val="28"/>
          <w:szCs w:val="28"/>
        </w:rPr>
        <w:t xml:space="preserve">" &lt;&lt; </w:t>
      </w:r>
      <w:r>
        <w:rPr>
          <w:b/>
          <w:bCs/>
          <w:sz w:val="28"/>
          <w:szCs w:val="28"/>
        </w:rPr>
        <w:t>endl</w:t>
      </w:r>
      <w:r>
        <w:rPr>
          <w:b/>
          <w:bCs/>
          <w:sz w:val="28"/>
          <w:szCs w:val="28"/>
        </w:rPr>
        <w:t>;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cout</w:t>
      </w:r>
      <w:r>
        <w:rPr>
          <w:b/>
          <w:bCs/>
          <w:sz w:val="28"/>
          <w:szCs w:val="28"/>
        </w:rPr>
        <w:t xml:space="preserve"> &lt;&lt; "2. [Second Member]" &lt;&lt; </w:t>
      </w:r>
      <w:r>
        <w:rPr>
          <w:b/>
          <w:bCs/>
          <w:sz w:val="28"/>
          <w:szCs w:val="28"/>
        </w:rPr>
        <w:t>endl</w:t>
      </w:r>
      <w:r>
        <w:rPr>
          <w:b/>
          <w:bCs/>
          <w:sz w:val="28"/>
          <w:szCs w:val="28"/>
        </w:rPr>
        <w:t>;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cout</w:t>
      </w:r>
      <w:r>
        <w:rPr>
          <w:b/>
          <w:bCs/>
          <w:sz w:val="28"/>
          <w:szCs w:val="28"/>
        </w:rPr>
        <w:t xml:space="preserve"> &lt;&lt; "3. [Third Member]" &lt;&lt; </w:t>
      </w:r>
      <w:r>
        <w:rPr>
          <w:b/>
          <w:bCs/>
          <w:sz w:val="28"/>
          <w:szCs w:val="28"/>
        </w:rPr>
        <w:t>endl</w:t>
      </w:r>
      <w:r>
        <w:rPr>
          <w:b/>
          <w:bCs/>
          <w:sz w:val="28"/>
          <w:szCs w:val="28"/>
        </w:rPr>
        <w:t>;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return 0;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}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>
        <w:rPr>
          <w:b/>
          <w:bCs/>
          <w:sz w:val="28"/>
          <w:szCs w:val="28"/>
        </w:rPr>
        <w:t xml:space="preserve">.  </w:t>
      </w:r>
      <w:r>
        <w:rPr>
          <w:b/>
          <w:bCs/>
          <w:sz w:val="36"/>
          <w:szCs w:val="36"/>
        </w:rPr>
        <w:t>OUTPUT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Group Members: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>Zakirullah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[Second Member]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[Third Member]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6. Observations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The installation process was straightforward but required careful attention to environment variable configuration.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Without adding the MinGW path to system variables, VS Code could not compile C++ programs.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Extensions like Code Runner simplified execution by allowing direct running of code within VS Code.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7. Conclusion</w:t>
      </w:r>
    </w:p>
    <w:p>
      <w:pPr>
        <w:pStyle w:val="style0"/>
        <w:rPr>
          <w:b/>
          <w:bCs/>
          <w:sz w:val="28"/>
          <w:szCs w:val="28"/>
        </w:rPr>
      </w:pPr>
      <w:r>
        <w:rPr>
          <w:sz w:val="28"/>
          <w:szCs w:val="28"/>
        </w:rPr>
        <w:t>The lab successfully achieved its objective. C++ was installed and configured in VS Code, and a sample program was executed to display group members’ names. This setup will be used for future programming labs a</w:t>
      </w:r>
      <w:r>
        <w:rPr>
          <w:b/>
          <w:bCs/>
          <w:sz w:val="28"/>
          <w:szCs w:val="28"/>
        </w:rPr>
        <w:t>nd assignments.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ACFF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3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Times New Roman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Times New Roman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Times New Roman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Times New Roman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Times New Roman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Times New Roman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Times New Roman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Times New Roman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Times New Roman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fce19b0f-5150-4e70-9213-fc1b672992a3"/>
    <w:basedOn w:val="style65"/>
    <w:next w:val="style4097"/>
    <w:link w:val="style1"/>
    <w:uiPriority w:val="9"/>
    <w:rPr>
      <w:rFonts w:ascii="Calibri Light" w:cs="Times New Roman" w:eastAsia="宋体" w:hAnsi="Calibri Light"/>
      <w:color w:val="2f5496"/>
      <w:sz w:val="40"/>
      <w:szCs w:val="40"/>
    </w:rPr>
  </w:style>
  <w:style w:type="character" w:customStyle="1" w:styleId="style4098">
    <w:name w:val="Heading 2 Char_5f50af06-b7a8-4fda-923f-7bd69afd6226"/>
    <w:basedOn w:val="style65"/>
    <w:next w:val="style4098"/>
    <w:link w:val="style2"/>
    <w:uiPriority w:val="9"/>
    <w:rPr>
      <w:rFonts w:ascii="Calibri Light" w:cs="Times New Roman" w:eastAsia="宋体" w:hAnsi="Calibri Light"/>
      <w:color w:val="2f5496"/>
      <w:sz w:val="32"/>
      <w:szCs w:val="32"/>
    </w:rPr>
  </w:style>
  <w:style w:type="character" w:customStyle="1" w:styleId="style4099">
    <w:name w:val="Heading 3 Char_0b1f5389-687b-4e08-9831-1cc0a497a6e3"/>
    <w:basedOn w:val="style65"/>
    <w:next w:val="style4099"/>
    <w:link w:val="style3"/>
    <w:uiPriority w:val="9"/>
    <w:rPr>
      <w:rFonts w:cs="Times New Roman" w:eastAsia="宋体"/>
      <w:color w:val="2f5496"/>
      <w:sz w:val="28"/>
      <w:szCs w:val="28"/>
    </w:rPr>
  </w:style>
  <w:style w:type="character" w:customStyle="1" w:styleId="style4100">
    <w:name w:val="Heading 4 Char_55f78c11-c42b-45a3-a048-ab746979cf19"/>
    <w:basedOn w:val="style65"/>
    <w:next w:val="style4100"/>
    <w:link w:val="style4"/>
    <w:uiPriority w:val="9"/>
    <w:rPr>
      <w:rFonts w:cs="Times New Roman" w:eastAsia="宋体"/>
      <w:i/>
      <w:iCs/>
      <w:color w:val="2f5496"/>
    </w:rPr>
  </w:style>
  <w:style w:type="character" w:customStyle="1" w:styleId="style4101">
    <w:name w:val="Heading 5 Char_722d8d78-109f-47b4-9095-1a417e0990be"/>
    <w:basedOn w:val="style65"/>
    <w:next w:val="style4101"/>
    <w:link w:val="style5"/>
    <w:uiPriority w:val="9"/>
    <w:rPr>
      <w:rFonts w:cs="Times New Roman" w:eastAsia="宋体"/>
      <w:color w:val="2f5496"/>
    </w:rPr>
  </w:style>
  <w:style w:type="character" w:customStyle="1" w:styleId="style4102">
    <w:name w:val="Heading 6 Char_7963ae40-05db-4cc6-9128-a228bd6fbadd"/>
    <w:basedOn w:val="style65"/>
    <w:next w:val="style4102"/>
    <w:link w:val="style6"/>
    <w:uiPriority w:val="9"/>
    <w:rPr>
      <w:rFonts w:cs="Times New Roman" w:eastAsia="宋体"/>
      <w:i/>
      <w:iCs/>
      <w:color w:val="595959"/>
    </w:rPr>
  </w:style>
  <w:style w:type="character" w:customStyle="1" w:styleId="style4103">
    <w:name w:val="Heading 7 Char_287c38f6-8f0e-4784-8ea0-fabf7eb72fe0"/>
    <w:basedOn w:val="style65"/>
    <w:next w:val="style4103"/>
    <w:link w:val="style7"/>
    <w:uiPriority w:val="9"/>
    <w:rPr>
      <w:rFonts w:cs="Times New Roman" w:eastAsia="宋体"/>
      <w:color w:val="595959"/>
    </w:rPr>
  </w:style>
  <w:style w:type="character" w:customStyle="1" w:styleId="style4104">
    <w:name w:val="Heading 8 Char_08502459-1e5d-47c4-882d-654856eb89d4"/>
    <w:basedOn w:val="style65"/>
    <w:next w:val="style4104"/>
    <w:link w:val="style8"/>
    <w:uiPriority w:val="9"/>
    <w:rPr>
      <w:rFonts w:cs="Times New Roman" w:eastAsia="宋体"/>
      <w:i/>
      <w:iCs/>
      <w:color w:val="272727"/>
    </w:rPr>
  </w:style>
  <w:style w:type="character" w:customStyle="1" w:styleId="style4105">
    <w:name w:val="Heading 9 Char_96db3ef8-b3be-47d1-b5b3-39d5a7fc8177"/>
    <w:basedOn w:val="style65"/>
    <w:next w:val="style4105"/>
    <w:link w:val="style9"/>
    <w:uiPriority w:val="9"/>
    <w:rPr>
      <w:rFonts w:cs="Times New Roman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Times New Roman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c2743713-91b5-4687-9e7d-28635202b69e"/>
    <w:basedOn w:val="style65"/>
    <w:next w:val="style4106"/>
    <w:link w:val="style62"/>
    <w:uiPriority w:val="10"/>
    <w:rPr>
      <w:rFonts w:ascii="Calibri Light" w:cs="Times New Roman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Times New Roman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Times New Roman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012cff3f-ba08-4f40-9e04-be71362aff63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4094408d-d317-4c0a-9ba8-6b0da0713341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425E6-7719-4025-B280-969D756EE12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350</Words>
  <Pages>5</Pages>
  <Characters>1983</Characters>
  <Application>WPS Office</Application>
  <DocSecurity>0</DocSecurity>
  <Paragraphs>86</Paragraphs>
  <ScaleCrop>false</ScaleCrop>
  <LinksUpToDate>false</LinksUpToDate>
  <CharactersWithSpaces>2381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2026-03-11T03:49:22Z</dcterms:created>
  <dc:creator>Naeem Ulhaq</dc:creator>
  <lastModifiedBy>CPH2333</lastModifiedBy>
  <dcterms:modified xsi:type="dcterms:W3CDTF">2026-03-11T03:49:22Z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