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36" w:type="dxa"/>
        <w:jc w:val="right"/>
        <w:tblLook w:val="01E0" w:firstRow="1" w:lastRow="1" w:firstColumn="1" w:lastColumn="1" w:noHBand="0" w:noVBand="0"/>
      </w:tblPr>
      <w:tblGrid>
        <w:gridCol w:w="4937"/>
        <w:gridCol w:w="567"/>
        <w:gridCol w:w="4932"/>
      </w:tblGrid>
      <w:tr w:rsidR="00D55D62" w:rsidRPr="00E3581C" w14:paraId="1284AD30" w14:textId="77777777" w:rsidTr="002920E0">
        <w:trPr>
          <w:trHeight w:val="2733"/>
          <w:jc w:val="right"/>
        </w:trPr>
        <w:tc>
          <w:tcPr>
            <w:tcW w:w="4937" w:type="dxa"/>
          </w:tcPr>
          <w:p w14:paraId="1284AD25" w14:textId="77777777" w:rsidR="002920E0" w:rsidRPr="00E96E15" w:rsidRDefault="00EC241C" w:rsidP="002920E0">
            <w:pPr>
              <w:spacing w:before="200"/>
              <w:jc w:val="right"/>
              <w:rPr>
                <w:b/>
                <w:bCs/>
                <w:szCs w:val="24"/>
                <w:lang w:val="az-Latn-AZ"/>
              </w:rPr>
            </w:pPr>
            <w:bookmarkStart w:id="0" w:name="_Toc1647231"/>
            <w:r w:rsidRPr="00E96E15">
              <w:rPr>
                <w:bCs/>
                <w:szCs w:val="24"/>
                <w:lang w:val="az-Latn-AZ"/>
              </w:rPr>
              <w:t>“PAŞA Bank” ASC-</w:t>
            </w:r>
            <w:proofErr w:type="spellStart"/>
            <w:r w:rsidRPr="00E96E15">
              <w:rPr>
                <w:bCs/>
                <w:szCs w:val="24"/>
                <w:lang w:val="az-Latn-AZ"/>
              </w:rPr>
              <w:t>nin</w:t>
            </w:r>
            <w:proofErr w:type="spellEnd"/>
          </w:p>
          <w:p w14:paraId="1284AD26" w14:textId="77777777" w:rsidR="002920E0" w:rsidRPr="00E96E15" w:rsidRDefault="00EC241C" w:rsidP="002920E0">
            <w:pPr>
              <w:spacing w:before="200"/>
              <w:jc w:val="right"/>
              <w:rPr>
                <w:b/>
                <w:bCs/>
                <w:szCs w:val="24"/>
                <w:lang w:val="az-Latn-AZ"/>
              </w:rPr>
            </w:pPr>
            <w:r w:rsidRPr="00E96E15">
              <w:rPr>
                <w:iCs/>
                <w:szCs w:val="24"/>
                <w:lang w:val="az-Latn-AZ"/>
              </w:rPr>
              <w:t>İdarə Heyətinin</w:t>
            </w:r>
            <w:r w:rsidRPr="00E96E15">
              <w:rPr>
                <w:bCs/>
                <w:szCs w:val="24"/>
                <w:lang w:val="az-Latn-AZ"/>
              </w:rPr>
              <w:t xml:space="preserve"> qərarı ilə tövsiyə </w:t>
            </w:r>
            <w:proofErr w:type="spellStart"/>
            <w:r w:rsidRPr="00E96E15">
              <w:rPr>
                <w:bCs/>
                <w:szCs w:val="24"/>
                <w:lang w:val="az-Latn-AZ"/>
              </w:rPr>
              <w:t>edilmişdir</w:t>
            </w:r>
            <w:proofErr w:type="spellEnd"/>
          </w:p>
          <w:p w14:paraId="1284AD27" w14:textId="77777777" w:rsidR="002920E0" w:rsidRPr="00E96E15" w:rsidRDefault="00EC241C" w:rsidP="002920E0">
            <w:pPr>
              <w:spacing w:before="200"/>
              <w:jc w:val="right"/>
              <w:rPr>
                <w:b/>
                <w:bCs/>
                <w:szCs w:val="24"/>
                <w:lang w:val="az-Latn-AZ"/>
              </w:rPr>
            </w:pPr>
            <w:r w:rsidRPr="00E96E15">
              <w:rPr>
                <w:bCs/>
                <w:szCs w:val="24"/>
                <w:lang w:val="az-Latn-AZ"/>
              </w:rPr>
              <w:t>Protokol № _____________; Qərar № _______</w:t>
            </w:r>
          </w:p>
          <w:p w14:paraId="1284AD28" w14:textId="6614E92A" w:rsidR="002920E0" w:rsidRPr="00E96E15" w:rsidRDefault="00EC241C" w:rsidP="002920E0">
            <w:pPr>
              <w:spacing w:before="200"/>
              <w:jc w:val="right"/>
              <w:rPr>
                <w:b/>
                <w:bCs/>
                <w:szCs w:val="24"/>
                <w:lang w:val="az-Latn-AZ"/>
              </w:rPr>
            </w:pPr>
            <w:r w:rsidRPr="00E96E15">
              <w:rPr>
                <w:bCs/>
                <w:szCs w:val="24"/>
                <w:lang w:val="az-Latn-AZ"/>
              </w:rPr>
              <w:t>Tarix: “___” ___________ 20___ il</w:t>
            </w:r>
          </w:p>
          <w:p w14:paraId="1284AD29" w14:textId="77777777" w:rsidR="002920E0" w:rsidRPr="00E96E15" w:rsidRDefault="00EC241C" w:rsidP="002920E0">
            <w:pPr>
              <w:spacing w:before="200"/>
              <w:jc w:val="right"/>
              <w:rPr>
                <w:b/>
                <w:bCs/>
                <w:szCs w:val="24"/>
                <w:lang w:val="az-Latn-AZ"/>
              </w:rPr>
            </w:pPr>
            <w:r w:rsidRPr="00E96E15">
              <w:rPr>
                <w:iCs/>
                <w:szCs w:val="24"/>
                <w:lang w:val="az-Latn-AZ"/>
              </w:rPr>
              <w:t>İdarə Heyətinin Sədri</w:t>
            </w:r>
          </w:p>
        </w:tc>
        <w:tc>
          <w:tcPr>
            <w:tcW w:w="567" w:type="dxa"/>
          </w:tcPr>
          <w:p w14:paraId="1284AD2A" w14:textId="77777777" w:rsidR="002920E0" w:rsidRPr="00E96E15" w:rsidRDefault="002920E0" w:rsidP="002920E0">
            <w:pPr>
              <w:spacing w:before="200"/>
              <w:jc w:val="right"/>
              <w:rPr>
                <w:b/>
                <w:bCs/>
                <w:szCs w:val="24"/>
                <w:lang w:val="az-Latn-AZ"/>
              </w:rPr>
            </w:pPr>
          </w:p>
        </w:tc>
        <w:tc>
          <w:tcPr>
            <w:tcW w:w="4932" w:type="dxa"/>
          </w:tcPr>
          <w:p w14:paraId="1284AD2B" w14:textId="77777777" w:rsidR="002920E0" w:rsidRPr="00E96E15" w:rsidRDefault="00EC241C" w:rsidP="002920E0">
            <w:pPr>
              <w:spacing w:before="200"/>
              <w:jc w:val="right"/>
              <w:rPr>
                <w:b/>
                <w:bCs/>
                <w:szCs w:val="24"/>
                <w:lang w:val="az-Latn-AZ"/>
              </w:rPr>
            </w:pPr>
            <w:r w:rsidRPr="00E96E15">
              <w:rPr>
                <w:bCs/>
                <w:szCs w:val="24"/>
                <w:lang w:val="az-Latn-AZ"/>
              </w:rPr>
              <w:t>“PAŞA Bank” ASC-</w:t>
            </w:r>
            <w:proofErr w:type="spellStart"/>
            <w:r w:rsidRPr="00E96E15">
              <w:rPr>
                <w:bCs/>
                <w:szCs w:val="24"/>
                <w:lang w:val="az-Latn-AZ"/>
              </w:rPr>
              <w:t>nin</w:t>
            </w:r>
            <w:proofErr w:type="spellEnd"/>
          </w:p>
          <w:p w14:paraId="1284AD2C" w14:textId="77777777" w:rsidR="002920E0" w:rsidRPr="00E96E15" w:rsidRDefault="00EC241C" w:rsidP="002920E0">
            <w:pPr>
              <w:spacing w:before="200"/>
              <w:jc w:val="right"/>
              <w:rPr>
                <w:b/>
                <w:bCs/>
                <w:szCs w:val="24"/>
                <w:lang w:val="az-Latn-AZ"/>
              </w:rPr>
            </w:pPr>
            <w:r w:rsidRPr="00E96E15">
              <w:rPr>
                <w:iCs/>
                <w:szCs w:val="24"/>
                <w:lang w:val="az-Latn-AZ"/>
              </w:rPr>
              <w:t>Müşahidə Şurasının</w:t>
            </w:r>
            <w:r w:rsidRPr="00E96E15">
              <w:rPr>
                <w:bCs/>
                <w:szCs w:val="24"/>
                <w:lang w:val="az-Latn-AZ"/>
              </w:rPr>
              <w:t xml:space="preserve"> qərarı ilə təsdiq </w:t>
            </w:r>
            <w:proofErr w:type="spellStart"/>
            <w:r w:rsidRPr="00E96E15">
              <w:rPr>
                <w:bCs/>
                <w:szCs w:val="24"/>
                <w:lang w:val="az-Latn-AZ"/>
              </w:rPr>
              <w:t>edilmişdir</w:t>
            </w:r>
            <w:proofErr w:type="spellEnd"/>
          </w:p>
          <w:p w14:paraId="1284AD2D" w14:textId="77777777" w:rsidR="002920E0" w:rsidRPr="00E96E15" w:rsidRDefault="00EC241C" w:rsidP="002920E0">
            <w:pPr>
              <w:spacing w:before="200"/>
              <w:jc w:val="right"/>
              <w:rPr>
                <w:b/>
                <w:bCs/>
                <w:szCs w:val="24"/>
                <w:lang w:val="az-Latn-AZ"/>
              </w:rPr>
            </w:pPr>
            <w:r w:rsidRPr="00E96E15">
              <w:rPr>
                <w:bCs/>
                <w:szCs w:val="24"/>
                <w:lang w:val="az-Latn-AZ"/>
              </w:rPr>
              <w:t>Protokol № _____________; Qərar № _______</w:t>
            </w:r>
          </w:p>
          <w:p w14:paraId="1284AD2E" w14:textId="77777777" w:rsidR="002920E0" w:rsidRPr="00E96E15" w:rsidRDefault="00EC241C" w:rsidP="002920E0">
            <w:pPr>
              <w:spacing w:before="200"/>
              <w:jc w:val="right"/>
              <w:rPr>
                <w:b/>
                <w:bCs/>
                <w:szCs w:val="24"/>
                <w:lang w:val="az-Latn-AZ"/>
              </w:rPr>
            </w:pPr>
            <w:r w:rsidRPr="00E96E15">
              <w:rPr>
                <w:bCs/>
                <w:szCs w:val="24"/>
                <w:lang w:val="az-Latn-AZ"/>
              </w:rPr>
              <w:t>Tarix: “___” ___________ 20___ il</w:t>
            </w:r>
          </w:p>
          <w:p w14:paraId="1284AD2F" w14:textId="77777777" w:rsidR="002920E0" w:rsidRPr="00E96E15" w:rsidRDefault="00EC241C" w:rsidP="002920E0">
            <w:pPr>
              <w:spacing w:before="200"/>
              <w:jc w:val="right"/>
              <w:rPr>
                <w:b/>
                <w:bCs/>
                <w:szCs w:val="24"/>
                <w:lang w:val="az-Latn-AZ"/>
              </w:rPr>
            </w:pPr>
            <w:r w:rsidRPr="00E96E15">
              <w:rPr>
                <w:iCs/>
                <w:szCs w:val="24"/>
                <w:lang w:val="az-Latn-AZ"/>
              </w:rPr>
              <w:t>Müşahidə Şurasının Sədri</w:t>
            </w:r>
          </w:p>
        </w:tc>
      </w:tr>
      <w:tr w:rsidR="00D55D62" w:rsidRPr="00E3581C" w14:paraId="1284AD34" w14:textId="77777777" w:rsidTr="002920E0">
        <w:trPr>
          <w:trHeight w:val="558"/>
          <w:jc w:val="right"/>
        </w:trPr>
        <w:tc>
          <w:tcPr>
            <w:tcW w:w="4937" w:type="dxa"/>
            <w:tcBorders>
              <w:bottom w:val="single" w:sz="4" w:space="0" w:color="auto"/>
            </w:tcBorders>
          </w:tcPr>
          <w:p w14:paraId="1284AD31" w14:textId="77777777" w:rsidR="002920E0" w:rsidRPr="00E96E15" w:rsidRDefault="002920E0" w:rsidP="002920E0">
            <w:pPr>
              <w:spacing w:after="240"/>
              <w:jc w:val="right"/>
              <w:rPr>
                <w:b/>
                <w:bCs/>
                <w:szCs w:val="24"/>
                <w:lang w:val="az-Latn-AZ"/>
              </w:rPr>
            </w:pPr>
          </w:p>
        </w:tc>
        <w:tc>
          <w:tcPr>
            <w:tcW w:w="567" w:type="dxa"/>
          </w:tcPr>
          <w:p w14:paraId="1284AD32" w14:textId="77777777" w:rsidR="002920E0" w:rsidRPr="00E96E15" w:rsidRDefault="002920E0" w:rsidP="002920E0">
            <w:pPr>
              <w:spacing w:after="240"/>
              <w:jc w:val="right"/>
              <w:rPr>
                <w:b/>
                <w:bCs/>
                <w:szCs w:val="24"/>
                <w:lang w:val="az-Latn-AZ"/>
              </w:rPr>
            </w:pPr>
          </w:p>
        </w:tc>
        <w:tc>
          <w:tcPr>
            <w:tcW w:w="4932" w:type="dxa"/>
            <w:tcBorders>
              <w:bottom w:val="single" w:sz="4" w:space="0" w:color="auto"/>
            </w:tcBorders>
          </w:tcPr>
          <w:p w14:paraId="1284AD33" w14:textId="77777777" w:rsidR="002920E0" w:rsidRPr="00E96E15" w:rsidRDefault="002920E0" w:rsidP="002920E0">
            <w:pPr>
              <w:spacing w:after="240"/>
              <w:jc w:val="right"/>
              <w:rPr>
                <w:b/>
                <w:bCs/>
                <w:szCs w:val="24"/>
                <w:lang w:val="az-Latn-AZ"/>
              </w:rPr>
            </w:pPr>
          </w:p>
        </w:tc>
      </w:tr>
      <w:tr w:rsidR="00D55D62" w14:paraId="1284AD38" w14:textId="77777777" w:rsidTr="002920E0">
        <w:trPr>
          <w:trHeight w:val="273"/>
          <w:jc w:val="right"/>
        </w:trPr>
        <w:tc>
          <w:tcPr>
            <w:tcW w:w="4937" w:type="dxa"/>
            <w:tcBorders>
              <w:top w:val="single" w:sz="4" w:space="0" w:color="auto"/>
            </w:tcBorders>
          </w:tcPr>
          <w:p w14:paraId="1284AD35" w14:textId="77777777" w:rsidR="002920E0" w:rsidRPr="00E96E15" w:rsidRDefault="00EC241C" w:rsidP="002920E0">
            <w:pPr>
              <w:spacing w:after="240"/>
              <w:jc w:val="right"/>
              <w:rPr>
                <w:b/>
                <w:bCs/>
                <w:szCs w:val="24"/>
                <w:lang w:val="az-Latn-AZ"/>
              </w:rPr>
            </w:pPr>
            <w:r w:rsidRPr="00E96E15">
              <w:rPr>
                <w:bCs/>
                <w:szCs w:val="24"/>
                <w:lang w:val="az-Latn-AZ"/>
              </w:rPr>
              <w:t>T.T. Kazımov</w:t>
            </w:r>
          </w:p>
        </w:tc>
        <w:tc>
          <w:tcPr>
            <w:tcW w:w="567" w:type="dxa"/>
          </w:tcPr>
          <w:p w14:paraId="1284AD36" w14:textId="77777777" w:rsidR="002920E0" w:rsidRPr="00E96E15" w:rsidRDefault="002920E0" w:rsidP="002920E0">
            <w:pPr>
              <w:spacing w:after="240"/>
              <w:jc w:val="right"/>
              <w:rPr>
                <w:b/>
                <w:bCs/>
                <w:szCs w:val="24"/>
                <w:lang w:val="az-Latn-AZ"/>
              </w:rPr>
            </w:pPr>
          </w:p>
        </w:tc>
        <w:tc>
          <w:tcPr>
            <w:tcW w:w="4932" w:type="dxa"/>
            <w:tcBorders>
              <w:top w:val="single" w:sz="4" w:space="0" w:color="auto"/>
            </w:tcBorders>
          </w:tcPr>
          <w:p w14:paraId="1284AD37" w14:textId="77777777" w:rsidR="002920E0" w:rsidRPr="00E96E15" w:rsidRDefault="00EC241C" w:rsidP="002920E0">
            <w:pPr>
              <w:spacing w:after="240"/>
              <w:jc w:val="right"/>
              <w:rPr>
                <w:b/>
                <w:bCs/>
                <w:szCs w:val="24"/>
                <w:lang w:val="az-Latn-AZ"/>
              </w:rPr>
            </w:pPr>
            <w:r w:rsidRPr="00E96E15">
              <w:rPr>
                <w:bCs/>
                <w:szCs w:val="24"/>
                <w:lang w:val="az-Latn-AZ"/>
              </w:rPr>
              <w:t>M.H. Paşayev</w:t>
            </w:r>
          </w:p>
        </w:tc>
      </w:tr>
    </w:tbl>
    <w:p w14:paraId="1284AD39" w14:textId="77777777" w:rsidR="002920E0" w:rsidRPr="00E96E15" w:rsidRDefault="002920E0" w:rsidP="002920E0">
      <w:pPr>
        <w:pStyle w:val="Title"/>
        <w:jc w:val="both"/>
        <w:rPr>
          <w:bCs w:val="0"/>
          <w:sz w:val="22"/>
          <w:szCs w:val="22"/>
          <w:lang w:val="az-Latn-AZ"/>
        </w:rPr>
      </w:pPr>
    </w:p>
    <w:p w14:paraId="1284AD3A" w14:textId="77777777" w:rsidR="002920E0" w:rsidRPr="00045478" w:rsidRDefault="002920E0" w:rsidP="002920E0">
      <w:pPr>
        <w:pStyle w:val="Title"/>
        <w:jc w:val="both"/>
        <w:rPr>
          <w:bCs w:val="0"/>
          <w:sz w:val="22"/>
          <w:szCs w:val="22"/>
          <w:lang w:val="az-Latn-AZ"/>
        </w:rPr>
      </w:pPr>
    </w:p>
    <w:p w14:paraId="1284AD3B" w14:textId="77777777" w:rsidR="002920E0" w:rsidRPr="00E96E15" w:rsidRDefault="002920E0" w:rsidP="002920E0">
      <w:pPr>
        <w:pStyle w:val="Title"/>
        <w:jc w:val="both"/>
        <w:rPr>
          <w:bCs w:val="0"/>
          <w:sz w:val="22"/>
          <w:szCs w:val="22"/>
          <w:lang w:val="az-Latn-AZ"/>
        </w:rPr>
      </w:pPr>
    </w:p>
    <w:p w14:paraId="1284AD3C" w14:textId="77777777" w:rsidR="002920E0" w:rsidRPr="00E96E15" w:rsidRDefault="002920E0" w:rsidP="002920E0">
      <w:pPr>
        <w:pStyle w:val="Title"/>
        <w:jc w:val="both"/>
        <w:rPr>
          <w:bCs w:val="0"/>
          <w:sz w:val="22"/>
          <w:szCs w:val="22"/>
          <w:lang w:val="az-Latn-AZ"/>
        </w:rPr>
      </w:pPr>
    </w:p>
    <w:p w14:paraId="1284AD3D" w14:textId="77777777" w:rsidR="002920E0" w:rsidRPr="00E96E15" w:rsidRDefault="002920E0" w:rsidP="002920E0">
      <w:pPr>
        <w:pStyle w:val="Title"/>
        <w:jc w:val="both"/>
        <w:rPr>
          <w:bCs w:val="0"/>
          <w:sz w:val="22"/>
          <w:szCs w:val="22"/>
          <w:lang w:val="az-Latn-AZ"/>
        </w:rPr>
      </w:pPr>
    </w:p>
    <w:p w14:paraId="1284AD3E" w14:textId="77777777" w:rsidR="002920E0" w:rsidRPr="00E96E15" w:rsidRDefault="002920E0" w:rsidP="002920E0">
      <w:pPr>
        <w:pStyle w:val="Title"/>
        <w:jc w:val="both"/>
        <w:rPr>
          <w:bCs w:val="0"/>
          <w:sz w:val="22"/>
          <w:szCs w:val="22"/>
          <w:lang w:val="az-Latn-AZ"/>
        </w:rPr>
      </w:pPr>
    </w:p>
    <w:p w14:paraId="1284AD3F" w14:textId="77777777" w:rsidR="002920E0" w:rsidRPr="00E96E15" w:rsidRDefault="002920E0" w:rsidP="002920E0">
      <w:pPr>
        <w:pStyle w:val="Title"/>
        <w:jc w:val="both"/>
        <w:rPr>
          <w:bCs w:val="0"/>
          <w:sz w:val="22"/>
          <w:szCs w:val="22"/>
          <w:lang w:val="az-Latn-AZ"/>
        </w:rPr>
      </w:pPr>
    </w:p>
    <w:p w14:paraId="1284AD40" w14:textId="77777777" w:rsidR="002920E0" w:rsidRPr="00E96E15" w:rsidRDefault="002920E0" w:rsidP="002920E0">
      <w:pPr>
        <w:pStyle w:val="Title"/>
        <w:jc w:val="both"/>
        <w:rPr>
          <w:bCs w:val="0"/>
          <w:sz w:val="22"/>
          <w:szCs w:val="22"/>
          <w:lang w:val="az-Latn-AZ"/>
        </w:rPr>
      </w:pPr>
    </w:p>
    <w:p w14:paraId="1284AD41" w14:textId="77777777" w:rsidR="002920E0" w:rsidRPr="00E96E15" w:rsidRDefault="002920E0" w:rsidP="002920E0">
      <w:pPr>
        <w:pStyle w:val="Title"/>
        <w:jc w:val="both"/>
        <w:rPr>
          <w:bCs w:val="0"/>
          <w:sz w:val="22"/>
          <w:szCs w:val="22"/>
          <w:lang w:val="az-Latn-AZ"/>
        </w:rPr>
      </w:pPr>
    </w:p>
    <w:p w14:paraId="1284AD42" w14:textId="77777777" w:rsidR="002920E0" w:rsidRPr="00E96E15" w:rsidRDefault="002920E0" w:rsidP="002920E0">
      <w:pPr>
        <w:pStyle w:val="Title"/>
        <w:jc w:val="both"/>
        <w:rPr>
          <w:bCs w:val="0"/>
          <w:sz w:val="22"/>
          <w:szCs w:val="22"/>
          <w:lang w:val="az-Latn-AZ"/>
        </w:rPr>
      </w:pPr>
    </w:p>
    <w:p w14:paraId="1284AD43" w14:textId="77777777" w:rsidR="002920E0" w:rsidRPr="00E96E15" w:rsidRDefault="002920E0" w:rsidP="002920E0">
      <w:pPr>
        <w:pStyle w:val="Title"/>
        <w:jc w:val="both"/>
        <w:rPr>
          <w:bCs w:val="0"/>
          <w:sz w:val="22"/>
          <w:szCs w:val="22"/>
          <w:lang w:val="az-Latn-AZ"/>
        </w:rPr>
      </w:pPr>
    </w:p>
    <w:p w14:paraId="1284AD44" w14:textId="77777777" w:rsidR="002920E0" w:rsidRPr="00E96E15" w:rsidRDefault="002920E0" w:rsidP="002920E0">
      <w:pPr>
        <w:pStyle w:val="Title"/>
        <w:jc w:val="both"/>
        <w:rPr>
          <w:bCs w:val="0"/>
          <w:sz w:val="22"/>
          <w:szCs w:val="22"/>
          <w:lang w:val="az-Latn-AZ"/>
        </w:rPr>
      </w:pPr>
    </w:p>
    <w:p w14:paraId="1284AD45" w14:textId="77777777" w:rsidR="002920E0" w:rsidRPr="00E96E15" w:rsidRDefault="002920E0" w:rsidP="002920E0">
      <w:pPr>
        <w:pStyle w:val="Title"/>
        <w:jc w:val="both"/>
        <w:rPr>
          <w:bCs w:val="0"/>
          <w:sz w:val="22"/>
          <w:szCs w:val="22"/>
          <w:lang w:val="az-Latn-AZ"/>
        </w:rPr>
      </w:pPr>
    </w:p>
    <w:p w14:paraId="1284AD46" w14:textId="77777777" w:rsidR="002920E0" w:rsidRPr="00E96E15" w:rsidRDefault="00EC241C" w:rsidP="002920E0">
      <w:pPr>
        <w:pStyle w:val="Title"/>
        <w:rPr>
          <w:bCs w:val="0"/>
          <w:sz w:val="24"/>
          <w:lang w:val="az-Latn-AZ"/>
        </w:rPr>
      </w:pPr>
      <w:r w:rsidRPr="00E96E15">
        <w:rPr>
          <w:bCs w:val="0"/>
          <w:sz w:val="24"/>
          <w:lang w:val="az-Latn-AZ"/>
        </w:rPr>
        <w:t>“PAŞA Bank” ASC-</w:t>
      </w:r>
      <w:proofErr w:type="spellStart"/>
      <w:r w:rsidRPr="00E96E15">
        <w:rPr>
          <w:bCs w:val="0"/>
          <w:sz w:val="24"/>
          <w:lang w:val="az-Latn-AZ"/>
        </w:rPr>
        <w:t>nin</w:t>
      </w:r>
      <w:proofErr w:type="spellEnd"/>
    </w:p>
    <w:p w14:paraId="1284AD47" w14:textId="77777777" w:rsidR="002920E0" w:rsidRPr="00E96E15" w:rsidRDefault="002920E0" w:rsidP="002920E0">
      <w:pPr>
        <w:pStyle w:val="Title"/>
        <w:rPr>
          <w:bCs w:val="0"/>
          <w:sz w:val="24"/>
          <w:lang w:val="az-Latn-AZ"/>
        </w:rPr>
      </w:pPr>
    </w:p>
    <w:p w14:paraId="1284AD48" w14:textId="77777777" w:rsidR="002920E0" w:rsidRPr="00E96E15" w:rsidRDefault="00EC241C" w:rsidP="002920E0">
      <w:pPr>
        <w:pStyle w:val="Title"/>
        <w:rPr>
          <w:bCs w:val="0"/>
          <w:sz w:val="24"/>
          <w:lang w:val="az-Latn-AZ"/>
        </w:rPr>
      </w:pPr>
      <w:r w:rsidRPr="00E96E15">
        <w:rPr>
          <w:bCs w:val="0"/>
          <w:sz w:val="24"/>
          <w:lang w:val="az-Latn-AZ"/>
        </w:rPr>
        <w:t>İNVESTİSİYA SİYASƏTİ</w:t>
      </w:r>
    </w:p>
    <w:p w14:paraId="1284AD49" w14:textId="77777777" w:rsidR="002920E0" w:rsidRPr="00E96E15" w:rsidRDefault="002920E0" w:rsidP="002920E0">
      <w:pPr>
        <w:pStyle w:val="Title"/>
        <w:jc w:val="both"/>
        <w:rPr>
          <w:b w:val="0"/>
          <w:bCs w:val="0"/>
          <w:sz w:val="24"/>
          <w:lang w:val="az-Latn-AZ"/>
        </w:rPr>
      </w:pPr>
    </w:p>
    <w:p w14:paraId="1284AD4A" w14:textId="77777777" w:rsidR="002920E0" w:rsidRPr="00E96E15" w:rsidRDefault="00EC241C" w:rsidP="002920E0">
      <w:pPr>
        <w:jc w:val="both"/>
        <w:rPr>
          <w:b/>
          <w:szCs w:val="22"/>
          <w:lang w:val="az-Latn-AZ"/>
        </w:rPr>
      </w:pPr>
      <w:r w:rsidRPr="00E96E15">
        <w:rPr>
          <w:bCs/>
          <w:szCs w:val="22"/>
          <w:lang w:val="az-Latn-AZ"/>
        </w:rPr>
        <w:br w:type="page"/>
      </w:r>
    </w:p>
    <w:p w14:paraId="1284AD4B" w14:textId="77777777" w:rsidR="002920E0" w:rsidRPr="00E96E15" w:rsidRDefault="00EC241C" w:rsidP="002920E0">
      <w:pPr>
        <w:pStyle w:val="Title"/>
        <w:rPr>
          <w:bCs w:val="0"/>
          <w:sz w:val="24"/>
          <w:lang w:val="az-Latn-AZ"/>
        </w:rPr>
      </w:pPr>
      <w:r w:rsidRPr="00E96E15">
        <w:rPr>
          <w:bCs w:val="0"/>
          <w:sz w:val="24"/>
          <w:lang w:val="az-Latn-AZ"/>
        </w:rPr>
        <w:lastRenderedPageBreak/>
        <w:t>Mündəricat</w:t>
      </w:r>
    </w:p>
    <w:p w14:paraId="1284AD4C" w14:textId="77777777" w:rsidR="002920E0" w:rsidRPr="00E96E15" w:rsidRDefault="002920E0" w:rsidP="002920E0">
      <w:pPr>
        <w:pStyle w:val="Header"/>
        <w:tabs>
          <w:tab w:val="clear" w:pos="4320"/>
          <w:tab w:val="clear" w:pos="8640"/>
        </w:tabs>
        <w:jc w:val="both"/>
        <w:rPr>
          <w:szCs w:val="22"/>
          <w:lang w:val="az-Latn-AZ"/>
        </w:rPr>
      </w:pPr>
    </w:p>
    <w:bookmarkStart w:id="1" w:name="_Toc863200"/>
    <w:bookmarkStart w:id="2" w:name="_Toc1647232"/>
    <w:bookmarkStart w:id="3" w:name="_Toc104897"/>
    <w:bookmarkStart w:id="4" w:name="_Toc108266"/>
    <w:bookmarkStart w:id="5" w:name="_Toc108378"/>
    <w:bookmarkStart w:id="6" w:name="_Toc108466"/>
    <w:bookmarkStart w:id="7" w:name="_Toc108594"/>
    <w:bookmarkStart w:id="8" w:name="_Toc109019"/>
    <w:bookmarkStart w:id="9" w:name="_Toc110905"/>
    <w:bookmarkEnd w:id="0"/>
    <w:p w14:paraId="1284AD4D" w14:textId="77777777" w:rsidR="002920E0" w:rsidRPr="00E96E15" w:rsidRDefault="00EC241C" w:rsidP="002920E0">
      <w:pPr>
        <w:pStyle w:val="TOC1"/>
        <w:rPr>
          <w:rFonts w:asciiTheme="minorHAnsi" w:eastAsiaTheme="minorEastAsia" w:hAnsiTheme="minorHAnsi" w:cstheme="minorBidi"/>
          <w:b w:val="0"/>
          <w:bCs w:val="0"/>
          <w:sz w:val="22"/>
          <w:szCs w:val="22"/>
        </w:rPr>
      </w:pPr>
      <w:r w:rsidRPr="002B301B">
        <w:rPr>
          <w:b w:val="0"/>
          <w:bCs w:val="0"/>
          <w:sz w:val="22"/>
          <w:szCs w:val="22"/>
        </w:rPr>
        <w:fldChar w:fldCharType="begin"/>
      </w:r>
      <w:r w:rsidRPr="00E96E15">
        <w:rPr>
          <w:b w:val="0"/>
          <w:bCs w:val="0"/>
          <w:sz w:val="22"/>
          <w:szCs w:val="22"/>
        </w:rPr>
        <w:instrText xml:space="preserve"> TOC \o "1-3" </w:instrText>
      </w:r>
      <w:r w:rsidRPr="002B301B">
        <w:rPr>
          <w:b w:val="0"/>
          <w:bCs w:val="0"/>
          <w:sz w:val="22"/>
          <w:szCs w:val="22"/>
        </w:rPr>
        <w:fldChar w:fldCharType="separate"/>
      </w:r>
      <w:r w:rsidRPr="00E96E15">
        <w:rPr>
          <w:sz w:val="22"/>
          <w:szCs w:val="22"/>
        </w:rPr>
        <w:t>1.</w:t>
      </w:r>
      <w:r w:rsidRPr="00E96E15">
        <w:rPr>
          <w:rFonts w:asciiTheme="minorHAnsi" w:eastAsiaTheme="minorEastAsia" w:hAnsiTheme="minorHAnsi" w:cstheme="minorBidi"/>
          <w:b w:val="0"/>
          <w:bCs w:val="0"/>
          <w:sz w:val="22"/>
          <w:szCs w:val="22"/>
        </w:rPr>
        <w:t xml:space="preserve"> </w:t>
      </w:r>
      <w:r w:rsidRPr="00E96E15">
        <w:rPr>
          <w:sz w:val="22"/>
          <w:szCs w:val="22"/>
        </w:rPr>
        <w:t>Ümumi müddəalar</w:t>
      </w:r>
      <w:r w:rsidRPr="00E96E15">
        <w:rPr>
          <w:sz w:val="22"/>
          <w:szCs w:val="22"/>
        </w:rPr>
        <w:tab/>
      </w:r>
      <w:r w:rsidRPr="00E96E15">
        <w:rPr>
          <w:sz w:val="22"/>
          <w:szCs w:val="22"/>
        </w:rPr>
        <w:fldChar w:fldCharType="begin"/>
      </w:r>
      <w:r w:rsidRPr="00E96E15">
        <w:rPr>
          <w:sz w:val="22"/>
          <w:szCs w:val="22"/>
        </w:rPr>
        <w:instrText xml:space="preserve"> PAGEREF _Toc468963659 \h </w:instrText>
      </w:r>
      <w:r w:rsidRPr="00E96E15">
        <w:rPr>
          <w:sz w:val="22"/>
          <w:szCs w:val="22"/>
        </w:rPr>
      </w:r>
      <w:r w:rsidRPr="00E96E15">
        <w:rPr>
          <w:sz w:val="22"/>
          <w:szCs w:val="22"/>
        </w:rPr>
        <w:fldChar w:fldCharType="separate"/>
      </w:r>
      <w:r w:rsidR="008B166B">
        <w:rPr>
          <w:sz w:val="22"/>
          <w:szCs w:val="22"/>
        </w:rPr>
        <w:t>3</w:t>
      </w:r>
      <w:r w:rsidRPr="00E96E15">
        <w:rPr>
          <w:sz w:val="22"/>
          <w:szCs w:val="22"/>
        </w:rPr>
        <w:fldChar w:fldCharType="end"/>
      </w:r>
    </w:p>
    <w:p w14:paraId="1284AD4E" w14:textId="77777777" w:rsidR="002920E0" w:rsidRPr="00E96E15" w:rsidRDefault="00EC241C" w:rsidP="002920E0">
      <w:pPr>
        <w:pStyle w:val="TOC1"/>
        <w:rPr>
          <w:sz w:val="22"/>
          <w:szCs w:val="22"/>
        </w:rPr>
      </w:pPr>
      <w:r w:rsidRPr="00E96E15">
        <w:rPr>
          <w:sz w:val="22"/>
          <w:szCs w:val="22"/>
        </w:rPr>
        <w:t>2. Səlahiyət Bölgüsü.....................................................................................................................................5</w:t>
      </w:r>
    </w:p>
    <w:p w14:paraId="1284AD4F" w14:textId="65DDC417"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3. İnvestisiya fəaliyyəti</w:t>
      </w:r>
      <w:r w:rsidRPr="00E96E15">
        <w:rPr>
          <w:sz w:val="22"/>
          <w:szCs w:val="22"/>
        </w:rPr>
        <w:tab/>
        <w:t>6</w:t>
      </w:r>
    </w:p>
    <w:p w14:paraId="1284AD50" w14:textId="0EA49FE3"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4. Təhlükəsizlik</w:t>
      </w:r>
      <w:r w:rsidRPr="00E96E15">
        <w:rPr>
          <w:sz w:val="22"/>
          <w:szCs w:val="22"/>
        </w:rPr>
        <w:tab/>
        <w:t>9</w:t>
      </w:r>
    </w:p>
    <w:p w14:paraId="1284AD51" w14:textId="5C9674F2"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5. Risklərin idarə edilməsi və risk limitləri</w:t>
      </w:r>
      <w:r w:rsidRPr="00E96E15">
        <w:rPr>
          <w:sz w:val="22"/>
          <w:szCs w:val="22"/>
        </w:rPr>
        <w:tab/>
        <w:t>9</w:t>
      </w:r>
    </w:p>
    <w:p w14:paraId="1284AD52" w14:textId="13114B92"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6. Xidmət standartları</w:t>
      </w:r>
      <w:r w:rsidRPr="00E96E15">
        <w:rPr>
          <w:sz w:val="22"/>
          <w:szCs w:val="22"/>
        </w:rPr>
        <w:tab/>
        <w:t>11</w:t>
      </w:r>
    </w:p>
    <w:p w14:paraId="1284AD53" w14:textId="198CE9D9"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7. Əməliyyatların İcrası</w:t>
      </w:r>
      <w:r w:rsidRPr="00E96E15">
        <w:rPr>
          <w:sz w:val="22"/>
          <w:szCs w:val="22"/>
        </w:rPr>
        <w:tab/>
        <w:t>11</w:t>
      </w:r>
    </w:p>
    <w:p w14:paraId="1284AD54" w14:textId="4DF3DA16"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8. Fəaliyyətin təhlili və hesabat</w:t>
      </w:r>
      <w:r w:rsidRPr="00E96E15">
        <w:rPr>
          <w:sz w:val="22"/>
          <w:szCs w:val="22"/>
        </w:rPr>
        <w:tab/>
        <w:t>12</w:t>
      </w:r>
    </w:p>
    <w:p w14:paraId="1284AD55" w14:textId="1F0256EF" w:rsidR="002920E0" w:rsidRPr="00E96E15" w:rsidRDefault="00EC241C" w:rsidP="002920E0">
      <w:pPr>
        <w:pStyle w:val="TOC1"/>
        <w:rPr>
          <w:rFonts w:asciiTheme="minorHAnsi" w:eastAsiaTheme="minorEastAsia" w:hAnsiTheme="minorHAnsi" w:cstheme="minorBidi"/>
          <w:b w:val="0"/>
          <w:bCs w:val="0"/>
          <w:sz w:val="22"/>
          <w:szCs w:val="22"/>
        </w:rPr>
      </w:pPr>
      <w:r w:rsidRPr="00E96E15">
        <w:rPr>
          <w:sz w:val="22"/>
          <w:szCs w:val="22"/>
        </w:rPr>
        <w:t>9. İnvestisiya əməliyyatlarının uçotu və qiymətli kağızların saxlanması</w:t>
      </w:r>
      <w:r w:rsidRPr="00E96E15">
        <w:rPr>
          <w:sz w:val="22"/>
          <w:szCs w:val="22"/>
        </w:rPr>
        <w:tab/>
        <w:t>12</w:t>
      </w:r>
    </w:p>
    <w:p w14:paraId="1284AD56" w14:textId="78B6E0D9" w:rsidR="002920E0" w:rsidRPr="00E96E15" w:rsidRDefault="00EC241C" w:rsidP="002920E0">
      <w:pPr>
        <w:pStyle w:val="TOC1"/>
        <w:rPr>
          <w:rFonts w:asciiTheme="minorHAnsi" w:eastAsiaTheme="minorEastAsia" w:hAnsiTheme="minorHAnsi" w:cstheme="minorBidi"/>
          <w:b w:val="0"/>
          <w:bCs w:val="0"/>
          <w:sz w:val="22"/>
          <w:szCs w:val="22"/>
          <w:lang w:val="en-US"/>
        </w:rPr>
      </w:pPr>
      <w:r w:rsidRPr="00E96E15">
        <w:rPr>
          <w:sz w:val="22"/>
          <w:szCs w:val="22"/>
        </w:rPr>
        <w:t>10. Yekun müddəalar</w:t>
      </w:r>
      <w:r w:rsidRPr="00E96E15">
        <w:rPr>
          <w:sz w:val="22"/>
          <w:szCs w:val="22"/>
        </w:rPr>
        <w:tab/>
        <w:t>12</w:t>
      </w:r>
    </w:p>
    <w:p w14:paraId="1284AD57" w14:textId="1886D5D6" w:rsidR="002920E0" w:rsidRPr="006B3796" w:rsidRDefault="00EC241C" w:rsidP="002B301B">
      <w:r w:rsidRPr="002B301B">
        <w:rPr>
          <w:b/>
        </w:rPr>
        <w:fldChar w:fldCharType="end"/>
      </w:r>
    </w:p>
    <w:p w14:paraId="1284AD69" w14:textId="2B3FF4B8" w:rsidR="002920E0" w:rsidRPr="00E96E15" w:rsidRDefault="002920E0" w:rsidP="002920E0">
      <w:pPr>
        <w:rPr>
          <w:b/>
          <w:bCs/>
          <w:szCs w:val="22"/>
        </w:rPr>
      </w:pPr>
    </w:p>
    <w:p w14:paraId="1284AD6C" w14:textId="77777777" w:rsidR="002920E0" w:rsidRPr="00E96E15" w:rsidRDefault="00EC241C" w:rsidP="006B3796">
      <w:pPr>
        <w:pStyle w:val="Heading1"/>
        <w:numPr>
          <w:ilvl w:val="0"/>
          <w:numId w:val="3"/>
        </w:numPr>
        <w:jc w:val="center"/>
        <w:rPr>
          <w:sz w:val="24"/>
          <w:szCs w:val="24"/>
          <w:u w:val="none"/>
          <w:lang w:val="az-Latn-AZ"/>
        </w:rPr>
      </w:pPr>
      <w:bookmarkStart w:id="10" w:name="_Toc468963659"/>
      <w:bookmarkEnd w:id="1"/>
      <w:bookmarkEnd w:id="2"/>
      <w:r w:rsidRPr="00E96E15">
        <w:rPr>
          <w:sz w:val="24"/>
          <w:szCs w:val="24"/>
          <w:u w:val="none"/>
          <w:lang w:val="az-Latn-AZ"/>
        </w:rPr>
        <w:t>Ümumi müddəalar</w:t>
      </w:r>
      <w:bookmarkEnd w:id="10"/>
    </w:p>
    <w:bookmarkEnd w:id="3"/>
    <w:bookmarkEnd w:id="4"/>
    <w:bookmarkEnd w:id="5"/>
    <w:bookmarkEnd w:id="6"/>
    <w:bookmarkEnd w:id="7"/>
    <w:bookmarkEnd w:id="8"/>
    <w:bookmarkEnd w:id="9"/>
    <w:p w14:paraId="1284AD6D" w14:textId="77777777" w:rsidR="002920E0" w:rsidRPr="00E96E15" w:rsidRDefault="00EC241C" w:rsidP="006B3796">
      <w:pPr>
        <w:pStyle w:val="BodyText"/>
        <w:numPr>
          <w:ilvl w:val="1"/>
          <w:numId w:val="3"/>
        </w:numPr>
        <w:spacing w:line="276" w:lineRule="auto"/>
        <w:ind w:left="0" w:hanging="7"/>
        <w:rPr>
          <w:sz w:val="22"/>
          <w:szCs w:val="22"/>
          <w:lang w:val="az-Latn-AZ"/>
        </w:rPr>
      </w:pPr>
      <w:r w:rsidRPr="00E96E15">
        <w:rPr>
          <w:sz w:val="22"/>
          <w:szCs w:val="22"/>
          <w:lang w:val="az-Latn-AZ"/>
        </w:rPr>
        <w:t xml:space="preserve">Bu </w:t>
      </w:r>
      <w:r w:rsidRPr="00E96E15">
        <w:rPr>
          <w:bCs w:val="0"/>
          <w:sz w:val="22"/>
          <w:szCs w:val="22"/>
          <w:lang w:val="az-Latn-AZ"/>
        </w:rPr>
        <w:t xml:space="preserve">siyasət, </w:t>
      </w:r>
      <w:r w:rsidRPr="00E96E15">
        <w:rPr>
          <w:sz w:val="22"/>
          <w:szCs w:val="22"/>
          <w:lang w:val="az-Latn-AZ"/>
        </w:rPr>
        <w:t>“PAŞA Bank” ASC-</w:t>
      </w:r>
      <w:proofErr w:type="spellStart"/>
      <w:r w:rsidRPr="00E96E15">
        <w:rPr>
          <w:sz w:val="22"/>
          <w:szCs w:val="22"/>
          <w:lang w:val="az-Latn-AZ"/>
        </w:rPr>
        <w:t>nin</w:t>
      </w:r>
      <w:proofErr w:type="spellEnd"/>
      <w:r w:rsidRPr="00E96E15">
        <w:rPr>
          <w:sz w:val="22"/>
          <w:szCs w:val="22"/>
          <w:lang w:val="az-Latn-AZ"/>
        </w:rPr>
        <w:t xml:space="preserve"> (bundan sonra Bank) Aktiv və Passivləri İdarəetmə Komitəsi (bundan sonra APİK) tərəfindən İnvestisiya Portfelinin </w:t>
      </w:r>
      <w:proofErr w:type="spellStart"/>
      <w:r w:rsidRPr="00E96E15">
        <w:rPr>
          <w:sz w:val="22"/>
          <w:szCs w:val="22"/>
          <w:lang w:val="az-Latn-AZ"/>
        </w:rPr>
        <w:t>formalaşdırılması</w:t>
      </w:r>
      <w:proofErr w:type="spellEnd"/>
      <w:r w:rsidRPr="00E96E15">
        <w:rPr>
          <w:sz w:val="22"/>
          <w:szCs w:val="22"/>
          <w:lang w:val="az-Latn-AZ"/>
        </w:rPr>
        <w:t xml:space="preserve"> və Bankın müvafiq struktur bölməsi tərəfindən </w:t>
      </w:r>
      <w:proofErr w:type="spellStart"/>
      <w:r w:rsidRPr="00E96E15">
        <w:rPr>
          <w:sz w:val="22"/>
          <w:szCs w:val="22"/>
          <w:lang w:val="az-Latn-AZ"/>
        </w:rPr>
        <w:t>idarəedilməsi</w:t>
      </w:r>
      <w:proofErr w:type="spellEnd"/>
      <w:r w:rsidRPr="00E96E15">
        <w:rPr>
          <w:sz w:val="22"/>
          <w:szCs w:val="22"/>
          <w:lang w:val="az-Latn-AZ"/>
        </w:rPr>
        <w:t xml:space="preserve"> siyasətini müəyyən edir.</w:t>
      </w:r>
    </w:p>
    <w:p w14:paraId="1284AD6E" w14:textId="77777777" w:rsidR="002920E0" w:rsidRPr="00E96E15" w:rsidRDefault="00EC241C" w:rsidP="006B3796">
      <w:pPr>
        <w:pStyle w:val="BodyText"/>
        <w:numPr>
          <w:ilvl w:val="1"/>
          <w:numId w:val="3"/>
        </w:numPr>
        <w:spacing w:line="276" w:lineRule="auto"/>
        <w:ind w:left="547" w:hanging="547"/>
        <w:rPr>
          <w:sz w:val="22"/>
          <w:szCs w:val="22"/>
          <w:lang w:val="az-Latn-AZ"/>
        </w:rPr>
      </w:pPr>
      <w:r w:rsidRPr="00E96E15">
        <w:rPr>
          <w:sz w:val="22"/>
          <w:szCs w:val="22"/>
          <w:lang w:val="az-Latn-AZ"/>
        </w:rPr>
        <w:t>Bank, öz fəaliyyətinin nəticəsi olaraq əsasən aşağıdakı mənbələrdən maliyyələşir:</w:t>
      </w:r>
    </w:p>
    <w:p w14:paraId="1284AD6F" w14:textId="77777777" w:rsidR="002920E0" w:rsidRPr="00E96E15" w:rsidRDefault="00EC241C" w:rsidP="006B3796">
      <w:pPr>
        <w:pStyle w:val="BodyText"/>
        <w:numPr>
          <w:ilvl w:val="0"/>
          <w:numId w:val="2"/>
        </w:numPr>
        <w:spacing w:line="276" w:lineRule="auto"/>
        <w:rPr>
          <w:sz w:val="22"/>
          <w:szCs w:val="22"/>
          <w:lang w:val="az-Latn-AZ"/>
        </w:rPr>
      </w:pPr>
      <w:r w:rsidRPr="00E96E15">
        <w:rPr>
          <w:sz w:val="22"/>
          <w:szCs w:val="22"/>
          <w:lang w:val="az-Latn-AZ"/>
        </w:rPr>
        <w:t>müştərilərin cari hesablarında balans qalıqları və depozitləri;</w:t>
      </w:r>
    </w:p>
    <w:p w14:paraId="1284AD70" w14:textId="77777777" w:rsidR="002920E0" w:rsidRPr="00E96E15" w:rsidRDefault="00EC241C" w:rsidP="006B3796">
      <w:pPr>
        <w:pStyle w:val="BodyText"/>
        <w:numPr>
          <w:ilvl w:val="0"/>
          <w:numId w:val="2"/>
        </w:numPr>
        <w:spacing w:line="276" w:lineRule="auto"/>
        <w:rPr>
          <w:sz w:val="22"/>
          <w:szCs w:val="22"/>
          <w:lang w:val="az-Latn-AZ"/>
        </w:rPr>
      </w:pPr>
      <w:r w:rsidRPr="00E96E15">
        <w:rPr>
          <w:sz w:val="22"/>
          <w:szCs w:val="22"/>
          <w:lang w:val="az-Latn-AZ"/>
        </w:rPr>
        <w:t xml:space="preserve">yerli və xarici maliyyə </w:t>
      </w:r>
      <w:proofErr w:type="spellStart"/>
      <w:r w:rsidRPr="00E96E15">
        <w:rPr>
          <w:sz w:val="22"/>
          <w:szCs w:val="22"/>
          <w:lang w:val="az-Latn-AZ"/>
        </w:rPr>
        <w:t>qurumlarından</w:t>
      </w:r>
      <w:proofErr w:type="spellEnd"/>
      <w:r w:rsidRPr="00E96E15">
        <w:rPr>
          <w:sz w:val="22"/>
          <w:szCs w:val="22"/>
          <w:lang w:val="az-Latn-AZ"/>
        </w:rPr>
        <w:t xml:space="preserve"> alınan borclar (cəlb edilən vəsaitlər);</w:t>
      </w:r>
    </w:p>
    <w:p w14:paraId="1284AD71" w14:textId="77777777" w:rsidR="002920E0" w:rsidRPr="00E96E15" w:rsidRDefault="00EC241C" w:rsidP="006B3796">
      <w:pPr>
        <w:pStyle w:val="BodyText"/>
        <w:numPr>
          <w:ilvl w:val="0"/>
          <w:numId w:val="2"/>
        </w:numPr>
        <w:spacing w:line="276" w:lineRule="auto"/>
        <w:rPr>
          <w:sz w:val="22"/>
          <w:szCs w:val="22"/>
          <w:lang w:val="az-Latn-AZ"/>
        </w:rPr>
      </w:pPr>
      <w:r w:rsidRPr="00E96E15">
        <w:rPr>
          <w:sz w:val="22"/>
          <w:szCs w:val="22"/>
          <w:lang w:val="az-Latn-AZ"/>
        </w:rPr>
        <w:t>yerli və xarici bazarlarda borc qiymətli kağızlarının buraxılışı;</w:t>
      </w:r>
    </w:p>
    <w:p w14:paraId="1284AD72" w14:textId="77777777" w:rsidR="002920E0" w:rsidRPr="00E96E15" w:rsidRDefault="00EC241C" w:rsidP="006B3796">
      <w:pPr>
        <w:pStyle w:val="BodyText"/>
        <w:numPr>
          <w:ilvl w:val="0"/>
          <w:numId w:val="2"/>
        </w:numPr>
        <w:spacing w:line="276" w:lineRule="auto"/>
        <w:rPr>
          <w:sz w:val="22"/>
          <w:szCs w:val="22"/>
          <w:lang w:val="az-Latn-AZ"/>
        </w:rPr>
      </w:pPr>
      <w:r w:rsidRPr="00E96E15">
        <w:rPr>
          <w:sz w:val="22"/>
          <w:szCs w:val="22"/>
          <w:lang w:val="az-Latn-AZ"/>
        </w:rPr>
        <w:t>nizamnamə kapitalının artırılması;</w:t>
      </w:r>
    </w:p>
    <w:p w14:paraId="1284AD73" w14:textId="77777777" w:rsidR="002920E0" w:rsidRPr="00E96E15" w:rsidRDefault="00EC241C" w:rsidP="006B3796">
      <w:pPr>
        <w:pStyle w:val="ListParagraph"/>
        <w:numPr>
          <w:ilvl w:val="1"/>
          <w:numId w:val="3"/>
        </w:numPr>
        <w:spacing w:line="276" w:lineRule="auto"/>
        <w:ind w:left="0" w:hanging="7"/>
        <w:jc w:val="both"/>
        <w:rPr>
          <w:szCs w:val="22"/>
          <w:lang w:val="az-Latn-AZ"/>
        </w:rPr>
      </w:pPr>
      <w:r w:rsidRPr="00E96E15">
        <w:rPr>
          <w:szCs w:val="22"/>
          <w:lang w:val="az-Latn-AZ"/>
        </w:rPr>
        <w:t xml:space="preserve">Bank Azərbaycan Respublikası Mərkəzi Bankının minimum nağd vəsait ehtiyatı, hüquqi şəxslərin kapitalında (paylarında, səhmlərində) bankların iştirakı şərtləri (investisiya qoyuluşu) və limitinə dair  tələblərinə cavab verməklə investisiya fəaliyyətini həyata keçirir. İnvestisiya fəaliyyətinin </w:t>
      </w:r>
      <w:proofErr w:type="spellStart"/>
      <w:r w:rsidRPr="00E96E15">
        <w:rPr>
          <w:szCs w:val="22"/>
          <w:lang w:val="az-Latn-AZ"/>
        </w:rPr>
        <w:t>idarəedilməsində</w:t>
      </w:r>
      <w:proofErr w:type="spellEnd"/>
      <w:r w:rsidRPr="00E96E15">
        <w:rPr>
          <w:szCs w:val="22"/>
          <w:lang w:val="az-Latn-AZ"/>
        </w:rPr>
        <w:t xml:space="preserve"> kənar mənbələrdən İdarə Heyətinin təlimatına əsasən bu sahə üzrə ixtisaslaşan peşəkar portfel menecerləri, xarici proqramlar və digər əlaqəli şəxslər (hüquqi və ya fiziki) Bankın müvafiq struktur bölməsi tərəfindən proseslərə cəlb oluna bilər.</w:t>
      </w:r>
    </w:p>
    <w:p w14:paraId="1284AD74" w14:textId="77777777" w:rsidR="002920E0" w:rsidRPr="00E96E15" w:rsidRDefault="00EC241C" w:rsidP="002920E0">
      <w:pPr>
        <w:pStyle w:val="BodyText"/>
        <w:numPr>
          <w:ilvl w:val="1"/>
          <w:numId w:val="3"/>
        </w:numPr>
        <w:ind w:left="547" w:hanging="547"/>
        <w:rPr>
          <w:sz w:val="22"/>
          <w:szCs w:val="22"/>
          <w:lang w:val="az-Latn-AZ"/>
        </w:rPr>
      </w:pPr>
      <w:r w:rsidRPr="00E96E15">
        <w:rPr>
          <w:sz w:val="22"/>
          <w:szCs w:val="22"/>
          <w:lang w:val="az-Latn-AZ"/>
        </w:rPr>
        <w:t>Bu sənəddə istifadə olunan anlayışlar:</w:t>
      </w:r>
    </w:p>
    <w:tbl>
      <w:tblPr>
        <w:tblStyle w:val="TableGrid"/>
        <w:tblW w:w="8803" w:type="dxa"/>
        <w:tblInd w:w="547" w:type="dxa"/>
        <w:tblLook w:val="04A0" w:firstRow="1" w:lastRow="0" w:firstColumn="1" w:lastColumn="0" w:noHBand="0" w:noVBand="1"/>
      </w:tblPr>
      <w:tblGrid>
        <w:gridCol w:w="2501"/>
        <w:gridCol w:w="7"/>
        <w:gridCol w:w="6295"/>
      </w:tblGrid>
      <w:tr w:rsidR="00D55D62" w14:paraId="1284AD77" w14:textId="77777777" w:rsidTr="004D6F2B">
        <w:tc>
          <w:tcPr>
            <w:tcW w:w="2501" w:type="dxa"/>
            <w:shd w:val="clear" w:color="auto" w:fill="D9D9D9" w:themeFill="background1" w:themeFillShade="D9"/>
          </w:tcPr>
          <w:p w14:paraId="1284AD75" w14:textId="77777777" w:rsidR="002920E0" w:rsidRPr="00E96E15" w:rsidRDefault="00EC241C" w:rsidP="002920E0">
            <w:pPr>
              <w:pStyle w:val="BodyText"/>
              <w:jc w:val="center"/>
              <w:rPr>
                <w:b/>
                <w:sz w:val="20"/>
                <w:lang w:val="az-Latn-AZ"/>
              </w:rPr>
            </w:pPr>
            <w:r w:rsidRPr="00E96E15">
              <w:rPr>
                <w:b/>
                <w:sz w:val="20"/>
                <w:lang w:val="az-Latn-AZ"/>
              </w:rPr>
              <w:t>Anlayış və ya qısaltma</w:t>
            </w:r>
          </w:p>
        </w:tc>
        <w:tc>
          <w:tcPr>
            <w:tcW w:w="6302" w:type="dxa"/>
            <w:gridSpan w:val="2"/>
            <w:shd w:val="clear" w:color="auto" w:fill="D9D9D9" w:themeFill="background1" w:themeFillShade="D9"/>
          </w:tcPr>
          <w:p w14:paraId="1284AD76" w14:textId="77777777" w:rsidR="002920E0" w:rsidRPr="00E96E15" w:rsidRDefault="00EC241C" w:rsidP="002920E0">
            <w:pPr>
              <w:pStyle w:val="BodyText"/>
              <w:jc w:val="center"/>
              <w:rPr>
                <w:b/>
                <w:sz w:val="20"/>
                <w:lang w:val="az-Latn-AZ"/>
              </w:rPr>
            </w:pPr>
            <w:r w:rsidRPr="00E96E15">
              <w:rPr>
                <w:b/>
                <w:sz w:val="20"/>
                <w:lang w:val="az-Latn-AZ"/>
              </w:rPr>
              <w:t>Açıqlaması</w:t>
            </w:r>
          </w:p>
        </w:tc>
      </w:tr>
      <w:tr w:rsidR="00D55D62" w:rsidRPr="00E3581C" w14:paraId="1284AD7A" w14:textId="77777777" w:rsidTr="004D6F2B">
        <w:tc>
          <w:tcPr>
            <w:tcW w:w="2501" w:type="dxa"/>
            <w:shd w:val="clear" w:color="auto" w:fill="auto"/>
          </w:tcPr>
          <w:p w14:paraId="1284AD78" w14:textId="77777777" w:rsidR="002920E0" w:rsidRPr="00E96E15" w:rsidRDefault="00EC241C" w:rsidP="002920E0">
            <w:pPr>
              <w:pStyle w:val="BodyText"/>
              <w:jc w:val="left"/>
              <w:rPr>
                <w:sz w:val="20"/>
                <w:lang w:val="az-Latn-AZ"/>
              </w:rPr>
            </w:pPr>
            <w:r w:rsidRPr="00E96E15">
              <w:rPr>
                <w:b/>
                <w:sz w:val="20"/>
                <w:lang w:val="az-Latn-AZ"/>
              </w:rPr>
              <w:t>Bələdiyyə istiqrazları</w:t>
            </w:r>
          </w:p>
        </w:tc>
        <w:tc>
          <w:tcPr>
            <w:tcW w:w="6302" w:type="dxa"/>
            <w:gridSpan w:val="2"/>
            <w:shd w:val="clear" w:color="auto" w:fill="auto"/>
          </w:tcPr>
          <w:p w14:paraId="1284AD79" w14:textId="77777777" w:rsidR="002920E0" w:rsidRPr="00E96E15" w:rsidRDefault="00EC241C" w:rsidP="002920E0">
            <w:pPr>
              <w:pStyle w:val="BodyText"/>
              <w:rPr>
                <w:sz w:val="20"/>
                <w:lang w:val="az-Latn-AZ"/>
              </w:rPr>
            </w:pPr>
            <w:r w:rsidRPr="00E96E15">
              <w:rPr>
                <w:sz w:val="20"/>
                <w:lang w:val="az-Latn-AZ"/>
              </w:rPr>
              <w:t xml:space="preserve">yerli özünüidarəetmə orqanı (bundan sonra bələdiyyə) tərəfindən buraxılan və bələdiyyə ərazisində önəmli layihələri həyata keçirmək üçün maliyyə vəsaitlərin cəlb edilməsi məqsədini daşıyan qiymətli kağızlar. </w:t>
            </w:r>
          </w:p>
        </w:tc>
      </w:tr>
      <w:tr w:rsidR="00D55D62" w:rsidRPr="00E3581C" w14:paraId="1284AD7D" w14:textId="77777777" w:rsidTr="004D6F2B">
        <w:trPr>
          <w:trHeight w:val="283"/>
        </w:trPr>
        <w:tc>
          <w:tcPr>
            <w:tcW w:w="2501" w:type="dxa"/>
            <w:shd w:val="clear" w:color="auto" w:fill="auto"/>
          </w:tcPr>
          <w:p w14:paraId="1284AD7B" w14:textId="77777777" w:rsidR="002920E0" w:rsidRPr="00E96E15" w:rsidRDefault="00EC241C" w:rsidP="002920E0">
            <w:pPr>
              <w:pStyle w:val="BodyText"/>
              <w:jc w:val="left"/>
              <w:rPr>
                <w:b/>
                <w:sz w:val="20"/>
                <w:lang w:val="az-Latn-AZ"/>
              </w:rPr>
            </w:pPr>
            <w:r w:rsidRPr="00E96E15">
              <w:rPr>
                <w:b/>
                <w:sz w:val="20"/>
                <w:lang w:val="az-Latn-AZ"/>
              </w:rPr>
              <w:lastRenderedPageBreak/>
              <w:t>Birja</w:t>
            </w:r>
          </w:p>
        </w:tc>
        <w:tc>
          <w:tcPr>
            <w:tcW w:w="6302" w:type="dxa"/>
            <w:gridSpan w:val="2"/>
            <w:shd w:val="clear" w:color="auto" w:fill="auto"/>
          </w:tcPr>
          <w:p w14:paraId="1284AD7C" w14:textId="77777777" w:rsidR="002920E0" w:rsidRPr="00E96E15" w:rsidRDefault="00EC241C" w:rsidP="002920E0">
            <w:pPr>
              <w:pStyle w:val="BodyText"/>
              <w:jc w:val="left"/>
              <w:rPr>
                <w:sz w:val="20"/>
                <w:lang w:val="az-Latn-AZ"/>
              </w:rPr>
            </w:pPr>
            <w:r w:rsidRPr="00E96E15">
              <w:rPr>
                <w:sz w:val="20"/>
                <w:lang w:val="az-Latn-AZ"/>
              </w:rPr>
              <w:t>qiymətli kağızlar üzrə mütəşəkkil ticarətin aparıldığı bazar və ya platforma (burada Bakı Fond Birjası qiymətli kağızlar üzrə mütəşəkkil ticarətin aparıldığı təşkilatdır)</w:t>
            </w:r>
          </w:p>
        </w:tc>
      </w:tr>
      <w:tr w:rsidR="00D55D62" w:rsidRPr="00E3581C" w14:paraId="1284AD80" w14:textId="77777777" w:rsidTr="004D6F2B">
        <w:tc>
          <w:tcPr>
            <w:tcW w:w="2501" w:type="dxa"/>
            <w:shd w:val="clear" w:color="auto" w:fill="auto"/>
          </w:tcPr>
          <w:p w14:paraId="1284AD7E" w14:textId="77777777" w:rsidR="002920E0" w:rsidRPr="00E96E15" w:rsidRDefault="00EC241C" w:rsidP="002920E0">
            <w:pPr>
              <w:pStyle w:val="BodyText"/>
              <w:jc w:val="left"/>
              <w:rPr>
                <w:b/>
                <w:sz w:val="20"/>
                <w:lang w:val="az-Latn-AZ"/>
              </w:rPr>
            </w:pPr>
            <w:r w:rsidRPr="00E96E15">
              <w:rPr>
                <w:b/>
                <w:sz w:val="20"/>
                <w:lang w:val="az-Latn-AZ"/>
              </w:rPr>
              <w:t>Borc qiymətli kağızları</w:t>
            </w:r>
          </w:p>
        </w:tc>
        <w:tc>
          <w:tcPr>
            <w:tcW w:w="6302" w:type="dxa"/>
            <w:gridSpan w:val="2"/>
            <w:shd w:val="clear" w:color="auto" w:fill="auto"/>
          </w:tcPr>
          <w:p w14:paraId="1284AD7F" w14:textId="77777777" w:rsidR="002920E0" w:rsidRPr="00E96E15" w:rsidRDefault="00EC241C" w:rsidP="002920E0">
            <w:pPr>
              <w:pStyle w:val="BodyText"/>
              <w:jc w:val="left"/>
              <w:rPr>
                <w:sz w:val="20"/>
                <w:lang w:val="az-Latn-AZ"/>
              </w:rPr>
            </w:pPr>
            <w:proofErr w:type="spellStart"/>
            <w:r w:rsidRPr="00E96E15">
              <w:rPr>
                <w:bCs w:val="0"/>
                <w:sz w:val="20"/>
                <w:lang w:val="az-Latn-AZ"/>
              </w:rPr>
              <w:t>əqdin</w:t>
            </w:r>
            <w:proofErr w:type="spellEnd"/>
            <w:r w:rsidRPr="00E96E15">
              <w:rPr>
                <w:bCs w:val="0"/>
                <w:sz w:val="20"/>
                <w:lang w:val="az-Latn-AZ"/>
              </w:rPr>
              <w:t xml:space="preserve"> tərəfləri arasında alınıb</w:t>
            </w:r>
            <w:r w:rsidRPr="00E96E15">
              <w:rPr>
                <w:b/>
                <w:bCs w:val="0"/>
                <w:sz w:val="20"/>
                <w:lang w:val="az-Latn-AZ"/>
              </w:rPr>
              <w:t xml:space="preserve"> </w:t>
            </w:r>
            <w:r w:rsidRPr="00E96E15">
              <w:rPr>
                <w:bCs w:val="0"/>
                <w:sz w:val="20"/>
                <w:lang w:val="az-Latn-AZ"/>
              </w:rPr>
              <w:t>satıla bilən və borca alınan məbləğ, faiz dərəcəsi və tədavül/</w:t>
            </w:r>
            <w:proofErr w:type="spellStart"/>
            <w:r w:rsidRPr="00E96E15">
              <w:rPr>
                <w:bCs w:val="0"/>
                <w:sz w:val="20"/>
                <w:lang w:val="az-Latn-AZ"/>
              </w:rPr>
              <w:t>yeniləndirmə</w:t>
            </w:r>
            <w:proofErr w:type="spellEnd"/>
            <w:r w:rsidRPr="00E96E15">
              <w:rPr>
                <w:bCs w:val="0"/>
                <w:sz w:val="20"/>
                <w:lang w:val="az-Latn-AZ"/>
              </w:rPr>
              <w:t xml:space="preserve"> tarixi kimi əsas şərtləri təyin olunan istənilən borc alətidir. Borc qiymətli kağızlarına dövlət istiqrazları, korporativ istiqrazlar, depozit sertifikatları, bələdiyyə istiqrazları, girovlu qiymətli kağızlar, sıfır kuponlu qiymətli kağızlar və </w:t>
            </w:r>
            <w:proofErr w:type="spellStart"/>
            <w:r w:rsidRPr="00E96E15">
              <w:rPr>
                <w:bCs w:val="0"/>
                <w:sz w:val="20"/>
                <w:lang w:val="az-Latn-AZ"/>
              </w:rPr>
              <w:t>strukturlaşdırılmış</w:t>
            </w:r>
            <w:proofErr w:type="spellEnd"/>
            <w:r w:rsidRPr="00E96E15">
              <w:rPr>
                <w:bCs w:val="0"/>
                <w:sz w:val="20"/>
                <w:lang w:val="az-Latn-AZ"/>
              </w:rPr>
              <w:t xml:space="preserve"> notlar daxildir.</w:t>
            </w:r>
          </w:p>
        </w:tc>
      </w:tr>
      <w:tr w:rsidR="00D55D62" w:rsidRPr="004D6F2B" w14:paraId="1284AD83" w14:textId="77777777" w:rsidTr="004D6F2B">
        <w:tc>
          <w:tcPr>
            <w:tcW w:w="2501" w:type="dxa"/>
            <w:shd w:val="clear" w:color="auto" w:fill="auto"/>
          </w:tcPr>
          <w:p w14:paraId="1284AD81" w14:textId="77777777" w:rsidR="002920E0" w:rsidRPr="00E96E15" w:rsidRDefault="00EC241C" w:rsidP="002920E0">
            <w:pPr>
              <w:pStyle w:val="BodyText"/>
              <w:jc w:val="left"/>
              <w:rPr>
                <w:b/>
                <w:sz w:val="20"/>
                <w:lang w:val="az-Latn-AZ"/>
              </w:rPr>
            </w:pPr>
            <w:r w:rsidRPr="00E96E15">
              <w:rPr>
                <w:b/>
                <w:sz w:val="20"/>
                <w:lang w:val="az-Latn-AZ"/>
              </w:rPr>
              <w:t>İnvestisiya Portfeli</w:t>
            </w:r>
          </w:p>
        </w:tc>
        <w:tc>
          <w:tcPr>
            <w:tcW w:w="6302" w:type="dxa"/>
            <w:gridSpan w:val="2"/>
            <w:shd w:val="clear" w:color="auto" w:fill="auto"/>
          </w:tcPr>
          <w:p w14:paraId="1284AD82" w14:textId="28D1A0B6" w:rsidR="002920E0" w:rsidRPr="00E96E15" w:rsidRDefault="00044C07" w:rsidP="00EC5284">
            <w:pPr>
              <w:pStyle w:val="BodyText"/>
              <w:jc w:val="left"/>
              <w:rPr>
                <w:sz w:val="20"/>
                <w:lang w:val="az-Latn-AZ"/>
              </w:rPr>
            </w:pPr>
            <w:r>
              <w:rPr>
                <w:sz w:val="20"/>
                <w:lang w:val="az-Latn-AZ"/>
              </w:rPr>
              <w:t>n</w:t>
            </w:r>
            <w:r w:rsidR="00EC28AB">
              <w:rPr>
                <w:sz w:val="20"/>
                <w:lang w:val="az-Latn-AZ"/>
              </w:rPr>
              <w:t xml:space="preserve">ağd pul </w:t>
            </w:r>
            <w:r w:rsidR="00EC5284">
              <w:rPr>
                <w:sz w:val="20"/>
                <w:lang w:val="az-Latn-AZ"/>
              </w:rPr>
              <w:t xml:space="preserve">və </w:t>
            </w:r>
            <w:r w:rsidR="00EC28AB">
              <w:rPr>
                <w:sz w:val="20"/>
                <w:lang w:val="az-Latn-AZ"/>
              </w:rPr>
              <w:t xml:space="preserve">ekvivalentləri istisna olmaqla, </w:t>
            </w:r>
            <w:r w:rsidR="00EC241C" w:rsidRPr="00E96E15">
              <w:rPr>
                <w:sz w:val="20"/>
                <w:lang w:val="az-Latn-AZ"/>
              </w:rPr>
              <w:t>müvafiq struktur bölmə tərəfindən idarə olunan Bankın maliyyə aktivləri</w:t>
            </w:r>
            <w:r>
              <w:rPr>
                <w:sz w:val="20"/>
                <w:lang w:val="az-Latn-AZ"/>
              </w:rPr>
              <w:t>.</w:t>
            </w:r>
            <w:r w:rsidR="00EC241C" w:rsidRPr="00E96E15">
              <w:rPr>
                <w:sz w:val="20"/>
                <w:lang w:val="az-Latn-AZ"/>
              </w:rPr>
              <w:t xml:space="preserve"> İnvestisiya portfeli bir neçə alt portfelə bölünə bilər.</w:t>
            </w:r>
          </w:p>
        </w:tc>
      </w:tr>
      <w:tr w:rsidR="00D55D62" w:rsidRPr="00E3581C" w14:paraId="1284AD86" w14:textId="77777777" w:rsidTr="004D6F2B">
        <w:tc>
          <w:tcPr>
            <w:tcW w:w="2501" w:type="dxa"/>
            <w:shd w:val="clear" w:color="auto" w:fill="auto"/>
          </w:tcPr>
          <w:p w14:paraId="1284AD84" w14:textId="77777777" w:rsidR="002920E0" w:rsidRPr="00E96E15" w:rsidRDefault="00EC241C" w:rsidP="002920E0">
            <w:pPr>
              <w:pStyle w:val="BodyText"/>
              <w:jc w:val="left"/>
              <w:rPr>
                <w:b/>
                <w:sz w:val="20"/>
                <w:lang w:val="az-Latn-AZ"/>
              </w:rPr>
            </w:pPr>
            <w:r w:rsidRPr="00E96E15">
              <w:rPr>
                <w:b/>
                <w:sz w:val="20"/>
                <w:lang w:val="az-Latn-AZ"/>
              </w:rPr>
              <w:t>Borc öhdəlikləri</w:t>
            </w:r>
          </w:p>
        </w:tc>
        <w:tc>
          <w:tcPr>
            <w:tcW w:w="6302" w:type="dxa"/>
            <w:gridSpan w:val="2"/>
            <w:shd w:val="clear" w:color="auto" w:fill="auto"/>
          </w:tcPr>
          <w:p w14:paraId="1284AD85" w14:textId="77777777" w:rsidR="002920E0" w:rsidRPr="00E96E15" w:rsidRDefault="00EC241C" w:rsidP="002920E0">
            <w:pPr>
              <w:pStyle w:val="BodyText"/>
              <w:jc w:val="left"/>
              <w:rPr>
                <w:sz w:val="20"/>
                <w:lang w:val="az-Latn-AZ"/>
              </w:rPr>
            </w:pPr>
            <w:r w:rsidRPr="00E96E15">
              <w:rPr>
                <w:sz w:val="20"/>
                <w:lang w:val="az-Latn-AZ"/>
              </w:rPr>
              <w:t>sənədsiz istiqrazlardan başqa, mövcud olan maliyyə öhdəlikləri. Məsələn, kreditlər və veksellər kimi sənədli öhdəliklər.</w:t>
            </w:r>
          </w:p>
        </w:tc>
      </w:tr>
      <w:tr w:rsidR="00D55D62" w:rsidRPr="00E3581C" w14:paraId="1284AD89" w14:textId="77777777" w:rsidTr="004D6F2B">
        <w:tc>
          <w:tcPr>
            <w:tcW w:w="2501" w:type="dxa"/>
            <w:shd w:val="clear" w:color="auto" w:fill="auto"/>
          </w:tcPr>
          <w:p w14:paraId="1284AD87" w14:textId="77777777" w:rsidR="002920E0" w:rsidRPr="00E96E15" w:rsidRDefault="00EC241C" w:rsidP="002920E0">
            <w:pPr>
              <w:pStyle w:val="BodyText"/>
              <w:jc w:val="left"/>
              <w:rPr>
                <w:b/>
                <w:sz w:val="20"/>
                <w:lang w:val="az-Latn-AZ"/>
              </w:rPr>
            </w:pPr>
            <w:r w:rsidRPr="00E96E15">
              <w:rPr>
                <w:b/>
                <w:sz w:val="20"/>
                <w:lang w:val="az-Latn-AZ"/>
              </w:rPr>
              <w:t>Əks-REPO</w:t>
            </w:r>
          </w:p>
        </w:tc>
        <w:tc>
          <w:tcPr>
            <w:tcW w:w="6302" w:type="dxa"/>
            <w:gridSpan w:val="2"/>
            <w:shd w:val="clear" w:color="auto" w:fill="auto"/>
          </w:tcPr>
          <w:p w14:paraId="1284AD88" w14:textId="1FEB0062" w:rsidR="002920E0" w:rsidRPr="00E96E15" w:rsidRDefault="00EC241C" w:rsidP="002920E0">
            <w:pPr>
              <w:pStyle w:val="BodyText"/>
              <w:jc w:val="left"/>
              <w:rPr>
                <w:sz w:val="20"/>
                <w:lang w:val="az-Latn-AZ"/>
              </w:rPr>
            </w:pPr>
            <w:r w:rsidRPr="00E96E15">
              <w:rPr>
                <w:sz w:val="20"/>
                <w:lang w:val="az-Latn-AZ"/>
              </w:rPr>
              <w:t>qiymətli kağızların alınması və eyni zamanda əvvəlcədən təyin olunmuş tarixlərdə və qiymətlərlə geri satılması üzrə yerli bazarda investisiya şirkətinə sifarişlərin verilməsi xarici kommersiya bankları və ya digər səlahiyyətli tərəfdaşlarla müqavilə razılaşması.</w:t>
            </w:r>
          </w:p>
        </w:tc>
      </w:tr>
      <w:tr w:rsidR="00D55D62" w:rsidRPr="00E3581C" w14:paraId="1284AD8C" w14:textId="77777777" w:rsidTr="004D6F2B">
        <w:tc>
          <w:tcPr>
            <w:tcW w:w="2501" w:type="dxa"/>
            <w:shd w:val="clear" w:color="auto" w:fill="auto"/>
          </w:tcPr>
          <w:p w14:paraId="1284AD8A" w14:textId="77777777" w:rsidR="002920E0" w:rsidRPr="00E96E15" w:rsidRDefault="00EC241C" w:rsidP="002920E0">
            <w:pPr>
              <w:pStyle w:val="BodyText"/>
              <w:jc w:val="left"/>
              <w:rPr>
                <w:b/>
                <w:sz w:val="20"/>
                <w:lang w:val="az-Latn-AZ"/>
              </w:rPr>
            </w:pPr>
            <w:r w:rsidRPr="00E96E15">
              <w:rPr>
                <w:b/>
                <w:sz w:val="20"/>
                <w:lang w:val="az-Latn-AZ"/>
              </w:rPr>
              <w:t>Faiz dərəcəsi riski</w:t>
            </w:r>
          </w:p>
        </w:tc>
        <w:tc>
          <w:tcPr>
            <w:tcW w:w="6302" w:type="dxa"/>
            <w:gridSpan w:val="2"/>
            <w:shd w:val="clear" w:color="auto" w:fill="auto"/>
          </w:tcPr>
          <w:p w14:paraId="1284AD8B" w14:textId="77777777" w:rsidR="002920E0" w:rsidRPr="00E96E15" w:rsidRDefault="00EC241C" w:rsidP="002920E0">
            <w:pPr>
              <w:pStyle w:val="BodyText"/>
              <w:jc w:val="left"/>
              <w:rPr>
                <w:sz w:val="20"/>
                <w:lang w:val="az-Latn-AZ"/>
              </w:rPr>
            </w:pPr>
            <w:r w:rsidRPr="00E96E15">
              <w:rPr>
                <w:sz w:val="20"/>
                <w:lang w:val="az-Latn-AZ"/>
              </w:rPr>
              <w:t xml:space="preserve">faiz dərəcələrinin mütləq səviyyəsinin, iki dərəcə arasında </w:t>
            </w:r>
            <w:proofErr w:type="spellStart"/>
            <w:r w:rsidRPr="00E96E15">
              <w:rPr>
                <w:sz w:val="20"/>
                <w:lang w:val="az-Latn-AZ"/>
              </w:rPr>
              <w:t>spredin</w:t>
            </w:r>
            <w:proofErr w:type="spellEnd"/>
            <w:r w:rsidRPr="00E96E15">
              <w:rPr>
                <w:sz w:val="20"/>
                <w:lang w:val="az-Latn-AZ"/>
              </w:rPr>
              <w:t>, gəlirlilik əyrisinin və ya digər faiz dərəcəsi münasibətlərinin dəyişməsi nəticəsində investisiya dəyərinin, həmçinin portfeldə olan qiymətli kağızların bazar dəyərinin dəyişməsi (aşağı düşməsi) ehtimalı.</w:t>
            </w:r>
          </w:p>
        </w:tc>
      </w:tr>
      <w:tr w:rsidR="00D55D62" w:rsidRPr="00E3581C" w14:paraId="1284AD8F" w14:textId="77777777" w:rsidTr="004D6F2B">
        <w:tc>
          <w:tcPr>
            <w:tcW w:w="2501" w:type="dxa"/>
            <w:shd w:val="clear" w:color="auto" w:fill="auto"/>
          </w:tcPr>
          <w:p w14:paraId="1284AD8D" w14:textId="77777777" w:rsidR="002920E0" w:rsidRPr="00E96E15" w:rsidRDefault="00EC241C" w:rsidP="002920E0">
            <w:pPr>
              <w:pStyle w:val="BodyText"/>
              <w:jc w:val="left"/>
              <w:rPr>
                <w:b/>
                <w:sz w:val="20"/>
                <w:lang w:val="az-Latn-AZ"/>
              </w:rPr>
            </w:pPr>
            <w:r w:rsidRPr="00E96E15">
              <w:rPr>
                <w:b/>
                <w:sz w:val="20"/>
                <w:lang w:val="az-Latn-AZ"/>
              </w:rPr>
              <w:t>Forvard/</w:t>
            </w:r>
            <w:proofErr w:type="spellStart"/>
            <w:r w:rsidRPr="00E96E15">
              <w:rPr>
                <w:b/>
                <w:sz w:val="20"/>
                <w:lang w:val="az-Latn-AZ"/>
              </w:rPr>
              <w:t>Fyuçers</w:t>
            </w:r>
            <w:proofErr w:type="spellEnd"/>
          </w:p>
        </w:tc>
        <w:tc>
          <w:tcPr>
            <w:tcW w:w="6302" w:type="dxa"/>
            <w:gridSpan w:val="2"/>
            <w:shd w:val="clear" w:color="auto" w:fill="auto"/>
          </w:tcPr>
          <w:p w14:paraId="1284AD8E" w14:textId="77777777" w:rsidR="002920E0" w:rsidRPr="00E96E15" w:rsidRDefault="00EC241C" w:rsidP="002920E0">
            <w:pPr>
              <w:pStyle w:val="BodyText"/>
              <w:jc w:val="left"/>
              <w:rPr>
                <w:sz w:val="20"/>
                <w:lang w:val="az-Latn-AZ"/>
              </w:rPr>
            </w:pPr>
            <w:proofErr w:type="spellStart"/>
            <w:r w:rsidRPr="00E96E15">
              <w:rPr>
                <w:sz w:val="20"/>
                <w:lang w:val="az-Latn-AZ"/>
              </w:rPr>
              <w:t>əqdin</w:t>
            </w:r>
            <w:proofErr w:type="spellEnd"/>
            <w:r w:rsidRPr="00E96E15">
              <w:rPr>
                <w:sz w:val="20"/>
                <w:lang w:val="az-Latn-AZ"/>
              </w:rPr>
              <w:t xml:space="preserve"> tərəflərinə əməliyyat aparmaq və ödəməni gələcəkdə əvvəlcədən danışılmış vaxta qədər təxirə salmaq imkanını verən maliyyə alətidir. Ümumiyyətlə, forvard müqaviləsi yalnız bir dəfə, yəni ödəmə tarixində ödənilir/silinir. </w:t>
            </w:r>
            <w:proofErr w:type="spellStart"/>
            <w:r w:rsidRPr="00E96E15">
              <w:rPr>
                <w:sz w:val="20"/>
                <w:lang w:val="az-Latn-AZ"/>
              </w:rPr>
              <w:t>Fyuçers</w:t>
            </w:r>
            <w:proofErr w:type="spellEnd"/>
            <w:r w:rsidRPr="00E96E15">
              <w:rPr>
                <w:sz w:val="20"/>
                <w:lang w:val="az-Latn-AZ"/>
              </w:rPr>
              <w:t xml:space="preserve"> müqaviləsi bazar qiymətlərinə uyğun olaraq tərəflər üçün gündəlik nağd vəsait axınını yaratmaqla gündəlik əsasda yenidən </w:t>
            </w:r>
            <w:proofErr w:type="spellStart"/>
            <w:r w:rsidRPr="00E96E15">
              <w:rPr>
                <w:sz w:val="20"/>
                <w:lang w:val="az-Latn-AZ"/>
              </w:rPr>
              <w:t>qiymətləndirilir</w:t>
            </w:r>
            <w:proofErr w:type="spellEnd"/>
            <w:r w:rsidRPr="00E96E15">
              <w:rPr>
                <w:sz w:val="20"/>
                <w:lang w:val="az-Latn-AZ"/>
              </w:rPr>
              <w:t xml:space="preserve"> və </w:t>
            </w:r>
            <w:proofErr w:type="spellStart"/>
            <w:r w:rsidRPr="00E96E15">
              <w:rPr>
                <w:sz w:val="20"/>
                <w:lang w:val="az-Latn-AZ"/>
              </w:rPr>
              <w:t>əqdin</w:t>
            </w:r>
            <w:proofErr w:type="spellEnd"/>
            <w:r w:rsidRPr="00E96E15">
              <w:rPr>
                <w:sz w:val="20"/>
                <w:lang w:val="az-Latn-AZ"/>
              </w:rPr>
              <w:t xml:space="preserve"> qarşı tərəfi ilə bağlı ola biləcək riski aradan qaldırır.</w:t>
            </w:r>
          </w:p>
        </w:tc>
      </w:tr>
      <w:tr w:rsidR="00D55D62" w:rsidRPr="00E3581C" w14:paraId="1284AD92" w14:textId="77777777" w:rsidTr="004D6F2B">
        <w:tc>
          <w:tcPr>
            <w:tcW w:w="2508" w:type="dxa"/>
            <w:gridSpan w:val="2"/>
            <w:shd w:val="clear" w:color="auto" w:fill="auto"/>
          </w:tcPr>
          <w:p w14:paraId="1284AD90" w14:textId="77777777" w:rsidR="002920E0" w:rsidRPr="00E96E15" w:rsidRDefault="00EC241C" w:rsidP="002920E0">
            <w:pPr>
              <w:pStyle w:val="BodyText"/>
              <w:jc w:val="left"/>
              <w:rPr>
                <w:b/>
                <w:sz w:val="20"/>
                <w:lang w:val="az-Latn-AZ"/>
              </w:rPr>
            </w:pPr>
            <w:r w:rsidRPr="00E96E15">
              <w:rPr>
                <w:b/>
                <w:sz w:val="20"/>
                <w:lang w:val="az-Latn-AZ"/>
              </w:rPr>
              <w:t>Korporativ istiqrazlar</w:t>
            </w:r>
          </w:p>
        </w:tc>
        <w:tc>
          <w:tcPr>
            <w:tcW w:w="6295" w:type="dxa"/>
            <w:shd w:val="clear" w:color="auto" w:fill="auto"/>
          </w:tcPr>
          <w:p w14:paraId="1284AD91" w14:textId="77777777" w:rsidR="002920E0" w:rsidRPr="00E96E15" w:rsidRDefault="00EC241C" w:rsidP="002920E0">
            <w:pPr>
              <w:pStyle w:val="BodyText"/>
              <w:jc w:val="left"/>
              <w:rPr>
                <w:sz w:val="20"/>
                <w:lang w:val="az-Latn-AZ"/>
              </w:rPr>
            </w:pPr>
            <w:r w:rsidRPr="00E96E15">
              <w:rPr>
                <w:sz w:val="20"/>
                <w:lang w:val="az-Latn-AZ"/>
              </w:rPr>
              <w:t>yerli və xarici hüquqi şəxslər tərəfindən buraxılmış borc qiymətli kağızları.</w:t>
            </w:r>
          </w:p>
        </w:tc>
      </w:tr>
      <w:tr w:rsidR="00D55D62" w:rsidRPr="00E3581C" w14:paraId="1284AD95" w14:textId="77777777" w:rsidTr="004D6F2B">
        <w:tc>
          <w:tcPr>
            <w:tcW w:w="2508" w:type="dxa"/>
            <w:gridSpan w:val="2"/>
            <w:shd w:val="clear" w:color="auto" w:fill="auto"/>
          </w:tcPr>
          <w:p w14:paraId="1284AD93" w14:textId="77777777" w:rsidR="002920E0" w:rsidRPr="00E96E15" w:rsidRDefault="00EC241C" w:rsidP="002920E0">
            <w:pPr>
              <w:pStyle w:val="BodyText"/>
              <w:jc w:val="left"/>
              <w:rPr>
                <w:b/>
                <w:sz w:val="20"/>
                <w:lang w:val="az-Latn-AZ"/>
              </w:rPr>
            </w:pPr>
            <w:r w:rsidRPr="00E96E15">
              <w:rPr>
                <w:b/>
                <w:sz w:val="20"/>
                <w:lang w:val="az-Latn-AZ"/>
              </w:rPr>
              <w:t>Kredit Riski</w:t>
            </w:r>
          </w:p>
        </w:tc>
        <w:tc>
          <w:tcPr>
            <w:tcW w:w="6295" w:type="dxa"/>
            <w:shd w:val="clear" w:color="auto" w:fill="auto"/>
          </w:tcPr>
          <w:p w14:paraId="1284AD94" w14:textId="77777777" w:rsidR="002920E0" w:rsidRPr="00E96E15" w:rsidRDefault="00EC241C" w:rsidP="002920E0">
            <w:pPr>
              <w:pStyle w:val="BodyText"/>
              <w:jc w:val="left"/>
              <w:rPr>
                <w:sz w:val="20"/>
                <w:lang w:val="az-Latn-AZ"/>
              </w:rPr>
            </w:pPr>
            <w:r w:rsidRPr="00E96E15">
              <w:rPr>
                <w:sz w:val="20"/>
                <w:lang w:val="az-Latn-AZ"/>
              </w:rPr>
              <w:t xml:space="preserve">borcalanın borcunu ödəyə və ya digər yollarla müqavilə </w:t>
            </w:r>
            <w:proofErr w:type="spellStart"/>
            <w:r w:rsidRPr="00E96E15">
              <w:rPr>
                <w:sz w:val="20"/>
                <w:lang w:val="az-Latn-AZ"/>
              </w:rPr>
              <w:t>öhdəliklərinin</w:t>
            </w:r>
            <w:proofErr w:type="spellEnd"/>
            <w:r w:rsidRPr="00E96E15">
              <w:rPr>
                <w:sz w:val="20"/>
                <w:lang w:val="az-Latn-AZ"/>
              </w:rPr>
              <w:t xml:space="preserve"> icra edə </w:t>
            </w:r>
            <w:proofErr w:type="spellStart"/>
            <w:r w:rsidRPr="00E96E15">
              <w:rPr>
                <w:sz w:val="20"/>
                <w:lang w:val="az-Latn-AZ"/>
              </w:rPr>
              <w:t>bilməməsinə</w:t>
            </w:r>
            <w:proofErr w:type="spellEnd"/>
            <w:r w:rsidRPr="00E96E15">
              <w:rPr>
                <w:sz w:val="20"/>
                <w:lang w:val="az-Latn-AZ"/>
              </w:rPr>
              <w:t xml:space="preserve">, qiymətli kağızın </w:t>
            </w:r>
            <w:proofErr w:type="spellStart"/>
            <w:r w:rsidRPr="00E96E15">
              <w:rPr>
                <w:sz w:val="20"/>
                <w:lang w:val="az-Latn-AZ"/>
              </w:rPr>
              <w:t>emitenti</w:t>
            </w:r>
            <w:proofErr w:type="spellEnd"/>
            <w:r w:rsidRPr="00E96E15">
              <w:rPr>
                <w:sz w:val="20"/>
                <w:lang w:val="az-Latn-AZ"/>
              </w:rPr>
              <w:t xml:space="preserve"> və ya ona zamin duranların </w:t>
            </w:r>
            <w:proofErr w:type="spellStart"/>
            <w:r w:rsidRPr="00E96E15">
              <w:rPr>
                <w:sz w:val="20"/>
                <w:lang w:val="az-Latn-AZ"/>
              </w:rPr>
              <w:t>uğursuzluğuna</w:t>
            </w:r>
            <w:proofErr w:type="spellEnd"/>
            <w:r w:rsidRPr="00E96E15">
              <w:rPr>
                <w:sz w:val="20"/>
                <w:lang w:val="az-Latn-AZ"/>
              </w:rPr>
              <w:t xml:space="preserve"> görə əsas məbləğin və ya gəlirin itkisi ehtimalı.</w:t>
            </w:r>
          </w:p>
        </w:tc>
      </w:tr>
      <w:tr w:rsidR="00D55D62" w:rsidRPr="00E3581C" w14:paraId="1284AD98" w14:textId="77777777" w:rsidTr="004D6F2B">
        <w:tc>
          <w:tcPr>
            <w:tcW w:w="2508" w:type="dxa"/>
            <w:gridSpan w:val="2"/>
            <w:shd w:val="clear" w:color="auto" w:fill="auto"/>
          </w:tcPr>
          <w:p w14:paraId="1284AD96" w14:textId="77777777" w:rsidR="002920E0" w:rsidRPr="00E96E15" w:rsidRDefault="00EC241C" w:rsidP="002920E0">
            <w:pPr>
              <w:pStyle w:val="BodyText"/>
              <w:jc w:val="left"/>
              <w:rPr>
                <w:b/>
                <w:sz w:val="20"/>
                <w:lang w:val="az-Latn-AZ"/>
              </w:rPr>
            </w:pPr>
            <w:r w:rsidRPr="00E96E15">
              <w:rPr>
                <w:b/>
                <w:sz w:val="20"/>
                <w:lang w:val="az-Latn-AZ"/>
              </w:rPr>
              <w:t>Münasib investisiya</w:t>
            </w:r>
          </w:p>
        </w:tc>
        <w:tc>
          <w:tcPr>
            <w:tcW w:w="6295" w:type="dxa"/>
            <w:shd w:val="clear" w:color="auto" w:fill="auto"/>
          </w:tcPr>
          <w:p w14:paraId="1284AD97" w14:textId="77777777" w:rsidR="002920E0" w:rsidRPr="00E96E15" w:rsidRDefault="00EC241C" w:rsidP="002920E0">
            <w:pPr>
              <w:pStyle w:val="BodyText"/>
              <w:jc w:val="left"/>
              <w:rPr>
                <w:sz w:val="20"/>
                <w:lang w:val="az-Latn-AZ" w:eastAsia="ru-RU"/>
              </w:rPr>
            </w:pPr>
            <w:r w:rsidRPr="00E96E15">
              <w:rPr>
                <w:sz w:val="20"/>
                <w:lang w:val="az-Latn-AZ" w:eastAsia="ru-RU"/>
              </w:rPr>
              <w:t xml:space="preserve">AR qanunvericiliyinə uyğun olan və səlahiyyətli </w:t>
            </w:r>
            <w:proofErr w:type="spellStart"/>
            <w:r w:rsidRPr="00E96E15">
              <w:rPr>
                <w:sz w:val="20"/>
                <w:lang w:val="az-Latn-AZ" w:eastAsia="ru-RU"/>
              </w:rPr>
              <w:t>qərarvermə</w:t>
            </w:r>
            <w:proofErr w:type="spellEnd"/>
            <w:r w:rsidRPr="00E96E15">
              <w:rPr>
                <w:sz w:val="20"/>
                <w:lang w:val="az-Latn-AZ" w:eastAsia="ru-RU"/>
              </w:rPr>
              <w:t xml:space="preserve"> orqanı tərəfindən təsdiq olunan qiymətli kağız </w:t>
            </w:r>
            <w:r w:rsidRPr="00E96E15">
              <w:rPr>
                <w:sz w:val="20"/>
                <w:lang w:val="az-Latn-AZ"/>
              </w:rPr>
              <w:t>növləri</w:t>
            </w:r>
            <w:r w:rsidRPr="00E96E15">
              <w:rPr>
                <w:sz w:val="20"/>
                <w:lang w:val="az-Latn-AZ" w:eastAsia="ru-RU"/>
              </w:rPr>
              <w:t>.</w:t>
            </w:r>
          </w:p>
        </w:tc>
      </w:tr>
      <w:tr w:rsidR="00D55D62" w:rsidRPr="00E3581C" w14:paraId="1284AD9B" w14:textId="77777777" w:rsidTr="004D6F2B">
        <w:tc>
          <w:tcPr>
            <w:tcW w:w="2508" w:type="dxa"/>
            <w:gridSpan w:val="2"/>
            <w:shd w:val="clear" w:color="auto" w:fill="auto"/>
          </w:tcPr>
          <w:p w14:paraId="1284AD99" w14:textId="77777777" w:rsidR="002920E0" w:rsidRPr="00E96E15" w:rsidRDefault="00EC241C" w:rsidP="002920E0">
            <w:pPr>
              <w:pStyle w:val="BodyText"/>
              <w:jc w:val="left"/>
              <w:rPr>
                <w:b/>
                <w:sz w:val="20"/>
                <w:lang w:val="az-Latn-AZ"/>
              </w:rPr>
            </w:pPr>
            <w:proofErr w:type="spellStart"/>
            <w:r w:rsidRPr="00E96E15">
              <w:rPr>
                <w:b/>
                <w:sz w:val="20"/>
                <w:lang w:val="az-Latn-AZ"/>
              </w:rPr>
              <w:t>Opsion</w:t>
            </w:r>
            <w:proofErr w:type="spellEnd"/>
          </w:p>
        </w:tc>
        <w:tc>
          <w:tcPr>
            <w:tcW w:w="6295" w:type="dxa"/>
            <w:shd w:val="clear" w:color="auto" w:fill="auto"/>
          </w:tcPr>
          <w:p w14:paraId="1284AD9A" w14:textId="77777777" w:rsidR="002920E0" w:rsidRPr="00E96E15" w:rsidRDefault="00EC241C" w:rsidP="002920E0">
            <w:pPr>
              <w:pStyle w:val="BodyText"/>
              <w:jc w:val="left"/>
              <w:rPr>
                <w:sz w:val="20"/>
                <w:lang w:val="az-Latn-AZ" w:eastAsia="ru-RU"/>
              </w:rPr>
            </w:pPr>
            <w:r w:rsidRPr="00E96E15">
              <w:rPr>
                <w:sz w:val="20"/>
                <w:lang w:val="az-Latn-AZ"/>
              </w:rPr>
              <w:t xml:space="preserve">alıcıya/satıcıya əsas aktivin </w:t>
            </w:r>
            <w:proofErr w:type="spellStart"/>
            <w:r w:rsidRPr="00E96E15">
              <w:rPr>
                <w:sz w:val="20"/>
                <w:lang w:val="az-Latn-AZ"/>
              </w:rPr>
              <w:t>razılaşdırılmış</w:t>
            </w:r>
            <w:proofErr w:type="spellEnd"/>
            <w:r w:rsidRPr="00E96E15">
              <w:rPr>
                <w:sz w:val="20"/>
                <w:lang w:val="az-Latn-AZ"/>
              </w:rPr>
              <w:t xml:space="preserve"> həcmini əvvəlcədən təyin olunmuş (</w:t>
            </w:r>
            <w:proofErr w:type="spellStart"/>
            <w:r w:rsidRPr="00E96E15">
              <w:rPr>
                <w:sz w:val="20"/>
                <w:lang w:val="az-Latn-AZ"/>
              </w:rPr>
              <w:t>razılaşdırılmış</w:t>
            </w:r>
            <w:proofErr w:type="spellEnd"/>
            <w:r w:rsidRPr="00E96E15">
              <w:rPr>
                <w:sz w:val="20"/>
                <w:lang w:val="az-Latn-AZ"/>
              </w:rPr>
              <w:t>) qiymətlə əvvəlcədən danışılmış müddət ərzində almaq (kol) və ya satmaq (</w:t>
            </w:r>
            <w:proofErr w:type="spellStart"/>
            <w:r w:rsidRPr="00E96E15">
              <w:rPr>
                <w:sz w:val="20"/>
                <w:lang w:val="az-Latn-AZ"/>
              </w:rPr>
              <w:t>put</w:t>
            </w:r>
            <w:proofErr w:type="spellEnd"/>
            <w:r w:rsidRPr="00E96E15">
              <w:rPr>
                <w:sz w:val="20"/>
                <w:lang w:val="az-Latn-AZ"/>
              </w:rPr>
              <w:t>) hüququnu verən müqavilə (razılaşma).</w:t>
            </w:r>
          </w:p>
        </w:tc>
      </w:tr>
      <w:tr w:rsidR="00D55D62" w:rsidRPr="00E3581C" w14:paraId="1284AD9E" w14:textId="77777777" w:rsidTr="004D6F2B">
        <w:tc>
          <w:tcPr>
            <w:tcW w:w="2508" w:type="dxa"/>
            <w:gridSpan w:val="2"/>
            <w:shd w:val="clear" w:color="auto" w:fill="auto"/>
          </w:tcPr>
          <w:p w14:paraId="1284AD9C" w14:textId="77777777" w:rsidR="002920E0" w:rsidRPr="00E96E15" w:rsidRDefault="00EC241C" w:rsidP="002920E0">
            <w:pPr>
              <w:pStyle w:val="BodyText"/>
              <w:jc w:val="left"/>
              <w:rPr>
                <w:b/>
                <w:sz w:val="20"/>
                <w:lang w:val="az-Latn-AZ"/>
              </w:rPr>
            </w:pPr>
            <w:r w:rsidRPr="00E96E15">
              <w:rPr>
                <w:b/>
                <w:sz w:val="20"/>
                <w:lang w:val="az-Latn-AZ"/>
              </w:rPr>
              <w:t>REPO</w:t>
            </w:r>
          </w:p>
        </w:tc>
        <w:tc>
          <w:tcPr>
            <w:tcW w:w="6295" w:type="dxa"/>
            <w:shd w:val="clear" w:color="auto" w:fill="auto"/>
          </w:tcPr>
          <w:p w14:paraId="1284AD9D" w14:textId="77777777" w:rsidR="002920E0" w:rsidRPr="00E96E15" w:rsidRDefault="00EC241C" w:rsidP="002920E0">
            <w:pPr>
              <w:pStyle w:val="BodyText"/>
              <w:jc w:val="left"/>
              <w:rPr>
                <w:sz w:val="20"/>
                <w:lang w:val="az-Latn-AZ" w:eastAsia="ru-RU"/>
              </w:rPr>
            </w:pPr>
            <w:r w:rsidRPr="00E96E15">
              <w:rPr>
                <w:sz w:val="20"/>
                <w:lang w:val="az-Latn-AZ"/>
              </w:rPr>
              <w:t>qiymətli kağızların satılması və eyni zamanda əvvəlcədən təyin olunmuş tarixlərdə və qiymətlərlə geri alınması üzrə yerli bazarda investisiya şirkətinə sifarişlərin verilməsi; xarici kommersiya bankları və ya digər səlahiyyətli tərəfdaşlarla müqavilə (razılaşma) bağlanması.</w:t>
            </w:r>
          </w:p>
        </w:tc>
      </w:tr>
      <w:tr w:rsidR="00D55D62" w:rsidRPr="00E3581C" w14:paraId="1284ADA1" w14:textId="77777777" w:rsidTr="004D6F2B">
        <w:tc>
          <w:tcPr>
            <w:tcW w:w="2508" w:type="dxa"/>
            <w:gridSpan w:val="2"/>
            <w:shd w:val="clear" w:color="auto" w:fill="auto"/>
          </w:tcPr>
          <w:p w14:paraId="1284AD9F" w14:textId="77777777" w:rsidR="002920E0" w:rsidRPr="00E96E15" w:rsidRDefault="00EC241C" w:rsidP="002920E0">
            <w:pPr>
              <w:pStyle w:val="BodyText"/>
              <w:jc w:val="left"/>
              <w:rPr>
                <w:b/>
                <w:sz w:val="20"/>
                <w:lang w:val="az-Latn-AZ"/>
              </w:rPr>
            </w:pPr>
            <w:r w:rsidRPr="00E96E15">
              <w:rPr>
                <w:b/>
                <w:sz w:val="20"/>
                <w:lang w:val="az-Latn-AZ"/>
              </w:rPr>
              <w:t>Səhm</w:t>
            </w:r>
          </w:p>
        </w:tc>
        <w:tc>
          <w:tcPr>
            <w:tcW w:w="6295" w:type="dxa"/>
            <w:shd w:val="clear" w:color="auto" w:fill="auto"/>
          </w:tcPr>
          <w:p w14:paraId="1284ADA0" w14:textId="77777777" w:rsidR="002920E0" w:rsidRPr="00E96E15" w:rsidRDefault="00EC241C" w:rsidP="002920E0">
            <w:pPr>
              <w:pStyle w:val="BodyText"/>
              <w:jc w:val="left"/>
              <w:rPr>
                <w:sz w:val="20"/>
                <w:lang w:val="az-Latn-AZ" w:eastAsia="ru-RU"/>
              </w:rPr>
            </w:pPr>
            <w:r w:rsidRPr="00E96E15">
              <w:rPr>
                <w:bCs w:val="0"/>
                <w:sz w:val="20"/>
                <w:lang w:val="az-Latn-AZ"/>
              </w:rPr>
              <w:t xml:space="preserve">səhmdar cəmiyyətində üzvlüyü və sahibinin (səhmdarın) səhmdar cəmiyyəti mənfəətinin bir hissəsini dividentlər şəklində almaq, səhmdar cəmiyyətinin işlərinin idarə </w:t>
            </w:r>
            <w:proofErr w:type="spellStart"/>
            <w:r w:rsidRPr="00E96E15">
              <w:rPr>
                <w:bCs w:val="0"/>
                <w:sz w:val="20"/>
                <w:lang w:val="az-Latn-AZ"/>
              </w:rPr>
              <w:t>olunmasında</w:t>
            </w:r>
            <w:proofErr w:type="spellEnd"/>
            <w:r w:rsidRPr="00E96E15">
              <w:rPr>
                <w:bCs w:val="0"/>
                <w:sz w:val="20"/>
                <w:lang w:val="az-Latn-AZ"/>
              </w:rPr>
              <w:t xml:space="preserve"> iştirak etmək hüququnu və cəmiyyətin ləğvindən sonra qalan əmlakın bir hissəsinə hüququ təsdiqləyən qiymətli kağız.</w:t>
            </w:r>
          </w:p>
        </w:tc>
      </w:tr>
      <w:tr w:rsidR="00D55D62" w:rsidRPr="00E3581C" w14:paraId="1284ADA4" w14:textId="77777777" w:rsidTr="004D6F2B">
        <w:tc>
          <w:tcPr>
            <w:tcW w:w="2508" w:type="dxa"/>
            <w:gridSpan w:val="2"/>
            <w:shd w:val="clear" w:color="auto" w:fill="auto"/>
          </w:tcPr>
          <w:p w14:paraId="1284ADA2" w14:textId="77777777" w:rsidR="002920E0" w:rsidRPr="00E96E15" w:rsidRDefault="00EC241C" w:rsidP="002920E0">
            <w:pPr>
              <w:pStyle w:val="BodyText"/>
              <w:jc w:val="left"/>
              <w:rPr>
                <w:b/>
                <w:sz w:val="20"/>
                <w:lang w:val="az-Latn-AZ"/>
              </w:rPr>
            </w:pPr>
            <w:r w:rsidRPr="00E96E15">
              <w:rPr>
                <w:b/>
                <w:sz w:val="20"/>
                <w:lang w:val="az-Latn-AZ"/>
              </w:rPr>
              <w:lastRenderedPageBreak/>
              <w:t>Səlahiyyətli üçüncü şəxslər</w:t>
            </w:r>
          </w:p>
        </w:tc>
        <w:tc>
          <w:tcPr>
            <w:tcW w:w="6295" w:type="dxa"/>
            <w:shd w:val="clear" w:color="auto" w:fill="auto"/>
          </w:tcPr>
          <w:p w14:paraId="1284ADA3" w14:textId="77777777" w:rsidR="002920E0" w:rsidRPr="00E96E15" w:rsidRDefault="00EC241C" w:rsidP="002920E0">
            <w:pPr>
              <w:pStyle w:val="BodyText"/>
              <w:jc w:val="left"/>
              <w:rPr>
                <w:sz w:val="20"/>
                <w:lang w:val="az-Latn-AZ" w:eastAsia="ru-RU"/>
              </w:rPr>
            </w:pPr>
            <w:r w:rsidRPr="00E96E15">
              <w:rPr>
                <w:sz w:val="20"/>
                <w:lang w:val="az-Latn-AZ"/>
              </w:rPr>
              <w:t xml:space="preserve">Bankın </w:t>
            </w:r>
            <w:proofErr w:type="spellStart"/>
            <w:r w:rsidRPr="00E96E15">
              <w:rPr>
                <w:sz w:val="20"/>
                <w:lang w:val="az-Latn-AZ"/>
              </w:rPr>
              <w:t>Komplayns</w:t>
            </w:r>
            <w:proofErr w:type="spellEnd"/>
            <w:r w:rsidRPr="00E96E15">
              <w:rPr>
                <w:sz w:val="20"/>
                <w:lang w:val="az-Latn-AZ"/>
              </w:rPr>
              <w:t xml:space="preserve"> Siyasətinə uyğun şəkildə yoxlanılmış və işgüzar əlaqələrin qurulması üzrə müsbət qərar verilmiş broker/</w:t>
            </w:r>
            <w:proofErr w:type="spellStart"/>
            <w:r w:rsidRPr="00E96E15">
              <w:rPr>
                <w:sz w:val="20"/>
                <w:lang w:val="az-Latn-AZ"/>
              </w:rPr>
              <w:t>diler</w:t>
            </w:r>
            <w:proofErr w:type="spellEnd"/>
            <w:r w:rsidRPr="00E96E15">
              <w:rPr>
                <w:sz w:val="20"/>
                <w:lang w:val="az-Latn-AZ"/>
              </w:rPr>
              <w:t xml:space="preserve"> və maliyyə institutları.</w:t>
            </w:r>
          </w:p>
        </w:tc>
      </w:tr>
      <w:tr w:rsidR="00D55D62" w:rsidRPr="00E3581C" w14:paraId="1284ADA7" w14:textId="77777777" w:rsidTr="004D6F2B">
        <w:tc>
          <w:tcPr>
            <w:tcW w:w="2508" w:type="dxa"/>
            <w:gridSpan w:val="2"/>
            <w:shd w:val="clear" w:color="auto" w:fill="auto"/>
          </w:tcPr>
          <w:p w14:paraId="1284ADA5" w14:textId="77777777" w:rsidR="002920E0" w:rsidRPr="00E96E15" w:rsidRDefault="00EC241C" w:rsidP="002920E0">
            <w:pPr>
              <w:pStyle w:val="BodyText"/>
              <w:jc w:val="left"/>
              <w:rPr>
                <w:b/>
                <w:sz w:val="20"/>
                <w:lang w:val="az-Latn-AZ"/>
              </w:rPr>
            </w:pPr>
            <w:r w:rsidRPr="00E96E15">
              <w:rPr>
                <w:b/>
                <w:sz w:val="20"/>
                <w:lang w:val="az-Latn-AZ"/>
              </w:rPr>
              <w:t>Valyuta riski</w:t>
            </w:r>
          </w:p>
        </w:tc>
        <w:tc>
          <w:tcPr>
            <w:tcW w:w="6295" w:type="dxa"/>
            <w:shd w:val="clear" w:color="auto" w:fill="auto"/>
          </w:tcPr>
          <w:p w14:paraId="1284ADA6" w14:textId="77777777" w:rsidR="002920E0" w:rsidRPr="00E96E15" w:rsidRDefault="00EC241C" w:rsidP="002920E0">
            <w:pPr>
              <w:pStyle w:val="BodyText"/>
              <w:jc w:val="left"/>
              <w:rPr>
                <w:sz w:val="20"/>
                <w:lang w:val="az-Latn-AZ"/>
              </w:rPr>
            </w:pPr>
            <w:r w:rsidRPr="00E96E15">
              <w:rPr>
                <w:sz w:val="20"/>
                <w:lang w:val="az-Latn-AZ"/>
              </w:rPr>
              <w:t xml:space="preserve">bir valyutanın  qiymətinin  digər valyutanın qiymətinə qarşı </w:t>
            </w:r>
            <w:proofErr w:type="spellStart"/>
            <w:r w:rsidRPr="00E96E15">
              <w:rPr>
                <w:sz w:val="20"/>
                <w:lang w:val="az-Latn-AZ"/>
              </w:rPr>
              <w:t>dəyişməsindən</w:t>
            </w:r>
            <w:proofErr w:type="spellEnd"/>
            <w:r w:rsidRPr="00E96E15">
              <w:rPr>
                <w:sz w:val="20"/>
                <w:lang w:val="az-Latn-AZ"/>
              </w:rPr>
              <w:t xml:space="preserve"> irəli gələn itki ehtimalı.</w:t>
            </w:r>
          </w:p>
        </w:tc>
      </w:tr>
      <w:tr w:rsidR="00D55D62" w:rsidRPr="00E3581C" w14:paraId="1284ADAB" w14:textId="77777777" w:rsidTr="004D6F2B">
        <w:tc>
          <w:tcPr>
            <w:tcW w:w="2508" w:type="dxa"/>
            <w:gridSpan w:val="2"/>
            <w:shd w:val="clear" w:color="auto" w:fill="auto"/>
          </w:tcPr>
          <w:p w14:paraId="1284ADA9" w14:textId="77777777" w:rsidR="002920E0" w:rsidRPr="00E96E15" w:rsidRDefault="00EC241C" w:rsidP="002920E0">
            <w:pPr>
              <w:pStyle w:val="BodyText"/>
              <w:jc w:val="left"/>
              <w:rPr>
                <w:b/>
                <w:sz w:val="20"/>
                <w:lang w:val="az-Latn-AZ"/>
              </w:rPr>
            </w:pPr>
            <w:r w:rsidRPr="00E96E15">
              <w:rPr>
                <w:b/>
                <w:sz w:val="20"/>
                <w:lang w:val="az-Latn-AZ"/>
              </w:rPr>
              <w:t>Broker</w:t>
            </w:r>
          </w:p>
        </w:tc>
        <w:tc>
          <w:tcPr>
            <w:tcW w:w="6295" w:type="dxa"/>
            <w:shd w:val="clear" w:color="auto" w:fill="auto"/>
          </w:tcPr>
          <w:p w14:paraId="1284ADAA" w14:textId="2A9098C4" w:rsidR="002920E0" w:rsidRPr="00E96E15" w:rsidRDefault="00EC241C" w:rsidP="002920E0">
            <w:pPr>
              <w:pStyle w:val="BodyText"/>
              <w:jc w:val="left"/>
              <w:rPr>
                <w:sz w:val="20"/>
                <w:lang w:val="az-Latn-AZ"/>
              </w:rPr>
            </w:pPr>
            <w:r w:rsidRPr="00E96E15">
              <w:rPr>
                <w:sz w:val="20"/>
                <w:lang w:val="az-Latn-AZ"/>
              </w:rPr>
              <w:t xml:space="preserve">qiymətli kağızlar bazarında birja </w:t>
            </w:r>
            <w:proofErr w:type="spellStart"/>
            <w:r w:rsidRPr="00E96E15">
              <w:rPr>
                <w:sz w:val="20"/>
                <w:lang w:val="az-Latn-AZ"/>
              </w:rPr>
              <w:t>əqdlərinin</w:t>
            </w:r>
            <w:proofErr w:type="spellEnd"/>
            <w:r w:rsidRPr="00E96E15">
              <w:rPr>
                <w:sz w:val="20"/>
                <w:lang w:val="az-Latn-AZ"/>
              </w:rPr>
              <w:t xml:space="preserve"> </w:t>
            </w:r>
            <w:proofErr w:type="spellStart"/>
            <w:r w:rsidRPr="00E96E15">
              <w:rPr>
                <w:sz w:val="20"/>
                <w:lang w:val="az-Latn-AZ"/>
              </w:rPr>
              <w:t>müəyyənləşdirilmiş</w:t>
            </w:r>
            <w:proofErr w:type="spellEnd"/>
            <w:r w:rsidRPr="00E96E15">
              <w:rPr>
                <w:sz w:val="20"/>
                <w:lang w:val="az-Latn-AZ"/>
              </w:rPr>
              <w:t xml:space="preserve"> qaydada müştərinin adından onun hesabına, müştərinin adından öz hesabına, yaxud öz adından müştərinin hesabına bağlanmasını həyata keçirən birja vasitəçisidir</w:t>
            </w:r>
            <w:r w:rsidR="00044C07">
              <w:rPr>
                <w:sz w:val="20"/>
                <w:lang w:val="az-Latn-AZ"/>
              </w:rPr>
              <w:t>.</w:t>
            </w:r>
          </w:p>
        </w:tc>
      </w:tr>
      <w:tr w:rsidR="00D55D62" w:rsidRPr="00E3581C" w14:paraId="1284ADAE" w14:textId="77777777" w:rsidTr="004D6F2B">
        <w:tc>
          <w:tcPr>
            <w:tcW w:w="2508" w:type="dxa"/>
            <w:gridSpan w:val="2"/>
            <w:shd w:val="clear" w:color="auto" w:fill="auto"/>
          </w:tcPr>
          <w:p w14:paraId="1284ADAC" w14:textId="77777777" w:rsidR="002920E0" w:rsidRPr="00E96E15" w:rsidRDefault="00EC241C" w:rsidP="002920E0">
            <w:pPr>
              <w:pStyle w:val="BodyText"/>
              <w:jc w:val="left"/>
              <w:rPr>
                <w:b/>
                <w:sz w:val="20"/>
                <w:lang w:val="az-Latn-AZ"/>
              </w:rPr>
            </w:pPr>
            <w:proofErr w:type="spellStart"/>
            <w:r w:rsidRPr="00E96E15">
              <w:rPr>
                <w:b/>
                <w:sz w:val="20"/>
                <w:lang w:val="az-Latn-AZ"/>
              </w:rPr>
              <w:t>Diler</w:t>
            </w:r>
            <w:proofErr w:type="spellEnd"/>
          </w:p>
        </w:tc>
        <w:tc>
          <w:tcPr>
            <w:tcW w:w="6295" w:type="dxa"/>
            <w:shd w:val="clear" w:color="auto" w:fill="auto"/>
          </w:tcPr>
          <w:p w14:paraId="1284ADAD" w14:textId="51AAEFE1" w:rsidR="002920E0" w:rsidRPr="00E96E15" w:rsidRDefault="00EC241C" w:rsidP="002920E0">
            <w:pPr>
              <w:pStyle w:val="BodyText"/>
              <w:jc w:val="left"/>
              <w:rPr>
                <w:sz w:val="20"/>
                <w:lang w:val="az-Latn-AZ"/>
              </w:rPr>
            </w:pPr>
            <w:proofErr w:type="spellStart"/>
            <w:r w:rsidRPr="00E96E15">
              <w:rPr>
                <w:sz w:val="20"/>
                <w:lang w:val="az-Latn-AZ"/>
              </w:rPr>
              <w:t>əqdlərin</w:t>
            </w:r>
            <w:proofErr w:type="spellEnd"/>
            <w:r w:rsidRPr="00E96E15">
              <w:rPr>
                <w:sz w:val="20"/>
                <w:lang w:val="az-Latn-AZ"/>
              </w:rPr>
              <w:t xml:space="preserve"> </w:t>
            </w:r>
            <w:proofErr w:type="spellStart"/>
            <w:r w:rsidRPr="00E96E15">
              <w:rPr>
                <w:sz w:val="20"/>
                <w:lang w:val="az-Latn-AZ"/>
              </w:rPr>
              <w:t>müəyyənləşdirilmiş</w:t>
            </w:r>
            <w:proofErr w:type="spellEnd"/>
            <w:r w:rsidRPr="00E96E15">
              <w:rPr>
                <w:sz w:val="20"/>
                <w:lang w:val="az-Latn-AZ"/>
              </w:rPr>
              <w:t xml:space="preserve"> qaydada öz adından, öz hesabına bağlanmasını həyata keçirən və sonradan onu satmaqla məşğul olan vasitəçidir</w:t>
            </w:r>
            <w:r w:rsidR="00044C07">
              <w:rPr>
                <w:sz w:val="20"/>
                <w:lang w:val="az-Latn-AZ"/>
              </w:rPr>
              <w:t>.</w:t>
            </w:r>
          </w:p>
        </w:tc>
      </w:tr>
      <w:tr w:rsidR="00D55D62" w:rsidRPr="00E3581C" w14:paraId="1284ADB1" w14:textId="77777777" w:rsidTr="004D6F2B">
        <w:tc>
          <w:tcPr>
            <w:tcW w:w="2508" w:type="dxa"/>
            <w:gridSpan w:val="2"/>
            <w:shd w:val="clear" w:color="auto" w:fill="auto"/>
          </w:tcPr>
          <w:p w14:paraId="1284ADAF" w14:textId="70B7ED26" w:rsidR="002920E0" w:rsidRPr="00E96E15" w:rsidRDefault="00EC241C" w:rsidP="002920E0">
            <w:pPr>
              <w:pStyle w:val="BodyText"/>
              <w:jc w:val="left"/>
              <w:rPr>
                <w:b/>
                <w:sz w:val="20"/>
                <w:lang w:val="az-Latn-AZ"/>
              </w:rPr>
            </w:pPr>
            <w:r w:rsidRPr="00E96E15">
              <w:rPr>
                <w:b/>
                <w:sz w:val="20"/>
                <w:lang w:val="az-Latn-AZ"/>
              </w:rPr>
              <w:t xml:space="preserve">Törəmə </w:t>
            </w:r>
            <w:r w:rsidR="002920E0">
              <w:rPr>
                <w:b/>
                <w:sz w:val="20"/>
                <w:lang w:val="az-Latn-AZ"/>
              </w:rPr>
              <w:t xml:space="preserve">Maliyyə </w:t>
            </w:r>
            <w:r w:rsidRPr="00E96E15">
              <w:rPr>
                <w:b/>
                <w:sz w:val="20"/>
                <w:lang w:val="az-Latn-AZ"/>
              </w:rPr>
              <w:t>Alətləri</w:t>
            </w:r>
          </w:p>
        </w:tc>
        <w:tc>
          <w:tcPr>
            <w:tcW w:w="6295" w:type="dxa"/>
            <w:shd w:val="clear" w:color="auto" w:fill="auto"/>
          </w:tcPr>
          <w:p w14:paraId="1284ADB0" w14:textId="2E53C7E8" w:rsidR="002920E0" w:rsidRPr="00E96E15" w:rsidRDefault="00EC241C" w:rsidP="002920E0">
            <w:pPr>
              <w:pStyle w:val="BodyText"/>
              <w:jc w:val="left"/>
              <w:rPr>
                <w:sz w:val="20"/>
                <w:lang w:val="az-Latn-AZ"/>
              </w:rPr>
            </w:pPr>
            <w:r w:rsidRPr="00E96E15">
              <w:rPr>
                <w:sz w:val="20"/>
                <w:lang w:val="az-Latn-AZ"/>
              </w:rPr>
              <w:t xml:space="preserve">iki və daha çox şəxs arasında hər hansı maliyyə aktivi, indeks , maliyyə aləti və s. obyektlər üzrə qiymət </w:t>
            </w:r>
            <w:proofErr w:type="spellStart"/>
            <w:r w:rsidRPr="00E96E15">
              <w:rPr>
                <w:sz w:val="20"/>
                <w:lang w:val="az-Latn-AZ"/>
              </w:rPr>
              <w:t>razılaşmasına</w:t>
            </w:r>
            <w:proofErr w:type="spellEnd"/>
            <w:r w:rsidRPr="00E96E15">
              <w:rPr>
                <w:sz w:val="20"/>
                <w:lang w:val="az-Latn-AZ"/>
              </w:rPr>
              <w:t xml:space="preserve"> əsaslanır. Danışılan müqavilə obyektlərinə məhsul, istiqraz, səhm, müxtəlif valyutalar, faiz dərəcəsi və bazar indeksləri daxildir</w:t>
            </w:r>
            <w:r w:rsidR="00044C07">
              <w:rPr>
                <w:sz w:val="20"/>
                <w:lang w:val="az-Latn-AZ"/>
              </w:rPr>
              <w:t>.</w:t>
            </w:r>
          </w:p>
        </w:tc>
      </w:tr>
      <w:tr w:rsidR="00D55D62" w:rsidRPr="00E3581C" w14:paraId="1284ADB4" w14:textId="77777777" w:rsidTr="004D6F2B">
        <w:tc>
          <w:tcPr>
            <w:tcW w:w="2508" w:type="dxa"/>
            <w:gridSpan w:val="2"/>
            <w:shd w:val="clear" w:color="auto" w:fill="auto"/>
          </w:tcPr>
          <w:p w14:paraId="1284ADB2" w14:textId="77777777" w:rsidR="002920E0" w:rsidRPr="00E96E15" w:rsidRDefault="00EC241C" w:rsidP="002920E0">
            <w:pPr>
              <w:pStyle w:val="BodyText"/>
              <w:jc w:val="left"/>
              <w:rPr>
                <w:b/>
                <w:sz w:val="20"/>
                <w:lang w:val="az-Latn-AZ"/>
              </w:rPr>
            </w:pPr>
            <w:r w:rsidRPr="00E96E15">
              <w:rPr>
                <w:b/>
                <w:sz w:val="20"/>
                <w:lang w:val="az-Latn-AZ"/>
              </w:rPr>
              <w:t>Alternativ İnvestisiyalar</w:t>
            </w:r>
          </w:p>
        </w:tc>
        <w:tc>
          <w:tcPr>
            <w:tcW w:w="6295" w:type="dxa"/>
            <w:shd w:val="clear" w:color="auto" w:fill="auto"/>
          </w:tcPr>
          <w:p w14:paraId="1284ADB3" w14:textId="7FC8971F" w:rsidR="002920E0" w:rsidRPr="00E96E15" w:rsidRDefault="00044C07" w:rsidP="002920E0">
            <w:pPr>
              <w:pStyle w:val="BodyText"/>
              <w:jc w:val="left"/>
              <w:rPr>
                <w:sz w:val="20"/>
                <w:lang w:val="az-Latn-AZ"/>
              </w:rPr>
            </w:pPr>
            <w:r>
              <w:rPr>
                <w:sz w:val="20"/>
                <w:lang w:val="az-Latn-AZ"/>
              </w:rPr>
              <w:t>b</w:t>
            </w:r>
            <w:r w:rsidR="00EC241C" w:rsidRPr="00E96E15">
              <w:rPr>
                <w:sz w:val="20"/>
                <w:lang w:val="az-Latn-AZ"/>
              </w:rPr>
              <w:t>eynəlxalq bazarlarda mövcud olan və APİK tərəfindən gələcəkdə təs</w:t>
            </w:r>
            <w:r w:rsidR="009F661A">
              <w:rPr>
                <w:sz w:val="20"/>
                <w:lang w:val="az-Latn-AZ"/>
              </w:rPr>
              <w:t>d</w:t>
            </w:r>
            <w:r w:rsidR="00EC241C" w:rsidRPr="00E96E15">
              <w:rPr>
                <w:sz w:val="20"/>
                <w:lang w:val="az-Latn-AZ"/>
              </w:rPr>
              <w:t>iqə təqdim ediləcək investisiya alətləri.</w:t>
            </w:r>
          </w:p>
        </w:tc>
      </w:tr>
      <w:tr w:rsidR="00D55D62" w:rsidRPr="00E3581C" w14:paraId="1284ADB7" w14:textId="77777777" w:rsidTr="004D6F2B">
        <w:tc>
          <w:tcPr>
            <w:tcW w:w="2508" w:type="dxa"/>
            <w:gridSpan w:val="2"/>
            <w:shd w:val="clear" w:color="auto" w:fill="auto"/>
          </w:tcPr>
          <w:p w14:paraId="1284ADB5" w14:textId="77777777" w:rsidR="002920E0" w:rsidRPr="00E96E15" w:rsidRDefault="00EC241C" w:rsidP="002920E0">
            <w:pPr>
              <w:pStyle w:val="BodyText"/>
              <w:jc w:val="left"/>
              <w:rPr>
                <w:b/>
                <w:sz w:val="20"/>
                <w:lang w:val="az-Latn-AZ"/>
              </w:rPr>
            </w:pPr>
            <w:r w:rsidRPr="00E96E15">
              <w:rPr>
                <w:b/>
                <w:sz w:val="20"/>
                <w:lang w:val="az-Latn-AZ"/>
              </w:rPr>
              <w:t>Korporativ Sindikatlar</w:t>
            </w:r>
          </w:p>
        </w:tc>
        <w:tc>
          <w:tcPr>
            <w:tcW w:w="6295" w:type="dxa"/>
            <w:shd w:val="clear" w:color="auto" w:fill="auto"/>
          </w:tcPr>
          <w:p w14:paraId="1284ADB6" w14:textId="4D5A7F0A" w:rsidR="002920E0" w:rsidRPr="00E96E15" w:rsidRDefault="00044C07" w:rsidP="002920E0">
            <w:pPr>
              <w:pStyle w:val="BodyText"/>
              <w:jc w:val="left"/>
              <w:rPr>
                <w:sz w:val="20"/>
                <w:lang w:val="az-Latn-AZ"/>
              </w:rPr>
            </w:pPr>
            <w:r>
              <w:rPr>
                <w:sz w:val="20"/>
                <w:lang w:val="az-Latn-AZ"/>
              </w:rPr>
              <w:t>x</w:t>
            </w:r>
            <w:r w:rsidR="00EC241C" w:rsidRPr="00E96E15">
              <w:rPr>
                <w:sz w:val="20"/>
                <w:lang w:val="az-Latn-AZ"/>
              </w:rPr>
              <w:t xml:space="preserve">arici və yerli bazarlarda korporativ sektor iştirakçıları tərəfindən təşkil olunan </w:t>
            </w:r>
            <w:proofErr w:type="spellStart"/>
            <w:r w:rsidR="00EC241C" w:rsidRPr="00E96E15">
              <w:rPr>
                <w:sz w:val="20"/>
                <w:lang w:val="az-Latn-AZ"/>
              </w:rPr>
              <w:t>sindikatlaşdırılmış</w:t>
            </w:r>
            <w:proofErr w:type="spellEnd"/>
            <w:r w:rsidR="00EC241C" w:rsidRPr="00E96E15">
              <w:rPr>
                <w:sz w:val="20"/>
                <w:lang w:val="az-Latn-AZ"/>
              </w:rPr>
              <w:t xml:space="preserve"> kreditlər. </w:t>
            </w:r>
          </w:p>
        </w:tc>
      </w:tr>
    </w:tbl>
    <w:p w14:paraId="1284ADBF" w14:textId="3EC50D5C" w:rsidR="002920E0" w:rsidRDefault="002920E0" w:rsidP="002920E0">
      <w:pPr>
        <w:rPr>
          <w:lang w:val="az-Latn-AZ"/>
        </w:rPr>
      </w:pPr>
    </w:p>
    <w:p w14:paraId="289E45DC" w14:textId="5AEADA25" w:rsidR="002B301B" w:rsidRDefault="002B301B" w:rsidP="002920E0">
      <w:pPr>
        <w:rPr>
          <w:lang w:val="az-Latn-AZ"/>
        </w:rPr>
      </w:pPr>
    </w:p>
    <w:p w14:paraId="2D5CFA3E" w14:textId="62F8E534" w:rsidR="002B301B" w:rsidRPr="00E96E15" w:rsidRDefault="002B301B" w:rsidP="002920E0">
      <w:pPr>
        <w:rPr>
          <w:lang w:val="az-Latn-AZ"/>
        </w:rPr>
      </w:pPr>
    </w:p>
    <w:p w14:paraId="1284ADC0" w14:textId="77777777" w:rsidR="002920E0" w:rsidRPr="00E96E15" w:rsidRDefault="00EC241C" w:rsidP="002920E0">
      <w:pPr>
        <w:pStyle w:val="TOC1"/>
        <w:rPr>
          <w:sz w:val="22"/>
          <w:szCs w:val="22"/>
        </w:rPr>
      </w:pPr>
      <w:r w:rsidRPr="00E96E15">
        <w:rPr>
          <w:sz w:val="22"/>
          <w:szCs w:val="22"/>
        </w:rPr>
        <w:t xml:space="preserve">                                                          2. Səlahiyət Bölgüsü</w:t>
      </w:r>
    </w:p>
    <w:p w14:paraId="1284ADC1" w14:textId="77777777" w:rsidR="002920E0" w:rsidRPr="00E96E15" w:rsidRDefault="00EC241C" w:rsidP="002920E0">
      <w:pPr>
        <w:pStyle w:val="ListParagraph"/>
        <w:numPr>
          <w:ilvl w:val="1"/>
          <w:numId w:val="23"/>
        </w:numPr>
        <w:spacing w:after="160" w:line="276" w:lineRule="auto"/>
        <w:ind w:right="572"/>
        <w:jc w:val="both"/>
        <w:rPr>
          <w:bCs/>
          <w:szCs w:val="22"/>
          <w:lang w:val="az-Latn-AZ"/>
        </w:rPr>
      </w:pPr>
      <w:r w:rsidRPr="00E96E15">
        <w:rPr>
          <w:bCs/>
          <w:szCs w:val="22"/>
          <w:lang w:val="az-Latn-AZ"/>
        </w:rPr>
        <w:t xml:space="preserve">Investisiyaların səmərəli şəkildə idarə edilməsi məqsədilə Bankda fəaliyyət göstərən hər bir məsul şəxs, struktur bölmə və idarəetmə orqanı üçün səlahiyyətlər müəyyən olunur. Səlahiyyətlər bölgüsü və qərarların qəbul edilməsi sistemi bütün növ risklərin </w:t>
      </w:r>
      <w:proofErr w:type="spellStart"/>
      <w:r w:rsidRPr="00E96E15">
        <w:rPr>
          <w:bCs/>
          <w:szCs w:val="22"/>
          <w:lang w:val="az-Latn-AZ"/>
        </w:rPr>
        <w:t>minimallaşdırılmasına</w:t>
      </w:r>
      <w:proofErr w:type="spellEnd"/>
      <w:r w:rsidRPr="00E96E15">
        <w:rPr>
          <w:bCs/>
          <w:szCs w:val="22"/>
          <w:lang w:val="az-Latn-AZ"/>
        </w:rPr>
        <w:t xml:space="preserve"> və investisiyaların səmərəli idarə </w:t>
      </w:r>
      <w:proofErr w:type="spellStart"/>
      <w:r w:rsidRPr="00E96E15">
        <w:rPr>
          <w:bCs/>
          <w:szCs w:val="22"/>
          <w:lang w:val="az-Latn-AZ"/>
        </w:rPr>
        <w:t>edilməsinə</w:t>
      </w:r>
      <w:proofErr w:type="spellEnd"/>
      <w:r w:rsidRPr="00E96E15">
        <w:rPr>
          <w:bCs/>
          <w:szCs w:val="22"/>
          <w:lang w:val="az-Latn-AZ"/>
        </w:rPr>
        <w:t xml:space="preserve"> yönəldilir. İnvestisiyaların idarə edilməsi prosesində iştirak edən əsas strukturların səlahiyyət və vəzifələri aşağıda </w:t>
      </w:r>
      <w:proofErr w:type="spellStart"/>
      <w:r w:rsidRPr="00E96E15">
        <w:rPr>
          <w:bCs/>
          <w:szCs w:val="22"/>
          <w:lang w:val="az-Latn-AZ"/>
        </w:rPr>
        <w:t>göstərilmişdir</w:t>
      </w:r>
      <w:proofErr w:type="spellEnd"/>
      <w:r w:rsidRPr="00E96E15">
        <w:rPr>
          <w:bCs/>
          <w:szCs w:val="22"/>
          <w:lang w:val="az-Latn-AZ"/>
        </w:rPr>
        <w:t>.</w:t>
      </w:r>
    </w:p>
    <w:p w14:paraId="734D70CB" w14:textId="77777777" w:rsidR="006F08F6" w:rsidRDefault="006F08F6" w:rsidP="006F08F6">
      <w:pPr>
        <w:pStyle w:val="ListParagraph"/>
        <w:spacing w:after="160" w:line="276" w:lineRule="auto"/>
        <w:ind w:left="660" w:right="572"/>
        <w:jc w:val="both"/>
        <w:rPr>
          <w:bCs/>
          <w:noProof/>
          <w:szCs w:val="22"/>
          <w:lang w:val="az-Latn-AZ"/>
        </w:rPr>
      </w:pPr>
    </w:p>
    <w:p w14:paraId="1284ADC2" w14:textId="47FDEBD7"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Müşahidə Şurasının səlahiyyətləri:</w:t>
      </w:r>
    </w:p>
    <w:p w14:paraId="1284ADC3" w14:textId="23C8895D" w:rsidR="002920E0" w:rsidRPr="00E96E15" w:rsidRDefault="00EC241C" w:rsidP="002920E0">
      <w:pPr>
        <w:pStyle w:val="ListParagraph"/>
        <w:numPr>
          <w:ilvl w:val="2"/>
          <w:numId w:val="23"/>
        </w:numPr>
        <w:spacing w:after="160" w:line="276" w:lineRule="auto"/>
        <w:ind w:right="572"/>
        <w:jc w:val="both"/>
        <w:rPr>
          <w:bCs/>
          <w:szCs w:val="22"/>
          <w:lang w:val="az-Latn-AZ"/>
        </w:rPr>
      </w:pPr>
      <w:r w:rsidRPr="00E96E15">
        <w:rPr>
          <w:bCs/>
          <w:szCs w:val="22"/>
          <w:lang w:val="az-Latn-AZ"/>
        </w:rPr>
        <w:t xml:space="preserve">Bankın risk profilinə adekvat səmərəli investisiyaların idarə edilməsi sisteminin </w:t>
      </w:r>
      <w:proofErr w:type="spellStart"/>
      <w:r w:rsidRPr="00E96E15">
        <w:rPr>
          <w:bCs/>
          <w:szCs w:val="22"/>
          <w:lang w:val="az-Latn-AZ"/>
        </w:rPr>
        <w:t>yaradılmasını</w:t>
      </w:r>
      <w:proofErr w:type="spellEnd"/>
      <w:r w:rsidRPr="00E96E15">
        <w:rPr>
          <w:bCs/>
          <w:szCs w:val="22"/>
          <w:lang w:val="az-Latn-AZ"/>
        </w:rPr>
        <w:t xml:space="preserve"> təmin etmək istiqamətində investisiyaların idarə edilməsi üzrə strategiyanı, siyasəti, daxili qaydaları, risk limitlərini və təşkilati strukturu təsdiq edir.</w:t>
      </w:r>
    </w:p>
    <w:p w14:paraId="1284ADC4" w14:textId="77777777" w:rsidR="002920E0" w:rsidRPr="00E96E15" w:rsidRDefault="00EC241C" w:rsidP="002920E0">
      <w:pPr>
        <w:pStyle w:val="ListParagraph"/>
        <w:numPr>
          <w:ilvl w:val="2"/>
          <w:numId w:val="23"/>
        </w:numPr>
        <w:spacing w:after="160" w:line="276" w:lineRule="auto"/>
        <w:ind w:right="572"/>
        <w:jc w:val="both"/>
        <w:rPr>
          <w:bCs/>
          <w:szCs w:val="22"/>
          <w:lang w:val="az-Latn-AZ"/>
        </w:rPr>
      </w:pPr>
      <w:r w:rsidRPr="00E96E15">
        <w:rPr>
          <w:bCs/>
          <w:szCs w:val="22"/>
          <w:lang w:val="az-Latn-AZ"/>
        </w:rPr>
        <w:t>İnvestisiyaların idarə edilməsi ilə bağlı qərar qəbul edir və İdarə Heyətinin işinə nəzarəti həyata keçirir.</w:t>
      </w:r>
    </w:p>
    <w:p w14:paraId="25001367" w14:textId="77777777" w:rsidR="006F08F6" w:rsidRDefault="006F08F6" w:rsidP="006F08F6">
      <w:pPr>
        <w:pStyle w:val="ListParagraph"/>
        <w:spacing w:after="160" w:line="276" w:lineRule="auto"/>
        <w:ind w:left="660" w:right="572"/>
        <w:jc w:val="both"/>
        <w:rPr>
          <w:bCs/>
          <w:noProof/>
          <w:szCs w:val="22"/>
          <w:lang w:val="az-Latn-AZ"/>
        </w:rPr>
      </w:pPr>
    </w:p>
    <w:p w14:paraId="1284ADC5" w14:textId="44B9C212"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Risklər</w:t>
      </w:r>
      <w:r w:rsidR="00497B40">
        <w:rPr>
          <w:bCs/>
          <w:noProof/>
          <w:szCs w:val="22"/>
          <w:lang w:val="az-Latn-AZ"/>
        </w:rPr>
        <w:t xml:space="preserve">i </w:t>
      </w:r>
      <w:r w:rsidRPr="00E96E15">
        <w:rPr>
          <w:bCs/>
          <w:noProof/>
          <w:szCs w:val="22"/>
          <w:lang w:val="az-Latn-AZ"/>
        </w:rPr>
        <w:t xml:space="preserve"> idarə</w:t>
      </w:r>
      <w:r w:rsidR="00497B40">
        <w:rPr>
          <w:bCs/>
          <w:noProof/>
          <w:szCs w:val="22"/>
          <w:lang w:val="az-Latn-AZ"/>
        </w:rPr>
        <w:t>etmə</w:t>
      </w:r>
      <w:r w:rsidRPr="00E96E15">
        <w:rPr>
          <w:bCs/>
          <w:noProof/>
          <w:szCs w:val="22"/>
          <w:lang w:val="az-Latn-AZ"/>
        </w:rPr>
        <w:t xml:space="preserve"> komitəsinin (RİK) səlahiyyət və vəzifələri</w:t>
      </w:r>
      <w:r w:rsidR="00497B40">
        <w:rPr>
          <w:bCs/>
          <w:noProof/>
          <w:szCs w:val="22"/>
          <w:lang w:val="az-Latn-AZ"/>
        </w:rPr>
        <w:t>:</w:t>
      </w:r>
    </w:p>
    <w:p w14:paraId="1284ADC7" w14:textId="2F54721E"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Risklərin </w:t>
      </w:r>
      <w:proofErr w:type="spellStart"/>
      <w:r w:rsidRPr="00E96E15">
        <w:rPr>
          <w:lang w:val="az-Latn-AZ"/>
        </w:rPr>
        <w:t>müəyyənləşdirilməsi</w:t>
      </w:r>
      <w:proofErr w:type="spellEnd"/>
      <w:r w:rsidRPr="00E96E15">
        <w:rPr>
          <w:lang w:val="az-Latn-AZ"/>
        </w:rPr>
        <w:t xml:space="preserve"> və </w:t>
      </w:r>
      <w:proofErr w:type="spellStart"/>
      <w:r w:rsidRPr="00E96E15">
        <w:rPr>
          <w:lang w:val="az-Latn-AZ"/>
        </w:rPr>
        <w:t>qiymətləndirilməsi</w:t>
      </w:r>
      <w:proofErr w:type="spellEnd"/>
      <w:r w:rsidRPr="00E96E15">
        <w:rPr>
          <w:lang w:val="az-Latn-AZ"/>
        </w:rPr>
        <w:t xml:space="preserve"> üzrə müvafiq üsul və alətləri seçir və onların həyata keçirilməsi tezliyini müəyyən edir.</w:t>
      </w:r>
    </w:p>
    <w:p w14:paraId="1284ADC8" w14:textId="77777777" w:rsidR="002920E0" w:rsidRPr="007B1E89" w:rsidRDefault="00EC241C" w:rsidP="002920E0">
      <w:pPr>
        <w:pStyle w:val="ListParagraph"/>
        <w:numPr>
          <w:ilvl w:val="2"/>
          <w:numId w:val="23"/>
        </w:numPr>
        <w:spacing w:after="160" w:line="276" w:lineRule="auto"/>
        <w:ind w:right="572"/>
        <w:jc w:val="both"/>
        <w:rPr>
          <w:lang w:val="az-Latn-AZ"/>
        </w:rPr>
      </w:pPr>
      <w:r w:rsidRPr="007B1E89">
        <w:rPr>
          <w:lang w:val="az-Latn-AZ"/>
        </w:rPr>
        <w:t xml:space="preserve">Bankın investisiya portfelinin məruz qaldığı risklərin vəziyyəti və risklərin idarə edilməsi sisteminin effektivliyi barədə hesabat və investisiya risklərinin idarə edilməsi sisteminin </w:t>
      </w:r>
      <w:proofErr w:type="spellStart"/>
      <w:r w:rsidRPr="007B1E89">
        <w:rPr>
          <w:lang w:val="az-Latn-AZ"/>
        </w:rPr>
        <w:t>təkmilləşdirilməsi</w:t>
      </w:r>
      <w:proofErr w:type="spellEnd"/>
      <w:r w:rsidRPr="007B1E89">
        <w:rPr>
          <w:lang w:val="az-Latn-AZ"/>
        </w:rPr>
        <w:t xml:space="preserve"> ilə bağlı təkliflər hazırlayıb Müşahidə Şurasına təqdim edir.</w:t>
      </w:r>
    </w:p>
    <w:p w14:paraId="1284ADC9" w14:textId="77777777" w:rsidR="002920E0" w:rsidRPr="007B1E89" w:rsidRDefault="00EC241C" w:rsidP="002920E0">
      <w:pPr>
        <w:pStyle w:val="ListParagraph"/>
        <w:numPr>
          <w:ilvl w:val="2"/>
          <w:numId w:val="23"/>
        </w:numPr>
        <w:spacing w:after="160" w:line="276" w:lineRule="auto"/>
        <w:ind w:right="572"/>
        <w:jc w:val="both"/>
        <w:rPr>
          <w:lang w:val="az-Latn-AZ"/>
        </w:rPr>
      </w:pPr>
      <w:r w:rsidRPr="007B1E89">
        <w:rPr>
          <w:lang w:val="az-Latn-AZ"/>
        </w:rPr>
        <w:lastRenderedPageBreak/>
        <w:t>Bank tərəfindən götürülən investisiya risklərinin Bankın Strategiyasına uyğunluğunun monitorinqini aparır.</w:t>
      </w:r>
    </w:p>
    <w:p w14:paraId="1284ADCA" w14:textId="380BDEE8"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Risklərin idarə edilməsi departamenti</w:t>
      </w:r>
      <w:r w:rsidR="0077077F">
        <w:rPr>
          <w:lang w:val="az-Latn-AZ"/>
        </w:rPr>
        <w:t>nin</w:t>
      </w:r>
      <w:r w:rsidRPr="00E96E15">
        <w:rPr>
          <w:lang w:val="az-Latn-AZ"/>
        </w:rPr>
        <w:t xml:space="preserve"> səlahiyyətləri ilə bağlı Müşahidə Şurasına təkliflər verir.</w:t>
      </w:r>
    </w:p>
    <w:p w14:paraId="1284ADCB"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 limitlərinə riayət </w:t>
      </w:r>
      <w:proofErr w:type="spellStart"/>
      <w:r w:rsidRPr="00E96E15">
        <w:rPr>
          <w:lang w:val="az-Latn-AZ"/>
        </w:rPr>
        <w:t>olunmasına</w:t>
      </w:r>
      <w:proofErr w:type="spellEnd"/>
      <w:r w:rsidRPr="00E96E15">
        <w:rPr>
          <w:lang w:val="az-Latn-AZ"/>
        </w:rPr>
        <w:t xml:space="preserve"> daimi nəzarəti həyata keçirir.</w:t>
      </w:r>
    </w:p>
    <w:p w14:paraId="1284ADCC" w14:textId="77777777" w:rsidR="002920E0" w:rsidRPr="00E96E15" w:rsidRDefault="002920E0" w:rsidP="002920E0">
      <w:pPr>
        <w:pStyle w:val="ListParagraph"/>
        <w:spacing w:after="160" w:line="276" w:lineRule="auto"/>
        <w:ind w:left="1080" w:right="572"/>
        <w:jc w:val="both"/>
        <w:rPr>
          <w:highlight w:val="yellow"/>
          <w:lang w:val="az-Latn-AZ"/>
        </w:rPr>
      </w:pPr>
    </w:p>
    <w:p w14:paraId="1284ADCD" w14:textId="77777777"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İdarə Heyətinin səlahiyyət və vəzifələri:</w:t>
      </w:r>
    </w:p>
    <w:p w14:paraId="1284ADCE"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İnvestisiya strategiyası və siyasətinin həyata </w:t>
      </w:r>
      <w:proofErr w:type="spellStart"/>
      <w:r w:rsidRPr="00E96E15">
        <w:rPr>
          <w:lang w:val="az-Latn-AZ"/>
        </w:rPr>
        <w:t>keçirilməsini</w:t>
      </w:r>
      <w:proofErr w:type="spellEnd"/>
      <w:r w:rsidRPr="00E96E15">
        <w:rPr>
          <w:lang w:val="az-Latn-AZ"/>
        </w:rPr>
        <w:t xml:space="preserve"> təmin etməklə yanaşı risklərin idarə edilməsi prosesini təşkil edir.</w:t>
      </w:r>
    </w:p>
    <w:p w14:paraId="1284ADCF"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İnvestisiya portfelinin məruz qaldığı risklərini təhlil etmək və aşkar edilən zəifliyin aradan qaldırılması istiqamətində və Bankın digər struktur bölmələrinin Risklərin idarə edilməsi departamenti ilə əməkdaşlığını təmin etməklə, onun fəaliyyətinə müdaxilələrin qarşısının alınması üçün tədbirlər görür.</w:t>
      </w:r>
    </w:p>
    <w:p w14:paraId="1284ADD0"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Risklərin idarə edilməsi departamentinin Bankın investisiya risklərini adekvat şəkildə </w:t>
      </w:r>
      <w:proofErr w:type="spellStart"/>
      <w:r w:rsidRPr="00E96E15">
        <w:rPr>
          <w:lang w:val="az-Latn-AZ"/>
        </w:rPr>
        <w:t>mitiqasiya</w:t>
      </w:r>
      <w:proofErr w:type="spellEnd"/>
      <w:r w:rsidRPr="00E96E15">
        <w:rPr>
          <w:lang w:val="az-Latn-AZ"/>
        </w:rPr>
        <w:t xml:space="preserve"> etməsi üçün müvafiq şərait yaradır.</w:t>
      </w:r>
    </w:p>
    <w:p w14:paraId="1284ADD1" w14:textId="370D23D2"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İnvestisiya riskləri və onların idarə </w:t>
      </w:r>
      <w:proofErr w:type="spellStart"/>
      <w:r w:rsidRPr="00E96E15">
        <w:rPr>
          <w:lang w:val="az-Latn-AZ"/>
        </w:rPr>
        <w:t>edilməsinə</w:t>
      </w:r>
      <w:proofErr w:type="spellEnd"/>
      <w:r w:rsidRPr="00E96E15">
        <w:rPr>
          <w:lang w:val="az-Latn-AZ"/>
        </w:rPr>
        <w:t xml:space="preserve"> dair hesabatı </w:t>
      </w:r>
      <w:r w:rsidR="002B301B" w:rsidRPr="002B301B">
        <w:rPr>
          <w:lang w:val="az-Latn-AZ"/>
        </w:rPr>
        <w:t xml:space="preserve">Risklərin İdarəetmə Komitəsinin </w:t>
      </w:r>
      <w:proofErr w:type="spellStart"/>
      <w:r w:rsidR="002B301B" w:rsidRPr="002B301B">
        <w:rPr>
          <w:lang w:val="az-Latn-AZ"/>
        </w:rPr>
        <w:t>tövsiyyəsi</w:t>
      </w:r>
      <w:proofErr w:type="spellEnd"/>
      <w:r w:rsidR="002B301B" w:rsidRPr="002B301B">
        <w:rPr>
          <w:lang w:val="az-Latn-AZ"/>
        </w:rPr>
        <w:t xml:space="preserve"> ilə </w:t>
      </w:r>
      <w:r w:rsidRPr="00E96E15">
        <w:rPr>
          <w:lang w:val="az-Latn-AZ"/>
        </w:rPr>
        <w:t>Müşahidə Şurasına təqdim edir.</w:t>
      </w:r>
    </w:p>
    <w:p w14:paraId="1284ADD3" w14:textId="05515688" w:rsidR="002920E0" w:rsidRPr="00E96E15" w:rsidRDefault="002920E0" w:rsidP="002920E0">
      <w:pPr>
        <w:pStyle w:val="ListParagraph"/>
        <w:spacing w:after="160" w:line="276" w:lineRule="auto"/>
        <w:ind w:left="1080" w:right="572"/>
        <w:jc w:val="both"/>
        <w:rPr>
          <w:highlight w:val="yellow"/>
          <w:lang w:val="az-Latn-AZ"/>
        </w:rPr>
      </w:pPr>
    </w:p>
    <w:p w14:paraId="1284ADD4" w14:textId="18C74FF4"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 xml:space="preserve">Aktiv və </w:t>
      </w:r>
      <w:r w:rsidR="00497B40">
        <w:rPr>
          <w:bCs/>
          <w:noProof/>
          <w:szCs w:val="22"/>
          <w:lang w:val="az-Latn-AZ"/>
        </w:rPr>
        <w:t>P</w:t>
      </w:r>
      <w:r w:rsidRPr="00E96E15">
        <w:rPr>
          <w:bCs/>
          <w:noProof/>
          <w:szCs w:val="22"/>
          <w:lang w:val="az-Latn-AZ"/>
        </w:rPr>
        <w:t>assivlərin idarə</w:t>
      </w:r>
      <w:r w:rsidR="00497B40">
        <w:rPr>
          <w:bCs/>
          <w:noProof/>
          <w:szCs w:val="22"/>
          <w:lang w:val="az-Latn-AZ"/>
        </w:rPr>
        <w:t>etmə</w:t>
      </w:r>
      <w:r w:rsidRPr="00E96E15">
        <w:rPr>
          <w:bCs/>
          <w:noProof/>
          <w:szCs w:val="22"/>
          <w:lang w:val="az-Latn-AZ"/>
        </w:rPr>
        <w:t xml:space="preserve">  komitəsinin (APİK) səlahiyyət və vəzifələri:</w:t>
      </w:r>
    </w:p>
    <w:p w14:paraId="1284ADD5"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Bankın aktivlərinin səmərəli idarə </w:t>
      </w:r>
      <w:proofErr w:type="spellStart"/>
      <w:r w:rsidRPr="00E96E15">
        <w:rPr>
          <w:lang w:val="az-Latn-AZ"/>
        </w:rPr>
        <w:t>olunmasını</w:t>
      </w:r>
      <w:proofErr w:type="spellEnd"/>
      <w:r w:rsidRPr="00E96E15">
        <w:rPr>
          <w:lang w:val="az-Latn-AZ"/>
        </w:rPr>
        <w:t xml:space="preserve"> təmin edir.</w:t>
      </w:r>
    </w:p>
    <w:p w14:paraId="1284ADD6"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Bankın bazar və likvidlik risklərini </w:t>
      </w:r>
      <w:proofErr w:type="spellStart"/>
      <w:r w:rsidRPr="00E96E15">
        <w:rPr>
          <w:lang w:val="az-Latn-AZ"/>
        </w:rPr>
        <w:t>qiymətləndirir</w:t>
      </w:r>
      <w:proofErr w:type="spellEnd"/>
      <w:r w:rsidRPr="00E96E15">
        <w:rPr>
          <w:lang w:val="az-Latn-AZ"/>
        </w:rPr>
        <w:t>.</w:t>
      </w:r>
    </w:p>
    <w:p w14:paraId="1284ADD7"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Bankın risk iştahası çərçivəsində investisiyalara dair qərar qəbul edir.</w:t>
      </w:r>
    </w:p>
    <w:p w14:paraId="1284ADD8" w14:textId="4177EF2A"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Portfelin üm</w:t>
      </w:r>
      <w:r w:rsidR="002920E0">
        <w:rPr>
          <w:lang w:val="az-Latn-AZ"/>
        </w:rPr>
        <w:t>u</w:t>
      </w:r>
      <w:r w:rsidRPr="00E96E15">
        <w:rPr>
          <w:lang w:val="az-Latn-AZ"/>
        </w:rPr>
        <w:t xml:space="preserve">mi </w:t>
      </w:r>
      <w:proofErr w:type="spellStart"/>
      <w:r w:rsidRPr="00E96E15">
        <w:rPr>
          <w:lang w:val="az-Latn-AZ"/>
        </w:rPr>
        <w:t>göstəricilərinə</w:t>
      </w:r>
      <w:proofErr w:type="spellEnd"/>
      <w:r w:rsidRPr="00E96E15">
        <w:rPr>
          <w:lang w:val="az-Latn-AZ"/>
        </w:rPr>
        <w:t xml:space="preserve"> nəzarət edir.</w:t>
      </w:r>
    </w:p>
    <w:p w14:paraId="1284ADD9"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 limitlərinə riayət </w:t>
      </w:r>
      <w:proofErr w:type="spellStart"/>
      <w:r w:rsidRPr="00E96E15">
        <w:rPr>
          <w:lang w:val="az-Latn-AZ"/>
        </w:rPr>
        <w:t>olunmasına</w:t>
      </w:r>
      <w:proofErr w:type="spellEnd"/>
      <w:r w:rsidRPr="00E96E15">
        <w:rPr>
          <w:lang w:val="az-Latn-AZ"/>
        </w:rPr>
        <w:t xml:space="preserve"> daimi nəzarəti həyata keçirir.</w:t>
      </w:r>
    </w:p>
    <w:p w14:paraId="1284ADDA" w14:textId="77777777" w:rsidR="002920E0" w:rsidRPr="00E96E15" w:rsidRDefault="002920E0" w:rsidP="002920E0">
      <w:pPr>
        <w:pStyle w:val="ListParagraph"/>
        <w:spacing w:after="160" w:line="276" w:lineRule="auto"/>
        <w:ind w:left="1080" w:right="572"/>
        <w:jc w:val="both"/>
        <w:rPr>
          <w:lang w:val="az-Latn-AZ"/>
        </w:rPr>
      </w:pPr>
    </w:p>
    <w:p w14:paraId="1284ADDB" w14:textId="58579AA1"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 xml:space="preserve">Baş </w:t>
      </w:r>
      <w:r w:rsidR="00497B40">
        <w:rPr>
          <w:bCs/>
          <w:noProof/>
          <w:szCs w:val="22"/>
          <w:lang w:val="az-Latn-AZ"/>
        </w:rPr>
        <w:t>M</w:t>
      </w:r>
      <w:r w:rsidRPr="00E96E15">
        <w:rPr>
          <w:bCs/>
          <w:noProof/>
          <w:szCs w:val="22"/>
          <w:lang w:val="az-Latn-AZ"/>
        </w:rPr>
        <w:t xml:space="preserve">aliyyə </w:t>
      </w:r>
      <w:r w:rsidR="00497B40">
        <w:rPr>
          <w:bCs/>
          <w:noProof/>
          <w:szCs w:val="22"/>
          <w:lang w:val="az-Latn-AZ"/>
        </w:rPr>
        <w:t>İ</w:t>
      </w:r>
      <w:r w:rsidRPr="00E96E15">
        <w:rPr>
          <w:bCs/>
          <w:noProof/>
          <w:szCs w:val="22"/>
          <w:lang w:val="az-Latn-AZ"/>
        </w:rPr>
        <w:t>nzibatçısının səlahiyyət və vəzifələri:</w:t>
      </w:r>
    </w:p>
    <w:p w14:paraId="1284ADDC" w14:textId="63A289BF"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İdarə Heyəti və Baş risk inzibatçısının rəylərini nəzərə almaqla investisiyaların idarə edilməsi strategiyasını və investisiya siyasətini hazırlayır və </w:t>
      </w:r>
      <w:r w:rsidR="00497B40">
        <w:rPr>
          <w:bCs/>
          <w:noProof/>
          <w:szCs w:val="22"/>
          <w:lang w:val="az-Latn-AZ"/>
        </w:rPr>
        <w:t>Aktiv və P</w:t>
      </w:r>
      <w:r w:rsidR="00497B40" w:rsidRPr="00E96E15">
        <w:rPr>
          <w:bCs/>
          <w:noProof/>
          <w:szCs w:val="22"/>
          <w:lang w:val="az-Latn-AZ"/>
        </w:rPr>
        <w:t>assivlərin idarə</w:t>
      </w:r>
      <w:r w:rsidR="00497B40">
        <w:rPr>
          <w:bCs/>
          <w:noProof/>
          <w:szCs w:val="22"/>
          <w:lang w:val="az-Latn-AZ"/>
        </w:rPr>
        <w:t>etmə</w:t>
      </w:r>
      <w:r w:rsidR="00497B40" w:rsidRPr="00E96E15">
        <w:rPr>
          <w:bCs/>
          <w:noProof/>
          <w:szCs w:val="22"/>
          <w:lang w:val="az-Latn-AZ"/>
        </w:rPr>
        <w:t xml:space="preserve"> komitəsinin</w:t>
      </w:r>
      <w:r w:rsidR="00497B40" w:rsidDel="00497B40">
        <w:rPr>
          <w:lang w:val="az-Latn-AZ"/>
        </w:rPr>
        <w:t xml:space="preserve"> </w:t>
      </w:r>
      <w:r w:rsidRPr="00E96E15">
        <w:rPr>
          <w:lang w:val="az-Latn-AZ"/>
        </w:rPr>
        <w:t>müzakirəsinə təqdim edir.</w:t>
      </w:r>
    </w:p>
    <w:p w14:paraId="1284ADDD"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İnvestisiyaların idarə edilməsi strategiyasına </w:t>
      </w:r>
      <w:proofErr w:type="spellStart"/>
      <w:r w:rsidRPr="00E96E15">
        <w:rPr>
          <w:lang w:val="az-Latn-AZ"/>
        </w:rPr>
        <w:t>baxılmasında</w:t>
      </w:r>
      <w:proofErr w:type="spellEnd"/>
      <w:r w:rsidRPr="00E96E15">
        <w:rPr>
          <w:lang w:val="az-Latn-AZ"/>
        </w:rPr>
        <w:t xml:space="preserve">, habelə investisiyaların idarə edilməsi ilə əlaqədar məsələlərin müzakirə </w:t>
      </w:r>
      <w:proofErr w:type="spellStart"/>
      <w:r w:rsidRPr="00E96E15">
        <w:rPr>
          <w:lang w:val="az-Latn-AZ"/>
        </w:rPr>
        <w:t>olunmasında</w:t>
      </w:r>
      <w:proofErr w:type="spellEnd"/>
      <w:r w:rsidRPr="00E96E15">
        <w:rPr>
          <w:lang w:val="az-Latn-AZ"/>
        </w:rPr>
        <w:t xml:space="preserve"> Müşahidə Şurasının iclaslarında iştirak edir.</w:t>
      </w:r>
    </w:p>
    <w:p w14:paraId="1284ADDE" w14:textId="77777777" w:rsidR="002920E0"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İnvestisiya siyasətinin </w:t>
      </w:r>
      <w:proofErr w:type="spellStart"/>
      <w:r w:rsidRPr="00E96E15">
        <w:rPr>
          <w:lang w:val="az-Latn-AZ"/>
        </w:rPr>
        <w:t>təkmilləşdirilməsi</w:t>
      </w:r>
      <w:proofErr w:type="spellEnd"/>
      <w:r w:rsidRPr="00E96E15">
        <w:rPr>
          <w:lang w:val="az-Latn-AZ"/>
        </w:rPr>
        <w:t xml:space="preserve"> istiqamətində işlər görür.</w:t>
      </w:r>
    </w:p>
    <w:p w14:paraId="53074941" w14:textId="77777777" w:rsidR="004470FB" w:rsidRDefault="004470FB" w:rsidP="00EB5045">
      <w:pPr>
        <w:pStyle w:val="ListParagraph"/>
        <w:spacing w:after="160" w:line="276" w:lineRule="auto"/>
        <w:ind w:left="1080" w:right="572"/>
        <w:jc w:val="both"/>
        <w:rPr>
          <w:lang w:val="az-Latn-AZ"/>
        </w:rPr>
      </w:pPr>
    </w:p>
    <w:p w14:paraId="507881E7" w14:textId="155D0086" w:rsidR="00B84F4F" w:rsidRDefault="00B84F4F" w:rsidP="00EB5045">
      <w:pPr>
        <w:pStyle w:val="ListParagraph"/>
        <w:numPr>
          <w:ilvl w:val="1"/>
          <w:numId w:val="23"/>
        </w:numPr>
        <w:spacing w:after="160" w:line="276" w:lineRule="auto"/>
        <w:ind w:right="572"/>
        <w:jc w:val="both"/>
        <w:rPr>
          <w:lang w:val="az-Latn-AZ"/>
        </w:rPr>
      </w:pPr>
      <w:r>
        <w:rPr>
          <w:lang w:val="az-Latn-AZ"/>
        </w:rPr>
        <w:t xml:space="preserve">Baş </w:t>
      </w:r>
      <w:r w:rsidR="00336CF7">
        <w:rPr>
          <w:lang w:val="az-Latn-AZ"/>
        </w:rPr>
        <w:t>R</w:t>
      </w:r>
      <w:r>
        <w:rPr>
          <w:lang w:val="az-Latn-AZ"/>
        </w:rPr>
        <w:t xml:space="preserve">isk </w:t>
      </w:r>
      <w:r w:rsidR="00497B40">
        <w:rPr>
          <w:lang w:val="az-Latn-AZ"/>
        </w:rPr>
        <w:t>İ</w:t>
      </w:r>
      <w:r>
        <w:rPr>
          <w:lang w:val="az-Latn-AZ"/>
        </w:rPr>
        <w:t>nzi</w:t>
      </w:r>
      <w:r w:rsidRPr="00EB5045">
        <w:rPr>
          <w:lang w:val="az-Latn-AZ"/>
        </w:rPr>
        <w:t>bat</w:t>
      </w:r>
      <w:r>
        <w:rPr>
          <w:lang w:val="az-Latn-AZ"/>
        </w:rPr>
        <w:t>çısının s</w:t>
      </w:r>
      <w:r w:rsidR="004470FB">
        <w:rPr>
          <w:lang w:val="az-Latn-AZ"/>
        </w:rPr>
        <w:t>əlahiyyət və vəzifələri:</w:t>
      </w:r>
    </w:p>
    <w:p w14:paraId="44594F39" w14:textId="7E952DBB" w:rsidR="004470FB" w:rsidRPr="00EB5045" w:rsidRDefault="004470FB" w:rsidP="004470FB">
      <w:pPr>
        <w:pStyle w:val="ListParagraph"/>
        <w:numPr>
          <w:ilvl w:val="2"/>
          <w:numId w:val="23"/>
        </w:numPr>
        <w:spacing w:after="160" w:line="276" w:lineRule="auto"/>
        <w:ind w:right="572"/>
        <w:jc w:val="both"/>
        <w:rPr>
          <w:lang w:val="az-Latn-AZ"/>
        </w:rPr>
      </w:pPr>
      <w:r>
        <w:rPr>
          <w:lang w:val="az-Latn-AZ"/>
        </w:rPr>
        <w:t xml:space="preserve">İnvestisiya risklərinin idarə edilməsi üzrə İdarə Heyəti və struktur bölmələrin fəaliyyətini </w:t>
      </w:r>
      <w:proofErr w:type="spellStart"/>
      <w:r>
        <w:rPr>
          <w:lang w:val="az-Latn-AZ"/>
        </w:rPr>
        <w:t>əlaqələndirməklə</w:t>
      </w:r>
      <w:proofErr w:type="spellEnd"/>
      <w:r>
        <w:rPr>
          <w:lang w:val="az-Latn-AZ"/>
        </w:rPr>
        <w:t xml:space="preserve"> Bankın məruz qaldığı risklərin onun </w:t>
      </w:r>
      <w:proofErr w:type="spellStart"/>
      <w:r>
        <w:rPr>
          <w:lang w:val="az-Latn-AZ"/>
        </w:rPr>
        <w:t>riskgötürmə</w:t>
      </w:r>
      <w:proofErr w:type="spellEnd"/>
      <w:r>
        <w:rPr>
          <w:lang w:val="az-Latn-AZ"/>
        </w:rPr>
        <w:t xml:space="preserve"> qabiliyyətinə, risklərin idarə edilməsi siyasətinə</w:t>
      </w:r>
      <w:r w:rsidR="009B4814">
        <w:rPr>
          <w:lang w:val="az-Latn-AZ"/>
        </w:rPr>
        <w:t>, daxili risk limitlərinə</w:t>
      </w:r>
      <w:r>
        <w:rPr>
          <w:lang w:val="az-Latn-AZ"/>
        </w:rPr>
        <w:t xml:space="preserve"> və risklərin idarə edilməsi üzrə </w:t>
      </w:r>
      <w:proofErr w:type="spellStart"/>
      <w:r>
        <w:rPr>
          <w:lang w:val="az-Latn-AZ"/>
        </w:rPr>
        <w:t>prudensial</w:t>
      </w:r>
      <w:proofErr w:type="spellEnd"/>
      <w:r>
        <w:rPr>
          <w:lang w:val="az-Latn-AZ"/>
        </w:rPr>
        <w:t xml:space="preserve"> normativlərə uyğunluğunun təmin edilməsi istiqamətində işlər görür.</w:t>
      </w:r>
    </w:p>
    <w:p w14:paraId="340299B3" w14:textId="77777777" w:rsidR="002F3962" w:rsidRPr="00E96E15" w:rsidRDefault="002F3962" w:rsidP="00EB5045">
      <w:pPr>
        <w:pStyle w:val="ListParagraph"/>
        <w:spacing w:after="160" w:line="276" w:lineRule="auto"/>
        <w:ind w:left="1080" w:right="572"/>
        <w:jc w:val="both"/>
        <w:rPr>
          <w:lang w:val="az-Latn-AZ"/>
        </w:rPr>
      </w:pPr>
    </w:p>
    <w:p w14:paraId="229F8511" w14:textId="77777777" w:rsidR="006F08F6" w:rsidRDefault="006F08F6" w:rsidP="006F08F6">
      <w:pPr>
        <w:pStyle w:val="ListParagraph"/>
        <w:spacing w:after="160" w:line="276" w:lineRule="auto"/>
        <w:ind w:left="660" w:right="572"/>
        <w:jc w:val="both"/>
        <w:rPr>
          <w:bCs/>
          <w:noProof/>
          <w:szCs w:val="22"/>
          <w:lang w:val="az-Latn-AZ"/>
        </w:rPr>
      </w:pPr>
    </w:p>
    <w:p w14:paraId="1284ADDF" w14:textId="460911AA"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 xml:space="preserve">Risklərin </w:t>
      </w:r>
      <w:r w:rsidR="00E96C1D">
        <w:rPr>
          <w:bCs/>
          <w:noProof/>
          <w:szCs w:val="22"/>
          <w:lang w:val="az-Latn-AZ"/>
        </w:rPr>
        <w:t>İ</w:t>
      </w:r>
      <w:r w:rsidRPr="00E96E15">
        <w:rPr>
          <w:bCs/>
          <w:noProof/>
          <w:szCs w:val="22"/>
          <w:lang w:val="az-Latn-AZ"/>
        </w:rPr>
        <w:t xml:space="preserve">darə </w:t>
      </w:r>
      <w:r w:rsidR="00E96C1D">
        <w:rPr>
          <w:bCs/>
          <w:noProof/>
          <w:szCs w:val="22"/>
          <w:lang w:val="az-Latn-AZ"/>
        </w:rPr>
        <w:t>E</w:t>
      </w:r>
      <w:r w:rsidRPr="00E96E15">
        <w:rPr>
          <w:bCs/>
          <w:noProof/>
          <w:szCs w:val="22"/>
          <w:lang w:val="az-Latn-AZ"/>
        </w:rPr>
        <w:t>dilməsi departamentinin (RİD) səlahiyyət və vəzifələri:</w:t>
      </w:r>
    </w:p>
    <w:p w14:paraId="1284ADE0" w14:textId="64F77FB2"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lastRenderedPageBreak/>
        <w:t xml:space="preserve">Risklərin idarə edilməsi işinin </w:t>
      </w:r>
      <w:proofErr w:type="spellStart"/>
      <w:r w:rsidRPr="00E96E15">
        <w:rPr>
          <w:lang w:val="az-Latn-AZ"/>
        </w:rPr>
        <w:t>əlaqələndirilməsini</w:t>
      </w:r>
      <w:proofErr w:type="spellEnd"/>
      <w:r w:rsidRPr="00E96E15">
        <w:rPr>
          <w:lang w:val="az-Latn-AZ"/>
        </w:rPr>
        <w:t xml:space="preserve"> təmin etməklə investisiya sahəsi üzrə daxil olan yeni məhsul təkliflərini risk əsaslı təhlil edərək yekun rəyini </w:t>
      </w:r>
      <w:r w:rsidR="00497B40">
        <w:rPr>
          <w:bCs/>
          <w:noProof/>
          <w:szCs w:val="22"/>
          <w:lang w:val="az-Latn-AZ"/>
        </w:rPr>
        <w:t>Aktiv və P</w:t>
      </w:r>
      <w:r w:rsidR="00497B40" w:rsidRPr="00E96E15">
        <w:rPr>
          <w:bCs/>
          <w:noProof/>
          <w:szCs w:val="22"/>
          <w:lang w:val="az-Latn-AZ"/>
        </w:rPr>
        <w:t>assivlərin idarə</w:t>
      </w:r>
      <w:r w:rsidR="00497B40">
        <w:rPr>
          <w:bCs/>
          <w:noProof/>
          <w:szCs w:val="22"/>
          <w:lang w:val="az-Latn-AZ"/>
        </w:rPr>
        <w:t>etmə</w:t>
      </w:r>
      <w:r w:rsidR="00497B40" w:rsidRPr="00E96E15">
        <w:rPr>
          <w:bCs/>
          <w:noProof/>
          <w:szCs w:val="22"/>
          <w:lang w:val="az-Latn-AZ"/>
        </w:rPr>
        <w:t xml:space="preserve"> komitəsin</w:t>
      </w:r>
      <w:r w:rsidR="00497B40">
        <w:rPr>
          <w:bCs/>
          <w:noProof/>
          <w:szCs w:val="22"/>
          <w:lang w:val="az-Latn-AZ"/>
        </w:rPr>
        <w:t xml:space="preserve">ə </w:t>
      </w:r>
      <w:r w:rsidRPr="00E96E15">
        <w:rPr>
          <w:lang w:val="az-Latn-AZ"/>
        </w:rPr>
        <w:t>təqdim edir.</w:t>
      </w:r>
    </w:p>
    <w:p w14:paraId="1284ADE1" w14:textId="19F38351"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İnvestisiya strategiyası və siyasətinə riayət </w:t>
      </w:r>
      <w:proofErr w:type="spellStart"/>
      <w:r w:rsidRPr="00E96E15">
        <w:rPr>
          <w:lang w:val="az-Latn-AZ"/>
        </w:rPr>
        <w:t>edilməsinin</w:t>
      </w:r>
      <w:proofErr w:type="spellEnd"/>
      <w:r w:rsidRPr="00E96E15">
        <w:rPr>
          <w:lang w:val="az-Latn-AZ"/>
        </w:rPr>
        <w:t xml:space="preserve"> monitorinqini aparıb </w:t>
      </w:r>
      <w:proofErr w:type="spellStart"/>
      <w:r w:rsidRPr="00E96E15">
        <w:rPr>
          <w:lang w:val="az-Latn-AZ"/>
        </w:rPr>
        <w:t>kənarlaşmalar</w:t>
      </w:r>
      <w:proofErr w:type="spellEnd"/>
      <w:r w:rsidRPr="00E96E15">
        <w:rPr>
          <w:lang w:val="az-Latn-AZ"/>
        </w:rPr>
        <w:t xml:space="preserve"> barədə hesabatı </w:t>
      </w:r>
      <w:r w:rsidR="00497B40">
        <w:rPr>
          <w:lang w:val="az-Latn-AZ"/>
        </w:rPr>
        <w:t xml:space="preserve"> </w:t>
      </w:r>
      <w:r w:rsidR="00497B40" w:rsidRPr="00E96E15">
        <w:rPr>
          <w:bCs/>
          <w:noProof/>
          <w:szCs w:val="22"/>
          <w:lang w:val="az-Latn-AZ"/>
        </w:rPr>
        <w:t>Risklər</w:t>
      </w:r>
      <w:r w:rsidR="00497B40">
        <w:rPr>
          <w:bCs/>
          <w:noProof/>
          <w:szCs w:val="22"/>
          <w:lang w:val="az-Latn-AZ"/>
        </w:rPr>
        <w:t>i  i</w:t>
      </w:r>
      <w:r w:rsidR="00497B40" w:rsidRPr="00E96E15">
        <w:rPr>
          <w:bCs/>
          <w:noProof/>
          <w:szCs w:val="22"/>
          <w:lang w:val="az-Latn-AZ"/>
        </w:rPr>
        <w:t>darə</w:t>
      </w:r>
      <w:r w:rsidR="00497B40">
        <w:rPr>
          <w:bCs/>
          <w:noProof/>
          <w:szCs w:val="22"/>
          <w:lang w:val="az-Latn-AZ"/>
        </w:rPr>
        <w:t>etmə</w:t>
      </w:r>
      <w:r w:rsidR="00497B40" w:rsidRPr="00E96E15">
        <w:rPr>
          <w:bCs/>
          <w:noProof/>
          <w:szCs w:val="22"/>
          <w:lang w:val="az-Latn-AZ"/>
        </w:rPr>
        <w:t xml:space="preserve"> </w:t>
      </w:r>
      <w:r w:rsidR="00497B40">
        <w:rPr>
          <w:bCs/>
          <w:noProof/>
          <w:szCs w:val="22"/>
          <w:lang w:val="az-Latn-AZ"/>
        </w:rPr>
        <w:t xml:space="preserve">komitəsinə </w:t>
      </w:r>
      <w:r w:rsidRPr="00E96E15">
        <w:rPr>
          <w:lang w:val="az-Latn-AZ"/>
        </w:rPr>
        <w:t>və İdarə Heyətinə təqdim edir.</w:t>
      </w:r>
    </w:p>
    <w:p w14:paraId="1284ADE2" w14:textId="2E018428"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Bankın aidiyyəti struktur bölmələri ilə birgə investisiya alətləri, ölkələr və </w:t>
      </w:r>
      <w:proofErr w:type="spellStart"/>
      <w:r w:rsidRPr="00E96E15">
        <w:rPr>
          <w:lang w:val="az-Latn-AZ"/>
        </w:rPr>
        <w:t>emitentlər</w:t>
      </w:r>
      <w:proofErr w:type="spellEnd"/>
      <w:r w:rsidRPr="00E96E15">
        <w:rPr>
          <w:lang w:val="az-Latn-AZ"/>
        </w:rPr>
        <w:t xml:space="preserve"> üzrə risk limitlərinin hesablanması və onlara </w:t>
      </w:r>
      <w:proofErr w:type="spellStart"/>
      <w:r w:rsidRPr="00E96E15">
        <w:rPr>
          <w:lang w:val="az-Latn-AZ"/>
        </w:rPr>
        <w:t>dəyişikliklərin</w:t>
      </w:r>
      <w:proofErr w:type="spellEnd"/>
      <w:r w:rsidRPr="00E96E15">
        <w:rPr>
          <w:lang w:val="az-Latn-AZ"/>
        </w:rPr>
        <w:t xml:space="preserve"> edilməsi barədə </w:t>
      </w:r>
      <w:r w:rsidR="00497B40" w:rsidRPr="00E96E15">
        <w:rPr>
          <w:bCs/>
          <w:noProof/>
          <w:szCs w:val="22"/>
          <w:lang w:val="az-Latn-AZ"/>
        </w:rPr>
        <w:t>Risklər</w:t>
      </w:r>
      <w:r w:rsidR="00497B40">
        <w:rPr>
          <w:bCs/>
          <w:noProof/>
          <w:szCs w:val="22"/>
          <w:lang w:val="az-Latn-AZ"/>
        </w:rPr>
        <w:t>i  i</w:t>
      </w:r>
      <w:r w:rsidR="00497B40" w:rsidRPr="00E96E15">
        <w:rPr>
          <w:bCs/>
          <w:noProof/>
          <w:szCs w:val="22"/>
          <w:lang w:val="az-Latn-AZ"/>
        </w:rPr>
        <w:t>darə</w:t>
      </w:r>
      <w:r w:rsidR="00497B40">
        <w:rPr>
          <w:bCs/>
          <w:noProof/>
          <w:szCs w:val="22"/>
          <w:lang w:val="az-Latn-AZ"/>
        </w:rPr>
        <w:t>etmə</w:t>
      </w:r>
      <w:r w:rsidR="00497B40" w:rsidRPr="00E96E15">
        <w:rPr>
          <w:bCs/>
          <w:noProof/>
          <w:szCs w:val="22"/>
          <w:lang w:val="az-Latn-AZ"/>
        </w:rPr>
        <w:t xml:space="preserve"> </w:t>
      </w:r>
      <w:r w:rsidR="00497B40">
        <w:rPr>
          <w:bCs/>
          <w:noProof/>
          <w:szCs w:val="22"/>
          <w:lang w:val="az-Latn-AZ"/>
        </w:rPr>
        <w:t xml:space="preserve">komitəsinə </w:t>
      </w:r>
      <w:r w:rsidRPr="00E96E15">
        <w:rPr>
          <w:lang w:val="az-Latn-AZ"/>
        </w:rPr>
        <w:t>və İdarə Heyətinə təkliflər verir.</w:t>
      </w:r>
    </w:p>
    <w:p w14:paraId="1284ADE3" w14:textId="75213BC5"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 limitlərinə riayət </w:t>
      </w:r>
      <w:proofErr w:type="spellStart"/>
      <w:r w:rsidRPr="00E96E15">
        <w:rPr>
          <w:lang w:val="az-Latn-AZ"/>
        </w:rPr>
        <w:t>olunmasına</w:t>
      </w:r>
      <w:proofErr w:type="spellEnd"/>
      <w:r w:rsidRPr="00E96E15">
        <w:rPr>
          <w:lang w:val="az-Latn-AZ"/>
        </w:rPr>
        <w:t xml:space="preserve"> daimi nəzarəti həyata keçirir və pozuntular barədə dərhal Baş </w:t>
      </w:r>
      <w:r w:rsidR="00497B40">
        <w:rPr>
          <w:lang w:val="az-Latn-AZ"/>
        </w:rPr>
        <w:t>R</w:t>
      </w:r>
      <w:r w:rsidRPr="00E96E15">
        <w:rPr>
          <w:lang w:val="az-Latn-AZ"/>
        </w:rPr>
        <w:t xml:space="preserve">isk </w:t>
      </w:r>
      <w:r w:rsidR="00497B40">
        <w:rPr>
          <w:lang w:val="az-Latn-AZ"/>
        </w:rPr>
        <w:t>İ</w:t>
      </w:r>
      <w:r w:rsidRPr="00E96E15">
        <w:rPr>
          <w:lang w:val="az-Latn-AZ"/>
        </w:rPr>
        <w:t>nzibatçısına məlumat verir.</w:t>
      </w:r>
    </w:p>
    <w:p w14:paraId="1284ADE4" w14:textId="77777777" w:rsidR="002920E0" w:rsidRPr="00E96E15" w:rsidRDefault="00EC241C" w:rsidP="002920E0">
      <w:pPr>
        <w:pStyle w:val="ListParagraph"/>
        <w:numPr>
          <w:ilvl w:val="2"/>
          <w:numId w:val="23"/>
        </w:numPr>
        <w:spacing w:after="160" w:line="276" w:lineRule="auto"/>
        <w:ind w:right="572"/>
        <w:jc w:val="both"/>
        <w:rPr>
          <w:lang w:val="az-Latn-AZ"/>
        </w:rPr>
      </w:pPr>
      <w:r w:rsidRPr="00E96E15">
        <w:rPr>
          <w:lang w:val="az-Latn-AZ"/>
        </w:rPr>
        <w:t xml:space="preserve">Risklərin </w:t>
      </w:r>
      <w:proofErr w:type="spellStart"/>
      <w:r w:rsidRPr="00E96E15">
        <w:rPr>
          <w:lang w:val="az-Latn-AZ"/>
        </w:rPr>
        <w:t>müəyyənləşdirilməsi</w:t>
      </w:r>
      <w:proofErr w:type="spellEnd"/>
      <w:r w:rsidRPr="00E96E15">
        <w:rPr>
          <w:lang w:val="az-Latn-AZ"/>
        </w:rPr>
        <w:t xml:space="preserve"> və </w:t>
      </w:r>
      <w:proofErr w:type="spellStart"/>
      <w:r w:rsidRPr="00E96E15">
        <w:rPr>
          <w:lang w:val="az-Latn-AZ"/>
        </w:rPr>
        <w:t>qiymətləndirilməsi</w:t>
      </w:r>
      <w:proofErr w:type="spellEnd"/>
      <w:r w:rsidRPr="00E96E15">
        <w:rPr>
          <w:lang w:val="az-Latn-AZ"/>
        </w:rPr>
        <w:t xml:space="preserve"> üzrə metod və modellərin seçilməsi və tətbiqi (bankın aidiyyəti struktur bölmələri ilə birgə) üzrə işləri həyata keçirir.</w:t>
      </w:r>
    </w:p>
    <w:p w14:paraId="40AF778B" w14:textId="77777777" w:rsidR="006F08F6" w:rsidRDefault="006F08F6" w:rsidP="006F08F6">
      <w:pPr>
        <w:pStyle w:val="ListParagraph"/>
        <w:spacing w:after="160" w:line="276" w:lineRule="auto"/>
        <w:ind w:left="660" w:right="572"/>
        <w:jc w:val="both"/>
        <w:rPr>
          <w:bCs/>
          <w:noProof/>
          <w:szCs w:val="22"/>
          <w:lang w:val="az-Latn-AZ"/>
        </w:rPr>
      </w:pPr>
    </w:p>
    <w:p w14:paraId="1284ADE5" w14:textId="6D285E1D" w:rsidR="002920E0" w:rsidRPr="00E96E15" w:rsidRDefault="00EC241C" w:rsidP="002920E0">
      <w:pPr>
        <w:pStyle w:val="ListParagraph"/>
        <w:numPr>
          <w:ilvl w:val="1"/>
          <w:numId w:val="23"/>
        </w:numPr>
        <w:spacing w:after="160" w:line="276" w:lineRule="auto"/>
        <w:ind w:right="572"/>
        <w:jc w:val="both"/>
        <w:rPr>
          <w:bCs/>
          <w:noProof/>
          <w:szCs w:val="22"/>
          <w:lang w:val="az-Latn-AZ"/>
        </w:rPr>
      </w:pPr>
      <w:r w:rsidRPr="00E96E15">
        <w:rPr>
          <w:bCs/>
          <w:noProof/>
          <w:szCs w:val="22"/>
          <w:lang w:val="az-Latn-AZ"/>
        </w:rPr>
        <w:t>Xəzinədarlıq departamentinin səlahiyyət və vəzifələri:</w:t>
      </w:r>
    </w:p>
    <w:p w14:paraId="1284ADE6" w14:textId="2130C85D" w:rsidR="002920E0" w:rsidRPr="00E96E15" w:rsidRDefault="00EC241C" w:rsidP="002920E0">
      <w:pPr>
        <w:pStyle w:val="ListParagraph"/>
        <w:numPr>
          <w:ilvl w:val="2"/>
          <w:numId w:val="23"/>
        </w:numPr>
        <w:spacing w:after="240" w:line="276" w:lineRule="auto"/>
        <w:jc w:val="both"/>
        <w:rPr>
          <w:lang w:val="az-Latn-AZ"/>
        </w:rPr>
      </w:pPr>
      <w:r w:rsidRPr="00E96E15">
        <w:rPr>
          <w:lang w:val="az-Latn-AZ"/>
        </w:rPr>
        <w:t>Bankın risk profilinə  uyğun İP çərçivəsində in</w:t>
      </w:r>
      <w:r w:rsidR="002920E0">
        <w:rPr>
          <w:lang w:val="az-Latn-AZ"/>
        </w:rPr>
        <w:t>v</w:t>
      </w:r>
      <w:r w:rsidRPr="00E96E15">
        <w:rPr>
          <w:lang w:val="az-Latn-AZ"/>
        </w:rPr>
        <w:t xml:space="preserve">estisiyaları həyata keçirir. </w:t>
      </w:r>
    </w:p>
    <w:p w14:paraId="1284ADE7" w14:textId="1A413F58" w:rsidR="002920E0" w:rsidRPr="00E96E15" w:rsidRDefault="00EC241C" w:rsidP="002920E0">
      <w:pPr>
        <w:pStyle w:val="ListParagraph"/>
        <w:numPr>
          <w:ilvl w:val="2"/>
          <w:numId w:val="23"/>
        </w:numPr>
        <w:spacing w:after="240" w:line="276" w:lineRule="auto"/>
        <w:jc w:val="both"/>
        <w:rPr>
          <w:lang w:val="az-Latn-AZ"/>
        </w:rPr>
      </w:pPr>
      <w:r w:rsidRPr="00E96E15">
        <w:rPr>
          <w:lang w:val="az-Latn-AZ"/>
        </w:rPr>
        <w:t>İnvestisiyaları faiz və müddət pe</w:t>
      </w:r>
      <w:r w:rsidR="002920E0">
        <w:rPr>
          <w:lang w:val="az-Latn-AZ"/>
        </w:rPr>
        <w:t>r</w:t>
      </w:r>
      <w:r w:rsidRPr="00E96E15">
        <w:rPr>
          <w:lang w:val="az-Latn-AZ"/>
        </w:rPr>
        <w:t>spektivindən təhlil edir və Banka uyğunluğunu yoxlayır.</w:t>
      </w:r>
    </w:p>
    <w:p w14:paraId="1284ADE8" w14:textId="77777777" w:rsidR="002920E0" w:rsidRPr="00E96E15" w:rsidRDefault="00EC241C" w:rsidP="002920E0">
      <w:pPr>
        <w:pStyle w:val="ListParagraph"/>
        <w:numPr>
          <w:ilvl w:val="2"/>
          <w:numId w:val="23"/>
        </w:numPr>
        <w:spacing w:after="240" w:line="276" w:lineRule="auto"/>
        <w:jc w:val="both"/>
        <w:rPr>
          <w:lang w:val="az-Latn-AZ"/>
        </w:rPr>
      </w:pPr>
      <w:r w:rsidRPr="00E96E15">
        <w:rPr>
          <w:lang w:val="az-Latn-AZ"/>
        </w:rPr>
        <w:t xml:space="preserve">Gündəlik fəaliyyətində öz səlahiyyəti daxilində riskləri idarə etməklə </w:t>
      </w:r>
      <w:proofErr w:type="spellStart"/>
      <w:r w:rsidRPr="00E96E15">
        <w:rPr>
          <w:lang w:val="az-Latn-AZ"/>
        </w:rPr>
        <w:t>aiddiyyəti</w:t>
      </w:r>
      <w:proofErr w:type="spellEnd"/>
      <w:r w:rsidRPr="00E96E15">
        <w:rPr>
          <w:lang w:val="az-Latn-AZ"/>
        </w:rPr>
        <w:t xml:space="preserve"> risk limitlərinə riayət </w:t>
      </w:r>
      <w:proofErr w:type="spellStart"/>
      <w:r w:rsidRPr="00E96E15">
        <w:rPr>
          <w:lang w:val="az-Latn-AZ"/>
        </w:rPr>
        <w:t>olunmasını</w:t>
      </w:r>
      <w:proofErr w:type="spellEnd"/>
      <w:r w:rsidRPr="00E96E15">
        <w:rPr>
          <w:lang w:val="az-Latn-AZ"/>
        </w:rPr>
        <w:t xml:space="preserve"> təmin edir.</w:t>
      </w:r>
    </w:p>
    <w:p w14:paraId="1284ADE9" w14:textId="4BB0D5F4" w:rsidR="002920E0" w:rsidRPr="00E96E15" w:rsidRDefault="00EC241C" w:rsidP="002920E0">
      <w:pPr>
        <w:pStyle w:val="ListParagraph"/>
        <w:numPr>
          <w:ilvl w:val="2"/>
          <w:numId w:val="23"/>
        </w:numPr>
        <w:spacing w:after="240" w:line="276" w:lineRule="auto"/>
        <w:jc w:val="both"/>
        <w:rPr>
          <w:lang w:val="az-Latn-AZ"/>
        </w:rPr>
      </w:pPr>
      <w:r w:rsidRPr="00E96E15">
        <w:rPr>
          <w:lang w:val="az-Latn-AZ"/>
        </w:rPr>
        <w:t>Yeni alternativ İnvestisiya Alət</w:t>
      </w:r>
      <w:r w:rsidR="002920E0">
        <w:rPr>
          <w:lang w:val="az-Latn-AZ"/>
        </w:rPr>
        <w:t>l</w:t>
      </w:r>
      <w:r w:rsidRPr="00E96E15">
        <w:rPr>
          <w:lang w:val="az-Latn-AZ"/>
        </w:rPr>
        <w:t>əri üzərində çalışır və təs</w:t>
      </w:r>
      <w:r w:rsidR="002920E0">
        <w:rPr>
          <w:lang w:val="az-Latn-AZ"/>
        </w:rPr>
        <w:t>d</w:t>
      </w:r>
      <w:r w:rsidRPr="00E96E15">
        <w:rPr>
          <w:lang w:val="az-Latn-AZ"/>
        </w:rPr>
        <w:t xml:space="preserve">iqi üçün </w:t>
      </w:r>
      <w:r w:rsidR="00497B40">
        <w:rPr>
          <w:lang w:val="az-Latn-AZ"/>
        </w:rPr>
        <w:t xml:space="preserve"> </w:t>
      </w:r>
      <w:r w:rsidR="00497B40">
        <w:rPr>
          <w:bCs/>
          <w:noProof/>
          <w:szCs w:val="22"/>
          <w:lang w:val="az-Latn-AZ"/>
        </w:rPr>
        <w:t>Aktiv və P</w:t>
      </w:r>
      <w:r w:rsidR="00497B40" w:rsidRPr="00E96E15">
        <w:rPr>
          <w:bCs/>
          <w:noProof/>
          <w:szCs w:val="22"/>
          <w:lang w:val="az-Latn-AZ"/>
        </w:rPr>
        <w:t>assivlərin idarə</w:t>
      </w:r>
      <w:r w:rsidR="00497B40">
        <w:rPr>
          <w:bCs/>
          <w:noProof/>
          <w:szCs w:val="22"/>
          <w:lang w:val="az-Latn-AZ"/>
        </w:rPr>
        <w:t>etmə</w:t>
      </w:r>
      <w:r w:rsidR="00497B40" w:rsidRPr="00E96E15">
        <w:rPr>
          <w:bCs/>
          <w:noProof/>
          <w:szCs w:val="22"/>
          <w:lang w:val="az-Latn-AZ"/>
        </w:rPr>
        <w:t xml:space="preserve"> komitəsin</w:t>
      </w:r>
      <w:r w:rsidR="00497B40">
        <w:rPr>
          <w:bCs/>
          <w:noProof/>
          <w:szCs w:val="22"/>
          <w:lang w:val="az-Latn-AZ"/>
        </w:rPr>
        <w:t>ə</w:t>
      </w:r>
      <w:r w:rsidRPr="00E96E15">
        <w:rPr>
          <w:lang w:val="az-Latn-AZ"/>
        </w:rPr>
        <w:t xml:space="preserve">təqdim edir    </w:t>
      </w:r>
    </w:p>
    <w:p w14:paraId="1284ADEB" w14:textId="5A37DC9E" w:rsidR="002920E0" w:rsidRPr="00E96E15" w:rsidRDefault="00EC241C" w:rsidP="002920E0">
      <w:pPr>
        <w:rPr>
          <w:b/>
          <w:bCs/>
          <w:szCs w:val="22"/>
          <w:lang w:val="az-Latn-AZ"/>
        </w:rPr>
      </w:pPr>
      <w:r w:rsidRPr="00E96E15">
        <w:rPr>
          <w:b/>
          <w:bCs/>
          <w:szCs w:val="22"/>
          <w:lang w:val="az-Latn-AZ"/>
        </w:rPr>
        <w:t xml:space="preserve">                                                                    3. İnvestisiya Siyasəti</w:t>
      </w:r>
    </w:p>
    <w:p w14:paraId="1284ADED" w14:textId="0B30384F" w:rsidR="002920E0" w:rsidRPr="00E96E15" w:rsidRDefault="00EC241C" w:rsidP="006744F5">
      <w:pPr>
        <w:rPr>
          <w:lang w:val="az-Latn-AZ"/>
        </w:rPr>
      </w:pPr>
      <w:r w:rsidRPr="00E96E15">
        <w:rPr>
          <w:lang w:val="az-Latn-AZ"/>
        </w:rPr>
        <w:t xml:space="preserve">Bankın İnvestisiya fəaliyyətinin əsas məqsədi bütün risklər nəzərə alınmaqla  mövcud aktivlərin ən optimal səviyyədə </w:t>
      </w:r>
      <w:proofErr w:type="spellStart"/>
      <w:r w:rsidRPr="00E96E15">
        <w:rPr>
          <w:lang w:val="az-Latn-AZ"/>
        </w:rPr>
        <w:t>yerləşdirilərək</w:t>
      </w:r>
      <w:proofErr w:type="spellEnd"/>
      <w:r w:rsidRPr="00E96E15">
        <w:rPr>
          <w:lang w:val="az-Latn-AZ"/>
        </w:rPr>
        <w:t xml:space="preserve"> maksimum gəlirliliyi təmin etməkdir.</w:t>
      </w:r>
    </w:p>
    <w:p w14:paraId="1284ADEE" w14:textId="5A0CD6F1" w:rsidR="002920E0" w:rsidRPr="00E96E15" w:rsidRDefault="00EC241C" w:rsidP="006B3796">
      <w:pPr>
        <w:pStyle w:val="ListParagraph"/>
        <w:numPr>
          <w:ilvl w:val="1"/>
          <w:numId w:val="32"/>
        </w:numPr>
        <w:spacing w:line="276" w:lineRule="auto"/>
        <w:jc w:val="both"/>
        <w:rPr>
          <w:lang w:val="az-Latn-AZ"/>
        </w:rPr>
      </w:pPr>
      <w:r w:rsidRPr="00E96E15">
        <w:rPr>
          <w:lang w:val="az-Latn-AZ"/>
        </w:rPr>
        <w:t xml:space="preserve">İnvestisiya fəaliyyəti Bankın cari il üçün hazırlanan büdcə </w:t>
      </w:r>
      <w:proofErr w:type="spellStart"/>
      <w:r w:rsidRPr="00E96E15">
        <w:rPr>
          <w:lang w:val="az-Latn-AZ"/>
        </w:rPr>
        <w:t>planlaşdırılmasına</w:t>
      </w:r>
      <w:proofErr w:type="spellEnd"/>
      <w:r w:rsidRPr="00E96E15">
        <w:rPr>
          <w:lang w:val="az-Latn-AZ"/>
        </w:rPr>
        <w:t xml:space="preserve"> əsasən müəyyən olunur. Xəzinədarlıq </w:t>
      </w:r>
      <w:r w:rsidR="008C34B0">
        <w:rPr>
          <w:lang w:val="az-Latn-AZ"/>
        </w:rPr>
        <w:t xml:space="preserve">Departamenti </w:t>
      </w:r>
      <w:r w:rsidRPr="00E96E15">
        <w:rPr>
          <w:lang w:val="az-Latn-AZ"/>
        </w:rPr>
        <w:t xml:space="preserve">tərəfindən büdcə </w:t>
      </w:r>
      <w:proofErr w:type="spellStart"/>
      <w:r w:rsidRPr="00E96E15">
        <w:rPr>
          <w:lang w:val="az-Latn-AZ"/>
        </w:rPr>
        <w:t>planlaşdırılmasından</w:t>
      </w:r>
      <w:proofErr w:type="spellEnd"/>
      <w:r w:rsidRPr="00E96E15">
        <w:rPr>
          <w:lang w:val="az-Latn-AZ"/>
        </w:rPr>
        <w:t xml:space="preserve"> kənar hər hansı bir investisiya fəaliyyəti yalnız APİK tərəfindən </w:t>
      </w:r>
      <w:proofErr w:type="spellStart"/>
      <w:r w:rsidRPr="00E96E15">
        <w:rPr>
          <w:lang w:val="az-Latn-AZ"/>
        </w:rPr>
        <w:t>təsdiqləndikdən</w:t>
      </w:r>
      <w:proofErr w:type="spellEnd"/>
      <w:r w:rsidRPr="00E96E15">
        <w:rPr>
          <w:lang w:val="az-Latn-AZ"/>
        </w:rPr>
        <w:t xml:space="preserve"> sonra həyata keçirilə bilər</w:t>
      </w:r>
      <w:r w:rsidR="00497B40">
        <w:rPr>
          <w:lang w:val="az-Latn-AZ"/>
        </w:rPr>
        <w:t>.</w:t>
      </w:r>
    </w:p>
    <w:p w14:paraId="1284ADEF" w14:textId="77777777" w:rsidR="002920E0" w:rsidRPr="00C51352" w:rsidRDefault="00EC241C" w:rsidP="006B3796">
      <w:pPr>
        <w:pStyle w:val="ListParagraph"/>
        <w:numPr>
          <w:ilvl w:val="1"/>
          <w:numId w:val="32"/>
        </w:numPr>
        <w:spacing w:line="276" w:lineRule="auto"/>
        <w:jc w:val="both"/>
        <w:rPr>
          <w:lang w:val="az-Latn-AZ"/>
        </w:rPr>
      </w:pPr>
      <w:r w:rsidRPr="00C51352">
        <w:rPr>
          <w:lang w:val="az-Latn-AZ"/>
        </w:rPr>
        <w:t>Bankın investisiya portfelinin alt növləri aşağıdakılar ola bilər:</w:t>
      </w:r>
    </w:p>
    <w:p w14:paraId="1284ADF0" w14:textId="25838693" w:rsidR="002920E0" w:rsidRDefault="00EC241C" w:rsidP="006B3796">
      <w:pPr>
        <w:pStyle w:val="ListParagraph"/>
        <w:numPr>
          <w:ilvl w:val="0"/>
          <w:numId w:val="5"/>
        </w:numPr>
        <w:spacing w:line="276" w:lineRule="auto"/>
        <w:rPr>
          <w:lang w:val="az-Latn-AZ"/>
        </w:rPr>
      </w:pPr>
      <w:r w:rsidRPr="006B3796">
        <w:rPr>
          <w:lang w:val="az-Latn-AZ"/>
        </w:rPr>
        <w:t>Borc qiymətli kağızları;</w:t>
      </w:r>
    </w:p>
    <w:p w14:paraId="41CE8461" w14:textId="395D643B" w:rsidR="0039411E" w:rsidRPr="006B3796" w:rsidRDefault="0039411E" w:rsidP="006B3796">
      <w:pPr>
        <w:pStyle w:val="ListParagraph"/>
        <w:numPr>
          <w:ilvl w:val="0"/>
          <w:numId w:val="5"/>
        </w:numPr>
        <w:spacing w:line="276" w:lineRule="auto"/>
        <w:rPr>
          <w:lang w:val="az-Latn-AZ"/>
        </w:rPr>
      </w:pPr>
      <w:r>
        <w:rPr>
          <w:lang w:val="az-Latn-AZ"/>
        </w:rPr>
        <w:t>Sindikat kreditləri</w:t>
      </w:r>
      <w:r w:rsidR="00497B40" w:rsidRPr="006B3796">
        <w:rPr>
          <w:lang w:val="az-Latn-AZ"/>
        </w:rPr>
        <w:t>;</w:t>
      </w:r>
    </w:p>
    <w:p w14:paraId="1284ADF1" w14:textId="0F013E87" w:rsidR="002920E0" w:rsidRPr="006B3796" w:rsidRDefault="00EC241C" w:rsidP="006B3796">
      <w:pPr>
        <w:pStyle w:val="ListParagraph"/>
        <w:numPr>
          <w:ilvl w:val="0"/>
          <w:numId w:val="5"/>
        </w:numPr>
        <w:spacing w:line="276" w:lineRule="auto"/>
        <w:rPr>
          <w:lang w:val="az-Latn-AZ"/>
        </w:rPr>
      </w:pPr>
      <w:r w:rsidRPr="006B3796">
        <w:rPr>
          <w:lang w:val="az-Latn-AZ"/>
        </w:rPr>
        <w:t>Pul bazarları alətləri</w:t>
      </w:r>
      <w:r w:rsidR="00497B40" w:rsidRPr="006B3796">
        <w:rPr>
          <w:lang w:val="az-Latn-AZ"/>
        </w:rPr>
        <w:t>;</w:t>
      </w:r>
    </w:p>
    <w:p w14:paraId="1284ADF2" w14:textId="3B4F3ABD" w:rsidR="002920E0" w:rsidRDefault="00EC241C" w:rsidP="006B3796">
      <w:pPr>
        <w:pStyle w:val="ListParagraph"/>
        <w:numPr>
          <w:ilvl w:val="0"/>
          <w:numId w:val="5"/>
        </w:numPr>
        <w:spacing w:line="276" w:lineRule="auto"/>
        <w:rPr>
          <w:lang w:val="az-Latn-AZ"/>
        </w:rPr>
      </w:pPr>
      <w:r w:rsidRPr="006B3796">
        <w:rPr>
          <w:lang w:val="az-Latn-AZ"/>
        </w:rPr>
        <w:t>Səhmlər;</w:t>
      </w:r>
    </w:p>
    <w:p w14:paraId="698D2745" w14:textId="3253FB53" w:rsidR="0039411E" w:rsidRPr="006B3796" w:rsidRDefault="0039411E" w:rsidP="006B3796">
      <w:pPr>
        <w:pStyle w:val="ListParagraph"/>
        <w:numPr>
          <w:ilvl w:val="0"/>
          <w:numId w:val="5"/>
        </w:numPr>
        <w:spacing w:line="276" w:lineRule="auto"/>
        <w:rPr>
          <w:lang w:val="az-Latn-AZ"/>
        </w:rPr>
      </w:pPr>
      <w:r>
        <w:rPr>
          <w:lang w:val="az-Latn-AZ"/>
        </w:rPr>
        <w:t>ETF-</w:t>
      </w:r>
      <w:proofErr w:type="spellStart"/>
      <w:r>
        <w:rPr>
          <w:lang w:val="az-Latn-AZ"/>
        </w:rPr>
        <w:t>lər</w:t>
      </w:r>
      <w:proofErr w:type="spellEnd"/>
      <w:r w:rsidR="00497B40" w:rsidRPr="006B3796">
        <w:rPr>
          <w:lang w:val="az-Latn-AZ"/>
        </w:rPr>
        <w:t>;</w:t>
      </w:r>
    </w:p>
    <w:p w14:paraId="1284ADF3" w14:textId="77777777" w:rsidR="002920E0" w:rsidRPr="006B3796" w:rsidRDefault="00EC241C" w:rsidP="006B3796">
      <w:pPr>
        <w:pStyle w:val="ListParagraph"/>
        <w:numPr>
          <w:ilvl w:val="0"/>
          <w:numId w:val="5"/>
        </w:numPr>
        <w:spacing w:line="276" w:lineRule="auto"/>
        <w:rPr>
          <w:lang w:val="az-Latn-AZ"/>
        </w:rPr>
      </w:pPr>
      <w:r w:rsidRPr="006B3796">
        <w:rPr>
          <w:lang w:val="az-Latn-AZ"/>
        </w:rPr>
        <w:t>Qiymətli metallar;</w:t>
      </w:r>
    </w:p>
    <w:p w14:paraId="1284ADF4" w14:textId="5B64A37A" w:rsidR="002920E0" w:rsidRPr="006B3796" w:rsidRDefault="00EC241C" w:rsidP="006B3796">
      <w:pPr>
        <w:pStyle w:val="ListParagraph"/>
        <w:numPr>
          <w:ilvl w:val="0"/>
          <w:numId w:val="5"/>
        </w:numPr>
        <w:spacing w:line="276" w:lineRule="auto"/>
        <w:rPr>
          <w:i/>
          <w:lang w:val="az-Latn-AZ"/>
        </w:rPr>
      </w:pPr>
      <w:r w:rsidRPr="00E96E15">
        <w:rPr>
          <w:lang w:val="az-Latn-AZ"/>
        </w:rPr>
        <w:t xml:space="preserve">Alternativ investisiya alətləri </w:t>
      </w:r>
      <w:r w:rsidRPr="006B3796">
        <w:rPr>
          <w:lang w:val="az-Latn-AZ"/>
        </w:rPr>
        <w:t>APİK tərəfindən təsdiq olunan digər investisiya alətləri</w:t>
      </w:r>
      <w:r w:rsidR="00497B40" w:rsidRPr="006B3796">
        <w:rPr>
          <w:lang w:val="az-Latn-AZ"/>
        </w:rPr>
        <w:t>;</w:t>
      </w:r>
    </w:p>
    <w:p w14:paraId="1284ADF5" w14:textId="5888E7C0" w:rsidR="002920E0" w:rsidRPr="00E96E15" w:rsidRDefault="00EC241C" w:rsidP="002920E0">
      <w:pPr>
        <w:pStyle w:val="ListParagraph"/>
        <w:numPr>
          <w:ilvl w:val="0"/>
          <w:numId w:val="5"/>
        </w:numPr>
        <w:spacing w:line="276" w:lineRule="auto"/>
        <w:rPr>
          <w:lang w:val="az-Latn-AZ"/>
        </w:rPr>
      </w:pPr>
      <w:r w:rsidRPr="00E96E15">
        <w:rPr>
          <w:lang w:val="az-Latn-AZ"/>
        </w:rPr>
        <w:t>Törəmə Maliyyə Alətləri</w:t>
      </w:r>
      <w:r w:rsidR="00497B40">
        <w:rPr>
          <w:lang w:val="az-Latn-AZ"/>
        </w:rPr>
        <w:t>.</w:t>
      </w:r>
    </w:p>
    <w:p w14:paraId="1284ADF6" w14:textId="77777777" w:rsidR="002920E0" w:rsidRPr="00E96E15" w:rsidRDefault="00EC241C" w:rsidP="006B3796">
      <w:pPr>
        <w:pStyle w:val="Style1"/>
        <w:numPr>
          <w:ilvl w:val="1"/>
          <w:numId w:val="32"/>
        </w:numPr>
        <w:spacing w:line="276" w:lineRule="auto"/>
        <w:ind w:left="0" w:firstLine="0"/>
        <w:contextualSpacing/>
      </w:pPr>
      <w:r w:rsidRPr="00E96E15">
        <w:t>İnvestisiya fəaliyyəti həyata keçirildiyi zaman, investisiya edilən alətlərin tədavül müddəti qısa, orta və uzun müddətləri əhatə edə bilər. Belə ki:</w:t>
      </w:r>
    </w:p>
    <w:p w14:paraId="1284ADF7" w14:textId="77777777" w:rsidR="002920E0" w:rsidRPr="00E96E15" w:rsidRDefault="00EC241C" w:rsidP="006B3796">
      <w:pPr>
        <w:pStyle w:val="ListParagraph"/>
        <w:numPr>
          <w:ilvl w:val="0"/>
          <w:numId w:val="6"/>
        </w:numPr>
        <w:spacing w:line="276" w:lineRule="auto"/>
        <w:jc w:val="both"/>
        <w:rPr>
          <w:lang w:val="az-Latn-AZ"/>
        </w:rPr>
      </w:pPr>
      <w:r w:rsidRPr="00E96E15">
        <w:rPr>
          <w:lang w:val="az-Latn-AZ"/>
        </w:rPr>
        <w:t>Qısa müddət – 1 ilə qədər;</w:t>
      </w:r>
    </w:p>
    <w:p w14:paraId="1284ADF8" w14:textId="77777777" w:rsidR="002920E0" w:rsidRPr="00E96E15" w:rsidRDefault="00EC241C" w:rsidP="006B3796">
      <w:pPr>
        <w:pStyle w:val="ListParagraph"/>
        <w:numPr>
          <w:ilvl w:val="0"/>
          <w:numId w:val="6"/>
        </w:numPr>
        <w:spacing w:line="276" w:lineRule="auto"/>
        <w:jc w:val="both"/>
        <w:rPr>
          <w:lang w:val="az-Latn-AZ"/>
        </w:rPr>
      </w:pPr>
      <w:r w:rsidRPr="00E96E15">
        <w:rPr>
          <w:lang w:val="az-Latn-AZ"/>
        </w:rPr>
        <w:t>Orta müddət – 1 ildən 3 ilə qədər;</w:t>
      </w:r>
    </w:p>
    <w:p w14:paraId="1284ADF9" w14:textId="172F9E4C" w:rsidR="002920E0" w:rsidRPr="00E96E15" w:rsidRDefault="00EC241C" w:rsidP="006B3796">
      <w:pPr>
        <w:pStyle w:val="ListParagraph"/>
        <w:numPr>
          <w:ilvl w:val="0"/>
          <w:numId w:val="6"/>
        </w:numPr>
        <w:spacing w:line="276" w:lineRule="auto"/>
        <w:contextualSpacing w:val="0"/>
        <w:jc w:val="both"/>
        <w:rPr>
          <w:lang w:val="az-Latn-AZ"/>
        </w:rPr>
      </w:pPr>
      <w:r w:rsidRPr="00E96E15">
        <w:rPr>
          <w:lang w:val="az-Latn-AZ"/>
        </w:rPr>
        <w:lastRenderedPageBreak/>
        <w:t>Uzun müddət – 3 ildən daha çox</w:t>
      </w:r>
      <w:r w:rsidR="00497B40">
        <w:rPr>
          <w:lang w:val="az-Latn-AZ"/>
        </w:rPr>
        <w:t>.</w:t>
      </w:r>
    </w:p>
    <w:p w14:paraId="1284ADFD" w14:textId="06E32C0E" w:rsidR="002920E0" w:rsidRPr="00E96E15" w:rsidRDefault="002920E0" w:rsidP="002920E0">
      <w:pPr>
        <w:pStyle w:val="ListParagraph"/>
        <w:rPr>
          <w:rFonts w:ascii="Arial" w:hAnsi="Arial" w:cs="Arial"/>
          <w:sz w:val="20"/>
          <w:lang w:val="az-Latn-AZ"/>
        </w:rPr>
      </w:pPr>
    </w:p>
    <w:p w14:paraId="1284ADFE" w14:textId="77777777" w:rsidR="002920E0" w:rsidRPr="00E96E15" w:rsidRDefault="002920E0" w:rsidP="002920E0">
      <w:pPr>
        <w:pStyle w:val="ListParagraph"/>
        <w:spacing w:line="276" w:lineRule="auto"/>
        <w:ind w:left="540"/>
        <w:jc w:val="both"/>
        <w:rPr>
          <w:szCs w:val="22"/>
          <w:lang w:val="az-Latn-AZ"/>
        </w:rPr>
      </w:pPr>
    </w:p>
    <w:p w14:paraId="1284ADFF" w14:textId="77777777" w:rsidR="002920E0" w:rsidRPr="00E96E15" w:rsidRDefault="00EC241C" w:rsidP="002920E0">
      <w:pPr>
        <w:pStyle w:val="ListParagraph"/>
        <w:numPr>
          <w:ilvl w:val="1"/>
          <w:numId w:val="32"/>
        </w:numPr>
        <w:spacing w:line="276" w:lineRule="auto"/>
        <w:jc w:val="both"/>
        <w:rPr>
          <w:szCs w:val="22"/>
          <w:lang w:val="az-Latn-AZ"/>
        </w:rPr>
      </w:pPr>
      <w:r w:rsidRPr="00E96E15">
        <w:rPr>
          <w:szCs w:val="22"/>
          <w:lang w:val="az-Latn-AZ"/>
        </w:rPr>
        <w:t>Portfelin alt növləri:</w:t>
      </w:r>
    </w:p>
    <w:p w14:paraId="1284AE00" w14:textId="77777777"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Qiymətli kağızlar:</w:t>
      </w:r>
    </w:p>
    <w:p w14:paraId="1284AE01" w14:textId="399ECB92" w:rsidR="002920E0" w:rsidRPr="00E96E15" w:rsidRDefault="00002B52" w:rsidP="002920E0">
      <w:pPr>
        <w:spacing w:line="276" w:lineRule="auto"/>
        <w:jc w:val="both"/>
        <w:rPr>
          <w:szCs w:val="22"/>
          <w:lang w:val="az-Latn-AZ"/>
        </w:rPr>
      </w:pPr>
      <w:r>
        <w:rPr>
          <w:szCs w:val="22"/>
          <w:lang w:val="az-Latn-AZ"/>
        </w:rPr>
        <w:t>Borc q</w:t>
      </w:r>
      <w:r w:rsidR="00EC241C" w:rsidRPr="00E96E15">
        <w:rPr>
          <w:szCs w:val="22"/>
          <w:lang w:val="az-Latn-AZ"/>
        </w:rPr>
        <w:t>iymətli kağızlar</w:t>
      </w:r>
      <w:r>
        <w:rPr>
          <w:szCs w:val="22"/>
          <w:lang w:val="az-Latn-AZ"/>
        </w:rPr>
        <w:t>ı</w:t>
      </w:r>
      <w:r w:rsidR="00EC241C" w:rsidRPr="00E96E15">
        <w:rPr>
          <w:szCs w:val="22"/>
          <w:lang w:val="az-Latn-AZ"/>
        </w:rPr>
        <w:t xml:space="preserve"> dedikdə aşağıda sıralanan investisiya alətləri nəzərdə tutulur:</w:t>
      </w:r>
    </w:p>
    <w:p w14:paraId="1284AE02" w14:textId="0435CB93" w:rsidR="002920E0" w:rsidRPr="00E96E15" w:rsidRDefault="00EC241C" w:rsidP="002920E0">
      <w:pPr>
        <w:pStyle w:val="ListParagraph"/>
        <w:numPr>
          <w:ilvl w:val="0"/>
          <w:numId w:val="15"/>
        </w:numPr>
        <w:spacing w:line="276" w:lineRule="auto"/>
        <w:jc w:val="both"/>
        <w:rPr>
          <w:szCs w:val="22"/>
          <w:lang w:val="az-Latn-AZ"/>
        </w:rPr>
      </w:pPr>
      <w:r w:rsidRPr="00E96E15">
        <w:rPr>
          <w:szCs w:val="22"/>
          <w:lang w:val="az-Latn-AZ"/>
        </w:rPr>
        <w:t xml:space="preserve">Birbaşa </w:t>
      </w:r>
      <w:proofErr w:type="spellStart"/>
      <w:r w:rsidRPr="00E96E15">
        <w:rPr>
          <w:szCs w:val="22"/>
          <w:lang w:val="az-Latn-AZ"/>
        </w:rPr>
        <w:t>yerləşdirmələr</w:t>
      </w:r>
      <w:proofErr w:type="spellEnd"/>
      <w:r w:rsidRPr="00E96E15">
        <w:rPr>
          <w:szCs w:val="22"/>
          <w:lang w:val="az-Latn-AZ"/>
        </w:rPr>
        <w:t xml:space="preserve"> (</w:t>
      </w:r>
      <w:proofErr w:type="spellStart"/>
      <w:r w:rsidRPr="00E96E15">
        <w:rPr>
          <w:szCs w:val="22"/>
          <w:lang w:val="az-Latn-AZ"/>
        </w:rPr>
        <w:t>Private</w:t>
      </w:r>
      <w:proofErr w:type="spellEnd"/>
      <w:r w:rsidRPr="00E96E15">
        <w:rPr>
          <w:szCs w:val="22"/>
          <w:lang w:val="az-Latn-AZ"/>
        </w:rPr>
        <w:t xml:space="preserve"> </w:t>
      </w:r>
      <w:proofErr w:type="spellStart"/>
      <w:r w:rsidRPr="00E96E15">
        <w:rPr>
          <w:szCs w:val="22"/>
          <w:lang w:val="az-Latn-AZ"/>
        </w:rPr>
        <w:t>placements</w:t>
      </w:r>
      <w:proofErr w:type="spellEnd"/>
      <w:r w:rsidRPr="00E96E15">
        <w:rPr>
          <w:szCs w:val="22"/>
          <w:lang w:val="az-Latn-AZ"/>
        </w:rPr>
        <w:t>)</w:t>
      </w:r>
      <w:r w:rsidR="00497B40" w:rsidRPr="006B3796">
        <w:rPr>
          <w:lang w:val="az-Latn-AZ"/>
        </w:rPr>
        <w:t>;</w:t>
      </w:r>
    </w:p>
    <w:p w14:paraId="1284AE03" w14:textId="1ECF6A38" w:rsidR="002920E0" w:rsidRPr="00E96E15" w:rsidRDefault="00EC241C" w:rsidP="002920E0">
      <w:pPr>
        <w:pStyle w:val="ListParagraph"/>
        <w:numPr>
          <w:ilvl w:val="0"/>
          <w:numId w:val="15"/>
        </w:numPr>
        <w:spacing w:line="276" w:lineRule="auto"/>
        <w:jc w:val="both"/>
        <w:rPr>
          <w:szCs w:val="22"/>
          <w:lang w:val="az-Latn-AZ"/>
        </w:rPr>
      </w:pPr>
      <w:proofErr w:type="spellStart"/>
      <w:r w:rsidRPr="00E96E15">
        <w:rPr>
          <w:szCs w:val="22"/>
          <w:lang w:val="az-Latn-AZ"/>
        </w:rPr>
        <w:t>Subardinasiyalı</w:t>
      </w:r>
      <w:proofErr w:type="spellEnd"/>
      <w:r w:rsidRPr="00E96E15">
        <w:rPr>
          <w:szCs w:val="22"/>
          <w:lang w:val="az-Latn-AZ"/>
        </w:rPr>
        <w:t xml:space="preserve"> borc öhdəlikləri</w:t>
      </w:r>
      <w:r w:rsidR="00497B40" w:rsidRPr="006B3796">
        <w:rPr>
          <w:lang w:val="az-Latn-AZ"/>
        </w:rPr>
        <w:t>;</w:t>
      </w:r>
    </w:p>
    <w:p w14:paraId="1284AE04" w14:textId="7F54B708" w:rsidR="002920E0" w:rsidRPr="00E96E15" w:rsidRDefault="00EC241C" w:rsidP="002920E0">
      <w:pPr>
        <w:pStyle w:val="ListParagraph"/>
        <w:numPr>
          <w:ilvl w:val="0"/>
          <w:numId w:val="15"/>
        </w:numPr>
        <w:spacing w:line="276" w:lineRule="auto"/>
        <w:jc w:val="both"/>
        <w:rPr>
          <w:szCs w:val="22"/>
          <w:lang w:val="az-Latn-AZ"/>
        </w:rPr>
      </w:pPr>
      <w:r w:rsidRPr="00E96E15">
        <w:rPr>
          <w:szCs w:val="22"/>
          <w:lang w:val="az-Latn-AZ"/>
        </w:rPr>
        <w:t>Xüsusi təyinatlı alətlər (</w:t>
      </w:r>
      <w:proofErr w:type="spellStart"/>
      <w:r w:rsidRPr="00E96E15">
        <w:rPr>
          <w:szCs w:val="22"/>
          <w:lang w:val="az-Latn-AZ"/>
        </w:rPr>
        <w:t>Special</w:t>
      </w:r>
      <w:proofErr w:type="spellEnd"/>
      <w:r w:rsidRPr="00E96E15">
        <w:rPr>
          <w:szCs w:val="22"/>
          <w:lang w:val="az-Latn-AZ"/>
        </w:rPr>
        <w:t xml:space="preserve"> </w:t>
      </w:r>
      <w:proofErr w:type="spellStart"/>
      <w:r w:rsidRPr="00E96E15">
        <w:rPr>
          <w:szCs w:val="22"/>
          <w:lang w:val="az-Latn-AZ"/>
        </w:rPr>
        <w:t>Purpose</w:t>
      </w:r>
      <w:proofErr w:type="spellEnd"/>
      <w:r w:rsidRPr="00E96E15">
        <w:rPr>
          <w:szCs w:val="22"/>
          <w:lang w:val="az-Latn-AZ"/>
        </w:rPr>
        <w:t xml:space="preserve"> </w:t>
      </w:r>
      <w:proofErr w:type="spellStart"/>
      <w:r w:rsidRPr="00E96E15">
        <w:rPr>
          <w:szCs w:val="22"/>
          <w:lang w:val="az-Latn-AZ"/>
        </w:rPr>
        <w:t>Vehicles</w:t>
      </w:r>
      <w:proofErr w:type="spellEnd"/>
      <w:r w:rsidRPr="00E96E15">
        <w:rPr>
          <w:szCs w:val="22"/>
          <w:lang w:val="az-Latn-AZ"/>
        </w:rPr>
        <w:t>)</w:t>
      </w:r>
      <w:r w:rsidR="00497B40" w:rsidRPr="006B3796">
        <w:rPr>
          <w:lang w:val="az-Latn-AZ"/>
        </w:rPr>
        <w:t>;</w:t>
      </w:r>
    </w:p>
    <w:p w14:paraId="1284AE05" w14:textId="6FFEAC15" w:rsidR="002920E0" w:rsidRPr="00E96E15" w:rsidRDefault="00EC241C" w:rsidP="002920E0">
      <w:pPr>
        <w:pStyle w:val="ListParagraph"/>
        <w:numPr>
          <w:ilvl w:val="0"/>
          <w:numId w:val="15"/>
        </w:numPr>
        <w:spacing w:line="276" w:lineRule="auto"/>
        <w:jc w:val="both"/>
        <w:rPr>
          <w:szCs w:val="22"/>
          <w:lang w:val="az-Latn-AZ"/>
        </w:rPr>
      </w:pPr>
      <w:proofErr w:type="spellStart"/>
      <w:r w:rsidRPr="00E96E15">
        <w:rPr>
          <w:szCs w:val="22"/>
          <w:lang w:val="az-Latn-AZ"/>
        </w:rPr>
        <w:t>AvroBondlar</w:t>
      </w:r>
      <w:proofErr w:type="spellEnd"/>
      <w:r w:rsidR="00497B40" w:rsidRPr="006B3796">
        <w:rPr>
          <w:lang w:val="az-Latn-AZ"/>
        </w:rPr>
        <w:t>;</w:t>
      </w:r>
    </w:p>
    <w:p w14:paraId="1284AE06" w14:textId="1BF468B9" w:rsidR="002920E0" w:rsidRPr="00E96E15" w:rsidRDefault="00EC241C" w:rsidP="002920E0">
      <w:pPr>
        <w:pStyle w:val="ListParagraph"/>
        <w:numPr>
          <w:ilvl w:val="0"/>
          <w:numId w:val="15"/>
        </w:numPr>
        <w:spacing w:line="276" w:lineRule="auto"/>
        <w:jc w:val="both"/>
        <w:rPr>
          <w:szCs w:val="22"/>
          <w:lang w:val="az-Latn-AZ"/>
        </w:rPr>
      </w:pPr>
      <w:r w:rsidRPr="00E96E15">
        <w:rPr>
          <w:szCs w:val="22"/>
          <w:lang w:val="az-Latn-AZ"/>
        </w:rPr>
        <w:t>CD (Depozit Sertifikatları)</w:t>
      </w:r>
      <w:r w:rsidR="00497B40" w:rsidRPr="006B3796">
        <w:rPr>
          <w:lang w:val="az-Latn-AZ"/>
        </w:rPr>
        <w:t>;</w:t>
      </w:r>
    </w:p>
    <w:p w14:paraId="1284AE07" w14:textId="6A8B4D6F" w:rsidR="002920E0" w:rsidRPr="00E96E15" w:rsidRDefault="00EC241C" w:rsidP="002920E0">
      <w:pPr>
        <w:pStyle w:val="ListParagraph"/>
        <w:numPr>
          <w:ilvl w:val="0"/>
          <w:numId w:val="15"/>
        </w:numPr>
        <w:spacing w:line="276" w:lineRule="auto"/>
        <w:jc w:val="both"/>
        <w:rPr>
          <w:szCs w:val="22"/>
          <w:lang w:val="az-Latn-AZ"/>
        </w:rPr>
      </w:pPr>
      <w:r w:rsidRPr="00E96E15">
        <w:rPr>
          <w:szCs w:val="22"/>
          <w:lang w:val="az-Latn-AZ"/>
        </w:rPr>
        <w:t>CP  (Kommersiya Kağızları)</w:t>
      </w:r>
      <w:r w:rsidR="00497B40" w:rsidRPr="006B3796">
        <w:rPr>
          <w:lang w:val="az-Latn-AZ"/>
        </w:rPr>
        <w:t>;</w:t>
      </w:r>
    </w:p>
    <w:p w14:paraId="1284AE08" w14:textId="7C58259B" w:rsidR="002920E0" w:rsidRPr="00E96E15" w:rsidRDefault="00EC241C" w:rsidP="002920E0">
      <w:pPr>
        <w:spacing w:line="276" w:lineRule="auto"/>
        <w:jc w:val="both"/>
        <w:rPr>
          <w:szCs w:val="22"/>
          <w:lang w:val="az-Latn-AZ"/>
        </w:rPr>
      </w:pPr>
      <w:r w:rsidRPr="00E96E15">
        <w:rPr>
          <w:szCs w:val="22"/>
          <w:lang w:val="az-Latn-AZ"/>
        </w:rPr>
        <w:t xml:space="preserve">Mövcud vəsaitlər, orta müddətli dövrdə aktivlərin real </w:t>
      </w:r>
      <w:proofErr w:type="spellStart"/>
      <w:r w:rsidRPr="00E96E15">
        <w:rPr>
          <w:szCs w:val="22"/>
          <w:lang w:val="az-Latn-AZ"/>
        </w:rPr>
        <w:t>likvidliyinin</w:t>
      </w:r>
      <w:proofErr w:type="spellEnd"/>
      <w:r w:rsidRPr="00E96E15">
        <w:rPr>
          <w:szCs w:val="22"/>
          <w:lang w:val="az-Latn-AZ"/>
        </w:rPr>
        <w:t xml:space="preserve">  qorunub saxlanılması məqsədilə və </w:t>
      </w:r>
      <w:proofErr w:type="spellStart"/>
      <w:r w:rsidRPr="00E96E15">
        <w:rPr>
          <w:szCs w:val="22"/>
          <w:lang w:val="az-Latn-AZ"/>
        </w:rPr>
        <w:t>proqnozlaşdırılan</w:t>
      </w:r>
      <w:proofErr w:type="spellEnd"/>
      <w:r w:rsidRPr="00E96E15">
        <w:rPr>
          <w:szCs w:val="22"/>
          <w:lang w:val="az-Latn-AZ"/>
        </w:rPr>
        <w:t xml:space="preserve"> formada investisiya olunur. Yuxarıda göstərilən bütün növ investisiyalar Risk İştahası Bəy</w:t>
      </w:r>
      <w:r w:rsidR="002920E0">
        <w:rPr>
          <w:szCs w:val="22"/>
          <w:lang w:val="az-Latn-AZ"/>
        </w:rPr>
        <w:t>a</w:t>
      </w:r>
      <w:r w:rsidRPr="00E96E15">
        <w:rPr>
          <w:szCs w:val="22"/>
          <w:lang w:val="az-Latn-AZ"/>
        </w:rPr>
        <w:t xml:space="preserve">nnaməsi çərçivəsində təyin olunmuş </w:t>
      </w:r>
      <w:proofErr w:type="spellStart"/>
      <w:r w:rsidRPr="00E96E15">
        <w:rPr>
          <w:szCs w:val="22"/>
          <w:lang w:val="az-Latn-AZ"/>
        </w:rPr>
        <w:t>Counter</w:t>
      </w:r>
      <w:proofErr w:type="spellEnd"/>
      <w:r w:rsidRPr="00E96E15">
        <w:rPr>
          <w:szCs w:val="22"/>
          <w:lang w:val="az-Latn-AZ"/>
        </w:rPr>
        <w:t xml:space="preserve"> </w:t>
      </w:r>
      <w:proofErr w:type="spellStart"/>
      <w:r w:rsidRPr="00E96E15">
        <w:rPr>
          <w:szCs w:val="22"/>
          <w:lang w:val="az-Latn-AZ"/>
        </w:rPr>
        <w:t>Party</w:t>
      </w:r>
      <w:proofErr w:type="spellEnd"/>
      <w:r w:rsidRPr="00E96E15">
        <w:rPr>
          <w:szCs w:val="22"/>
          <w:lang w:val="az-Latn-AZ"/>
        </w:rPr>
        <w:t xml:space="preserve">, Fİ </w:t>
      </w:r>
      <w:proofErr w:type="spellStart"/>
      <w:r w:rsidRPr="00E96E15">
        <w:rPr>
          <w:szCs w:val="22"/>
          <w:lang w:val="az-Latn-AZ"/>
        </w:rPr>
        <w:t>Class</w:t>
      </w:r>
      <w:proofErr w:type="spellEnd"/>
      <w:r w:rsidRPr="00E96E15">
        <w:rPr>
          <w:szCs w:val="22"/>
          <w:lang w:val="az-Latn-AZ"/>
        </w:rPr>
        <w:t xml:space="preserve"> və </w:t>
      </w:r>
      <w:r w:rsidR="00497B40">
        <w:rPr>
          <w:szCs w:val="22"/>
          <w:lang w:val="az-Latn-AZ"/>
        </w:rPr>
        <w:t>Ö</w:t>
      </w:r>
      <w:r w:rsidRPr="00E96E15">
        <w:rPr>
          <w:szCs w:val="22"/>
          <w:lang w:val="az-Latn-AZ"/>
        </w:rPr>
        <w:t>lkə limitlərinə uyğun Xəzinədarl</w:t>
      </w:r>
      <w:r w:rsidR="00121D90">
        <w:rPr>
          <w:szCs w:val="22"/>
          <w:lang w:val="az-Latn-AZ"/>
        </w:rPr>
        <w:t>ı</w:t>
      </w:r>
      <w:r w:rsidRPr="00E96E15">
        <w:rPr>
          <w:szCs w:val="22"/>
          <w:lang w:val="az-Latn-AZ"/>
        </w:rPr>
        <w:t xml:space="preserve">q Departamenti tərəfindən  həyata keçirilir. AR Dövlət istiqrazları, AR Dövlət İpoteka və Zəmanət Fondu istiqrazları, və ABŞ Dövlət İstiqrazları </w:t>
      </w:r>
      <w:proofErr w:type="spellStart"/>
      <w:r w:rsidRPr="00E96E15">
        <w:rPr>
          <w:szCs w:val="22"/>
          <w:lang w:val="az-Latn-AZ"/>
        </w:rPr>
        <w:t>Avrobond</w:t>
      </w:r>
      <w:proofErr w:type="spellEnd"/>
      <w:r w:rsidRPr="00E96E15">
        <w:rPr>
          <w:szCs w:val="22"/>
          <w:lang w:val="az-Latn-AZ"/>
        </w:rPr>
        <w:t xml:space="preserve"> hesab edilmir. ABŞ dövlət istiqrazlarına (T-</w:t>
      </w:r>
      <w:proofErr w:type="spellStart"/>
      <w:r w:rsidRPr="00E96E15">
        <w:rPr>
          <w:szCs w:val="22"/>
          <w:lang w:val="az-Latn-AZ"/>
        </w:rPr>
        <w:t>bill</w:t>
      </w:r>
      <w:proofErr w:type="spellEnd"/>
      <w:r w:rsidRPr="00E96E15">
        <w:rPr>
          <w:szCs w:val="22"/>
          <w:lang w:val="az-Latn-AZ"/>
        </w:rPr>
        <w:t xml:space="preserve"> </w:t>
      </w:r>
      <w:proofErr w:type="spellStart"/>
      <w:r w:rsidRPr="00E96E15">
        <w:rPr>
          <w:szCs w:val="22"/>
          <w:lang w:val="az-Latn-AZ"/>
        </w:rPr>
        <w:t>ve</w:t>
      </w:r>
      <w:proofErr w:type="spellEnd"/>
      <w:r w:rsidRPr="00E96E15">
        <w:rPr>
          <w:szCs w:val="22"/>
          <w:lang w:val="az-Latn-AZ"/>
        </w:rPr>
        <w:t xml:space="preserve"> T-</w:t>
      </w:r>
      <w:proofErr w:type="spellStart"/>
      <w:r w:rsidRPr="00E96E15">
        <w:rPr>
          <w:szCs w:val="22"/>
          <w:lang w:val="az-Latn-AZ"/>
        </w:rPr>
        <w:t>note</w:t>
      </w:r>
      <w:proofErr w:type="spellEnd"/>
      <w:r w:rsidRPr="00E96E15">
        <w:rPr>
          <w:szCs w:val="22"/>
          <w:lang w:val="az-Latn-AZ"/>
        </w:rPr>
        <w:t xml:space="preserve">) beynəlxalq reytinqləri AA və yuxarı olduğu müddətcə bank </w:t>
      </w:r>
      <w:proofErr w:type="spellStart"/>
      <w:r w:rsidRPr="00E96E15">
        <w:rPr>
          <w:szCs w:val="22"/>
          <w:lang w:val="az-Latn-AZ"/>
        </w:rPr>
        <w:t>likvidliyin</w:t>
      </w:r>
      <w:proofErr w:type="spellEnd"/>
      <w:r w:rsidRPr="00E96E15">
        <w:rPr>
          <w:szCs w:val="22"/>
          <w:lang w:val="az-Latn-AZ"/>
        </w:rPr>
        <w:t xml:space="preserve"> idarə olunması və faiz </w:t>
      </w:r>
      <w:proofErr w:type="spellStart"/>
      <w:r w:rsidRPr="00E96E15">
        <w:rPr>
          <w:szCs w:val="22"/>
          <w:lang w:val="az-Latn-AZ"/>
        </w:rPr>
        <w:t>gəlirininin</w:t>
      </w:r>
      <w:proofErr w:type="spellEnd"/>
      <w:r w:rsidRPr="00E96E15">
        <w:rPr>
          <w:szCs w:val="22"/>
          <w:lang w:val="az-Latn-AZ"/>
        </w:rPr>
        <w:t xml:space="preserve"> əldə edilməsi məqsədilə </w:t>
      </w:r>
      <w:proofErr w:type="spellStart"/>
      <w:r w:rsidRPr="00E96E15">
        <w:rPr>
          <w:szCs w:val="22"/>
          <w:lang w:val="az-Latn-AZ"/>
        </w:rPr>
        <w:t>treyder</w:t>
      </w:r>
      <w:proofErr w:type="spellEnd"/>
      <w:r w:rsidRPr="00E96E15">
        <w:rPr>
          <w:szCs w:val="22"/>
          <w:lang w:val="az-Latn-AZ"/>
        </w:rPr>
        <w:t xml:space="preserve"> əməliyyat limiti çərçivəsində investisiya oluna bilər. Bank lazım olduqda </w:t>
      </w:r>
      <w:proofErr w:type="spellStart"/>
      <w:r w:rsidRPr="00E96E15">
        <w:rPr>
          <w:szCs w:val="22"/>
          <w:lang w:val="az-Latn-AZ"/>
        </w:rPr>
        <w:t>likvidliyin</w:t>
      </w:r>
      <w:proofErr w:type="spellEnd"/>
      <w:r w:rsidRPr="00E96E15">
        <w:rPr>
          <w:szCs w:val="22"/>
          <w:lang w:val="az-Latn-AZ"/>
        </w:rPr>
        <w:t xml:space="preserve"> təmin edilməsi, bank fəaliyyətini əks etdirən əsas əmsalların (CAR və s) tələblərə cavab verməsi və ya daha gəlirli alətlərə investisiya olunması məqsədilə </w:t>
      </w:r>
      <w:proofErr w:type="spellStart"/>
      <w:r w:rsidRPr="00E96E15">
        <w:rPr>
          <w:szCs w:val="22"/>
          <w:lang w:val="az-Latn-AZ"/>
        </w:rPr>
        <w:t>treyder</w:t>
      </w:r>
      <w:proofErr w:type="spellEnd"/>
      <w:r w:rsidRPr="00E96E15">
        <w:rPr>
          <w:szCs w:val="22"/>
          <w:lang w:val="az-Latn-AZ"/>
        </w:rPr>
        <w:t xml:space="preserve"> limiti çərçivəsində bu alətlərin satışını da həyata keçirə bilər. Bank </w:t>
      </w:r>
      <w:proofErr w:type="spellStart"/>
      <w:r w:rsidRPr="00E96E15">
        <w:rPr>
          <w:szCs w:val="22"/>
          <w:lang w:val="az-Latn-AZ"/>
        </w:rPr>
        <w:t>likvidliyin</w:t>
      </w:r>
      <w:proofErr w:type="spellEnd"/>
      <w:r w:rsidRPr="00E96E15">
        <w:rPr>
          <w:szCs w:val="22"/>
          <w:lang w:val="az-Latn-AZ"/>
        </w:rPr>
        <w:t xml:space="preserve"> idarə olunması və faiz gəlirinin əldə edilməsi məqsədi ilə Risk </w:t>
      </w:r>
      <w:r w:rsidR="00E96C1D">
        <w:rPr>
          <w:szCs w:val="22"/>
          <w:lang w:val="az-Latn-AZ"/>
        </w:rPr>
        <w:t>İ</w:t>
      </w:r>
      <w:r w:rsidRPr="00E96E15">
        <w:rPr>
          <w:szCs w:val="22"/>
          <w:lang w:val="az-Latn-AZ"/>
        </w:rPr>
        <w:t xml:space="preserve">ştahası </w:t>
      </w:r>
      <w:r w:rsidR="00E96C1D">
        <w:rPr>
          <w:szCs w:val="22"/>
          <w:lang w:val="az-Latn-AZ"/>
        </w:rPr>
        <w:t>B</w:t>
      </w:r>
      <w:r w:rsidRPr="00E96E15">
        <w:rPr>
          <w:szCs w:val="22"/>
          <w:lang w:val="az-Latn-AZ"/>
        </w:rPr>
        <w:t xml:space="preserve">əyannaməsi (RİB) limitləri çərçivəsində bütün </w:t>
      </w:r>
      <w:proofErr w:type="spellStart"/>
      <w:r w:rsidRPr="00E96E15">
        <w:rPr>
          <w:szCs w:val="22"/>
          <w:lang w:val="az-Latn-AZ"/>
        </w:rPr>
        <w:t>emitentlərin</w:t>
      </w:r>
      <w:proofErr w:type="spellEnd"/>
      <w:r w:rsidRPr="00E96E15">
        <w:rPr>
          <w:szCs w:val="22"/>
          <w:lang w:val="az-Latn-AZ"/>
        </w:rPr>
        <w:t xml:space="preserve"> kommersiya kağızları və ya depozit sertifikatlarına investisiya oluna bilər. Bu zaman investisiya edilən məbləğ bir borcalan və maliyyə institutuna olan Risklərin İdarə</w:t>
      </w:r>
      <w:r w:rsidR="00E96C1D">
        <w:rPr>
          <w:szCs w:val="22"/>
          <w:lang w:val="az-Latn-AZ"/>
        </w:rPr>
        <w:t xml:space="preserve"> E</w:t>
      </w:r>
      <w:r w:rsidRPr="00E96E15">
        <w:rPr>
          <w:szCs w:val="22"/>
          <w:lang w:val="az-Latn-AZ"/>
        </w:rPr>
        <w:t xml:space="preserve">dilməsi Departamentinin təyin etdiyi limit çərçivəsində olmalıdır. Bank lazım olduqda </w:t>
      </w:r>
      <w:proofErr w:type="spellStart"/>
      <w:r w:rsidRPr="00E96E15">
        <w:rPr>
          <w:szCs w:val="22"/>
          <w:lang w:val="az-Latn-AZ"/>
        </w:rPr>
        <w:t>likvidliyin</w:t>
      </w:r>
      <w:proofErr w:type="spellEnd"/>
      <w:r w:rsidRPr="00E96E15">
        <w:rPr>
          <w:szCs w:val="22"/>
          <w:lang w:val="az-Latn-AZ"/>
        </w:rPr>
        <w:t xml:space="preserve"> təmin edilməsi, bank fəaliyyətini əks etdirən əsas əmsalların (CAR və s) tələblərə cavab verməsi və ya daha gəlirli alətlərə investisiya olunması məqsədilə </w:t>
      </w:r>
      <w:proofErr w:type="spellStart"/>
      <w:r w:rsidRPr="00E96E15">
        <w:rPr>
          <w:szCs w:val="22"/>
          <w:lang w:val="az-Latn-AZ"/>
        </w:rPr>
        <w:t>treyder</w:t>
      </w:r>
      <w:proofErr w:type="spellEnd"/>
      <w:r w:rsidRPr="00E96E15">
        <w:rPr>
          <w:szCs w:val="22"/>
          <w:lang w:val="az-Latn-AZ"/>
        </w:rPr>
        <w:t xml:space="preserve"> limiti çərçivəsində bu alətlərin satışını da həyata keçirə bilər. Bank </w:t>
      </w:r>
      <w:proofErr w:type="spellStart"/>
      <w:r w:rsidRPr="00E96E15">
        <w:rPr>
          <w:szCs w:val="22"/>
          <w:lang w:val="az-Latn-AZ"/>
        </w:rPr>
        <w:t>likvidliyin</w:t>
      </w:r>
      <w:proofErr w:type="spellEnd"/>
      <w:r w:rsidRPr="00E96E15">
        <w:rPr>
          <w:szCs w:val="22"/>
          <w:lang w:val="az-Latn-AZ"/>
        </w:rPr>
        <w:t xml:space="preserve"> idarə olunması və faiz </w:t>
      </w:r>
      <w:proofErr w:type="spellStart"/>
      <w:r w:rsidRPr="00E96E15">
        <w:rPr>
          <w:szCs w:val="22"/>
          <w:lang w:val="az-Latn-AZ"/>
        </w:rPr>
        <w:t>gəlirininin</w:t>
      </w:r>
      <w:proofErr w:type="spellEnd"/>
      <w:r w:rsidRPr="00E96E15">
        <w:rPr>
          <w:szCs w:val="22"/>
          <w:lang w:val="az-Latn-AZ"/>
        </w:rPr>
        <w:t xml:space="preserve"> əldə edilməsi məqsədilə Dövlət qiymətli kağızlarına (valyutasından asılı olmayaraq Maliyyə Nazirliyi tərəfindən buraxılan qiymətli kağızlar, Mərkəzi Bank tərəfindən buraxılan qiymətli kağızlar və dövlət tərəfindən zəmanət verilən qiymətli </w:t>
      </w:r>
      <w:proofErr w:type="spellStart"/>
      <w:r w:rsidRPr="00E96E15">
        <w:rPr>
          <w:szCs w:val="22"/>
          <w:lang w:val="az-Latn-AZ"/>
        </w:rPr>
        <w:t>kagizlara</w:t>
      </w:r>
      <w:proofErr w:type="spellEnd"/>
      <w:r w:rsidRPr="00E96E15">
        <w:rPr>
          <w:szCs w:val="22"/>
          <w:lang w:val="az-Latn-AZ"/>
        </w:rPr>
        <w:t xml:space="preserve">) investisiya edə bilər. </w:t>
      </w:r>
    </w:p>
    <w:p w14:paraId="1284AE0B" w14:textId="5AD3699F" w:rsidR="002920E0" w:rsidRPr="00E96E15" w:rsidRDefault="00EC241C" w:rsidP="002920E0">
      <w:pPr>
        <w:spacing w:after="240" w:line="276" w:lineRule="auto"/>
        <w:jc w:val="both"/>
        <w:rPr>
          <w:szCs w:val="22"/>
          <w:lang w:val="az-Latn-AZ"/>
        </w:rPr>
      </w:pPr>
      <w:r w:rsidRPr="00E96E15">
        <w:rPr>
          <w:szCs w:val="22"/>
          <w:lang w:val="az-Latn-AZ"/>
        </w:rPr>
        <w:t xml:space="preserve">APİK tərəfindən icazə </w:t>
      </w:r>
      <w:proofErr w:type="spellStart"/>
      <w:r w:rsidRPr="00E96E15">
        <w:rPr>
          <w:szCs w:val="22"/>
          <w:lang w:val="az-Latn-AZ"/>
        </w:rPr>
        <w:t>verilənədək</w:t>
      </w:r>
      <w:proofErr w:type="spellEnd"/>
      <w:r w:rsidRPr="00E96E15">
        <w:rPr>
          <w:szCs w:val="22"/>
          <w:lang w:val="az-Latn-AZ"/>
        </w:rPr>
        <w:t xml:space="preserve">, Xəzinədarlıq Departamentinin </w:t>
      </w:r>
      <w:proofErr w:type="spellStart"/>
      <w:r w:rsidRPr="00E96E15">
        <w:rPr>
          <w:szCs w:val="22"/>
          <w:lang w:val="az-Latn-AZ"/>
        </w:rPr>
        <w:t>aşağıdakılar</w:t>
      </w:r>
      <w:r w:rsidR="00121D90">
        <w:rPr>
          <w:szCs w:val="22"/>
          <w:lang w:val="az-Latn-AZ"/>
        </w:rPr>
        <w:t>ın</w:t>
      </w:r>
      <w:proofErr w:type="spellEnd"/>
      <w:r w:rsidRPr="00E96E15">
        <w:rPr>
          <w:szCs w:val="22"/>
          <w:lang w:val="az-Latn-AZ"/>
        </w:rPr>
        <w:t xml:space="preserve"> </w:t>
      </w:r>
      <w:r w:rsidR="00121D90" w:rsidRPr="00E96E15">
        <w:rPr>
          <w:szCs w:val="22"/>
          <w:lang w:val="az-Latn-AZ"/>
        </w:rPr>
        <w:t>e</w:t>
      </w:r>
      <w:r w:rsidR="00121D90">
        <w:rPr>
          <w:szCs w:val="22"/>
          <w:lang w:val="az-Latn-AZ"/>
        </w:rPr>
        <w:t>dilməsi</w:t>
      </w:r>
      <w:r w:rsidR="00121D90" w:rsidRPr="00E96E15">
        <w:rPr>
          <w:szCs w:val="22"/>
          <w:lang w:val="az-Latn-AZ"/>
        </w:rPr>
        <w:t xml:space="preserve"> </w:t>
      </w:r>
      <w:r w:rsidRPr="00E96E15">
        <w:rPr>
          <w:szCs w:val="22"/>
          <w:lang w:val="az-Latn-AZ"/>
        </w:rPr>
        <w:t>qadağan olunur:</w:t>
      </w:r>
    </w:p>
    <w:p w14:paraId="1284AE0C" w14:textId="6DD25849" w:rsidR="002920E0" w:rsidRPr="00910323" w:rsidRDefault="00EC241C" w:rsidP="00EB5045">
      <w:pPr>
        <w:pStyle w:val="ListParagraph"/>
        <w:numPr>
          <w:ilvl w:val="0"/>
          <w:numId w:val="48"/>
        </w:numPr>
        <w:spacing w:after="240" w:line="276" w:lineRule="auto"/>
        <w:jc w:val="both"/>
        <w:rPr>
          <w:szCs w:val="22"/>
          <w:lang w:val="az-Latn-AZ"/>
        </w:rPr>
      </w:pPr>
      <w:r w:rsidRPr="00910323">
        <w:rPr>
          <w:szCs w:val="22"/>
          <w:lang w:val="az-Latn-AZ"/>
        </w:rPr>
        <w:t>İnvestisiya portfelinin hədəfləri nəzərə alınaraq zərər etmə riskini gözlənilən səviyyədən  daha yüksək səviyyəyə çıxaran investisiya strategiyası ilə məşğul olmaq;</w:t>
      </w:r>
    </w:p>
    <w:p w14:paraId="3991E8CC" w14:textId="628AD406" w:rsidR="00E66B72" w:rsidRDefault="007847BD" w:rsidP="00EB5045">
      <w:pPr>
        <w:pStyle w:val="ListParagraph"/>
        <w:numPr>
          <w:ilvl w:val="0"/>
          <w:numId w:val="48"/>
        </w:numPr>
        <w:spacing w:after="240" w:line="276" w:lineRule="auto"/>
        <w:jc w:val="both"/>
        <w:rPr>
          <w:szCs w:val="22"/>
          <w:lang w:val="az-Latn-AZ"/>
        </w:rPr>
      </w:pPr>
      <w:r w:rsidRPr="00374006">
        <w:rPr>
          <w:szCs w:val="22"/>
          <w:lang w:val="az-Latn-AZ"/>
        </w:rPr>
        <w:t>Siyahısı APİK tərəfindən təsdiqlənən</w:t>
      </w:r>
      <w:r w:rsidR="00E66B72" w:rsidRPr="00374006">
        <w:rPr>
          <w:szCs w:val="22"/>
          <w:lang w:val="az-Latn-AZ"/>
        </w:rPr>
        <w:t xml:space="preserve"> </w:t>
      </w:r>
      <w:r w:rsidR="00910323" w:rsidRPr="00374006">
        <w:rPr>
          <w:szCs w:val="22"/>
          <w:lang w:val="az-Latn-AZ"/>
        </w:rPr>
        <w:t>“</w:t>
      </w:r>
      <w:r w:rsidR="00E66B72" w:rsidRPr="00374006">
        <w:rPr>
          <w:szCs w:val="22"/>
          <w:lang w:val="az-Latn-AZ"/>
        </w:rPr>
        <w:t>qırmızı</w:t>
      </w:r>
      <w:r w:rsidR="00910323" w:rsidRPr="00374006">
        <w:rPr>
          <w:szCs w:val="22"/>
          <w:lang w:val="az-Latn-AZ"/>
        </w:rPr>
        <w:t xml:space="preserve"> zonada</w:t>
      </w:r>
      <w:r w:rsidR="00910323" w:rsidRPr="00614B91">
        <w:rPr>
          <w:szCs w:val="22"/>
          <w:lang w:val="az-Latn-AZ"/>
        </w:rPr>
        <w:t>” olan ölkələrə (o cümlədən bu ölkələrdəki kontragentlərə)</w:t>
      </w:r>
      <w:r w:rsidRPr="00593576">
        <w:rPr>
          <w:szCs w:val="22"/>
          <w:lang w:val="az-Latn-AZ"/>
        </w:rPr>
        <w:t xml:space="preserve"> vəsaitlərin </w:t>
      </w:r>
      <w:proofErr w:type="spellStart"/>
      <w:r w:rsidRPr="00593576">
        <w:rPr>
          <w:szCs w:val="22"/>
          <w:lang w:val="az-Latn-AZ"/>
        </w:rPr>
        <w:t>yerləşdirilməsi</w:t>
      </w:r>
      <w:proofErr w:type="spellEnd"/>
      <w:r w:rsidRPr="00593576">
        <w:rPr>
          <w:szCs w:val="22"/>
          <w:lang w:val="az-Latn-AZ"/>
        </w:rPr>
        <w:t>.</w:t>
      </w:r>
    </w:p>
    <w:p w14:paraId="02F4DAF3" w14:textId="77777777" w:rsidR="00910323" w:rsidRPr="00910323" w:rsidRDefault="00910323" w:rsidP="00EB5045">
      <w:pPr>
        <w:pStyle w:val="ListParagraph"/>
        <w:spacing w:after="240" w:line="276" w:lineRule="auto"/>
        <w:jc w:val="both"/>
        <w:rPr>
          <w:szCs w:val="22"/>
          <w:lang w:val="az-Latn-AZ"/>
        </w:rPr>
      </w:pPr>
    </w:p>
    <w:p w14:paraId="1284AE0D" w14:textId="77777777"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Korporativ və maliyyə institutları tərəfindən cəlb edilən sindikat kreditləri:</w:t>
      </w:r>
    </w:p>
    <w:p w14:paraId="1284AE0E" w14:textId="3AAEE31D" w:rsidR="002920E0" w:rsidRPr="00E96E15" w:rsidRDefault="00EC241C" w:rsidP="002920E0">
      <w:pPr>
        <w:spacing w:line="276" w:lineRule="auto"/>
        <w:rPr>
          <w:szCs w:val="22"/>
          <w:lang w:val="az-Latn-AZ"/>
        </w:rPr>
      </w:pPr>
      <w:r w:rsidRPr="00E96E15">
        <w:rPr>
          <w:szCs w:val="22"/>
          <w:lang w:val="az-Latn-AZ"/>
        </w:rPr>
        <w:t xml:space="preserve">Risk </w:t>
      </w:r>
      <w:r w:rsidR="00E96C1D">
        <w:rPr>
          <w:szCs w:val="22"/>
          <w:lang w:val="az-Latn-AZ"/>
        </w:rPr>
        <w:t>İ</w:t>
      </w:r>
      <w:r w:rsidRPr="00E96E15">
        <w:rPr>
          <w:szCs w:val="22"/>
          <w:lang w:val="az-Latn-AZ"/>
        </w:rPr>
        <w:t>ştahası Bəy</w:t>
      </w:r>
      <w:r w:rsidR="00FF1A24">
        <w:rPr>
          <w:szCs w:val="22"/>
          <w:lang w:val="az-Latn-AZ"/>
        </w:rPr>
        <w:t>a</w:t>
      </w:r>
      <w:r w:rsidRPr="00E96E15">
        <w:rPr>
          <w:szCs w:val="22"/>
          <w:lang w:val="az-Latn-AZ"/>
        </w:rPr>
        <w:t xml:space="preserve">nnaməsi </w:t>
      </w:r>
      <w:proofErr w:type="spellStart"/>
      <w:r w:rsidRPr="00E96E15">
        <w:rPr>
          <w:szCs w:val="22"/>
          <w:lang w:val="az-Latn-AZ"/>
        </w:rPr>
        <w:t>çərçivəində</w:t>
      </w:r>
      <w:proofErr w:type="spellEnd"/>
      <w:r w:rsidRPr="00E96E15">
        <w:rPr>
          <w:szCs w:val="22"/>
          <w:lang w:val="az-Latn-AZ"/>
        </w:rPr>
        <w:t xml:space="preserve"> təyin olunmuş </w:t>
      </w:r>
      <w:r w:rsidR="00E96C1D" w:rsidRPr="00E96E15">
        <w:rPr>
          <w:bCs/>
          <w:noProof/>
          <w:szCs w:val="22"/>
          <w:lang w:val="az-Latn-AZ"/>
        </w:rPr>
        <w:t xml:space="preserve">Risklərin </w:t>
      </w:r>
      <w:r w:rsidR="00E96C1D">
        <w:rPr>
          <w:bCs/>
          <w:noProof/>
          <w:szCs w:val="22"/>
          <w:lang w:val="az-Latn-AZ"/>
        </w:rPr>
        <w:t>İ</w:t>
      </w:r>
      <w:r w:rsidR="00E96C1D" w:rsidRPr="00E96E15">
        <w:rPr>
          <w:bCs/>
          <w:noProof/>
          <w:szCs w:val="22"/>
          <w:lang w:val="az-Latn-AZ"/>
        </w:rPr>
        <w:t xml:space="preserve">darə </w:t>
      </w:r>
      <w:r w:rsidR="00E96C1D">
        <w:rPr>
          <w:bCs/>
          <w:noProof/>
          <w:szCs w:val="22"/>
          <w:lang w:val="az-Latn-AZ"/>
        </w:rPr>
        <w:t>E</w:t>
      </w:r>
      <w:r w:rsidR="00E96C1D" w:rsidRPr="00E96E15">
        <w:rPr>
          <w:bCs/>
          <w:noProof/>
          <w:szCs w:val="22"/>
          <w:lang w:val="az-Latn-AZ"/>
        </w:rPr>
        <w:t xml:space="preserve">dilməsi departamenti </w:t>
      </w:r>
      <w:r w:rsidRPr="00E96E15">
        <w:rPr>
          <w:szCs w:val="22"/>
          <w:lang w:val="az-Latn-AZ"/>
        </w:rPr>
        <w:t xml:space="preserve">tərəfindən təyin olunan Ölkə, </w:t>
      </w:r>
      <w:proofErr w:type="spellStart"/>
      <w:r w:rsidRPr="00E96E15">
        <w:rPr>
          <w:szCs w:val="22"/>
          <w:lang w:val="az-Latn-AZ"/>
        </w:rPr>
        <w:t>Counterparty</w:t>
      </w:r>
      <w:proofErr w:type="spellEnd"/>
      <w:r w:rsidRPr="00E96E15">
        <w:rPr>
          <w:szCs w:val="22"/>
          <w:lang w:val="az-Latn-AZ"/>
        </w:rPr>
        <w:t xml:space="preserve"> və Fİ </w:t>
      </w:r>
      <w:proofErr w:type="spellStart"/>
      <w:r w:rsidRPr="00E96E15">
        <w:rPr>
          <w:szCs w:val="22"/>
          <w:lang w:val="az-Latn-AZ"/>
        </w:rPr>
        <w:t>class</w:t>
      </w:r>
      <w:proofErr w:type="spellEnd"/>
      <w:r w:rsidRPr="00E96E15">
        <w:rPr>
          <w:szCs w:val="22"/>
          <w:lang w:val="az-Latn-AZ"/>
        </w:rPr>
        <w:t xml:space="preserve"> limitlərinə və APİK tərəfindən təyin olunmuş </w:t>
      </w:r>
      <w:proofErr w:type="spellStart"/>
      <w:r w:rsidRPr="00E96E15">
        <w:rPr>
          <w:szCs w:val="22"/>
          <w:lang w:val="az-Latn-AZ"/>
        </w:rPr>
        <w:t>treyder</w:t>
      </w:r>
      <w:proofErr w:type="spellEnd"/>
      <w:r w:rsidRPr="00E96E15">
        <w:rPr>
          <w:szCs w:val="22"/>
          <w:lang w:val="az-Latn-AZ"/>
        </w:rPr>
        <w:t xml:space="preserve"> </w:t>
      </w:r>
      <w:r w:rsidRPr="00E96E15">
        <w:rPr>
          <w:szCs w:val="22"/>
          <w:lang w:val="az-Latn-AZ"/>
        </w:rPr>
        <w:lastRenderedPageBreak/>
        <w:t>limitlərinə uyğun olaraq birbaşa Xəzinədarl</w:t>
      </w:r>
      <w:r w:rsidR="00A410B2">
        <w:rPr>
          <w:szCs w:val="22"/>
          <w:lang w:val="az-Latn-AZ"/>
        </w:rPr>
        <w:t>ı</w:t>
      </w:r>
      <w:r w:rsidRPr="00E96E15">
        <w:rPr>
          <w:szCs w:val="22"/>
          <w:lang w:val="az-Latn-AZ"/>
        </w:rPr>
        <w:t xml:space="preserve">q </w:t>
      </w:r>
      <w:r w:rsidR="00A410B2">
        <w:rPr>
          <w:szCs w:val="22"/>
          <w:lang w:val="az-Latn-AZ"/>
        </w:rPr>
        <w:t xml:space="preserve">Departamenti </w:t>
      </w:r>
      <w:r w:rsidRPr="00E96E15">
        <w:rPr>
          <w:szCs w:val="22"/>
          <w:lang w:val="az-Latn-AZ"/>
        </w:rPr>
        <w:t>v</w:t>
      </w:r>
      <w:r w:rsidR="002920E0">
        <w:rPr>
          <w:szCs w:val="22"/>
          <w:lang w:val="az-Latn-AZ"/>
        </w:rPr>
        <w:t xml:space="preserve">ə </w:t>
      </w:r>
      <w:r w:rsidRPr="00E96E15">
        <w:rPr>
          <w:szCs w:val="22"/>
          <w:lang w:val="az-Latn-AZ"/>
        </w:rPr>
        <w:t>ya APİK təs</w:t>
      </w:r>
      <w:r w:rsidR="002920E0">
        <w:rPr>
          <w:szCs w:val="22"/>
          <w:lang w:val="az-Latn-AZ"/>
        </w:rPr>
        <w:t>d</w:t>
      </w:r>
      <w:r w:rsidRPr="00E96E15">
        <w:rPr>
          <w:szCs w:val="22"/>
          <w:lang w:val="az-Latn-AZ"/>
        </w:rPr>
        <w:t>iqi ilə Xəzinədarl</w:t>
      </w:r>
      <w:r w:rsidR="00A410B2">
        <w:rPr>
          <w:szCs w:val="22"/>
          <w:lang w:val="az-Latn-AZ"/>
        </w:rPr>
        <w:t>ı</w:t>
      </w:r>
      <w:r w:rsidRPr="00E96E15">
        <w:rPr>
          <w:szCs w:val="22"/>
          <w:lang w:val="az-Latn-AZ"/>
        </w:rPr>
        <w:t>q</w:t>
      </w:r>
      <w:r w:rsidR="00A410B2">
        <w:rPr>
          <w:szCs w:val="22"/>
          <w:lang w:val="az-Latn-AZ"/>
        </w:rPr>
        <w:t xml:space="preserve"> Departamenti</w:t>
      </w:r>
      <w:r w:rsidRPr="00E96E15">
        <w:rPr>
          <w:szCs w:val="22"/>
          <w:lang w:val="az-Latn-AZ"/>
        </w:rPr>
        <w:t xml:space="preserve"> tərəfindən həyata keçirilir. </w:t>
      </w:r>
    </w:p>
    <w:p w14:paraId="1284AE0F" w14:textId="0F3D323C"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Pul bazarları alətləri</w:t>
      </w:r>
      <w:r w:rsidR="00E96C1D">
        <w:rPr>
          <w:szCs w:val="22"/>
          <w:lang w:val="az-Latn-AZ"/>
        </w:rPr>
        <w:t>:</w:t>
      </w:r>
    </w:p>
    <w:p w14:paraId="1284AE10" w14:textId="0D2EC838" w:rsidR="002920E0" w:rsidRPr="00E96E15" w:rsidRDefault="00EC241C" w:rsidP="002920E0">
      <w:pPr>
        <w:pStyle w:val="ListParagraph"/>
        <w:numPr>
          <w:ilvl w:val="3"/>
          <w:numId w:val="32"/>
        </w:numPr>
        <w:spacing w:line="276" w:lineRule="auto"/>
        <w:rPr>
          <w:i/>
          <w:szCs w:val="22"/>
          <w:lang w:val="az-Latn-AZ"/>
        </w:rPr>
      </w:pPr>
      <w:r w:rsidRPr="00E96E15">
        <w:rPr>
          <w:szCs w:val="22"/>
          <w:lang w:val="az-Latn-AZ"/>
        </w:rPr>
        <w:t xml:space="preserve">Pul bazarları alətlərinə investisiya ediləcək məbləğ Aktiv və Passivlərin İdarə olunması </w:t>
      </w:r>
      <w:r w:rsidR="003C4E3C">
        <w:rPr>
          <w:szCs w:val="22"/>
          <w:lang w:val="az-Latn-AZ"/>
        </w:rPr>
        <w:t>funksiyasını icra edən funksiya</w:t>
      </w:r>
      <w:r w:rsidR="003C4E3C" w:rsidRPr="00E96E15">
        <w:rPr>
          <w:szCs w:val="22"/>
          <w:lang w:val="az-Latn-AZ"/>
        </w:rPr>
        <w:t xml:space="preserve"> </w:t>
      </w:r>
      <w:r w:rsidRPr="00E96E15">
        <w:rPr>
          <w:szCs w:val="22"/>
          <w:lang w:val="az-Latn-AZ"/>
        </w:rPr>
        <w:t>tərəfindən təqdim edilən analizə və bazar şəraitinə (müddət, faiz, likvidlik, reytin</w:t>
      </w:r>
      <w:r w:rsidR="002920E0">
        <w:rPr>
          <w:szCs w:val="22"/>
          <w:lang w:val="az-Latn-AZ"/>
        </w:rPr>
        <w:t>q</w:t>
      </w:r>
      <w:r w:rsidRPr="00E96E15">
        <w:rPr>
          <w:szCs w:val="22"/>
          <w:lang w:val="az-Latn-AZ"/>
        </w:rPr>
        <w:t xml:space="preserve"> və s. faktorların birgə əlverişliliyi nəzərə alınmaqla) uyğun olaraq aparılır.</w:t>
      </w:r>
    </w:p>
    <w:p w14:paraId="1284AE11" w14:textId="4EC60B75" w:rsidR="002920E0" w:rsidRPr="00E96E15" w:rsidRDefault="00EC241C" w:rsidP="002920E0">
      <w:pPr>
        <w:pStyle w:val="ListParagraph"/>
        <w:numPr>
          <w:ilvl w:val="3"/>
          <w:numId w:val="32"/>
        </w:numPr>
        <w:spacing w:line="276" w:lineRule="auto"/>
        <w:rPr>
          <w:szCs w:val="22"/>
          <w:lang w:val="az-Latn-AZ"/>
        </w:rPr>
      </w:pPr>
      <w:proofErr w:type="spellStart"/>
      <w:r w:rsidRPr="00E96E15">
        <w:rPr>
          <w:szCs w:val="22"/>
          <w:lang w:val="az-Latn-AZ"/>
        </w:rPr>
        <w:t>Repo</w:t>
      </w:r>
      <w:proofErr w:type="spellEnd"/>
      <w:r w:rsidRPr="00E96E15">
        <w:rPr>
          <w:szCs w:val="22"/>
          <w:lang w:val="az-Latn-AZ"/>
        </w:rPr>
        <w:t xml:space="preserve"> və Əks –</w:t>
      </w:r>
      <w:proofErr w:type="spellStart"/>
      <w:r w:rsidRPr="00E96E15">
        <w:rPr>
          <w:szCs w:val="22"/>
          <w:lang w:val="az-Latn-AZ"/>
        </w:rPr>
        <w:t>Repo</w:t>
      </w:r>
      <w:proofErr w:type="spellEnd"/>
      <w:r w:rsidR="00E96C1D">
        <w:rPr>
          <w:szCs w:val="22"/>
          <w:lang w:val="az-Latn-AZ"/>
        </w:rPr>
        <w:t>.</w:t>
      </w:r>
    </w:p>
    <w:p w14:paraId="1284AE12" w14:textId="4DA93B99" w:rsidR="002920E0" w:rsidRPr="00E96E15" w:rsidRDefault="00EC241C" w:rsidP="002920E0">
      <w:pPr>
        <w:pStyle w:val="ListParagraph"/>
        <w:numPr>
          <w:ilvl w:val="3"/>
          <w:numId w:val="32"/>
        </w:numPr>
        <w:spacing w:line="276" w:lineRule="auto"/>
        <w:rPr>
          <w:szCs w:val="22"/>
          <w:lang w:val="az-Latn-AZ"/>
        </w:rPr>
      </w:pPr>
      <w:r w:rsidRPr="00E96E15">
        <w:rPr>
          <w:szCs w:val="22"/>
          <w:lang w:val="az-Latn-AZ"/>
        </w:rPr>
        <w:t xml:space="preserve">Xəzinədarlıq departamenti həm yerli, həm də xarici bazarlarda mövcud olan REPO və əks REPO imkanlardan yararlana bilər. REPO və Əks -REPO əməliyyatları bankın </w:t>
      </w:r>
      <w:proofErr w:type="spellStart"/>
      <w:r w:rsidRPr="00E96E15">
        <w:rPr>
          <w:szCs w:val="22"/>
          <w:lang w:val="az-Latn-AZ"/>
        </w:rPr>
        <w:t>likvidliyini</w:t>
      </w:r>
      <w:proofErr w:type="spellEnd"/>
      <w:r w:rsidRPr="00E96E15">
        <w:rPr>
          <w:szCs w:val="22"/>
          <w:lang w:val="az-Latn-AZ"/>
        </w:rPr>
        <w:t xml:space="preserve"> idarə etmək və həmçinin əlavə faiz gəliri əldə etmək üçün istifadə oluna bilər. Əməliyyatlar Xəzinədarlıq departamentinin </w:t>
      </w:r>
      <w:proofErr w:type="spellStart"/>
      <w:r w:rsidRPr="00E96E15">
        <w:rPr>
          <w:szCs w:val="22"/>
          <w:lang w:val="az-Latn-AZ"/>
        </w:rPr>
        <w:t>treyderlərinin</w:t>
      </w:r>
      <w:proofErr w:type="spellEnd"/>
      <w:r w:rsidRPr="00E96E15">
        <w:rPr>
          <w:szCs w:val="22"/>
          <w:lang w:val="az-Latn-AZ"/>
        </w:rPr>
        <w:t xml:space="preserve"> əməliyyat limiti və RİD tərəfindən təqdim edilən ümumi tövsiyələr (</w:t>
      </w:r>
      <w:proofErr w:type="spellStart"/>
      <w:r w:rsidRPr="00E96E15">
        <w:rPr>
          <w:szCs w:val="22"/>
          <w:lang w:val="az-Latn-AZ"/>
        </w:rPr>
        <w:t>haircut</w:t>
      </w:r>
      <w:r w:rsidR="00E96C1D">
        <w:rPr>
          <w:szCs w:val="22"/>
          <w:lang w:val="az-Latn-AZ"/>
        </w:rPr>
        <w:t>`</w:t>
      </w:r>
      <w:r w:rsidRPr="00E96E15">
        <w:rPr>
          <w:szCs w:val="22"/>
          <w:lang w:val="az-Latn-AZ"/>
        </w:rPr>
        <w:t>la</w:t>
      </w:r>
      <w:proofErr w:type="spellEnd"/>
      <w:r w:rsidRPr="00E96E15">
        <w:rPr>
          <w:szCs w:val="22"/>
          <w:lang w:val="az-Latn-AZ"/>
        </w:rPr>
        <w:t xml:space="preserve"> bağlı) çərçivəsində həyata keçirilir.</w:t>
      </w:r>
    </w:p>
    <w:p w14:paraId="1284AE13" w14:textId="52914858" w:rsidR="002920E0" w:rsidRPr="00E96E15" w:rsidRDefault="00EC241C" w:rsidP="002920E0">
      <w:pPr>
        <w:pStyle w:val="ListParagraph"/>
        <w:numPr>
          <w:ilvl w:val="3"/>
          <w:numId w:val="32"/>
        </w:numPr>
        <w:spacing w:line="276" w:lineRule="auto"/>
        <w:rPr>
          <w:szCs w:val="22"/>
          <w:lang w:val="az-Latn-AZ"/>
        </w:rPr>
      </w:pPr>
      <w:r w:rsidRPr="00E96E15">
        <w:rPr>
          <w:szCs w:val="22"/>
          <w:lang w:val="az-Latn-AZ"/>
        </w:rPr>
        <w:t xml:space="preserve">Bank </w:t>
      </w:r>
      <w:proofErr w:type="spellStart"/>
      <w:r w:rsidRPr="00E96E15">
        <w:rPr>
          <w:szCs w:val="22"/>
          <w:lang w:val="az-Latn-AZ"/>
        </w:rPr>
        <w:t>likvidliyin</w:t>
      </w:r>
      <w:proofErr w:type="spellEnd"/>
      <w:r w:rsidRPr="00E96E15">
        <w:rPr>
          <w:szCs w:val="22"/>
          <w:lang w:val="az-Latn-AZ"/>
        </w:rPr>
        <w:t xml:space="preserve"> idarə olunması və faiz </w:t>
      </w:r>
      <w:proofErr w:type="spellStart"/>
      <w:r w:rsidRPr="00E96E15">
        <w:rPr>
          <w:szCs w:val="22"/>
          <w:lang w:val="az-Latn-AZ"/>
        </w:rPr>
        <w:t>gəlirininin</w:t>
      </w:r>
      <w:proofErr w:type="spellEnd"/>
      <w:r w:rsidRPr="00E96E15">
        <w:rPr>
          <w:szCs w:val="22"/>
          <w:lang w:val="az-Latn-AZ"/>
        </w:rPr>
        <w:t xml:space="preserve"> əldə edilməsi məqsədilə </w:t>
      </w:r>
      <w:proofErr w:type="spellStart"/>
      <w:r w:rsidRPr="00E96E15">
        <w:rPr>
          <w:szCs w:val="22"/>
          <w:lang w:val="az-Latn-AZ"/>
        </w:rPr>
        <w:t>Banklararası</w:t>
      </w:r>
      <w:proofErr w:type="spellEnd"/>
      <w:r w:rsidRPr="00E96E15">
        <w:rPr>
          <w:szCs w:val="22"/>
          <w:lang w:val="az-Latn-AZ"/>
        </w:rPr>
        <w:t xml:space="preserve"> </w:t>
      </w:r>
      <w:proofErr w:type="spellStart"/>
      <w:r w:rsidRPr="00E96E15">
        <w:rPr>
          <w:szCs w:val="22"/>
          <w:lang w:val="az-Latn-AZ"/>
        </w:rPr>
        <w:t>overnaytlar</w:t>
      </w:r>
      <w:proofErr w:type="spellEnd"/>
      <w:r w:rsidRPr="00E96E15">
        <w:rPr>
          <w:szCs w:val="22"/>
          <w:lang w:val="az-Latn-AZ"/>
        </w:rPr>
        <w:t xml:space="preserve">, depozitlər və kreditlər yerləşdirə bilər, habelə Mərkəzi Bankın depozit hərraclarında iştirak edərək vəsaitləri yerləşdirə bilər. Bu zaman </w:t>
      </w:r>
      <w:proofErr w:type="spellStart"/>
      <w:r w:rsidRPr="00E96E15">
        <w:rPr>
          <w:szCs w:val="22"/>
          <w:lang w:val="az-Latn-AZ"/>
        </w:rPr>
        <w:t>yerləşdirmələr</w:t>
      </w:r>
      <w:proofErr w:type="spellEnd"/>
      <w:r w:rsidRPr="00E96E15">
        <w:rPr>
          <w:szCs w:val="22"/>
          <w:lang w:val="az-Latn-AZ"/>
        </w:rPr>
        <w:t xml:space="preserve"> </w:t>
      </w:r>
      <w:r w:rsidR="00E96C1D" w:rsidRPr="00E96E15">
        <w:rPr>
          <w:szCs w:val="22"/>
          <w:lang w:val="az-Latn-AZ"/>
        </w:rPr>
        <w:t xml:space="preserve">Risk </w:t>
      </w:r>
      <w:r w:rsidR="00E96C1D">
        <w:rPr>
          <w:szCs w:val="22"/>
          <w:lang w:val="az-Latn-AZ"/>
        </w:rPr>
        <w:t>İ</w:t>
      </w:r>
      <w:r w:rsidR="00E96C1D" w:rsidRPr="00E96E15">
        <w:rPr>
          <w:szCs w:val="22"/>
          <w:lang w:val="az-Latn-AZ"/>
        </w:rPr>
        <w:t xml:space="preserve">ştahası </w:t>
      </w:r>
      <w:r w:rsidR="00E96C1D">
        <w:rPr>
          <w:szCs w:val="22"/>
          <w:lang w:val="az-Latn-AZ"/>
        </w:rPr>
        <w:t>B</w:t>
      </w:r>
      <w:r w:rsidR="00E96C1D" w:rsidRPr="00E96E15">
        <w:rPr>
          <w:szCs w:val="22"/>
          <w:lang w:val="az-Latn-AZ"/>
        </w:rPr>
        <w:t xml:space="preserve">əyannaməsi </w:t>
      </w:r>
      <w:r w:rsidRPr="00E96E15">
        <w:rPr>
          <w:szCs w:val="22"/>
          <w:lang w:val="az-Latn-AZ"/>
        </w:rPr>
        <w:t xml:space="preserve">çərçivəsində təyin olunmuş </w:t>
      </w:r>
      <w:r w:rsidR="002920E0">
        <w:rPr>
          <w:szCs w:val="22"/>
          <w:lang w:val="az-Latn-AZ"/>
        </w:rPr>
        <w:t>Ö</w:t>
      </w:r>
      <w:r w:rsidRPr="00E96E15">
        <w:rPr>
          <w:szCs w:val="22"/>
          <w:lang w:val="az-Latn-AZ"/>
        </w:rPr>
        <w:t xml:space="preserve">lkə, </w:t>
      </w:r>
      <w:proofErr w:type="spellStart"/>
      <w:r w:rsidRPr="00E96E15">
        <w:rPr>
          <w:szCs w:val="22"/>
          <w:lang w:val="az-Latn-AZ"/>
        </w:rPr>
        <w:t>Counterparty</w:t>
      </w:r>
      <w:proofErr w:type="spellEnd"/>
      <w:r w:rsidRPr="00E96E15">
        <w:rPr>
          <w:szCs w:val="22"/>
          <w:lang w:val="az-Latn-AZ"/>
        </w:rPr>
        <w:t xml:space="preserve">, və Fİ </w:t>
      </w:r>
      <w:proofErr w:type="spellStart"/>
      <w:r w:rsidRPr="00E96E15">
        <w:rPr>
          <w:szCs w:val="22"/>
          <w:lang w:val="az-Latn-AZ"/>
        </w:rPr>
        <w:t>class</w:t>
      </w:r>
      <w:proofErr w:type="spellEnd"/>
      <w:r w:rsidRPr="00E96E15">
        <w:rPr>
          <w:szCs w:val="22"/>
          <w:lang w:val="az-Latn-AZ"/>
        </w:rPr>
        <w:t xml:space="preserve"> limit</w:t>
      </w:r>
      <w:r w:rsidR="002920E0">
        <w:rPr>
          <w:szCs w:val="22"/>
          <w:lang w:val="az-Latn-AZ"/>
        </w:rPr>
        <w:t>l</w:t>
      </w:r>
      <w:r w:rsidRPr="00E96E15">
        <w:rPr>
          <w:szCs w:val="22"/>
          <w:lang w:val="az-Latn-AZ"/>
        </w:rPr>
        <w:t xml:space="preserve">əri </w:t>
      </w:r>
      <w:proofErr w:type="spellStart"/>
      <w:r w:rsidRPr="00E96E15">
        <w:rPr>
          <w:szCs w:val="22"/>
          <w:lang w:val="az-Latn-AZ"/>
        </w:rPr>
        <w:t>əsasinda</w:t>
      </w:r>
      <w:proofErr w:type="spellEnd"/>
      <w:r w:rsidRPr="00E96E15">
        <w:rPr>
          <w:szCs w:val="22"/>
          <w:lang w:val="az-Latn-AZ"/>
        </w:rPr>
        <w:t xml:space="preserve"> həyata keçirilir.</w:t>
      </w:r>
    </w:p>
    <w:p w14:paraId="1284AE14" w14:textId="0DCE1042"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Səhmlər: Səhm portfelin</w:t>
      </w:r>
      <w:r w:rsidR="00E96C1D">
        <w:rPr>
          <w:szCs w:val="22"/>
          <w:lang w:val="az-Latn-AZ"/>
        </w:rPr>
        <w:t>ə</w:t>
      </w:r>
      <w:r w:rsidRPr="00E96E15">
        <w:rPr>
          <w:szCs w:val="22"/>
          <w:lang w:val="az-Latn-AZ"/>
        </w:rPr>
        <w:t xml:space="preserve"> investisiya yaln</w:t>
      </w:r>
      <w:r w:rsidR="00E96C1D">
        <w:rPr>
          <w:szCs w:val="22"/>
          <w:lang w:val="az-Latn-AZ"/>
        </w:rPr>
        <w:t>ı</w:t>
      </w:r>
      <w:r w:rsidRPr="00E96E15">
        <w:rPr>
          <w:szCs w:val="22"/>
          <w:lang w:val="az-Latn-AZ"/>
        </w:rPr>
        <w:t xml:space="preserve">z RİB və Yerli Qanunvericilik tərəfindən tənzimlənən çərçivələrdə təyin olunmuş </w:t>
      </w:r>
      <w:r w:rsidR="00E96C1D">
        <w:rPr>
          <w:szCs w:val="22"/>
          <w:lang w:val="az-Latn-AZ"/>
        </w:rPr>
        <w:t>Ö</w:t>
      </w:r>
      <w:r w:rsidRPr="00E96E15">
        <w:rPr>
          <w:szCs w:val="22"/>
          <w:lang w:val="az-Latn-AZ"/>
        </w:rPr>
        <w:t xml:space="preserve">lkə, </w:t>
      </w:r>
      <w:proofErr w:type="spellStart"/>
      <w:r w:rsidRPr="00E96E15">
        <w:rPr>
          <w:szCs w:val="22"/>
          <w:lang w:val="az-Latn-AZ"/>
        </w:rPr>
        <w:t>Counter</w:t>
      </w:r>
      <w:proofErr w:type="spellEnd"/>
      <w:r w:rsidR="002B301B">
        <w:rPr>
          <w:szCs w:val="22"/>
          <w:lang w:val="az-Latn-AZ"/>
        </w:rPr>
        <w:t xml:space="preserve"> </w:t>
      </w:r>
      <w:proofErr w:type="spellStart"/>
      <w:r w:rsidRPr="00E96E15">
        <w:rPr>
          <w:szCs w:val="22"/>
          <w:lang w:val="az-Latn-AZ"/>
        </w:rPr>
        <w:t>Party</w:t>
      </w:r>
      <w:proofErr w:type="spellEnd"/>
      <w:r w:rsidRPr="00E96E15">
        <w:rPr>
          <w:szCs w:val="22"/>
          <w:lang w:val="az-Latn-AZ"/>
        </w:rPr>
        <w:t xml:space="preserve"> və Fİ </w:t>
      </w:r>
      <w:proofErr w:type="spellStart"/>
      <w:r w:rsidRPr="00E96E15">
        <w:rPr>
          <w:szCs w:val="22"/>
          <w:lang w:val="az-Latn-AZ"/>
        </w:rPr>
        <w:t>Class</w:t>
      </w:r>
      <w:proofErr w:type="spellEnd"/>
      <w:r w:rsidRPr="00E96E15">
        <w:rPr>
          <w:szCs w:val="22"/>
          <w:lang w:val="az-Latn-AZ"/>
        </w:rPr>
        <w:t xml:space="preserve"> </w:t>
      </w:r>
      <w:proofErr w:type="spellStart"/>
      <w:r w:rsidRPr="00E96E15">
        <w:rPr>
          <w:szCs w:val="22"/>
          <w:lang w:val="az-Latn-AZ"/>
        </w:rPr>
        <w:t>limitərinə</w:t>
      </w:r>
      <w:proofErr w:type="spellEnd"/>
      <w:r w:rsidRPr="00E96E15">
        <w:rPr>
          <w:szCs w:val="22"/>
          <w:lang w:val="az-Latn-AZ"/>
        </w:rPr>
        <w:t xml:space="preserve"> uyğun olaraq Xəzinədarlıq Departamenti tərəfindən həyata keçirilir.</w:t>
      </w:r>
      <w:r w:rsidR="00E96C1D">
        <w:rPr>
          <w:szCs w:val="22"/>
          <w:lang w:val="az-Latn-AZ"/>
        </w:rPr>
        <w:t xml:space="preserve"> </w:t>
      </w:r>
      <w:r w:rsidRPr="00E96E15">
        <w:rPr>
          <w:szCs w:val="22"/>
          <w:lang w:val="az-Latn-AZ"/>
        </w:rPr>
        <w:t>Vahid sənaye sahəsini təmsil edən səhmlər üzrə yönəldilmiş investisiyanın həcmi ümumi səhm portfelinin 20%-dən çoxunu təşkil edə bilməz.</w:t>
      </w:r>
    </w:p>
    <w:p w14:paraId="1284AE15" w14:textId="28259327"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ETF-</w:t>
      </w:r>
      <w:proofErr w:type="spellStart"/>
      <w:r w:rsidRPr="00E96E15">
        <w:rPr>
          <w:szCs w:val="22"/>
          <w:lang w:val="az-Latn-AZ"/>
        </w:rPr>
        <w:t>lər</w:t>
      </w:r>
      <w:proofErr w:type="spellEnd"/>
      <w:r w:rsidRPr="00E96E15">
        <w:rPr>
          <w:szCs w:val="22"/>
          <w:lang w:val="az-Latn-AZ"/>
        </w:rPr>
        <w:t>: ETF portfelin</w:t>
      </w:r>
      <w:r w:rsidR="00E96C1D">
        <w:rPr>
          <w:szCs w:val="22"/>
          <w:lang w:val="az-Latn-AZ"/>
        </w:rPr>
        <w:t>ə</w:t>
      </w:r>
      <w:r w:rsidRPr="00E96E15">
        <w:rPr>
          <w:szCs w:val="22"/>
          <w:lang w:val="az-Latn-AZ"/>
        </w:rPr>
        <w:t xml:space="preserve"> investisiya yaln</w:t>
      </w:r>
      <w:r w:rsidR="00E96C1D">
        <w:rPr>
          <w:szCs w:val="22"/>
          <w:lang w:val="az-Latn-AZ"/>
        </w:rPr>
        <w:t>ı</w:t>
      </w:r>
      <w:r w:rsidRPr="00E96E15">
        <w:rPr>
          <w:szCs w:val="22"/>
          <w:lang w:val="az-Latn-AZ"/>
        </w:rPr>
        <w:t xml:space="preserve">z </w:t>
      </w:r>
      <w:r w:rsidR="00E96C1D" w:rsidRPr="00E96E15">
        <w:rPr>
          <w:szCs w:val="22"/>
          <w:lang w:val="az-Latn-AZ"/>
        </w:rPr>
        <w:t xml:space="preserve">Risk </w:t>
      </w:r>
      <w:r w:rsidR="00E96C1D">
        <w:rPr>
          <w:szCs w:val="22"/>
          <w:lang w:val="az-Latn-AZ"/>
        </w:rPr>
        <w:t>İ</w:t>
      </w:r>
      <w:r w:rsidR="00E96C1D" w:rsidRPr="00E96E15">
        <w:rPr>
          <w:szCs w:val="22"/>
          <w:lang w:val="az-Latn-AZ"/>
        </w:rPr>
        <w:t xml:space="preserve">ştahası </w:t>
      </w:r>
      <w:r w:rsidR="00E96C1D">
        <w:rPr>
          <w:szCs w:val="22"/>
          <w:lang w:val="az-Latn-AZ"/>
        </w:rPr>
        <w:t>B</w:t>
      </w:r>
      <w:r w:rsidR="00E96C1D" w:rsidRPr="00E96E15">
        <w:rPr>
          <w:szCs w:val="22"/>
          <w:lang w:val="az-Latn-AZ"/>
        </w:rPr>
        <w:t>əyannaməsi</w:t>
      </w:r>
      <w:r w:rsidR="00E96C1D">
        <w:rPr>
          <w:szCs w:val="22"/>
          <w:lang w:val="az-Latn-AZ"/>
        </w:rPr>
        <w:t xml:space="preserve"> </w:t>
      </w:r>
      <w:r w:rsidRPr="00E96E15">
        <w:rPr>
          <w:szCs w:val="22"/>
          <w:lang w:val="az-Latn-AZ"/>
        </w:rPr>
        <w:t xml:space="preserve"> və Yerli Qanunvericilik tərəfindən tənzimlənən çərçivələrdə təyin olunmuş </w:t>
      </w:r>
      <w:r w:rsidR="00972F74">
        <w:rPr>
          <w:szCs w:val="22"/>
          <w:lang w:val="az-Latn-AZ"/>
        </w:rPr>
        <w:t>Ö</w:t>
      </w:r>
      <w:r w:rsidRPr="00E96E15">
        <w:rPr>
          <w:szCs w:val="22"/>
          <w:lang w:val="az-Latn-AZ"/>
        </w:rPr>
        <w:t xml:space="preserve">lkə, </w:t>
      </w:r>
      <w:proofErr w:type="spellStart"/>
      <w:r w:rsidRPr="00E96E15">
        <w:rPr>
          <w:szCs w:val="22"/>
          <w:lang w:val="az-Latn-AZ"/>
        </w:rPr>
        <w:t>CounterParty</w:t>
      </w:r>
      <w:proofErr w:type="spellEnd"/>
      <w:r w:rsidRPr="00E96E15">
        <w:rPr>
          <w:szCs w:val="22"/>
          <w:lang w:val="az-Latn-AZ"/>
        </w:rPr>
        <w:t xml:space="preserve"> və Fİ </w:t>
      </w:r>
      <w:proofErr w:type="spellStart"/>
      <w:r w:rsidRPr="00E96E15">
        <w:rPr>
          <w:szCs w:val="22"/>
          <w:lang w:val="az-Latn-AZ"/>
        </w:rPr>
        <w:t>Class</w:t>
      </w:r>
      <w:proofErr w:type="spellEnd"/>
      <w:r w:rsidRPr="00E96E15">
        <w:rPr>
          <w:szCs w:val="22"/>
          <w:lang w:val="az-Latn-AZ"/>
        </w:rPr>
        <w:t xml:space="preserve"> </w:t>
      </w:r>
      <w:proofErr w:type="spellStart"/>
      <w:r w:rsidRPr="00E96E15">
        <w:rPr>
          <w:szCs w:val="22"/>
          <w:lang w:val="az-Latn-AZ"/>
        </w:rPr>
        <w:t>limitərinə</w:t>
      </w:r>
      <w:proofErr w:type="spellEnd"/>
      <w:r w:rsidRPr="00E96E15">
        <w:rPr>
          <w:szCs w:val="22"/>
          <w:lang w:val="az-Latn-AZ"/>
        </w:rPr>
        <w:t xml:space="preserve"> uyğun olaraq Xəzinədarlıq Departamenti tərəfindən  həyata keçirilir</w:t>
      </w:r>
      <w:r w:rsidR="00E96C1D">
        <w:rPr>
          <w:szCs w:val="22"/>
          <w:lang w:val="az-Latn-AZ"/>
        </w:rPr>
        <w:t>.</w:t>
      </w:r>
    </w:p>
    <w:p w14:paraId="1284AE16" w14:textId="0F737985" w:rsidR="002920E0" w:rsidRPr="00E96E15" w:rsidRDefault="00EC241C" w:rsidP="002920E0">
      <w:pPr>
        <w:pStyle w:val="ListParagraph"/>
        <w:numPr>
          <w:ilvl w:val="2"/>
          <w:numId w:val="32"/>
        </w:numPr>
        <w:spacing w:line="276" w:lineRule="auto"/>
        <w:rPr>
          <w:b/>
          <w:i/>
          <w:szCs w:val="22"/>
          <w:u w:val="single"/>
          <w:lang w:val="az-Latn-AZ"/>
        </w:rPr>
      </w:pPr>
      <w:r w:rsidRPr="00E96E15">
        <w:rPr>
          <w:szCs w:val="22"/>
          <w:lang w:val="az-Latn-AZ"/>
        </w:rPr>
        <w:t>Alternativ maliyyə alətləri</w:t>
      </w:r>
      <w:r w:rsidR="00E96C1D">
        <w:rPr>
          <w:szCs w:val="22"/>
          <w:lang w:val="az-Latn-AZ"/>
        </w:rPr>
        <w:t>:</w:t>
      </w:r>
    </w:p>
    <w:p w14:paraId="1284AE17" w14:textId="77777777" w:rsidR="002920E0" w:rsidRPr="00E96E15" w:rsidRDefault="00EC241C" w:rsidP="00EB5045">
      <w:pPr>
        <w:spacing w:line="276" w:lineRule="auto"/>
        <w:ind w:firstLine="360"/>
        <w:rPr>
          <w:b/>
          <w:i/>
          <w:szCs w:val="22"/>
          <w:u w:val="single"/>
          <w:lang w:val="az-Latn-AZ"/>
        </w:rPr>
      </w:pPr>
      <w:r w:rsidRPr="00E96E15">
        <w:rPr>
          <w:szCs w:val="22"/>
          <w:lang w:val="az-Latn-AZ"/>
        </w:rPr>
        <w:t xml:space="preserve"> Bu maliyyə alətlərinə aşağıdakılar aiddir:</w:t>
      </w:r>
    </w:p>
    <w:p w14:paraId="1284AE18" w14:textId="6E94B670" w:rsidR="002920E0" w:rsidRPr="00E96E15" w:rsidRDefault="00EC241C" w:rsidP="002920E0">
      <w:pPr>
        <w:pStyle w:val="ListParagraph"/>
        <w:numPr>
          <w:ilvl w:val="0"/>
          <w:numId w:val="19"/>
        </w:numPr>
        <w:spacing w:line="276" w:lineRule="auto"/>
        <w:rPr>
          <w:szCs w:val="22"/>
          <w:lang w:val="az-Latn-AZ"/>
        </w:rPr>
      </w:pPr>
      <w:proofErr w:type="spellStart"/>
      <w:r w:rsidRPr="00E96E15">
        <w:rPr>
          <w:szCs w:val="22"/>
          <w:lang w:val="az-Latn-AZ"/>
        </w:rPr>
        <w:t>Structured</w:t>
      </w:r>
      <w:proofErr w:type="spellEnd"/>
      <w:r w:rsidRPr="00E96E15">
        <w:rPr>
          <w:szCs w:val="22"/>
          <w:lang w:val="az-Latn-AZ"/>
        </w:rPr>
        <w:t xml:space="preserve"> </w:t>
      </w:r>
      <w:proofErr w:type="spellStart"/>
      <w:r w:rsidRPr="00E96E15">
        <w:rPr>
          <w:szCs w:val="22"/>
          <w:lang w:val="az-Latn-AZ"/>
        </w:rPr>
        <w:t>products</w:t>
      </w:r>
      <w:proofErr w:type="spellEnd"/>
      <w:r w:rsidRPr="00E96E15">
        <w:rPr>
          <w:szCs w:val="22"/>
          <w:lang w:val="az-Latn-AZ"/>
        </w:rPr>
        <w:t xml:space="preserve"> (</w:t>
      </w:r>
      <w:proofErr w:type="spellStart"/>
      <w:r w:rsidRPr="00E96E15">
        <w:rPr>
          <w:szCs w:val="22"/>
          <w:lang w:val="az-Latn-AZ"/>
        </w:rPr>
        <w:t>strukturlaşdırılmış</w:t>
      </w:r>
      <w:proofErr w:type="spellEnd"/>
      <w:r w:rsidRPr="00E96E15">
        <w:rPr>
          <w:szCs w:val="22"/>
          <w:lang w:val="az-Latn-AZ"/>
        </w:rPr>
        <w:t xml:space="preserve"> məhsullar)</w:t>
      </w:r>
      <w:r w:rsidR="00E96C1D">
        <w:rPr>
          <w:szCs w:val="22"/>
          <w:lang w:val="az-Latn-AZ"/>
        </w:rPr>
        <w:t>;</w:t>
      </w:r>
    </w:p>
    <w:p w14:paraId="1284AE19" w14:textId="448B13E9" w:rsidR="002920E0" w:rsidRPr="00E96E15" w:rsidRDefault="00EC241C" w:rsidP="002920E0">
      <w:pPr>
        <w:pStyle w:val="ListParagraph"/>
        <w:numPr>
          <w:ilvl w:val="0"/>
          <w:numId w:val="19"/>
        </w:numPr>
        <w:spacing w:line="276" w:lineRule="auto"/>
        <w:rPr>
          <w:szCs w:val="22"/>
          <w:lang w:val="az-Latn-AZ"/>
        </w:rPr>
      </w:pPr>
      <w:r w:rsidRPr="00E96E15">
        <w:rPr>
          <w:szCs w:val="22"/>
          <w:lang w:val="az-Latn-AZ"/>
        </w:rPr>
        <w:t>Kapital qorunmasını təmin edən maliyyə alətləri</w:t>
      </w:r>
      <w:r w:rsidR="00E96C1D">
        <w:rPr>
          <w:szCs w:val="22"/>
          <w:lang w:val="az-Latn-AZ"/>
        </w:rPr>
        <w:t>;</w:t>
      </w:r>
    </w:p>
    <w:p w14:paraId="1284AE1A" w14:textId="09E17D92" w:rsidR="002920E0" w:rsidRPr="00E96E15" w:rsidRDefault="00EC241C" w:rsidP="002920E0">
      <w:pPr>
        <w:pStyle w:val="ListParagraph"/>
        <w:numPr>
          <w:ilvl w:val="0"/>
          <w:numId w:val="19"/>
        </w:numPr>
        <w:spacing w:line="276" w:lineRule="auto"/>
        <w:rPr>
          <w:szCs w:val="22"/>
          <w:lang w:val="az-Latn-AZ"/>
        </w:rPr>
      </w:pPr>
      <w:r w:rsidRPr="00E96E15">
        <w:rPr>
          <w:szCs w:val="22"/>
          <w:lang w:val="az-Latn-AZ"/>
        </w:rPr>
        <w:t>CLN</w:t>
      </w:r>
      <w:r w:rsidR="00E96C1D">
        <w:rPr>
          <w:szCs w:val="22"/>
          <w:lang w:val="az-Latn-AZ"/>
        </w:rPr>
        <w:t>;</w:t>
      </w:r>
    </w:p>
    <w:p w14:paraId="1284AE1B" w14:textId="484F87A2" w:rsidR="002920E0" w:rsidRPr="00E96E15" w:rsidRDefault="00EC241C" w:rsidP="002920E0">
      <w:pPr>
        <w:pStyle w:val="ListParagraph"/>
        <w:numPr>
          <w:ilvl w:val="0"/>
          <w:numId w:val="19"/>
        </w:numPr>
        <w:spacing w:line="276" w:lineRule="auto"/>
        <w:rPr>
          <w:szCs w:val="22"/>
          <w:lang w:val="az-Latn-AZ"/>
        </w:rPr>
      </w:pPr>
      <w:proofErr w:type="spellStart"/>
      <w:r w:rsidRPr="00E96E15">
        <w:rPr>
          <w:szCs w:val="22"/>
          <w:lang w:val="az-Latn-AZ"/>
        </w:rPr>
        <w:t>Reverse</w:t>
      </w:r>
      <w:proofErr w:type="spellEnd"/>
      <w:r w:rsidRPr="00E96E15">
        <w:rPr>
          <w:szCs w:val="22"/>
          <w:lang w:val="az-Latn-AZ"/>
        </w:rPr>
        <w:t xml:space="preserve"> </w:t>
      </w:r>
      <w:proofErr w:type="spellStart"/>
      <w:r w:rsidRPr="00E96E15">
        <w:rPr>
          <w:szCs w:val="22"/>
          <w:lang w:val="az-Latn-AZ"/>
        </w:rPr>
        <w:t>convertibles</w:t>
      </w:r>
      <w:proofErr w:type="spellEnd"/>
      <w:r w:rsidR="00E96C1D">
        <w:rPr>
          <w:szCs w:val="22"/>
          <w:lang w:val="az-Latn-AZ"/>
        </w:rPr>
        <w:t>;</w:t>
      </w:r>
    </w:p>
    <w:p w14:paraId="1284AE1C" w14:textId="129A3D5A" w:rsidR="002920E0" w:rsidRPr="00E96E15" w:rsidRDefault="00EC241C" w:rsidP="002920E0">
      <w:pPr>
        <w:pStyle w:val="ListParagraph"/>
        <w:numPr>
          <w:ilvl w:val="0"/>
          <w:numId w:val="19"/>
        </w:numPr>
        <w:spacing w:line="276" w:lineRule="auto"/>
        <w:rPr>
          <w:szCs w:val="22"/>
          <w:lang w:val="az-Latn-AZ"/>
        </w:rPr>
      </w:pPr>
      <w:r w:rsidRPr="00E96E15">
        <w:rPr>
          <w:szCs w:val="22"/>
          <w:lang w:val="az-Latn-AZ"/>
        </w:rPr>
        <w:t>CDS</w:t>
      </w:r>
      <w:r w:rsidR="00E96C1D">
        <w:rPr>
          <w:szCs w:val="22"/>
          <w:lang w:val="az-Latn-AZ"/>
        </w:rPr>
        <w:t>;</w:t>
      </w:r>
    </w:p>
    <w:p w14:paraId="1284AE1D" w14:textId="62D87AE2" w:rsidR="002920E0" w:rsidRPr="00E96E15" w:rsidRDefault="00EC241C" w:rsidP="002920E0">
      <w:pPr>
        <w:pStyle w:val="ListParagraph"/>
        <w:numPr>
          <w:ilvl w:val="0"/>
          <w:numId w:val="19"/>
        </w:numPr>
        <w:spacing w:line="276" w:lineRule="auto"/>
        <w:rPr>
          <w:szCs w:val="22"/>
          <w:lang w:val="az-Latn-AZ"/>
        </w:rPr>
      </w:pPr>
      <w:r w:rsidRPr="00E96E15">
        <w:rPr>
          <w:szCs w:val="22"/>
          <w:lang w:val="az-Latn-AZ"/>
        </w:rPr>
        <w:t>MBS</w:t>
      </w:r>
      <w:r w:rsidR="00E96C1D">
        <w:rPr>
          <w:szCs w:val="22"/>
          <w:lang w:val="az-Latn-AZ"/>
        </w:rPr>
        <w:t>;</w:t>
      </w:r>
    </w:p>
    <w:p w14:paraId="1284AE1E" w14:textId="5755C355" w:rsidR="002920E0" w:rsidRPr="00E96E15" w:rsidRDefault="00EC241C" w:rsidP="002920E0">
      <w:pPr>
        <w:pStyle w:val="ListParagraph"/>
        <w:numPr>
          <w:ilvl w:val="0"/>
          <w:numId w:val="19"/>
        </w:numPr>
        <w:spacing w:line="276" w:lineRule="auto"/>
        <w:rPr>
          <w:szCs w:val="22"/>
          <w:lang w:val="az-Latn-AZ"/>
        </w:rPr>
      </w:pPr>
      <w:r w:rsidRPr="00E96E15">
        <w:rPr>
          <w:szCs w:val="22"/>
          <w:lang w:val="az-Latn-AZ"/>
        </w:rPr>
        <w:t>REİT</w:t>
      </w:r>
      <w:r w:rsidR="00E96C1D">
        <w:rPr>
          <w:szCs w:val="22"/>
          <w:lang w:val="az-Latn-AZ"/>
        </w:rPr>
        <w:t>;</w:t>
      </w:r>
    </w:p>
    <w:p w14:paraId="1284AE1F" w14:textId="25C68363" w:rsidR="002920E0" w:rsidRPr="00E96E15" w:rsidRDefault="00EC241C" w:rsidP="002920E0">
      <w:pPr>
        <w:pStyle w:val="ListParagraph"/>
        <w:numPr>
          <w:ilvl w:val="0"/>
          <w:numId w:val="19"/>
        </w:numPr>
        <w:spacing w:line="276" w:lineRule="auto"/>
        <w:rPr>
          <w:szCs w:val="22"/>
          <w:lang w:val="az-Latn-AZ"/>
        </w:rPr>
      </w:pPr>
      <w:proofErr w:type="spellStart"/>
      <w:r w:rsidRPr="00E96E15">
        <w:rPr>
          <w:szCs w:val="22"/>
          <w:lang w:val="az-Latn-AZ"/>
        </w:rPr>
        <w:t>Mutual</w:t>
      </w:r>
      <w:proofErr w:type="spellEnd"/>
      <w:r w:rsidRPr="00E96E15">
        <w:rPr>
          <w:szCs w:val="22"/>
          <w:lang w:val="az-Latn-AZ"/>
        </w:rPr>
        <w:t xml:space="preserve"> </w:t>
      </w:r>
      <w:proofErr w:type="spellStart"/>
      <w:r w:rsidRPr="00E96E15">
        <w:rPr>
          <w:szCs w:val="22"/>
          <w:lang w:val="az-Latn-AZ"/>
        </w:rPr>
        <w:t>Funds</w:t>
      </w:r>
      <w:proofErr w:type="spellEnd"/>
      <w:r w:rsidR="00E96C1D">
        <w:rPr>
          <w:szCs w:val="22"/>
          <w:lang w:val="az-Latn-AZ"/>
        </w:rPr>
        <w:t>.</w:t>
      </w:r>
    </w:p>
    <w:p w14:paraId="1284AE20" w14:textId="2687BC32" w:rsidR="002920E0" w:rsidRPr="00E96E15" w:rsidRDefault="00EC241C" w:rsidP="002920E0">
      <w:pPr>
        <w:spacing w:line="276" w:lineRule="auto"/>
        <w:rPr>
          <w:i/>
          <w:szCs w:val="22"/>
          <w:lang w:val="az-Latn-AZ"/>
        </w:rPr>
      </w:pPr>
      <w:r w:rsidRPr="00E96E15">
        <w:rPr>
          <w:szCs w:val="22"/>
          <w:lang w:val="az-Latn-AZ"/>
        </w:rPr>
        <w:t xml:space="preserve">Alternativ Maliyyə Alətlərinə yalnız  </w:t>
      </w:r>
      <w:proofErr w:type="spellStart"/>
      <w:r w:rsidRPr="00E96E15">
        <w:rPr>
          <w:szCs w:val="22"/>
          <w:lang w:val="az-Latn-AZ"/>
        </w:rPr>
        <w:t>Xəzinədarliq</w:t>
      </w:r>
      <w:proofErr w:type="spellEnd"/>
      <w:r w:rsidRPr="00E96E15">
        <w:rPr>
          <w:szCs w:val="22"/>
          <w:lang w:val="az-Latn-AZ"/>
        </w:rPr>
        <w:t xml:space="preserve"> departamenti tərəfindən </w:t>
      </w:r>
      <w:r w:rsidR="00E96C1D" w:rsidRPr="00E96E15">
        <w:rPr>
          <w:szCs w:val="22"/>
          <w:lang w:val="az-Latn-AZ"/>
        </w:rPr>
        <w:t xml:space="preserve">Risk </w:t>
      </w:r>
      <w:r w:rsidR="00E96C1D">
        <w:rPr>
          <w:szCs w:val="22"/>
          <w:lang w:val="az-Latn-AZ"/>
        </w:rPr>
        <w:t>İ</w:t>
      </w:r>
      <w:r w:rsidR="00E96C1D" w:rsidRPr="00E96E15">
        <w:rPr>
          <w:szCs w:val="22"/>
          <w:lang w:val="az-Latn-AZ"/>
        </w:rPr>
        <w:t xml:space="preserve">ştahası </w:t>
      </w:r>
      <w:r w:rsidR="00E96C1D">
        <w:rPr>
          <w:szCs w:val="22"/>
          <w:lang w:val="az-Latn-AZ"/>
        </w:rPr>
        <w:t>B</w:t>
      </w:r>
      <w:r w:rsidR="00E96C1D" w:rsidRPr="00E96E15">
        <w:rPr>
          <w:szCs w:val="22"/>
          <w:lang w:val="az-Latn-AZ"/>
        </w:rPr>
        <w:t>əyannaməsi</w:t>
      </w:r>
      <w:r w:rsidR="00E96C1D">
        <w:rPr>
          <w:szCs w:val="22"/>
          <w:lang w:val="az-Latn-AZ"/>
        </w:rPr>
        <w:t xml:space="preserve"> </w:t>
      </w:r>
      <w:r w:rsidRPr="00E96E15">
        <w:rPr>
          <w:szCs w:val="22"/>
          <w:lang w:val="az-Latn-AZ"/>
        </w:rPr>
        <w:t xml:space="preserve"> və Yerli Qanunvericilik tərəfindən tənzimlənən çərçivələrdə təyin olunmuş </w:t>
      </w:r>
      <w:r w:rsidR="002920E0">
        <w:rPr>
          <w:szCs w:val="22"/>
          <w:lang w:val="az-Latn-AZ"/>
        </w:rPr>
        <w:t>Ö</w:t>
      </w:r>
      <w:r w:rsidRPr="00E96E15">
        <w:rPr>
          <w:szCs w:val="22"/>
          <w:lang w:val="az-Latn-AZ"/>
        </w:rPr>
        <w:t xml:space="preserve">lkə, </w:t>
      </w:r>
      <w:proofErr w:type="spellStart"/>
      <w:r w:rsidRPr="00E96E15">
        <w:rPr>
          <w:szCs w:val="22"/>
          <w:lang w:val="az-Latn-AZ"/>
        </w:rPr>
        <w:t>CounterParty</w:t>
      </w:r>
      <w:proofErr w:type="spellEnd"/>
      <w:r w:rsidRPr="00E96E15">
        <w:rPr>
          <w:szCs w:val="22"/>
          <w:lang w:val="az-Latn-AZ"/>
        </w:rPr>
        <w:t xml:space="preserve"> və Fİ </w:t>
      </w:r>
      <w:proofErr w:type="spellStart"/>
      <w:r w:rsidRPr="00E96E15">
        <w:rPr>
          <w:szCs w:val="22"/>
          <w:lang w:val="az-Latn-AZ"/>
        </w:rPr>
        <w:t>Class</w:t>
      </w:r>
      <w:proofErr w:type="spellEnd"/>
      <w:r w:rsidRPr="00E96E15">
        <w:rPr>
          <w:szCs w:val="22"/>
          <w:lang w:val="az-Latn-AZ"/>
        </w:rPr>
        <w:t xml:space="preserve"> limit</w:t>
      </w:r>
      <w:r w:rsidR="002920E0">
        <w:rPr>
          <w:szCs w:val="22"/>
          <w:lang w:val="az-Latn-AZ"/>
        </w:rPr>
        <w:t>l</w:t>
      </w:r>
      <w:r w:rsidRPr="00E96E15">
        <w:rPr>
          <w:szCs w:val="22"/>
          <w:lang w:val="az-Latn-AZ"/>
        </w:rPr>
        <w:t xml:space="preserve">ərinə uyğun həyata keçirilir. </w:t>
      </w:r>
    </w:p>
    <w:p w14:paraId="1284AE21" w14:textId="77935590" w:rsidR="002920E0" w:rsidRPr="00E96E15" w:rsidRDefault="00EC241C" w:rsidP="002920E0">
      <w:pPr>
        <w:spacing w:before="240" w:line="276" w:lineRule="auto"/>
        <w:rPr>
          <w:szCs w:val="22"/>
          <w:lang w:val="az-Latn-AZ"/>
        </w:rPr>
      </w:pPr>
      <w:proofErr w:type="spellStart"/>
      <w:r w:rsidRPr="00E96E15">
        <w:rPr>
          <w:szCs w:val="22"/>
          <w:lang w:val="az-Latn-AZ"/>
        </w:rPr>
        <w:t>Xəzinədarliq</w:t>
      </w:r>
      <w:proofErr w:type="spellEnd"/>
      <w:r w:rsidRPr="00E96E15">
        <w:rPr>
          <w:szCs w:val="22"/>
          <w:lang w:val="az-Latn-AZ"/>
        </w:rPr>
        <w:t xml:space="preserve"> Departamenti </w:t>
      </w:r>
      <w:r w:rsidR="00FE7F24">
        <w:rPr>
          <w:szCs w:val="22"/>
          <w:lang w:val="az-Latn-AZ"/>
        </w:rPr>
        <w:t xml:space="preserve"> Bazar risklərinin idarə edilməsi şöbəsinin təyin etdiyi risk limitləri çərçivəsində investisiya edir. </w:t>
      </w:r>
    </w:p>
    <w:p w14:paraId="1284AE23" w14:textId="77777777" w:rsidR="002920E0" w:rsidRPr="006B3796" w:rsidRDefault="002920E0" w:rsidP="006B3796">
      <w:pPr>
        <w:spacing w:before="240"/>
        <w:rPr>
          <w:lang w:val="az-Latn-AZ"/>
        </w:rPr>
      </w:pPr>
    </w:p>
    <w:p w14:paraId="1284AE24" w14:textId="77777777" w:rsidR="002920E0" w:rsidRPr="00E96E15" w:rsidRDefault="00EC241C" w:rsidP="006B3796">
      <w:pPr>
        <w:pStyle w:val="Heading1"/>
        <w:numPr>
          <w:ilvl w:val="0"/>
          <w:numId w:val="34"/>
        </w:numPr>
        <w:spacing w:after="240"/>
        <w:contextualSpacing/>
        <w:jc w:val="center"/>
        <w:rPr>
          <w:sz w:val="24"/>
          <w:szCs w:val="24"/>
          <w:lang w:val="az-Latn-AZ"/>
        </w:rPr>
      </w:pPr>
      <w:bookmarkStart w:id="11" w:name="_Toc468961741"/>
      <w:bookmarkStart w:id="12" w:name="_Toc468961805"/>
      <w:bookmarkStart w:id="13" w:name="_Toc468963661"/>
      <w:bookmarkStart w:id="14" w:name="_Toc468961742"/>
      <w:bookmarkStart w:id="15" w:name="_Toc468961806"/>
      <w:bookmarkStart w:id="16" w:name="_Toc468963662"/>
      <w:bookmarkStart w:id="17" w:name="_Toc468963663"/>
      <w:bookmarkEnd w:id="11"/>
      <w:bookmarkEnd w:id="12"/>
      <w:bookmarkEnd w:id="13"/>
      <w:bookmarkEnd w:id="14"/>
      <w:bookmarkEnd w:id="15"/>
      <w:bookmarkEnd w:id="16"/>
      <w:r w:rsidRPr="00E96E15">
        <w:rPr>
          <w:sz w:val="24"/>
          <w:szCs w:val="24"/>
          <w:u w:val="none"/>
          <w:lang w:val="az-Latn-AZ"/>
        </w:rPr>
        <w:t>Təhlükəsizlik</w:t>
      </w:r>
      <w:bookmarkEnd w:id="17"/>
    </w:p>
    <w:p w14:paraId="1284AE25" w14:textId="18C11B98" w:rsidR="002920E0" w:rsidRPr="00E96E15" w:rsidRDefault="00EC241C" w:rsidP="006B3796">
      <w:pPr>
        <w:pStyle w:val="BodyText"/>
        <w:numPr>
          <w:ilvl w:val="1"/>
          <w:numId w:val="34"/>
        </w:numPr>
        <w:spacing w:after="240" w:line="276" w:lineRule="auto"/>
        <w:contextualSpacing/>
        <w:rPr>
          <w:sz w:val="22"/>
          <w:szCs w:val="22"/>
          <w:lang w:val="az-Latn-AZ"/>
        </w:rPr>
      </w:pPr>
      <w:r w:rsidRPr="00E96E15">
        <w:rPr>
          <w:sz w:val="22"/>
          <w:szCs w:val="22"/>
          <w:lang w:val="az-Latn-AZ"/>
        </w:rPr>
        <w:t>İnvestisiya fəaliyyəti zamanı əsas kapitalın</w:t>
      </w:r>
      <w:r w:rsidR="00A8470A">
        <w:rPr>
          <w:sz w:val="22"/>
          <w:szCs w:val="22"/>
          <w:lang w:val="az-Latn-AZ"/>
        </w:rPr>
        <w:t xml:space="preserve">, həmçinin müvafiq daxili və </w:t>
      </w:r>
      <w:proofErr w:type="spellStart"/>
      <w:r w:rsidR="00A8470A">
        <w:rPr>
          <w:sz w:val="22"/>
          <w:szCs w:val="22"/>
          <w:lang w:val="az-Latn-AZ"/>
        </w:rPr>
        <w:t>requlyativ</w:t>
      </w:r>
      <w:proofErr w:type="spellEnd"/>
      <w:r w:rsidR="00A8470A">
        <w:rPr>
          <w:sz w:val="22"/>
          <w:szCs w:val="22"/>
          <w:lang w:val="az-Latn-AZ"/>
        </w:rPr>
        <w:t xml:space="preserve"> limitlərin</w:t>
      </w:r>
      <w:r w:rsidRPr="00E96E15">
        <w:rPr>
          <w:sz w:val="22"/>
          <w:szCs w:val="22"/>
          <w:lang w:val="az-Latn-AZ"/>
        </w:rPr>
        <w:t xml:space="preserve"> qorunması şərti ilə maksimum gəlirliliyin əldə edilməsi </w:t>
      </w:r>
      <w:proofErr w:type="spellStart"/>
      <w:r w:rsidRPr="00E96E15">
        <w:rPr>
          <w:sz w:val="22"/>
          <w:szCs w:val="22"/>
          <w:lang w:val="az-Latn-AZ"/>
        </w:rPr>
        <w:t>hədəflənmək</w:t>
      </w:r>
      <w:r w:rsidR="00121D90">
        <w:rPr>
          <w:sz w:val="22"/>
          <w:szCs w:val="22"/>
          <w:lang w:val="az-Latn-AZ"/>
        </w:rPr>
        <w:t>d</w:t>
      </w:r>
      <w:r w:rsidRPr="00E96E15">
        <w:rPr>
          <w:sz w:val="22"/>
          <w:szCs w:val="22"/>
          <w:lang w:val="az-Latn-AZ"/>
        </w:rPr>
        <w:t>ədir</w:t>
      </w:r>
      <w:proofErr w:type="spellEnd"/>
      <w:r w:rsidRPr="00E96E15">
        <w:rPr>
          <w:sz w:val="22"/>
          <w:szCs w:val="22"/>
          <w:lang w:val="az-Latn-AZ"/>
        </w:rPr>
        <w:t>.</w:t>
      </w:r>
    </w:p>
    <w:p w14:paraId="1284AE27" w14:textId="77777777" w:rsidR="002920E0" w:rsidRPr="00E96E15" w:rsidRDefault="002920E0" w:rsidP="002920E0">
      <w:pPr>
        <w:spacing w:before="240"/>
        <w:rPr>
          <w:lang w:val="az-Latn-AZ"/>
        </w:rPr>
      </w:pPr>
      <w:bookmarkStart w:id="18" w:name="_Toc52216021"/>
    </w:p>
    <w:p w14:paraId="1284AE28" w14:textId="77777777" w:rsidR="002920E0" w:rsidRPr="00AC33D8" w:rsidRDefault="00EC241C" w:rsidP="006B3796">
      <w:pPr>
        <w:pStyle w:val="Heading1"/>
        <w:numPr>
          <w:ilvl w:val="0"/>
          <w:numId w:val="34"/>
        </w:numPr>
        <w:spacing w:after="240"/>
        <w:ind w:left="403" w:hanging="403"/>
        <w:contextualSpacing/>
        <w:jc w:val="center"/>
        <w:rPr>
          <w:sz w:val="24"/>
          <w:u w:val="none"/>
          <w:lang w:val="az-Latn-AZ"/>
        </w:rPr>
      </w:pPr>
      <w:bookmarkStart w:id="19" w:name="_Toc468961808"/>
      <w:bookmarkStart w:id="20" w:name="_Toc468963664"/>
      <w:bookmarkStart w:id="21" w:name="_Toc468963665"/>
      <w:bookmarkEnd w:id="19"/>
      <w:bookmarkEnd w:id="20"/>
      <w:r w:rsidRPr="00E96E15">
        <w:rPr>
          <w:sz w:val="24"/>
          <w:szCs w:val="24"/>
          <w:u w:val="none"/>
          <w:lang w:val="az-Latn-AZ"/>
        </w:rPr>
        <w:t>Risklərin idarə edilməsi</w:t>
      </w:r>
      <w:bookmarkEnd w:id="21"/>
      <w:r w:rsidRPr="00E96E15">
        <w:rPr>
          <w:sz w:val="24"/>
          <w:szCs w:val="24"/>
          <w:u w:val="none"/>
          <w:lang w:val="az-Latn-AZ"/>
        </w:rPr>
        <w:t xml:space="preserve"> və risk limitləri</w:t>
      </w:r>
    </w:p>
    <w:p w14:paraId="1284AE29" w14:textId="77777777" w:rsidR="002920E0" w:rsidRPr="00E96E15" w:rsidRDefault="00EC241C" w:rsidP="00AC33D8">
      <w:pPr>
        <w:pStyle w:val="BodyText"/>
        <w:numPr>
          <w:ilvl w:val="1"/>
          <w:numId w:val="34"/>
        </w:numPr>
        <w:spacing w:after="240" w:line="276" w:lineRule="auto"/>
        <w:contextualSpacing/>
        <w:rPr>
          <w:sz w:val="22"/>
          <w:szCs w:val="22"/>
          <w:lang w:val="az-Latn-AZ"/>
        </w:rPr>
      </w:pPr>
      <w:r w:rsidRPr="00E96E15">
        <w:rPr>
          <w:sz w:val="22"/>
          <w:szCs w:val="22"/>
          <w:lang w:val="az-Latn-AZ"/>
        </w:rPr>
        <w:t>Bankın investisiya siyasəti Bankın Risk İştahası Bəyannaməsi və cari dövr üçün qüvvədə olan Strategiyasına uyğundur.</w:t>
      </w:r>
    </w:p>
    <w:p w14:paraId="1284AE2A" w14:textId="434C4F17" w:rsidR="002920E0" w:rsidRPr="00E96E15" w:rsidRDefault="00293234" w:rsidP="00293234">
      <w:pPr>
        <w:pStyle w:val="BodyText"/>
        <w:numPr>
          <w:ilvl w:val="1"/>
          <w:numId w:val="34"/>
        </w:numPr>
        <w:spacing w:after="240" w:line="276" w:lineRule="auto"/>
        <w:contextualSpacing/>
        <w:rPr>
          <w:sz w:val="22"/>
          <w:szCs w:val="22"/>
          <w:lang w:val="az-Latn-AZ"/>
        </w:rPr>
      </w:pPr>
      <w:r>
        <w:rPr>
          <w:sz w:val="22"/>
          <w:szCs w:val="22"/>
          <w:lang w:val="az-Latn-AZ"/>
        </w:rPr>
        <w:t xml:space="preserve"> </w:t>
      </w:r>
      <w:r w:rsidRPr="00293234">
        <w:rPr>
          <w:sz w:val="22"/>
          <w:szCs w:val="22"/>
          <w:lang w:val="az-Latn-AZ"/>
        </w:rPr>
        <w:t>Aktiv və Passivləri İdarəetmə Komitəsi</w:t>
      </w:r>
      <w:r>
        <w:rPr>
          <w:sz w:val="22"/>
          <w:szCs w:val="22"/>
          <w:lang w:val="az-Latn-AZ"/>
        </w:rPr>
        <w:t xml:space="preserve"> </w:t>
      </w:r>
      <w:r w:rsidR="00EC241C" w:rsidRPr="00E96E15">
        <w:rPr>
          <w:sz w:val="22"/>
          <w:szCs w:val="22"/>
          <w:lang w:val="az-Latn-AZ"/>
        </w:rPr>
        <w:t>vaxtaşırı olaraq müxtəlif kateqoriyalı investisiyalar üzrə gəlirlilik meyarını təyin edir.</w:t>
      </w:r>
    </w:p>
    <w:p w14:paraId="1284AE2B" w14:textId="6182FA06" w:rsidR="002920E0" w:rsidRPr="00E96E15" w:rsidRDefault="00293234" w:rsidP="00293234">
      <w:pPr>
        <w:pStyle w:val="BodyText"/>
        <w:numPr>
          <w:ilvl w:val="1"/>
          <w:numId w:val="34"/>
        </w:numPr>
        <w:spacing w:after="240" w:line="276" w:lineRule="auto"/>
        <w:contextualSpacing/>
        <w:rPr>
          <w:sz w:val="22"/>
          <w:szCs w:val="22"/>
          <w:lang w:val="az-Latn-AZ"/>
        </w:rPr>
      </w:pPr>
      <w:r>
        <w:rPr>
          <w:sz w:val="22"/>
          <w:szCs w:val="22"/>
          <w:lang w:val="az-Latn-AZ"/>
        </w:rPr>
        <w:t xml:space="preserve"> </w:t>
      </w:r>
      <w:r w:rsidRPr="00293234">
        <w:rPr>
          <w:sz w:val="22"/>
          <w:szCs w:val="22"/>
          <w:lang w:val="az-Latn-AZ"/>
        </w:rPr>
        <w:t>Riskləri İdarəetmə Komitəsi</w:t>
      </w:r>
      <w:r>
        <w:rPr>
          <w:sz w:val="22"/>
          <w:szCs w:val="22"/>
          <w:lang w:val="az-Latn-AZ"/>
        </w:rPr>
        <w:t xml:space="preserve"> </w:t>
      </w:r>
      <w:r w:rsidR="00EC241C" w:rsidRPr="00E96E15">
        <w:rPr>
          <w:sz w:val="22"/>
          <w:szCs w:val="22"/>
          <w:lang w:val="az-Latn-AZ"/>
        </w:rPr>
        <w:t>həm kontragent qurumlar həm də onların yerləşdiyi ölkələrə görə limitlər təyin edir. İnvestisiya fəaliyyətləri də bu limitlər çərçivəsində həyata keçirilir.</w:t>
      </w:r>
    </w:p>
    <w:p w14:paraId="1284AE2F" w14:textId="77777777" w:rsidR="002920E0" w:rsidRPr="00E3581C" w:rsidRDefault="00EC241C" w:rsidP="002920E0">
      <w:pPr>
        <w:pStyle w:val="BodyText"/>
        <w:numPr>
          <w:ilvl w:val="1"/>
          <w:numId w:val="34"/>
        </w:numPr>
        <w:spacing w:after="240" w:line="276" w:lineRule="auto"/>
        <w:contextualSpacing/>
        <w:rPr>
          <w:color w:val="FF0000"/>
          <w:sz w:val="22"/>
          <w:szCs w:val="22"/>
          <w:lang w:val="az-Latn-AZ"/>
        </w:rPr>
      </w:pPr>
      <w:r w:rsidRPr="00E3581C">
        <w:rPr>
          <w:color w:val="FF0000"/>
          <w:sz w:val="22"/>
          <w:szCs w:val="22"/>
          <w:lang w:val="az-Latn-AZ"/>
        </w:rPr>
        <w:t xml:space="preserve">Bankın investisiya portfelinin idarə </w:t>
      </w:r>
      <w:proofErr w:type="spellStart"/>
      <w:r w:rsidRPr="00E3581C">
        <w:rPr>
          <w:color w:val="FF0000"/>
          <w:sz w:val="22"/>
          <w:szCs w:val="22"/>
          <w:lang w:val="az-Latn-AZ"/>
        </w:rPr>
        <w:t>olunmasında</w:t>
      </w:r>
      <w:proofErr w:type="spellEnd"/>
      <w:r w:rsidRPr="00E3581C">
        <w:rPr>
          <w:color w:val="FF0000"/>
          <w:sz w:val="22"/>
          <w:szCs w:val="22"/>
          <w:lang w:val="az-Latn-AZ"/>
        </w:rPr>
        <w:t xml:space="preserve"> risklərin </w:t>
      </w:r>
      <w:proofErr w:type="spellStart"/>
      <w:r w:rsidRPr="00E3581C">
        <w:rPr>
          <w:color w:val="FF0000"/>
          <w:sz w:val="22"/>
          <w:szCs w:val="22"/>
          <w:lang w:val="az-Latn-AZ"/>
        </w:rPr>
        <w:t>azaldılmasının</w:t>
      </w:r>
      <w:proofErr w:type="spellEnd"/>
      <w:r w:rsidRPr="00E3581C">
        <w:rPr>
          <w:color w:val="FF0000"/>
          <w:sz w:val="22"/>
          <w:szCs w:val="22"/>
          <w:lang w:val="az-Latn-AZ"/>
        </w:rPr>
        <w:t xml:space="preserve"> təmin olunması məqsədi ilə onların hədləri aşağıdakı prinsiplər əsasında (göstərilən ardıcıllığa əməl etmək şərti ilə) müəyyən edilir:</w:t>
      </w:r>
    </w:p>
    <w:p w14:paraId="1284AE30" w14:textId="77777777" w:rsidR="002920E0" w:rsidRPr="00E96E15" w:rsidRDefault="00EC241C" w:rsidP="002920E0">
      <w:pPr>
        <w:pStyle w:val="BodyText"/>
        <w:numPr>
          <w:ilvl w:val="2"/>
          <w:numId w:val="34"/>
        </w:numPr>
        <w:spacing w:after="240" w:line="276" w:lineRule="auto"/>
        <w:contextualSpacing/>
        <w:rPr>
          <w:sz w:val="22"/>
          <w:szCs w:val="22"/>
          <w:lang w:val="az-Latn-AZ"/>
        </w:rPr>
      </w:pPr>
      <w:r w:rsidRPr="00E96E15">
        <w:rPr>
          <w:sz w:val="22"/>
          <w:szCs w:val="22"/>
          <w:lang w:val="az-Latn-AZ"/>
        </w:rPr>
        <w:t>Kredit riskinin, yəni bir kontragent qurumunun məqbul sayılan kredit reytinqinin müəyyən olunması;</w:t>
      </w:r>
    </w:p>
    <w:p w14:paraId="1284AE31" w14:textId="77777777" w:rsidR="002920E0" w:rsidRPr="00E96E15" w:rsidRDefault="00EC241C" w:rsidP="002920E0">
      <w:pPr>
        <w:pStyle w:val="BodyText"/>
        <w:numPr>
          <w:ilvl w:val="2"/>
          <w:numId w:val="34"/>
        </w:numPr>
        <w:rPr>
          <w:sz w:val="22"/>
          <w:szCs w:val="22"/>
          <w:lang w:val="az-Latn-AZ"/>
        </w:rPr>
      </w:pPr>
      <w:r w:rsidRPr="00E96E15">
        <w:rPr>
          <w:sz w:val="22"/>
          <w:szCs w:val="22"/>
          <w:lang w:val="az-Latn-AZ"/>
        </w:rPr>
        <w:t>Bir kontragent quruma, o cümlədən aktiv sinfinə investisiya olunan məbləğin maksimum həddinin (limitinin) müəyyən olunması;</w:t>
      </w:r>
    </w:p>
    <w:p w14:paraId="1284AE32" w14:textId="77777777" w:rsidR="002920E0" w:rsidRPr="00E96E15" w:rsidRDefault="00EC241C" w:rsidP="002920E0">
      <w:pPr>
        <w:pStyle w:val="BodyText"/>
        <w:numPr>
          <w:ilvl w:val="2"/>
          <w:numId w:val="34"/>
        </w:numPr>
        <w:rPr>
          <w:sz w:val="22"/>
          <w:szCs w:val="22"/>
          <w:lang w:val="az-Latn-AZ"/>
        </w:rPr>
      </w:pPr>
      <w:r w:rsidRPr="00E96E15">
        <w:rPr>
          <w:sz w:val="22"/>
          <w:szCs w:val="22"/>
          <w:lang w:val="az-Latn-AZ"/>
        </w:rPr>
        <w:t>Faiz dərəcəsi riskinin, bir kontragent qurum üzrə investisiya olunan maliyyə alətlərinin maksimum investisiya müddətinin (</w:t>
      </w:r>
      <w:proofErr w:type="spellStart"/>
      <w:r w:rsidRPr="00E96E15">
        <w:rPr>
          <w:sz w:val="22"/>
          <w:szCs w:val="22"/>
          <w:lang w:val="az-Latn-AZ"/>
        </w:rPr>
        <w:t>dyurasiyasının</w:t>
      </w:r>
      <w:proofErr w:type="spellEnd"/>
      <w:r w:rsidRPr="00E96E15">
        <w:rPr>
          <w:sz w:val="22"/>
          <w:szCs w:val="22"/>
          <w:lang w:val="az-Latn-AZ"/>
        </w:rPr>
        <w:t xml:space="preserve">), o cümlədən investisiya portfelinin maksimum </w:t>
      </w:r>
      <w:proofErr w:type="spellStart"/>
      <w:r w:rsidRPr="00E96E15">
        <w:rPr>
          <w:sz w:val="22"/>
          <w:szCs w:val="22"/>
          <w:lang w:val="az-Latn-AZ"/>
        </w:rPr>
        <w:t>ortaçəkili</w:t>
      </w:r>
      <w:proofErr w:type="spellEnd"/>
      <w:r w:rsidRPr="00E96E15">
        <w:rPr>
          <w:sz w:val="22"/>
          <w:szCs w:val="22"/>
          <w:lang w:val="az-Latn-AZ"/>
        </w:rPr>
        <w:t xml:space="preserve"> </w:t>
      </w:r>
      <w:proofErr w:type="spellStart"/>
      <w:r w:rsidRPr="00E96E15">
        <w:rPr>
          <w:sz w:val="22"/>
          <w:szCs w:val="22"/>
          <w:lang w:val="az-Latn-AZ"/>
        </w:rPr>
        <w:t>dyurasiyasının</w:t>
      </w:r>
      <w:proofErr w:type="spellEnd"/>
      <w:r w:rsidRPr="00E96E15">
        <w:rPr>
          <w:sz w:val="22"/>
          <w:szCs w:val="22"/>
          <w:lang w:val="az-Latn-AZ"/>
        </w:rPr>
        <w:t xml:space="preserve"> müəyyən olunması;</w:t>
      </w:r>
    </w:p>
    <w:p w14:paraId="1284AE33" w14:textId="77777777" w:rsidR="002920E0" w:rsidRPr="00E96E15" w:rsidRDefault="00EC241C" w:rsidP="002920E0">
      <w:pPr>
        <w:pStyle w:val="BodyText"/>
        <w:numPr>
          <w:ilvl w:val="2"/>
          <w:numId w:val="34"/>
        </w:numPr>
        <w:rPr>
          <w:sz w:val="22"/>
          <w:szCs w:val="22"/>
          <w:lang w:val="az-Latn-AZ"/>
        </w:rPr>
      </w:pPr>
      <w:r w:rsidRPr="00E96E15">
        <w:rPr>
          <w:sz w:val="22"/>
          <w:szCs w:val="22"/>
          <w:lang w:val="az-Latn-AZ"/>
        </w:rPr>
        <w:t>Likvidlik riskinin, yəni investisiya portfelinin standart dövrlər üçün minimum likvidlik limitinin müəyyən olunması;</w:t>
      </w:r>
    </w:p>
    <w:p w14:paraId="1284AE34" w14:textId="77777777" w:rsidR="002920E0" w:rsidRPr="00E96E15" w:rsidRDefault="00EC241C" w:rsidP="002920E0">
      <w:pPr>
        <w:pStyle w:val="BodyText"/>
        <w:numPr>
          <w:ilvl w:val="2"/>
          <w:numId w:val="34"/>
        </w:numPr>
        <w:rPr>
          <w:sz w:val="22"/>
          <w:szCs w:val="22"/>
          <w:lang w:val="az-Latn-AZ"/>
        </w:rPr>
      </w:pPr>
      <w:r w:rsidRPr="00E96E15">
        <w:rPr>
          <w:sz w:val="22"/>
          <w:szCs w:val="22"/>
          <w:lang w:val="az-Latn-AZ"/>
        </w:rPr>
        <w:t>Faiz və likvidlik risklərini idarə etmək üçün müddətlər üzrə limitlərin müəyyən edilməsi;</w:t>
      </w:r>
    </w:p>
    <w:p w14:paraId="1284AE35" w14:textId="77777777" w:rsidR="002920E0" w:rsidRPr="00E96E15" w:rsidRDefault="00EC241C" w:rsidP="002920E0">
      <w:pPr>
        <w:pStyle w:val="BodyText"/>
        <w:numPr>
          <w:ilvl w:val="2"/>
          <w:numId w:val="34"/>
        </w:numPr>
        <w:rPr>
          <w:sz w:val="22"/>
          <w:szCs w:val="22"/>
          <w:lang w:val="az-Latn-AZ"/>
        </w:rPr>
      </w:pPr>
      <w:r w:rsidRPr="00E96E15">
        <w:rPr>
          <w:sz w:val="22"/>
          <w:szCs w:val="22"/>
          <w:lang w:val="az-Latn-AZ"/>
        </w:rPr>
        <w:t>Valyuta riskinin, o cümlədən investisiya portfelinə daxil olan hər bir valyutanın və (və ya) bu valyutalarda ifadə olunmuş investisiya aktivlərinin portfeldəki maksimum xüsusi çəkisinin müəyyən edilməsi.</w:t>
      </w:r>
    </w:p>
    <w:p w14:paraId="1284AE36" w14:textId="77777777" w:rsidR="002920E0" w:rsidRPr="00E3581C" w:rsidRDefault="00EC241C" w:rsidP="00AC33D8">
      <w:pPr>
        <w:pStyle w:val="BodyText"/>
        <w:numPr>
          <w:ilvl w:val="1"/>
          <w:numId w:val="34"/>
        </w:numPr>
        <w:spacing w:after="240" w:line="276" w:lineRule="auto"/>
        <w:contextualSpacing/>
        <w:rPr>
          <w:color w:val="FF0000"/>
          <w:sz w:val="22"/>
          <w:szCs w:val="22"/>
          <w:lang w:val="az-Latn-AZ"/>
        </w:rPr>
      </w:pPr>
      <w:r w:rsidRPr="00E3581C">
        <w:rPr>
          <w:color w:val="FF0000"/>
          <w:sz w:val="22"/>
          <w:szCs w:val="22"/>
          <w:lang w:val="az-Latn-AZ"/>
        </w:rPr>
        <w:t>Kredit risk</w:t>
      </w:r>
      <w:bookmarkEnd w:id="18"/>
      <w:r w:rsidRPr="00E3581C">
        <w:rPr>
          <w:color w:val="FF0000"/>
          <w:sz w:val="22"/>
          <w:szCs w:val="22"/>
          <w:lang w:val="az-Latn-AZ"/>
        </w:rPr>
        <w:t xml:space="preserve">inin idarə edilməsi- Bank kredit riskinin </w:t>
      </w:r>
      <w:proofErr w:type="spellStart"/>
      <w:r w:rsidRPr="00E3581C">
        <w:rPr>
          <w:color w:val="FF0000"/>
          <w:sz w:val="22"/>
          <w:szCs w:val="22"/>
          <w:lang w:val="az-Latn-AZ"/>
        </w:rPr>
        <w:t>azaldılmasına</w:t>
      </w:r>
      <w:proofErr w:type="spellEnd"/>
      <w:r w:rsidRPr="00E3581C">
        <w:rPr>
          <w:color w:val="FF0000"/>
          <w:sz w:val="22"/>
          <w:szCs w:val="22"/>
          <w:lang w:val="az-Latn-AZ"/>
        </w:rPr>
        <w:t xml:space="preserve"> aşağıdakı tədbirlərin görülməsi ilə nail olmalıdır:</w:t>
      </w:r>
    </w:p>
    <w:p w14:paraId="1284AE37" w14:textId="09131222"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Bankın əməkdaşlıq edəcəyi maliyyə institutları, broker/</w:t>
      </w:r>
      <w:proofErr w:type="spellStart"/>
      <w:r w:rsidRPr="00E96E15">
        <w:rPr>
          <w:sz w:val="22"/>
          <w:szCs w:val="22"/>
          <w:lang w:val="az-Latn-AZ"/>
        </w:rPr>
        <w:t>dilerlər</w:t>
      </w:r>
      <w:proofErr w:type="spellEnd"/>
      <w:r w:rsidRPr="00E96E15">
        <w:rPr>
          <w:sz w:val="22"/>
          <w:szCs w:val="22"/>
          <w:lang w:val="az-Latn-AZ"/>
        </w:rPr>
        <w:t>, vasitəçilər və məsləhətçilərin</w:t>
      </w:r>
      <w:r w:rsidR="00503B1B">
        <w:rPr>
          <w:sz w:val="22"/>
          <w:szCs w:val="22"/>
          <w:lang w:val="az-Latn-AZ"/>
        </w:rPr>
        <w:t xml:space="preserve">. </w:t>
      </w:r>
      <w:proofErr w:type="spellStart"/>
      <w:r w:rsidRPr="00E96E15">
        <w:rPr>
          <w:sz w:val="22"/>
          <w:szCs w:val="22"/>
          <w:lang w:val="az-Latn-AZ"/>
        </w:rPr>
        <w:t>Emitentin</w:t>
      </w:r>
      <w:proofErr w:type="spellEnd"/>
      <w:r w:rsidRPr="00E96E15">
        <w:rPr>
          <w:sz w:val="22"/>
          <w:szCs w:val="22"/>
          <w:lang w:val="az-Latn-AZ"/>
        </w:rPr>
        <w:t xml:space="preserve"> maliyyə vəziyyətini</w:t>
      </w:r>
      <w:r w:rsidR="00010648">
        <w:rPr>
          <w:sz w:val="22"/>
          <w:szCs w:val="22"/>
          <w:lang w:val="az-Latn-AZ"/>
        </w:rPr>
        <w:t>n</w:t>
      </w:r>
      <w:r w:rsidRPr="00E96E15">
        <w:rPr>
          <w:sz w:val="22"/>
          <w:szCs w:val="22"/>
          <w:lang w:val="az-Latn-AZ"/>
        </w:rPr>
        <w:t xml:space="preserve"> və fəaliyyətini</w:t>
      </w:r>
      <w:r w:rsidR="00010648">
        <w:rPr>
          <w:sz w:val="22"/>
          <w:szCs w:val="22"/>
          <w:lang w:val="az-Latn-AZ"/>
        </w:rPr>
        <w:t xml:space="preserve">n </w:t>
      </w:r>
      <w:r w:rsidR="00010648" w:rsidRPr="00E96E15">
        <w:rPr>
          <w:sz w:val="22"/>
          <w:szCs w:val="22"/>
          <w:lang w:val="az-Latn-AZ"/>
        </w:rPr>
        <w:t>əvvəlcədən</w:t>
      </w:r>
      <w:r w:rsidRPr="00E96E15">
        <w:rPr>
          <w:sz w:val="22"/>
          <w:szCs w:val="22"/>
          <w:lang w:val="az-Latn-AZ"/>
        </w:rPr>
        <w:t xml:space="preserve"> təhlil</w:t>
      </w:r>
      <w:r w:rsidR="00FF1A24">
        <w:rPr>
          <w:sz w:val="22"/>
          <w:szCs w:val="22"/>
          <w:lang w:val="az-Latn-AZ"/>
        </w:rPr>
        <w:t>i</w:t>
      </w:r>
      <w:r w:rsidRPr="00E96E15">
        <w:rPr>
          <w:sz w:val="22"/>
          <w:szCs w:val="22"/>
          <w:lang w:val="az-Latn-AZ"/>
        </w:rPr>
        <w:t>;</w:t>
      </w:r>
    </w:p>
    <w:p w14:paraId="1284AE38" w14:textId="5861AF23"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Ayrı-ayrı qiymətli kağızlar üzrə potensial itkiləri </w:t>
      </w:r>
      <w:proofErr w:type="spellStart"/>
      <w:r w:rsidRPr="00E96E15">
        <w:rPr>
          <w:sz w:val="22"/>
          <w:szCs w:val="22"/>
          <w:lang w:val="az-Latn-AZ"/>
        </w:rPr>
        <w:t>minimallaşdırmaq</w:t>
      </w:r>
      <w:proofErr w:type="spellEnd"/>
      <w:r w:rsidRPr="00E96E15">
        <w:rPr>
          <w:sz w:val="22"/>
          <w:szCs w:val="22"/>
          <w:lang w:val="az-Latn-AZ"/>
        </w:rPr>
        <w:t xml:space="preserve"> üçün portfelin </w:t>
      </w:r>
      <w:proofErr w:type="spellStart"/>
      <w:r w:rsidRPr="00E96E15">
        <w:rPr>
          <w:sz w:val="22"/>
          <w:szCs w:val="22"/>
          <w:lang w:val="az-Latn-AZ"/>
        </w:rPr>
        <w:t>diversifikasiyası</w:t>
      </w:r>
      <w:proofErr w:type="spellEnd"/>
      <w:r w:rsidRPr="00E96E15">
        <w:rPr>
          <w:sz w:val="22"/>
          <w:szCs w:val="22"/>
          <w:lang w:val="az-Latn-AZ"/>
        </w:rPr>
        <w:t xml:space="preserve"> və </w:t>
      </w:r>
      <w:proofErr w:type="spellStart"/>
      <w:r w:rsidRPr="00E96E15">
        <w:rPr>
          <w:sz w:val="22"/>
          <w:szCs w:val="22"/>
          <w:lang w:val="az-Latn-AZ"/>
        </w:rPr>
        <w:t>opsion</w:t>
      </w:r>
      <w:proofErr w:type="spellEnd"/>
      <w:r w:rsidRPr="00E96E15">
        <w:rPr>
          <w:sz w:val="22"/>
          <w:szCs w:val="22"/>
          <w:lang w:val="az-Latn-AZ"/>
        </w:rPr>
        <w:t xml:space="preserve"> və digər törəmə maliyyə </w:t>
      </w:r>
      <w:proofErr w:type="spellStart"/>
      <w:r w:rsidRPr="00E96E15">
        <w:rPr>
          <w:sz w:val="22"/>
          <w:szCs w:val="22"/>
          <w:lang w:val="az-Latn-AZ"/>
        </w:rPr>
        <w:t>alətlərindən</w:t>
      </w:r>
      <w:proofErr w:type="spellEnd"/>
      <w:r w:rsidRPr="00E96E15">
        <w:rPr>
          <w:sz w:val="22"/>
          <w:szCs w:val="22"/>
          <w:lang w:val="az-Latn-AZ"/>
        </w:rPr>
        <w:t xml:space="preserve"> aktiv istifadə kimi </w:t>
      </w:r>
      <w:proofErr w:type="spellStart"/>
      <w:r w:rsidRPr="00E96E15">
        <w:rPr>
          <w:sz w:val="22"/>
          <w:szCs w:val="22"/>
          <w:lang w:val="az-Latn-AZ"/>
        </w:rPr>
        <w:t>hecinq</w:t>
      </w:r>
      <w:proofErr w:type="spellEnd"/>
      <w:r w:rsidRPr="00E96E15">
        <w:rPr>
          <w:sz w:val="22"/>
          <w:szCs w:val="22"/>
          <w:lang w:val="az-Latn-AZ"/>
        </w:rPr>
        <w:t xml:space="preserve"> </w:t>
      </w:r>
      <w:proofErr w:type="spellStart"/>
      <w:r w:rsidRPr="00E96E15">
        <w:rPr>
          <w:sz w:val="22"/>
          <w:szCs w:val="22"/>
          <w:lang w:val="az-Latn-AZ"/>
        </w:rPr>
        <w:t>alətlərindən</w:t>
      </w:r>
      <w:proofErr w:type="spellEnd"/>
      <w:r w:rsidRPr="00E96E15">
        <w:rPr>
          <w:sz w:val="22"/>
          <w:szCs w:val="22"/>
          <w:lang w:val="az-Latn-AZ"/>
        </w:rPr>
        <w:t xml:space="preserve"> istifadə; </w:t>
      </w:r>
    </w:p>
    <w:p w14:paraId="1284AE3A" w14:textId="24B25710" w:rsidR="002920E0" w:rsidRPr="00E96E15" w:rsidRDefault="00EC241C" w:rsidP="002920E0">
      <w:pPr>
        <w:pStyle w:val="BodyText"/>
        <w:numPr>
          <w:ilvl w:val="2"/>
          <w:numId w:val="34"/>
        </w:numPr>
        <w:spacing w:after="240" w:line="276" w:lineRule="auto"/>
        <w:contextualSpacing/>
        <w:rPr>
          <w:sz w:val="22"/>
          <w:szCs w:val="22"/>
          <w:lang w:val="az-Latn-AZ"/>
        </w:rPr>
      </w:pPr>
      <w:r w:rsidRPr="00E96E15">
        <w:rPr>
          <w:sz w:val="22"/>
          <w:szCs w:val="22"/>
          <w:lang w:val="az-Latn-AZ"/>
        </w:rPr>
        <w:t xml:space="preserve">Konkret </w:t>
      </w:r>
      <w:proofErr w:type="spellStart"/>
      <w:r w:rsidRPr="00E96E15">
        <w:rPr>
          <w:sz w:val="22"/>
          <w:szCs w:val="22"/>
          <w:lang w:val="az-Latn-AZ"/>
        </w:rPr>
        <w:t>pozisiya</w:t>
      </w:r>
      <w:proofErr w:type="spellEnd"/>
      <w:r w:rsidRPr="00E96E15">
        <w:rPr>
          <w:sz w:val="22"/>
          <w:szCs w:val="22"/>
          <w:lang w:val="az-Latn-AZ"/>
        </w:rPr>
        <w:t xml:space="preserve"> üzrə kredit reytinqi, kreditin keyfiyyəti kimi əsas göstəricilər, biznes və maliyyə göstəriciləri dəyişdikdə, </w:t>
      </w:r>
      <w:proofErr w:type="spellStart"/>
      <w:r w:rsidRPr="00E96E15">
        <w:rPr>
          <w:sz w:val="22"/>
          <w:szCs w:val="22"/>
          <w:lang w:val="az-Latn-AZ"/>
        </w:rPr>
        <w:t>pozisiyanı</w:t>
      </w:r>
      <w:r w:rsidR="00010648">
        <w:rPr>
          <w:sz w:val="22"/>
          <w:szCs w:val="22"/>
          <w:lang w:val="az-Latn-AZ"/>
        </w:rPr>
        <w:t>n</w:t>
      </w:r>
      <w:proofErr w:type="spellEnd"/>
      <w:r w:rsidRPr="00E96E15">
        <w:rPr>
          <w:sz w:val="22"/>
          <w:szCs w:val="22"/>
          <w:lang w:val="az-Latn-AZ"/>
        </w:rPr>
        <w:t xml:space="preserve"> ləğv</w:t>
      </w:r>
      <w:r w:rsidR="00010648">
        <w:rPr>
          <w:sz w:val="22"/>
          <w:szCs w:val="22"/>
          <w:lang w:val="az-Latn-AZ"/>
        </w:rPr>
        <w:t>i</w:t>
      </w:r>
      <w:r w:rsidRPr="00E96E15">
        <w:rPr>
          <w:sz w:val="22"/>
          <w:szCs w:val="22"/>
          <w:lang w:val="az-Latn-AZ"/>
        </w:rPr>
        <w:t>.</w:t>
      </w:r>
    </w:p>
    <w:p w14:paraId="1284AE3B" w14:textId="245EE0D4" w:rsidR="002920E0" w:rsidRPr="00E3581C" w:rsidRDefault="00EC241C" w:rsidP="00AC33D8">
      <w:pPr>
        <w:pStyle w:val="BodyText"/>
        <w:numPr>
          <w:ilvl w:val="1"/>
          <w:numId w:val="34"/>
        </w:numPr>
        <w:spacing w:after="240" w:line="276" w:lineRule="auto"/>
        <w:contextualSpacing/>
        <w:rPr>
          <w:color w:val="FF0000"/>
          <w:sz w:val="22"/>
          <w:szCs w:val="22"/>
          <w:lang w:val="az-Latn-AZ"/>
        </w:rPr>
      </w:pPr>
      <w:bookmarkStart w:id="22" w:name="_Toc52216022"/>
      <w:bookmarkEnd w:id="22"/>
      <w:r w:rsidRPr="00E3581C">
        <w:rPr>
          <w:color w:val="FF0000"/>
          <w:sz w:val="22"/>
          <w:szCs w:val="22"/>
          <w:lang w:val="az-Latn-AZ"/>
        </w:rPr>
        <w:t xml:space="preserve">Faiz dərəcəsi riskinin idarə edilməsi- Bank, aşağıdakı tədbirlər vasitəsilə faiz dərəcəsi riskinin </w:t>
      </w:r>
      <w:proofErr w:type="spellStart"/>
      <w:r w:rsidRPr="00E3581C">
        <w:rPr>
          <w:color w:val="FF0000"/>
          <w:sz w:val="22"/>
          <w:szCs w:val="22"/>
          <w:lang w:val="az-Latn-AZ"/>
        </w:rPr>
        <w:t>azaldılmasına</w:t>
      </w:r>
      <w:proofErr w:type="spellEnd"/>
      <w:r w:rsidRPr="00E3581C">
        <w:rPr>
          <w:color w:val="FF0000"/>
          <w:sz w:val="22"/>
          <w:szCs w:val="22"/>
          <w:lang w:val="az-Latn-AZ"/>
        </w:rPr>
        <w:t xml:space="preserve"> nail olmalıdır:</w:t>
      </w:r>
    </w:p>
    <w:p w14:paraId="1284AE3D" w14:textId="042376B6"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Qısa və daha uzun müddətli portfellərin müəyyən olunmuş hədəf müddəti çərçivəsində qalmasına nəzarət;</w:t>
      </w:r>
    </w:p>
    <w:p w14:paraId="1284AE3E" w14:textId="19A5C2C7"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lastRenderedPageBreak/>
        <w:t>İnvestisiya bazarlarında olan faiz dərəcələrinə nəzarət;</w:t>
      </w:r>
    </w:p>
    <w:p w14:paraId="1284AE3F" w14:textId="7DDBAB1D"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Faiz dərəcəsi ilə bağlı risklərin minimuma </w:t>
      </w:r>
      <w:proofErr w:type="spellStart"/>
      <w:r w:rsidRPr="00E96E15">
        <w:rPr>
          <w:sz w:val="22"/>
          <w:szCs w:val="22"/>
          <w:lang w:val="az-Latn-AZ"/>
        </w:rPr>
        <w:t>endirilməsi</w:t>
      </w:r>
      <w:proofErr w:type="spellEnd"/>
      <w:r w:rsidRPr="00E96E15">
        <w:rPr>
          <w:sz w:val="22"/>
          <w:szCs w:val="22"/>
          <w:lang w:val="az-Latn-AZ"/>
        </w:rPr>
        <w:t xml:space="preserve"> üçün </w:t>
      </w:r>
      <w:proofErr w:type="spellStart"/>
      <w:r w:rsidRPr="00E96E15">
        <w:rPr>
          <w:sz w:val="22"/>
          <w:szCs w:val="22"/>
          <w:lang w:val="az-Latn-AZ"/>
        </w:rPr>
        <w:t>hecinq</w:t>
      </w:r>
      <w:proofErr w:type="spellEnd"/>
      <w:r w:rsidRPr="00E96E15">
        <w:rPr>
          <w:sz w:val="22"/>
          <w:szCs w:val="22"/>
          <w:lang w:val="az-Latn-AZ"/>
        </w:rPr>
        <w:t xml:space="preserve"> </w:t>
      </w:r>
      <w:proofErr w:type="spellStart"/>
      <w:r w:rsidRPr="00E96E15">
        <w:rPr>
          <w:sz w:val="22"/>
          <w:szCs w:val="22"/>
          <w:lang w:val="az-Latn-AZ"/>
        </w:rPr>
        <w:t>alətlərindən</w:t>
      </w:r>
      <w:proofErr w:type="spellEnd"/>
      <w:r w:rsidRPr="00E96E15">
        <w:rPr>
          <w:sz w:val="22"/>
          <w:szCs w:val="22"/>
          <w:lang w:val="az-Latn-AZ"/>
        </w:rPr>
        <w:t xml:space="preserve"> istifadə.</w:t>
      </w:r>
    </w:p>
    <w:p w14:paraId="1284AE40" w14:textId="7F996312" w:rsidR="002920E0" w:rsidRPr="00E96E15" w:rsidRDefault="00EC241C" w:rsidP="002920E0">
      <w:pPr>
        <w:pStyle w:val="BodyText"/>
        <w:numPr>
          <w:ilvl w:val="1"/>
          <w:numId w:val="34"/>
        </w:numPr>
        <w:spacing w:after="240" w:line="276" w:lineRule="auto"/>
        <w:contextualSpacing/>
        <w:rPr>
          <w:sz w:val="22"/>
          <w:szCs w:val="22"/>
          <w:lang w:val="az-Latn-AZ"/>
        </w:rPr>
      </w:pPr>
      <w:r w:rsidRPr="00E3581C">
        <w:rPr>
          <w:color w:val="FF0000"/>
          <w:sz w:val="22"/>
          <w:szCs w:val="22"/>
          <w:lang w:val="az-Latn-AZ"/>
        </w:rPr>
        <w:t xml:space="preserve">Likvidlik riskinin idarə edilməsi- Bank likvidlik riskinin </w:t>
      </w:r>
      <w:proofErr w:type="spellStart"/>
      <w:r w:rsidRPr="00E3581C">
        <w:rPr>
          <w:color w:val="FF0000"/>
          <w:sz w:val="22"/>
          <w:szCs w:val="22"/>
          <w:lang w:val="az-Latn-AZ"/>
        </w:rPr>
        <w:t>azaldılmasına</w:t>
      </w:r>
      <w:proofErr w:type="spellEnd"/>
      <w:r w:rsidRPr="00E3581C">
        <w:rPr>
          <w:color w:val="FF0000"/>
          <w:sz w:val="22"/>
          <w:szCs w:val="22"/>
          <w:lang w:val="az-Latn-AZ"/>
        </w:rPr>
        <w:t xml:space="preserve"> aşağıdakı tədbirlərin görülməsi ilə nail olmalıdır</w:t>
      </w:r>
      <w:r w:rsidRPr="00E96E15">
        <w:rPr>
          <w:sz w:val="22"/>
          <w:szCs w:val="22"/>
          <w:lang w:val="az-Latn-AZ"/>
        </w:rPr>
        <w:t>:</w:t>
      </w:r>
    </w:p>
    <w:p w14:paraId="1284AE41" w14:textId="541C7FFA" w:rsidR="002920E0" w:rsidRPr="00E96E15" w:rsidRDefault="00EC241C" w:rsidP="002920E0">
      <w:pPr>
        <w:pStyle w:val="BodyText"/>
        <w:numPr>
          <w:ilvl w:val="2"/>
          <w:numId w:val="34"/>
        </w:numPr>
        <w:spacing w:after="240" w:line="276" w:lineRule="auto"/>
        <w:contextualSpacing/>
        <w:rPr>
          <w:sz w:val="22"/>
          <w:szCs w:val="22"/>
          <w:lang w:val="az-Latn-AZ"/>
        </w:rPr>
      </w:pPr>
      <w:r w:rsidRPr="00E96E15">
        <w:rPr>
          <w:sz w:val="22"/>
          <w:szCs w:val="22"/>
          <w:lang w:val="az-Latn-AZ"/>
        </w:rPr>
        <w:t xml:space="preserve">Ağlabatan dərəcədə </w:t>
      </w:r>
      <w:proofErr w:type="spellStart"/>
      <w:r w:rsidRPr="00E96E15">
        <w:rPr>
          <w:sz w:val="22"/>
          <w:szCs w:val="22"/>
          <w:lang w:val="az-Latn-AZ"/>
        </w:rPr>
        <w:t>proqnozlaşdırılan</w:t>
      </w:r>
      <w:proofErr w:type="spellEnd"/>
      <w:r w:rsidRPr="00E96E15">
        <w:rPr>
          <w:sz w:val="22"/>
          <w:szCs w:val="22"/>
          <w:lang w:val="az-Latn-AZ"/>
        </w:rPr>
        <w:t xml:space="preserve"> bütün əməliyyat tələbatına cavab vermək üçün investisiya portfelinin kifayət qədər </w:t>
      </w:r>
      <w:proofErr w:type="spellStart"/>
      <w:r w:rsidRPr="00E96E15">
        <w:rPr>
          <w:sz w:val="22"/>
          <w:szCs w:val="22"/>
          <w:lang w:val="az-Latn-AZ"/>
        </w:rPr>
        <w:t>likvid</w:t>
      </w:r>
      <w:proofErr w:type="spellEnd"/>
      <w:r w:rsidRPr="00E96E15">
        <w:rPr>
          <w:sz w:val="22"/>
          <w:szCs w:val="22"/>
          <w:lang w:val="az-Latn-AZ"/>
        </w:rPr>
        <w:t xml:space="preserve"> olmasına nəzarət;</w:t>
      </w:r>
    </w:p>
    <w:p w14:paraId="1284AE42" w14:textId="4D13D5D4" w:rsidR="002920E0" w:rsidRPr="00E96E15" w:rsidRDefault="00EC241C" w:rsidP="00AC33D8">
      <w:pPr>
        <w:pStyle w:val="BodyText"/>
        <w:numPr>
          <w:ilvl w:val="2"/>
          <w:numId w:val="34"/>
        </w:numPr>
        <w:spacing w:after="240" w:line="276" w:lineRule="auto"/>
        <w:contextualSpacing/>
        <w:rPr>
          <w:sz w:val="22"/>
          <w:szCs w:val="22"/>
          <w:lang w:val="az-Latn-AZ"/>
        </w:rPr>
      </w:pPr>
      <w:proofErr w:type="spellStart"/>
      <w:r w:rsidRPr="00E96E15">
        <w:rPr>
          <w:sz w:val="22"/>
          <w:szCs w:val="22"/>
          <w:lang w:val="az-Latn-AZ"/>
        </w:rPr>
        <w:t>Proqnozlaşdırılan</w:t>
      </w:r>
      <w:proofErr w:type="spellEnd"/>
      <w:r w:rsidRPr="00E96E15">
        <w:rPr>
          <w:sz w:val="22"/>
          <w:szCs w:val="22"/>
          <w:lang w:val="az-Latn-AZ"/>
        </w:rPr>
        <w:t xml:space="preserve"> tələbata cavab vermək üçün qiymətli kağızların tədavül müddətinin bitməsinin nağd vəsaitə olan ehtiyaclarla paralel və uyğun </w:t>
      </w:r>
      <w:proofErr w:type="spellStart"/>
      <w:r w:rsidRPr="00E96E15">
        <w:rPr>
          <w:sz w:val="22"/>
          <w:szCs w:val="22"/>
          <w:lang w:val="az-Latn-AZ"/>
        </w:rPr>
        <w:t>strukturlaşdırılmasını</w:t>
      </w:r>
      <w:r w:rsidR="00010648">
        <w:rPr>
          <w:sz w:val="22"/>
          <w:szCs w:val="22"/>
          <w:lang w:val="az-Latn-AZ"/>
        </w:rPr>
        <w:t>n</w:t>
      </w:r>
      <w:proofErr w:type="spellEnd"/>
      <w:r w:rsidRPr="00E96E15">
        <w:rPr>
          <w:sz w:val="22"/>
          <w:szCs w:val="22"/>
          <w:lang w:val="az-Latn-AZ"/>
        </w:rPr>
        <w:t xml:space="preserve"> təmin</w:t>
      </w:r>
      <w:r w:rsidR="00010648">
        <w:rPr>
          <w:sz w:val="22"/>
          <w:szCs w:val="22"/>
          <w:lang w:val="az-Latn-AZ"/>
        </w:rPr>
        <w:t>i</w:t>
      </w:r>
      <w:r w:rsidRPr="00E96E15">
        <w:rPr>
          <w:sz w:val="22"/>
          <w:szCs w:val="22"/>
          <w:lang w:val="az-Latn-AZ"/>
        </w:rPr>
        <w:t xml:space="preserve"> ;</w:t>
      </w:r>
    </w:p>
    <w:p w14:paraId="1284AE44" w14:textId="0918833D"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Portfelin likvidlik ehtiyacları üçün qiymətli kağızın </w:t>
      </w:r>
      <w:proofErr w:type="spellStart"/>
      <w:r w:rsidRPr="00E96E15">
        <w:rPr>
          <w:sz w:val="22"/>
          <w:szCs w:val="22"/>
          <w:lang w:val="az-Latn-AZ"/>
        </w:rPr>
        <w:t>satılmasını</w:t>
      </w:r>
      <w:r w:rsidR="00010648">
        <w:rPr>
          <w:sz w:val="22"/>
          <w:szCs w:val="22"/>
          <w:lang w:val="az-Latn-AZ"/>
        </w:rPr>
        <w:t>n</w:t>
      </w:r>
      <w:proofErr w:type="spellEnd"/>
      <w:r w:rsidRPr="00E96E15">
        <w:rPr>
          <w:sz w:val="22"/>
          <w:szCs w:val="22"/>
          <w:lang w:val="az-Latn-AZ"/>
        </w:rPr>
        <w:t xml:space="preserve"> tələb edil</w:t>
      </w:r>
      <w:r w:rsidR="00010648">
        <w:rPr>
          <w:sz w:val="22"/>
          <w:szCs w:val="22"/>
          <w:lang w:val="az-Latn-AZ"/>
        </w:rPr>
        <w:t>m</w:t>
      </w:r>
      <w:r w:rsidRPr="00E96E15">
        <w:rPr>
          <w:sz w:val="22"/>
          <w:szCs w:val="22"/>
          <w:lang w:val="az-Latn-AZ"/>
        </w:rPr>
        <w:t>ə</w:t>
      </w:r>
      <w:r w:rsidR="00010648">
        <w:rPr>
          <w:sz w:val="22"/>
          <w:szCs w:val="22"/>
          <w:lang w:val="az-Latn-AZ"/>
        </w:rPr>
        <w:t>si</w:t>
      </w:r>
      <w:r w:rsidRPr="00E96E15">
        <w:rPr>
          <w:sz w:val="22"/>
          <w:szCs w:val="22"/>
          <w:lang w:val="az-Latn-AZ"/>
        </w:rPr>
        <w:t>.</w:t>
      </w:r>
      <w:bookmarkStart w:id="23" w:name="_Toc52216027"/>
    </w:p>
    <w:p w14:paraId="1284AE46" w14:textId="77777777" w:rsidR="002920E0" w:rsidRPr="00E96E15" w:rsidRDefault="00EC241C" w:rsidP="002920E0">
      <w:pPr>
        <w:pStyle w:val="BodyText"/>
        <w:numPr>
          <w:ilvl w:val="1"/>
          <w:numId w:val="34"/>
        </w:numPr>
        <w:spacing w:after="240" w:line="276" w:lineRule="auto"/>
        <w:contextualSpacing/>
        <w:rPr>
          <w:sz w:val="22"/>
          <w:szCs w:val="22"/>
          <w:lang w:val="az-Latn-AZ"/>
        </w:rPr>
      </w:pPr>
      <w:r w:rsidRPr="00E96E15">
        <w:rPr>
          <w:sz w:val="22"/>
          <w:szCs w:val="22"/>
          <w:lang w:val="az-Latn-AZ"/>
        </w:rPr>
        <w:t xml:space="preserve">Risklərin ölçülməsi və </w:t>
      </w:r>
      <w:proofErr w:type="spellStart"/>
      <w:r w:rsidRPr="00E96E15">
        <w:rPr>
          <w:sz w:val="22"/>
          <w:szCs w:val="22"/>
          <w:lang w:val="az-Latn-AZ"/>
        </w:rPr>
        <w:t>qiymətləndirilməsi</w:t>
      </w:r>
      <w:proofErr w:type="spellEnd"/>
      <w:r w:rsidRPr="00E96E15">
        <w:rPr>
          <w:sz w:val="22"/>
          <w:szCs w:val="22"/>
          <w:lang w:val="az-Latn-AZ"/>
        </w:rPr>
        <w:t xml:space="preserve"> üçün müvafiq ölçü meyarları müəyyən </w:t>
      </w:r>
      <w:proofErr w:type="spellStart"/>
      <w:r w:rsidRPr="00E96E15">
        <w:rPr>
          <w:sz w:val="22"/>
          <w:szCs w:val="22"/>
          <w:lang w:val="az-Latn-AZ"/>
        </w:rPr>
        <w:t>olunmalıdır</w:t>
      </w:r>
      <w:proofErr w:type="spellEnd"/>
      <w:r w:rsidRPr="00E96E15">
        <w:rPr>
          <w:sz w:val="22"/>
          <w:szCs w:val="22"/>
          <w:lang w:val="az-Latn-AZ"/>
        </w:rPr>
        <w:t>:</w:t>
      </w:r>
    </w:p>
    <w:p w14:paraId="143A396D" w14:textId="77777777" w:rsidR="004D6F2B" w:rsidRDefault="00EC241C" w:rsidP="004D6F2B">
      <w:pPr>
        <w:pStyle w:val="BodyText"/>
        <w:numPr>
          <w:ilvl w:val="1"/>
          <w:numId w:val="34"/>
        </w:numPr>
        <w:spacing w:after="240" w:line="276" w:lineRule="auto"/>
        <w:contextualSpacing/>
        <w:rPr>
          <w:sz w:val="22"/>
          <w:szCs w:val="22"/>
          <w:lang w:val="az-Latn-AZ"/>
        </w:rPr>
      </w:pPr>
      <w:r w:rsidRPr="00E96E15">
        <w:rPr>
          <w:sz w:val="22"/>
          <w:szCs w:val="22"/>
          <w:lang w:val="az-Latn-AZ"/>
        </w:rPr>
        <w:t xml:space="preserve">Mənfəət və zərər, həssaslıq hesabatı daxil olmaqla, </w:t>
      </w:r>
      <w:proofErr w:type="spellStart"/>
      <w:r w:rsidRPr="00E96E15">
        <w:rPr>
          <w:sz w:val="22"/>
          <w:szCs w:val="22"/>
          <w:lang w:val="az-Latn-AZ"/>
        </w:rPr>
        <w:t>pozisiya</w:t>
      </w:r>
      <w:proofErr w:type="spellEnd"/>
      <w:r w:rsidRPr="00E96E15">
        <w:rPr>
          <w:sz w:val="22"/>
          <w:szCs w:val="22"/>
          <w:lang w:val="az-Latn-AZ"/>
        </w:rPr>
        <w:t xml:space="preserve"> üzrə cari vəziyyəti əks edən hərtərəfli hesabatlılıq </w:t>
      </w:r>
      <w:proofErr w:type="spellStart"/>
      <w:r w:rsidRPr="00E96E15">
        <w:rPr>
          <w:sz w:val="22"/>
          <w:szCs w:val="22"/>
          <w:lang w:val="az-Latn-AZ"/>
        </w:rPr>
        <w:t>hazırlanmalıdır</w:t>
      </w:r>
      <w:proofErr w:type="spellEnd"/>
      <w:r w:rsidRPr="00E96E15">
        <w:rPr>
          <w:sz w:val="22"/>
          <w:szCs w:val="22"/>
          <w:lang w:val="az-Latn-AZ"/>
        </w:rPr>
        <w:t>;</w:t>
      </w:r>
    </w:p>
    <w:p w14:paraId="1284AE48" w14:textId="18B9CA24" w:rsidR="002920E0" w:rsidRPr="004D6F2B" w:rsidRDefault="00EC241C" w:rsidP="004D6F2B">
      <w:pPr>
        <w:pStyle w:val="BodyText"/>
        <w:numPr>
          <w:ilvl w:val="1"/>
          <w:numId w:val="34"/>
        </w:numPr>
        <w:spacing w:after="240" w:line="276" w:lineRule="auto"/>
        <w:contextualSpacing/>
        <w:rPr>
          <w:sz w:val="22"/>
          <w:szCs w:val="22"/>
          <w:lang w:val="az-Latn-AZ"/>
        </w:rPr>
      </w:pPr>
      <w:r w:rsidRPr="004D6F2B">
        <w:rPr>
          <w:sz w:val="22"/>
          <w:szCs w:val="22"/>
          <w:lang w:val="az-Latn-AZ"/>
        </w:rPr>
        <w:t xml:space="preserve">Risk limitlərinin pozulması halları müvafiq tədbirlərin görülməsi məqsədilə dərhal Bankın müvafiq daxili qayda və </w:t>
      </w:r>
      <w:proofErr w:type="spellStart"/>
      <w:r w:rsidRPr="004D6F2B">
        <w:rPr>
          <w:sz w:val="22"/>
          <w:szCs w:val="22"/>
          <w:lang w:val="az-Latn-AZ"/>
        </w:rPr>
        <w:t>prosedurları</w:t>
      </w:r>
      <w:proofErr w:type="spellEnd"/>
      <w:r w:rsidRPr="004D6F2B">
        <w:rPr>
          <w:sz w:val="22"/>
          <w:szCs w:val="22"/>
          <w:lang w:val="az-Latn-AZ"/>
        </w:rPr>
        <w:t xml:space="preserve"> ilə müəyyən edilmiş səlahiyyətli şəxs və ya orqanına məruzə </w:t>
      </w:r>
      <w:proofErr w:type="spellStart"/>
      <w:r w:rsidRPr="004D6F2B">
        <w:rPr>
          <w:sz w:val="22"/>
          <w:szCs w:val="22"/>
          <w:lang w:val="az-Latn-AZ"/>
        </w:rPr>
        <w:t>edilməlidir</w:t>
      </w:r>
      <w:proofErr w:type="spellEnd"/>
      <w:r w:rsidRPr="004D6F2B">
        <w:rPr>
          <w:sz w:val="22"/>
          <w:szCs w:val="22"/>
          <w:lang w:val="az-Latn-AZ"/>
        </w:rPr>
        <w:t>.</w:t>
      </w:r>
    </w:p>
    <w:bookmarkEnd w:id="23"/>
    <w:p w14:paraId="1284AE49" w14:textId="77777777" w:rsidR="002920E0" w:rsidRPr="00E3581C" w:rsidRDefault="00EC241C" w:rsidP="004D6F2B">
      <w:pPr>
        <w:pStyle w:val="BodyText"/>
        <w:numPr>
          <w:ilvl w:val="1"/>
          <w:numId w:val="34"/>
        </w:numPr>
        <w:spacing w:after="240" w:line="276" w:lineRule="auto"/>
        <w:contextualSpacing/>
        <w:rPr>
          <w:color w:val="FF0000"/>
          <w:sz w:val="22"/>
          <w:szCs w:val="22"/>
          <w:lang w:val="az-Latn-AZ"/>
        </w:rPr>
      </w:pPr>
      <w:r w:rsidRPr="00E3581C">
        <w:rPr>
          <w:color w:val="FF0000"/>
          <w:sz w:val="22"/>
          <w:szCs w:val="22"/>
          <w:lang w:val="az-Latn-AZ"/>
        </w:rPr>
        <w:t>Bankın investisiyalar üzrə maksimal risk limitləri aşağıdakı kimidir:</w:t>
      </w:r>
    </w:p>
    <w:p w14:paraId="76F3CA16" w14:textId="0C707413" w:rsidR="00B45CFC" w:rsidRDefault="00B45CFC" w:rsidP="002920E0">
      <w:pPr>
        <w:pStyle w:val="BodyText"/>
        <w:numPr>
          <w:ilvl w:val="2"/>
          <w:numId w:val="34"/>
        </w:numPr>
        <w:spacing w:after="240" w:line="276" w:lineRule="auto"/>
        <w:contextualSpacing/>
        <w:rPr>
          <w:sz w:val="22"/>
          <w:szCs w:val="22"/>
          <w:lang w:val="az-Latn-AZ"/>
        </w:rPr>
      </w:pPr>
      <w:r>
        <w:rPr>
          <w:sz w:val="22"/>
          <w:szCs w:val="22"/>
          <w:lang w:val="az-Latn-AZ"/>
        </w:rPr>
        <w:t xml:space="preserve">İnvestisiya portfelinin orta çəkili müddəti 4 ildən çox </w:t>
      </w:r>
      <w:proofErr w:type="spellStart"/>
      <w:r>
        <w:rPr>
          <w:sz w:val="22"/>
          <w:szCs w:val="22"/>
          <w:lang w:val="az-Latn-AZ"/>
        </w:rPr>
        <w:t>olmamalıdır</w:t>
      </w:r>
      <w:proofErr w:type="spellEnd"/>
      <w:r>
        <w:rPr>
          <w:sz w:val="22"/>
          <w:szCs w:val="22"/>
          <w:lang w:val="az-Latn-AZ"/>
        </w:rPr>
        <w:t>.</w:t>
      </w:r>
    </w:p>
    <w:p w14:paraId="078B7768" w14:textId="2635EED1" w:rsidR="00B45CFC" w:rsidRPr="00002B52" w:rsidRDefault="00B45CFC" w:rsidP="00EB5045">
      <w:pPr>
        <w:pStyle w:val="ListParagraph"/>
        <w:numPr>
          <w:ilvl w:val="2"/>
          <w:numId w:val="34"/>
        </w:numPr>
        <w:rPr>
          <w:szCs w:val="22"/>
          <w:lang w:val="az-Latn-AZ"/>
        </w:rPr>
      </w:pPr>
      <w:r w:rsidRPr="00002B52">
        <w:rPr>
          <w:szCs w:val="22"/>
          <w:lang w:val="az-Latn-AZ"/>
        </w:rPr>
        <w:t xml:space="preserve">Bir investisiya üzrə maksimum müddət </w:t>
      </w:r>
      <w:r w:rsidR="004A769A" w:rsidRPr="00002B52">
        <w:rPr>
          <w:szCs w:val="22"/>
          <w:lang w:val="az-Latn-AZ"/>
        </w:rPr>
        <w:t>və məbləğ</w:t>
      </w:r>
      <w:r w:rsidR="00002B52">
        <w:rPr>
          <w:szCs w:val="22"/>
          <w:lang w:val="az-Latn-AZ"/>
        </w:rPr>
        <w:t xml:space="preserve"> limiti</w:t>
      </w:r>
      <w:r w:rsidR="004A769A" w:rsidRPr="00002B52">
        <w:rPr>
          <w:szCs w:val="22"/>
          <w:lang w:val="az-Latn-AZ"/>
        </w:rPr>
        <w:t xml:space="preserve"> </w:t>
      </w:r>
      <w:r w:rsidR="009E4382" w:rsidRPr="009E4382">
        <w:rPr>
          <w:szCs w:val="22"/>
          <w:lang w:val="az-Latn-AZ"/>
        </w:rPr>
        <w:t xml:space="preserve"> </w:t>
      </w:r>
      <w:r w:rsidR="009E4382" w:rsidRPr="00E96E15">
        <w:rPr>
          <w:szCs w:val="22"/>
          <w:lang w:val="az-Latn-AZ"/>
        </w:rPr>
        <w:t xml:space="preserve">Risk </w:t>
      </w:r>
      <w:r w:rsidR="009E4382">
        <w:rPr>
          <w:szCs w:val="22"/>
          <w:lang w:val="az-Latn-AZ"/>
        </w:rPr>
        <w:t>İ</w:t>
      </w:r>
      <w:r w:rsidR="009E4382" w:rsidRPr="00E96E15">
        <w:rPr>
          <w:szCs w:val="22"/>
          <w:lang w:val="az-Latn-AZ"/>
        </w:rPr>
        <w:t xml:space="preserve">ştahası </w:t>
      </w:r>
      <w:r w:rsidR="009E4382">
        <w:rPr>
          <w:szCs w:val="22"/>
          <w:lang w:val="az-Latn-AZ"/>
        </w:rPr>
        <w:t>B</w:t>
      </w:r>
      <w:r w:rsidR="009E4382" w:rsidRPr="00E96E15">
        <w:rPr>
          <w:szCs w:val="22"/>
          <w:lang w:val="az-Latn-AZ"/>
        </w:rPr>
        <w:t>əyannaməsi</w:t>
      </w:r>
      <w:r w:rsidR="009E4382">
        <w:rPr>
          <w:szCs w:val="22"/>
          <w:lang w:val="az-Latn-AZ"/>
        </w:rPr>
        <w:t xml:space="preserve"> </w:t>
      </w:r>
      <w:r w:rsidRPr="00002B52">
        <w:rPr>
          <w:szCs w:val="22"/>
          <w:lang w:val="az-Latn-AZ"/>
        </w:rPr>
        <w:t>əsasında müəyyən edilir.</w:t>
      </w:r>
      <w:r w:rsidR="00002B52" w:rsidRPr="00002B52">
        <w:rPr>
          <w:szCs w:val="22"/>
          <w:lang w:val="az-Latn-AZ"/>
        </w:rPr>
        <w:t xml:space="preserve"> Həmçinin, </w:t>
      </w:r>
      <w:r w:rsidR="00002B52" w:rsidRPr="00002B52">
        <w:rPr>
          <w:bCs/>
          <w:szCs w:val="22"/>
          <w:lang w:val="az-Latn-AZ"/>
        </w:rPr>
        <w:t xml:space="preserve">İnvestisiya məhsulları üzrə limitlər </w:t>
      </w:r>
      <w:r w:rsidR="009E4382" w:rsidRPr="00E96E15">
        <w:rPr>
          <w:szCs w:val="22"/>
          <w:lang w:val="az-Latn-AZ"/>
        </w:rPr>
        <w:t xml:space="preserve">Risk </w:t>
      </w:r>
      <w:r w:rsidR="009E4382">
        <w:rPr>
          <w:szCs w:val="22"/>
          <w:lang w:val="az-Latn-AZ"/>
        </w:rPr>
        <w:t>İ</w:t>
      </w:r>
      <w:r w:rsidR="009E4382" w:rsidRPr="00E96E15">
        <w:rPr>
          <w:szCs w:val="22"/>
          <w:lang w:val="az-Latn-AZ"/>
        </w:rPr>
        <w:t xml:space="preserve">ştahası </w:t>
      </w:r>
      <w:r w:rsidR="009E4382">
        <w:rPr>
          <w:szCs w:val="22"/>
          <w:lang w:val="az-Latn-AZ"/>
        </w:rPr>
        <w:t>B</w:t>
      </w:r>
      <w:r w:rsidR="009E4382" w:rsidRPr="00E96E15">
        <w:rPr>
          <w:szCs w:val="22"/>
          <w:lang w:val="az-Latn-AZ"/>
        </w:rPr>
        <w:t>əyannaməsi</w:t>
      </w:r>
      <w:r w:rsidR="009E4382">
        <w:rPr>
          <w:szCs w:val="22"/>
          <w:lang w:val="az-Latn-AZ"/>
        </w:rPr>
        <w:t xml:space="preserve"> </w:t>
      </w:r>
      <w:r w:rsidR="00002B52" w:rsidRPr="00002B52">
        <w:rPr>
          <w:bCs/>
          <w:szCs w:val="22"/>
          <w:lang w:val="az-Latn-AZ"/>
        </w:rPr>
        <w:t xml:space="preserve"> əsasında müəyyən edilir.</w:t>
      </w:r>
    </w:p>
    <w:p w14:paraId="1284AE4A" w14:textId="61930760" w:rsidR="002920E0" w:rsidRPr="00E96E15" w:rsidRDefault="00EC241C" w:rsidP="002920E0">
      <w:pPr>
        <w:pStyle w:val="BodyText"/>
        <w:numPr>
          <w:ilvl w:val="2"/>
          <w:numId w:val="34"/>
        </w:numPr>
        <w:spacing w:after="240" w:line="276" w:lineRule="auto"/>
        <w:contextualSpacing/>
        <w:rPr>
          <w:sz w:val="22"/>
          <w:szCs w:val="22"/>
          <w:lang w:val="az-Latn-AZ"/>
        </w:rPr>
      </w:pPr>
      <w:r w:rsidRPr="00E96E15">
        <w:rPr>
          <w:sz w:val="22"/>
          <w:szCs w:val="22"/>
          <w:lang w:val="az-Latn-AZ"/>
        </w:rPr>
        <w:t>Bankın investisiya portfelin</w:t>
      </w:r>
      <w:r w:rsidR="004A769A">
        <w:rPr>
          <w:sz w:val="22"/>
          <w:szCs w:val="22"/>
          <w:lang w:val="az-Latn-AZ"/>
        </w:rPr>
        <w:t>də</w:t>
      </w:r>
      <w:r w:rsidRPr="00E96E15">
        <w:rPr>
          <w:sz w:val="22"/>
          <w:szCs w:val="22"/>
          <w:lang w:val="az-Latn-AZ"/>
        </w:rPr>
        <w:t xml:space="preserve"> qeyri-investisiya reytinqinə (BB+ və daha aşağı) malik </w:t>
      </w:r>
      <w:proofErr w:type="spellStart"/>
      <w:r w:rsidRPr="00E96E15">
        <w:rPr>
          <w:sz w:val="22"/>
          <w:szCs w:val="22"/>
          <w:lang w:val="az-Latn-AZ"/>
        </w:rPr>
        <w:t>yerləşdirmələr</w:t>
      </w:r>
      <w:r w:rsidR="004A769A">
        <w:rPr>
          <w:sz w:val="22"/>
          <w:szCs w:val="22"/>
          <w:lang w:val="az-Latn-AZ"/>
        </w:rPr>
        <w:t>in</w:t>
      </w:r>
      <w:proofErr w:type="spellEnd"/>
      <w:r w:rsidR="004A769A">
        <w:rPr>
          <w:sz w:val="22"/>
          <w:szCs w:val="22"/>
          <w:lang w:val="az-Latn-AZ"/>
        </w:rPr>
        <w:t xml:space="preserve"> maksimum həddi </w:t>
      </w:r>
      <w:r w:rsidR="009E4382" w:rsidRPr="00E96E15">
        <w:rPr>
          <w:szCs w:val="22"/>
          <w:lang w:val="az-Latn-AZ"/>
        </w:rPr>
        <w:t xml:space="preserve">Risk </w:t>
      </w:r>
      <w:r w:rsidR="009E4382">
        <w:rPr>
          <w:szCs w:val="22"/>
          <w:lang w:val="az-Latn-AZ"/>
        </w:rPr>
        <w:t>İ</w:t>
      </w:r>
      <w:r w:rsidR="009E4382" w:rsidRPr="00E96E15">
        <w:rPr>
          <w:szCs w:val="22"/>
          <w:lang w:val="az-Latn-AZ"/>
        </w:rPr>
        <w:t xml:space="preserve">ştahası </w:t>
      </w:r>
      <w:r w:rsidR="009E4382">
        <w:rPr>
          <w:szCs w:val="22"/>
          <w:lang w:val="az-Latn-AZ"/>
        </w:rPr>
        <w:t>B</w:t>
      </w:r>
      <w:r w:rsidR="009E4382" w:rsidRPr="00E96E15">
        <w:rPr>
          <w:szCs w:val="22"/>
          <w:lang w:val="az-Latn-AZ"/>
        </w:rPr>
        <w:t>əyannaməsi</w:t>
      </w:r>
      <w:r w:rsidR="009E4382">
        <w:rPr>
          <w:szCs w:val="22"/>
          <w:lang w:val="az-Latn-AZ"/>
        </w:rPr>
        <w:t xml:space="preserve">nə </w:t>
      </w:r>
      <w:r w:rsidR="004A769A">
        <w:rPr>
          <w:sz w:val="22"/>
          <w:szCs w:val="22"/>
          <w:lang w:val="az-Latn-AZ"/>
        </w:rPr>
        <w:t>əsasən müəyyən edilir</w:t>
      </w:r>
      <w:r w:rsidRPr="00E96E15">
        <w:rPr>
          <w:sz w:val="22"/>
          <w:szCs w:val="22"/>
          <w:lang w:val="az-Latn-AZ"/>
        </w:rPr>
        <w:t xml:space="preserve">. Bu limitin </w:t>
      </w:r>
      <w:proofErr w:type="spellStart"/>
      <w:r w:rsidRPr="00E96E15">
        <w:rPr>
          <w:sz w:val="22"/>
          <w:szCs w:val="22"/>
          <w:lang w:val="az-Latn-AZ"/>
        </w:rPr>
        <w:t>hesablanmasında</w:t>
      </w:r>
      <w:proofErr w:type="spellEnd"/>
      <w:r w:rsidRPr="00E96E15">
        <w:rPr>
          <w:sz w:val="22"/>
          <w:szCs w:val="22"/>
          <w:lang w:val="az-Latn-AZ"/>
        </w:rPr>
        <w:t xml:space="preserve"> aşağıdakı kredit tələbləri nəzərə alınmır (hesablamaya daxil edilmir):</w:t>
      </w:r>
    </w:p>
    <w:p w14:paraId="1284AE4B" w14:textId="77777777" w:rsidR="002920E0" w:rsidRPr="00E96E15" w:rsidRDefault="00EC241C" w:rsidP="002920E0">
      <w:pPr>
        <w:pStyle w:val="BodyText"/>
        <w:numPr>
          <w:ilvl w:val="0"/>
          <w:numId w:val="45"/>
        </w:numPr>
        <w:spacing w:after="240" w:line="276" w:lineRule="auto"/>
        <w:contextualSpacing/>
        <w:rPr>
          <w:sz w:val="22"/>
          <w:szCs w:val="22"/>
          <w:lang w:val="az-Latn-AZ"/>
        </w:rPr>
      </w:pPr>
      <w:r w:rsidRPr="00E96E15">
        <w:rPr>
          <w:sz w:val="22"/>
          <w:szCs w:val="22"/>
          <w:lang w:val="az-Latn-AZ"/>
        </w:rPr>
        <w:t xml:space="preserve">Azərbaycan Respublikasının dövlət qiymətli kağızları, habelə Azərbaycan Respublikasının Mərkəzi Bankı tərəfindən buraxılmış qiymətli kağızlar, dövlət zəmanəti və ya Mərkəzi Bankın qarantiyası ilə </w:t>
      </w:r>
      <w:proofErr w:type="spellStart"/>
      <w:r w:rsidRPr="00E96E15">
        <w:rPr>
          <w:sz w:val="22"/>
          <w:szCs w:val="22"/>
          <w:lang w:val="az-Latn-AZ"/>
        </w:rPr>
        <w:t>yerləşdirilmiş</w:t>
      </w:r>
      <w:proofErr w:type="spellEnd"/>
      <w:r w:rsidRPr="00E96E15">
        <w:rPr>
          <w:sz w:val="22"/>
          <w:szCs w:val="22"/>
          <w:lang w:val="az-Latn-AZ"/>
        </w:rPr>
        <w:t xml:space="preserve"> vəsaitlər;</w:t>
      </w:r>
    </w:p>
    <w:p w14:paraId="1284AE4C" w14:textId="77777777" w:rsidR="002920E0" w:rsidRPr="00E96E15" w:rsidRDefault="00EC241C" w:rsidP="002920E0">
      <w:pPr>
        <w:pStyle w:val="BodyText"/>
        <w:numPr>
          <w:ilvl w:val="0"/>
          <w:numId w:val="45"/>
        </w:numPr>
        <w:spacing w:after="240" w:line="276" w:lineRule="auto"/>
        <w:contextualSpacing/>
        <w:rPr>
          <w:sz w:val="22"/>
          <w:szCs w:val="22"/>
          <w:lang w:val="az-Latn-AZ"/>
        </w:rPr>
      </w:pPr>
      <w:r w:rsidRPr="00E96E15">
        <w:rPr>
          <w:sz w:val="22"/>
          <w:szCs w:val="22"/>
          <w:lang w:val="az-Latn-AZ"/>
        </w:rPr>
        <w:t xml:space="preserve">Azərbaycan Respublikasının İpoteka və Kredit Zəmanət Fondunun buraxdığı </w:t>
      </w:r>
      <w:r w:rsidRPr="00E3581C">
        <w:rPr>
          <w:color w:val="00B050"/>
          <w:sz w:val="22"/>
          <w:szCs w:val="22"/>
          <w:lang w:val="az-Latn-AZ"/>
        </w:rPr>
        <w:t xml:space="preserve">təmin edilmiş </w:t>
      </w:r>
      <w:r w:rsidRPr="00E96E15">
        <w:rPr>
          <w:sz w:val="22"/>
          <w:szCs w:val="22"/>
          <w:lang w:val="az-Latn-AZ"/>
        </w:rPr>
        <w:t>qiymətli kağızlar;</w:t>
      </w:r>
    </w:p>
    <w:p w14:paraId="35084F2D" w14:textId="608ECBD5" w:rsidR="00685F55" w:rsidRPr="00EB5045" w:rsidRDefault="00EC241C" w:rsidP="002920E0">
      <w:pPr>
        <w:pStyle w:val="BodyText"/>
        <w:numPr>
          <w:ilvl w:val="0"/>
          <w:numId w:val="45"/>
        </w:numPr>
        <w:spacing w:after="240" w:line="276" w:lineRule="auto"/>
        <w:contextualSpacing/>
        <w:rPr>
          <w:sz w:val="22"/>
          <w:szCs w:val="22"/>
          <w:lang w:val="az-Latn-AZ"/>
        </w:rPr>
      </w:pPr>
      <w:r w:rsidRPr="00E96E15">
        <w:rPr>
          <w:sz w:val="22"/>
          <w:szCs w:val="22"/>
          <w:lang w:val="az-Latn-AZ"/>
        </w:rPr>
        <w:t xml:space="preserve">Nazirlər Kabineti tərəfindən müəyyən olunmuş və </w:t>
      </w:r>
      <w:r w:rsidR="009E4382" w:rsidRPr="00293234">
        <w:rPr>
          <w:sz w:val="22"/>
          <w:szCs w:val="22"/>
          <w:lang w:val="az-Latn-AZ"/>
        </w:rPr>
        <w:t>Riskləri İdarəetmə Komitəsi</w:t>
      </w:r>
      <w:r w:rsidR="009E4382">
        <w:rPr>
          <w:sz w:val="22"/>
          <w:szCs w:val="22"/>
          <w:lang w:val="az-Latn-AZ"/>
        </w:rPr>
        <w:t xml:space="preserve"> </w:t>
      </w:r>
      <w:r w:rsidRPr="00E96E15">
        <w:rPr>
          <w:sz w:val="22"/>
          <w:szCs w:val="22"/>
          <w:lang w:val="az-Latn-AZ"/>
        </w:rPr>
        <w:t xml:space="preserve"> tərəfindən təsdiq olunmuş "İri dövlət şirkətlərinin </w:t>
      </w:r>
      <w:proofErr w:type="spellStart"/>
      <w:r w:rsidRPr="00E96E15">
        <w:rPr>
          <w:sz w:val="22"/>
          <w:szCs w:val="22"/>
          <w:lang w:val="az-Latn-AZ"/>
        </w:rPr>
        <w:t>Siyahısı”nda</w:t>
      </w:r>
      <w:proofErr w:type="spellEnd"/>
      <w:r w:rsidRPr="00E96E15">
        <w:rPr>
          <w:sz w:val="22"/>
          <w:szCs w:val="22"/>
          <w:lang w:val="az-Latn-AZ"/>
        </w:rPr>
        <w:t xml:space="preserve"> nəzərdə tutulan hüquqi şəxslərin buraxdığı qiymətli kağızlar</w:t>
      </w:r>
      <w:r w:rsidR="00685F55" w:rsidRPr="00EB5045">
        <w:rPr>
          <w:sz w:val="22"/>
          <w:szCs w:val="22"/>
          <w:lang w:val="az-Latn-AZ"/>
        </w:rPr>
        <w:t>;</w:t>
      </w:r>
    </w:p>
    <w:p w14:paraId="1284AE4D" w14:textId="612EA20A" w:rsidR="002920E0" w:rsidRPr="00E96E15" w:rsidRDefault="00F2722D" w:rsidP="002920E0">
      <w:pPr>
        <w:pStyle w:val="BodyText"/>
        <w:numPr>
          <w:ilvl w:val="0"/>
          <w:numId w:val="45"/>
        </w:numPr>
        <w:spacing w:after="240" w:line="276" w:lineRule="auto"/>
        <w:contextualSpacing/>
        <w:rPr>
          <w:sz w:val="22"/>
          <w:szCs w:val="22"/>
          <w:lang w:val="az-Latn-AZ"/>
        </w:rPr>
      </w:pPr>
      <w:r>
        <w:rPr>
          <w:sz w:val="22"/>
          <w:szCs w:val="22"/>
          <w:lang w:val="az-Latn-AZ"/>
        </w:rPr>
        <w:t>Azərbaycan Respublikasında fəaliyyət göstərən</w:t>
      </w:r>
      <w:r w:rsidR="0039411E">
        <w:rPr>
          <w:sz w:val="22"/>
          <w:szCs w:val="22"/>
          <w:lang w:val="az-Latn-AZ"/>
        </w:rPr>
        <w:t xml:space="preserve"> banklarda</w:t>
      </w:r>
      <w:r w:rsidR="00685F55">
        <w:rPr>
          <w:sz w:val="22"/>
          <w:szCs w:val="22"/>
          <w:lang w:val="az-Latn-AZ"/>
        </w:rPr>
        <w:t xml:space="preserve"> </w:t>
      </w:r>
      <w:proofErr w:type="spellStart"/>
      <w:r w:rsidR="00685F55">
        <w:rPr>
          <w:sz w:val="22"/>
          <w:szCs w:val="22"/>
          <w:lang w:val="az-Latn-AZ"/>
        </w:rPr>
        <w:t>yerləşdirilmiş</w:t>
      </w:r>
      <w:proofErr w:type="spellEnd"/>
      <w:r w:rsidR="00685F55">
        <w:rPr>
          <w:sz w:val="22"/>
          <w:szCs w:val="22"/>
          <w:lang w:val="az-Latn-AZ"/>
        </w:rPr>
        <w:t xml:space="preserve"> vəsaitlər</w:t>
      </w:r>
    </w:p>
    <w:p w14:paraId="1284AE53" w14:textId="51A4EDAF" w:rsidR="002920E0" w:rsidRPr="00E96E15" w:rsidRDefault="00EC241C" w:rsidP="002920E0">
      <w:pPr>
        <w:pStyle w:val="BodyText"/>
        <w:spacing w:after="240" w:line="276" w:lineRule="auto"/>
        <w:ind w:left="360"/>
        <w:contextualSpacing/>
        <w:rPr>
          <w:sz w:val="22"/>
          <w:szCs w:val="22"/>
          <w:lang w:val="az-Latn-AZ"/>
        </w:rPr>
      </w:pPr>
      <w:bookmarkStart w:id="24" w:name="_Toc468963666"/>
      <w:bookmarkStart w:id="25" w:name="_Toc52216028"/>
      <w:r w:rsidRPr="00E96E15">
        <w:rPr>
          <w:sz w:val="22"/>
          <w:szCs w:val="22"/>
          <w:lang w:val="az-Latn-AZ"/>
        </w:rPr>
        <w:t>5.</w:t>
      </w:r>
      <w:r w:rsidR="00293234">
        <w:rPr>
          <w:sz w:val="22"/>
          <w:szCs w:val="22"/>
          <w:lang w:val="az-Latn-AZ"/>
        </w:rPr>
        <w:t>12</w:t>
      </w:r>
      <w:r w:rsidRPr="00E96E15">
        <w:rPr>
          <w:sz w:val="22"/>
          <w:szCs w:val="22"/>
          <w:lang w:val="az-Latn-AZ"/>
        </w:rPr>
        <w:tab/>
        <w:t>İnvestisiya fəaliyyəti həyata keçirildiyi zaman, investisiya edilən alətlərin tədavül müddətləri üzrə aşağıdakı limitlər tətbiq olunur:</w:t>
      </w:r>
    </w:p>
    <w:p w14:paraId="1284AE54" w14:textId="77777777" w:rsidR="002920E0" w:rsidRPr="00E96E15" w:rsidRDefault="00EC241C" w:rsidP="002920E0">
      <w:pPr>
        <w:pStyle w:val="BodyText"/>
        <w:numPr>
          <w:ilvl w:val="0"/>
          <w:numId w:val="42"/>
        </w:numPr>
        <w:spacing w:after="240" w:line="276" w:lineRule="auto"/>
        <w:contextualSpacing/>
        <w:rPr>
          <w:sz w:val="22"/>
          <w:szCs w:val="22"/>
          <w:lang w:val="az-Latn-AZ"/>
        </w:rPr>
      </w:pPr>
      <w:r w:rsidRPr="00E96E15">
        <w:rPr>
          <w:sz w:val="22"/>
          <w:szCs w:val="22"/>
          <w:lang w:val="az-Latn-AZ"/>
        </w:rPr>
        <w:t xml:space="preserve">Ümumi portfelin minimum 40%-i  1 ilə qədər müddətdə </w:t>
      </w:r>
      <w:proofErr w:type="spellStart"/>
      <w:r w:rsidRPr="00E96E15">
        <w:rPr>
          <w:sz w:val="22"/>
          <w:szCs w:val="22"/>
          <w:lang w:val="az-Latn-AZ"/>
        </w:rPr>
        <w:t>yerləşdirilir</w:t>
      </w:r>
      <w:proofErr w:type="spellEnd"/>
      <w:r w:rsidRPr="00E96E15">
        <w:rPr>
          <w:sz w:val="22"/>
          <w:szCs w:val="22"/>
          <w:lang w:val="az-Latn-AZ"/>
        </w:rPr>
        <w:t>;</w:t>
      </w:r>
    </w:p>
    <w:p w14:paraId="1284AE55" w14:textId="77777777" w:rsidR="002920E0" w:rsidRPr="00E96E15" w:rsidRDefault="00EC241C" w:rsidP="002920E0">
      <w:pPr>
        <w:pStyle w:val="BodyText"/>
        <w:numPr>
          <w:ilvl w:val="0"/>
          <w:numId w:val="42"/>
        </w:numPr>
        <w:spacing w:after="240" w:line="276" w:lineRule="auto"/>
        <w:contextualSpacing/>
        <w:rPr>
          <w:sz w:val="22"/>
          <w:szCs w:val="22"/>
          <w:lang w:val="az-Latn-AZ"/>
        </w:rPr>
      </w:pPr>
      <w:r w:rsidRPr="00E96E15">
        <w:rPr>
          <w:sz w:val="22"/>
          <w:szCs w:val="22"/>
          <w:lang w:val="az-Latn-AZ"/>
        </w:rPr>
        <w:t xml:space="preserve">Ümumi portfelin maksimum 30%-i – 1 ildən 3 ilə qədər müddətdə </w:t>
      </w:r>
      <w:proofErr w:type="spellStart"/>
      <w:r w:rsidRPr="00E96E15">
        <w:rPr>
          <w:sz w:val="22"/>
          <w:szCs w:val="22"/>
          <w:lang w:val="az-Latn-AZ"/>
        </w:rPr>
        <w:t>yerləşdirilir</w:t>
      </w:r>
      <w:proofErr w:type="spellEnd"/>
      <w:r w:rsidRPr="00E96E15">
        <w:rPr>
          <w:sz w:val="22"/>
          <w:szCs w:val="22"/>
          <w:lang w:val="az-Latn-AZ"/>
        </w:rPr>
        <w:t>;</w:t>
      </w:r>
    </w:p>
    <w:p w14:paraId="1284AE56" w14:textId="77777777" w:rsidR="002920E0" w:rsidRPr="00E96E15" w:rsidRDefault="00EC241C" w:rsidP="002920E0">
      <w:pPr>
        <w:pStyle w:val="BodyText"/>
        <w:numPr>
          <w:ilvl w:val="0"/>
          <w:numId w:val="42"/>
        </w:numPr>
        <w:spacing w:after="240" w:line="276" w:lineRule="auto"/>
        <w:contextualSpacing/>
        <w:rPr>
          <w:sz w:val="22"/>
          <w:szCs w:val="22"/>
          <w:lang w:val="az-Latn-AZ"/>
        </w:rPr>
      </w:pPr>
      <w:r w:rsidRPr="00E96E15">
        <w:rPr>
          <w:sz w:val="22"/>
          <w:szCs w:val="22"/>
          <w:lang w:val="az-Latn-AZ"/>
        </w:rPr>
        <w:t xml:space="preserve">Ümumi portfelin maksimum 30%-i – 3 ildən daha çox müddətdə </w:t>
      </w:r>
      <w:proofErr w:type="spellStart"/>
      <w:r w:rsidRPr="00E96E15">
        <w:rPr>
          <w:sz w:val="22"/>
          <w:szCs w:val="22"/>
          <w:lang w:val="az-Latn-AZ"/>
        </w:rPr>
        <w:t>yerləşdirilir</w:t>
      </w:r>
      <w:proofErr w:type="spellEnd"/>
      <w:r w:rsidRPr="00E96E15">
        <w:rPr>
          <w:sz w:val="22"/>
          <w:szCs w:val="22"/>
          <w:lang w:val="az-Latn-AZ"/>
        </w:rPr>
        <w:t>.</w:t>
      </w:r>
    </w:p>
    <w:p w14:paraId="1284AE57" w14:textId="595211D1" w:rsidR="002920E0" w:rsidRPr="00E96E15" w:rsidRDefault="00EC241C" w:rsidP="002920E0">
      <w:pPr>
        <w:pStyle w:val="BodyText"/>
        <w:spacing w:after="240" w:line="276" w:lineRule="auto"/>
        <w:ind w:left="360"/>
        <w:contextualSpacing/>
        <w:rPr>
          <w:sz w:val="22"/>
          <w:szCs w:val="22"/>
          <w:lang w:val="az-Latn-AZ"/>
        </w:rPr>
      </w:pPr>
      <w:r w:rsidRPr="00E96E15">
        <w:rPr>
          <w:sz w:val="22"/>
          <w:szCs w:val="22"/>
          <w:lang w:val="az-Latn-AZ"/>
        </w:rPr>
        <w:t xml:space="preserve">5.13 </w:t>
      </w:r>
      <w:r w:rsidRPr="00E96E15">
        <w:rPr>
          <w:sz w:val="22"/>
          <w:szCs w:val="22"/>
          <w:lang w:val="az-Latn-AZ"/>
        </w:rPr>
        <w:tab/>
        <w:t>Bu siyasətin 5.</w:t>
      </w:r>
      <w:r w:rsidR="00293234">
        <w:rPr>
          <w:sz w:val="22"/>
          <w:szCs w:val="22"/>
          <w:lang w:val="az-Latn-AZ"/>
        </w:rPr>
        <w:t>12</w:t>
      </w:r>
      <w:r w:rsidRPr="00E96E15">
        <w:rPr>
          <w:sz w:val="22"/>
          <w:szCs w:val="22"/>
          <w:lang w:val="az-Latn-AZ"/>
        </w:rPr>
        <w:t>-c</w:t>
      </w:r>
      <w:r w:rsidR="00293234">
        <w:rPr>
          <w:sz w:val="22"/>
          <w:szCs w:val="22"/>
          <w:lang w:val="az-Latn-AZ"/>
        </w:rPr>
        <w:t>i</w:t>
      </w:r>
      <w:r w:rsidRPr="00E96E15">
        <w:rPr>
          <w:sz w:val="22"/>
          <w:szCs w:val="22"/>
          <w:lang w:val="az-Latn-AZ"/>
        </w:rPr>
        <w:t xml:space="preserve"> bəndində qeyd olunan limitlər aşağıdakı investisiyalara aid edilmir:</w:t>
      </w:r>
    </w:p>
    <w:p w14:paraId="1284AE58" w14:textId="3C827011" w:rsidR="002920E0" w:rsidRPr="00AA45A2" w:rsidRDefault="00EC241C" w:rsidP="00EB5045">
      <w:pPr>
        <w:pStyle w:val="ListParagraph"/>
        <w:numPr>
          <w:ilvl w:val="0"/>
          <w:numId w:val="44"/>
        </w:numPr>
        <w:rPr>
          <w:szCs w:val="22"/>
          <w:lang w:val="az-Latn-AZ"/>
        </w:rPr>
      </w:pPr>
      <w:r w:rsidRPr="00AA45A2">
        <w:rPr>
          <w:szCs w:val="22"/>
          <w:lang w:val="az-Latn-AZ"/>
        </w:rPr>
        <w:t>Manatda olan Azərbaycan Respublikasının dövlət qiymətli kağızları, habelə Azərbaycan Respublikasının Mərkəzi Bankı tərəfindən buraxılmış qiymətli kağızlar</w:t>
      </w:r>
      <w:r w:rsidR="00AA45A2" w:rsidRPr="00AA45A2">
        <w:rPr>
          <w:szCs w:val="22"/>
          <w:lang w:val="az-Latn-AZ"/>
        </w:rPr>
        <w:t xml:space="preserve">, </w:t>
      </w:r>
      <w:r w:rsidR="00AA45A2" w:rsidRPr="00AA45A2">
        <w:rPr>
          <w:bCs/>
          <w:szCs w:val="22"/>
          <w:lang w:val="az-Latn-AZ"/>
        </w:rPr>
        <w:t xml:space="preserve">dövlət zəmanəti və ya Mərkəzi Bankın qarantiyası ilə </w:t>
      </w:r>
      <w:proofErr w:type="spellStart"/>
      <w:r w:rsidR="00AA45A2" w:rsidRPr="00AA45A2">
        <w:rPr>
          <w:bCs/>
          <w:szCs w:val="22"/>
          <w:lang w:val="az-Latn-AZ"/>
        </w:rPr>
        <w:t>yerləşdirilmiş</w:t>
      </w:r>
      <w:proofErr w:type="spellEnd"/>
      <w:r w:rsidR="00AA45A2" w:rsidRPr="00AA45A2">
        <w:rPr>
          <w:bCs/>
          <w:szCs w:val="22"/>
          <w:lang w:val="az-Latn-AZ"/>
        </w:rPr>
        <w:t xml:space="preserve"> vəsaitlər;</w:t>
      </w:r>
    </w:p>
    <w:p w14:paraId="1284AE59" w14:textId="77777777" w:rsidR="002920E0" w:rsidRPr="00E96E15" w:rsidRDefault="00EC241C" w:rsidP="002920E0">
      <w:pPr>
        <w:pStyle w:val="BodyText"/>
        <w:numPr>
          <w:ilvl w:val="0"/>
          <w:numId w:val="44"/>
        </w:numPr>
        <w:spacing w:after="240" w:line="276" w:lineRule="auto"/>
        <w:contextualSpacing/>
        <w:rPr>
          <w:sz w:val="22"/>
          <w:szCs w:val="22"/>
          <w:lang w:val="az-Latn-AZ"/>
        </w:rPr>
      </w:pPr>
      <w:r w:rsidRPr="00E96E15">
        <w:rPr>
          <w:sz w:val="22"/>
          <w:szCs w:val="22"/>
          <w:lang w:val="az-Latn-AZ"/>
        </w:rPr>
        <w:lastRenderedPageBreak/>
        <w:t>Azərbaycan Respublikasının İpoteka və Kredit Zəmanət Fondunun buraxdığı təmin edilmiş qiymətli kağızlar;</w:t>
      </w:r>
    </w:p>
    <w:p w14:paraId="715150D0" w14:textId="77777777" w:rsidR="00685F55" w:rsidRPr="00EB5045" w:rsidRDefault="00EC241C" w:rsidP="002920E0">
      <w:pPr>
        <w:pStyle w:val="BodyText"/>
        <w:numPr>
          <w:ilvl w:val="0"/>
          <w:numId w:val="44"/>
        </w:numPr>
        <w:spacing w:after="240" w:line="276" w:lineRule="auto"/>
        <w:contextualSpacing/>
        <w:rPr>
          <w:sz w:val="22"/>
          <w:szCs w:val="22"/>
          <w:lang w:val="az-Latn-AZ"/>
        </w:rPr>
      </w:pPr>
      <w:r w:rsidRPr="00E96E15">
        <w:rPr>
          <w:sz w:val="22"/>
          <w:szCs w:val="22"/>
          <w:lang w:val="az-Latn-AZ"/>
        </w:rPr>
        <w:t>Beynəlxalq reytinqləri AA və daha yuxarı olduğu müddətcə ABŞ dövlətinin istiqrazlarına ( T-</w:t>
      </w:r>
      <w:proofErr w:type="spellStart"/>
      <w:r w:rsidRPr="00E96E15">
        <w:rPr>
          <w:sz w:val="22"/>
          <w:szCs w:val="22"/>
          <w:lang w:val="az-Latn-AZ"/>
        </w:rPr>
        <w:t>bill</w:t>
      </w:r>
      <w:proofErr w:type="spellEnd"/>
      <w:r w:rsidRPr="00E96E15">
        <w:rPr>
          <w:sz w:val="22"/>
          <w:szCs w:val="22"/>
          <w:lang w:val="az-Latn-AZ"/>
        </w:rPr>
        <w:t xml:space="preserve"> </w:t>
      </w:r>
      <w:proofErr w:type="spellStart"/>
      <w:r w:rsidRPr="00E96E15">
        <w:rPr>
          <w:sz w:val="22"/>
          <w:szCs w:val="22"/>
          <w:lang w:val="az-Latn-AZ"/>
        </w:rPr>
        <w:t>ve</w:t>
      </w:r>
      <w:proofErr w:type="spellEnd"/>
      <w:r w:rsidRPr="00E96E15">
        <w:rPr>
          <w:sz w:val="22"/>
          <w:szCs w:val="22"/>
          <w:lang w:val="az-Latn-AZ"/>
        </w:rPr>
        <w:t xml:space="preserve"> T-</w:t>
      </w:r>
      <w:proofErr w:type="spellStart"/>
      <w:r w:rsidRPr="00E96E15">
        <w:rPr>
          <w:sz w:val="22"/>
          <w:szCs w:val="22"/>
          <w:lang w:val="az-Latn-AZ"/>
        </w:rPr>
        <w:t>note</w:t>
      </w:r>
      <w:proofErr w:type="spellEnd"/>
      <w:r w:rsidRPr="00E96E15">
        <w:rPr>
          <w:sz w:val="22"/>
          <w:szCs w:val="22"/>
          <w:lang w:val="az-Latn-AZ"/>
        </w:rPr>
        <w:t>)</w:t>
      </w:r>
      <w:r w:rsidR="00685F55" w:rsidRPr="00EB5045">
        <w:rPr>
          <w:sz w:val="22"/>
          <w:szCs w:val="22"/>
          <w:lang w:val="az-Latn-AZ"/>
        </w:rPr>
        <w:t>;</w:t>
      </w:r>
    </w:p>
    <w:p w14:paraId="1284AE5C" w14:textId="731220A7" w:rsidR="002920E0" w:rsidRDefault="0039411E" w:rsidP="002920E0">
      <w:pPr>
        <w:pStyle w:val="BodyText"/>
        <w:numPr>
          <w:ilvl w:val="0"/>
          <w:numId w:val="44"/>
        </w:numPr>
        <w:spacing w:after="240" w:line="276" w:lineRule="auto"/>
        <w:contextualSpacing/>
        <w:rPr>
          <w:sz w:val="22"/>
          <w:szCs w:val="22"/>
          <w:lang w:val="az-Latn-AZ"/>
        </w:rPr>
      </w:pPr>
      <w:r>
        <w:rPr>
          <w:sz w:val="22"/>
          <w:szCs w:val="22"/>
          <w:lang w:val="az-Latn-AZ"/>
        </w:rPr>
        <w:t>Azərbaycan Respublikasında fəaliyyət göstərən</w:t>
      </w:r>
      <w:r w:rsidR="00685F55">
        <w:rPr>
          <w:sz w:val="22"/>
          <w:szCs w:val="22"/>
          <w:lang w:val="az-Latn-AZ"/>
        </w:rPr>
        <w:t xml:space="preserve"> banklarda </w:t>
      </w:r>
      <w:proofErr w:type="spellStart"/>
      <w:r w:rsidR="00685F55">
        <w:rPr>
          <w:sz w:val="22"/>
          <w:szCs w:val="22"/>
          <w:lang w:val="az-Latn-AZ"/>
        </w:rPr>
        <w:t>yerləşdirilmiş</w:t>
      </w:r>
      <w:proofErr w:type="spellEnd"/>
      <w:r w:rsidR="00685F55">
        <w:rPr>
          <w:sz w:val="22"/>
          <w:szCs w:val="22"/>
          <w:lang w:val="az-Latn-AZ"/>
        </w:rPr>
        <w:t xml:space="preserve"> vəsaitlər</w:t>
      </w:r>
    </w:p>
    <w:p w14:paraId="3CAFDCBE" w14:textId="77777777" w:rsidR="00A537A3" w:rsidRDefault="00A537A3" w:rsidP="00EB5045">
      <w:pPr>
        <w:pStyle w:val="BodyText"/>
        <w:spacing w:after="240" w:line="276" w:lineRule="auto"/>
        <w:contextualSpacing/>
        <w:rPr>
          <w:sz w:val="22"/>
          <w:szCs w:val="22"/>
          <w:lang w:val="az-Latn-AZ"/>
        </w:rPr>
      </w:pPr>
    </w:p>
    <w:p w14:paraId="41B434AC" w14:textId="77777777" w:rsidR="00A537A3" w:rsidRPr="00503B1B" w:rsidRDefault="00A537A3" w:rsidP="00EB5045">
      <w:pPr>
        <w:pStyle w:val="BodyText"/>
        <w:spacing w:after="240" w:line="276" w:lineRule="auto"/>
        <w:contextualSpacing/>
        <w:rPr>
          <w:sz w:val="22"/>
          <w:szCs w:val="22"/>
          <w:lang w:val="az-Latn-AZ"/>
        </w:rPr>
      </w:pPr>
    </w:p>
    <w:p w14:paraId="1284AE61" w14:textId="77777777" w:rsidR="002920E0" w:rsidRPr="00503B1B" w:rsidRDefault="00EC241C" w:rsidP="00AC33D8">
      <w:pPr>
        <w:pStyle w:val="BodyText"/>
        <w:numPr>
          <w:ilvl w:val="0"/>
          <w:numId w:val="34"/>
        </w:numPr>
        <w:spacing w:after="240" w:line="276" w:lineRule="auto"/>
        <w:contextualSpacing/>
        <w:jc w:val="center"/>
        <w:rPr>
          <w:b/>
          <w:szCs w:val="24"/>
          <w:lang w:val="az-Latn-AZ"/>
        </w:rPr>
      </w:pPr>
      <w:r w:rsidRPr="00503B1B">
        <w:rPr>
          <w:b/>
          <w:szCs w:val="24"/>
          <w:lang w:val="az-Latn-AZ"/>
        </w:rPr>
        <w:t>Xidmət standartları</w:t>
      </w:r>
      <w:bookmarkEnd w:id="24"/>
    </w:p>
    <w:bookmarkEnd w:id="25"/>
    <w:p w14:paraId="1284AE62" w14:textId="1569646D" w:rsidR="002920E0" w:rsidRPr="00E96E15" w:rsidRDefault="002920E0" w:rsidP="00503B1B">
      <w:pPr>
        <w:pStyle w:val="BodyText"/>
        <w:spacing w:after="240" w:line="276" w:lineRule="auto"/>
        <w:contextualSpacing/>
        <w:rPr>
          <w:sz w:val="22"/>
          <w:szCs w:val="22"/>
          <w:lang w:val="az-Latn-AZ"/>
        </w:rPr>
      </w:pPr>
    </w:p>
    <w:p w14:paraId="1284AE63" w14:textId="621BE92D" w:rsidR="002920E0" w:rsidRPr="00AC33D8" w:rsidRDefault="004D6F2B" w:rsidP="004D6F2B">
      <w:pPr>
        <w:pStyle w:val="BodyText"/>
        <w:numPr>
          <w:ilvl w:val="1"/>
          <w:numId w:val="34"/>
        </w:numPr>
        <w:spacing w:after="240" w:line="276" w:lineRule="auto"/>
        <w:contextualSpacing/>
        <w:rPr>
          <w:b/>
          <w:lang w:val="az-Latn-AZ"/>
        </w:rPr>
      </w:pPr>
      <w:r>
        <w:rPr>
          <w:b/>
          <w:bCs w:val="0"/>
          <w:sz w:val="22"/>
          <w:lang w:val="az-Latn-AZ"/>
        </w:rPr>
        <w:t xml:space="preserve">      </w:t>
      </w:r>
      <w:r w:rsidR="00EC241C" w:rsidRPr="00AC33D8">
        <w:rPr>
          <w:b/>
          <w:bCs w:val="0"/>
          <w:sz w:val="22"/>
          <w:lang w:val="az-Latn-AZ"/>
        </w:rPr>
        <w:t>Tədbirlilik</w:t>
      </w:r>
      <w:r w:rsidR="009E4382">
        <w:rPr>
          <w:b/>
          <w:bCs w:val="0"/>
          <w:sz w:val="22"/>
          <w:lang w:val="az-Latn-AZ"/>
        </w:rPr>
        <w:t>:</w:t>
      </w:r>
    </w:p>
    <w:p w14:paraId="1284AE64" w14:textId="07FC9BC5"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İnvestisiyalar xüsusi yanaşma və ehtiyatla, yəni həmin anda mövcud olan şərait, Bank rəhbərliyinin rəyi, kapitalın ehtimal olunan təhlükəsizliyi, həmçinin ehtimal olunan gəlir nəzərə alınmaqla </w:t>
      </w:r>
      <w:proofErr w:type="spellStart"/>
      <w:r w:rsidRPr="00E96E15">
        <w:rPr>
          <w:sz w:val="22"/>
          <w:szCs w:val="22"/>
          <w:lang w:val="az-Latn-AZ"/>
        </w:rPr>
        <w:t>edilməlidir</w:t>
      </w:r>
      <w:proofErr w:type="spellEnd"/>
      <w:r w:rsidRPr="00E96E15">
        <w:rPr>
          <w:sz w:val="22"/>
          <w:szCs w:val="22"/>
          <w:lang w:val="az-Latn-AZ"/>
        </w:rPr>
        <w:t xml:space="preserve">. </w:t>
      </w:r>
    </w:p>
    <w:p w14:paraId="1284AE65" w14:textId="387DF7CD"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Bank, heç bir investisiyanın risksiz </w:t>
      </w:r>
      <w:proofErr w:type="spellStart"/>
      <w:r w:rsidRPr="00E96E15">
        <w:rPr>
          <w:sz w:val="22"/>
          <w:szCs w:val="22"/>
          <w:lang w:val="az-Latn-AZ"/>
        </w:rPr>
        <w:t>olmadığını</w:t>
      </w:r>
      <w:proofErr w:type="spellEnd"/>
      <w:r w:rsidRPr="00E96E15">
        <w:rPr>
          <w:sz w:val="22"/>
          <w:szCs w:val="22"/>
          <w:lang w:val="az-Latn-AZ"/>
        </w:rPr>
        <w:t xml:space="preserve"> və bəzi hallarda, ölçülmüş risklərin </w:t>
      </w:r>
      <w:proofErr w:type="spellStart"/>
      <w:r w:rsidRPr="00E96E15">
        <w:rPr>
          <w:sz w:val="22"/>
          <w:szCs w:val="22"/>
          <w:lang w:val="az-Latn-AZ"/>
        </w:rPr>
        <w:t>diversifikasiya</w:t>
      </w:r>
      <w:proofErr w:type="spellEnd"/>
      <w:r w:rsidRPr="00E96E15">
        <w:rPr>
          <w:sz w:val="22"/>
          <w:szCs w:val="22"/>
          <w:lang w:val="az-Latn-AZ"/>
        </w:rPr>
        <w:t xml:space="preserve"> olunmuş portfeldə labüd olduğunu anlayır. Bu anlayışdan irəli gələrək, ediləcək investisiyalar lazımi </w:t>
      </w:r>
      <w:proofErr w:type="spellStart"/>
      <w:r w:rsidRPr="00E96E15">
        <w:rPr>
          <w:sz w:val="22"/>
          <w:szCs w:val="22"/>
          <w:lang w:val="az-Latn-AZ"/>
        </w:rPr>
        <w:t>diversifikasiyanın</w:t>
      </w:r>
      <w:proofErr w:type="spellEnd"/>
      <w:r w:rsidRPr="00E96E15">
        <w:rPr>
          <w:sz w:val="22"/>
          <w:szCs w:val="22"/>
          <w:lang w:val="az-Latn-AZ"/>
        </w:rPr>
        <w:t xml:space="preserve"> tətbiq olunduğu və qiymətli kağız satışının Bankın uzunmüddətli marağında olması </w:t>
      </w:r>
      <w:proofErr w:type="spellStart"/>
      <w:r w:rsidRPr="00E96E15">
        <w:rPr>
          <w:sz w:val="22"/>
          <w:szCs w:val="22"/>
          <w:lang w:val="az-Latn-AZ"/>
        </w:rPr>
        <w:t>şərtilə</w:t>
      </w:r>
      <w:proofErr w:type="spellEnd"/>
      <w:r w:rsidRPr="00E96E15">
        <w:rPr>
          <w:sz w:val="22"/>
          <w:szCs w:val="22"/>
          <w:lang w:val="az-Latn-AZ"/>
        </w:rPr>
        <w:t>, portfelin ümumi gəlirliliyi kontekstində müzakirə olunacaq.</w:t>
      </w:r>
    </w:p>
    <w:p w14:paraId="1284AE66" w14:textId="483EA3DD" w:rsidR="002920E0" w:rsidRPr="00EB5045" w:rsidRDefault="00503B1B" w:rsidP="00AC33D8">
      <w:pPr>
        <w:pStyle w:val="BodyText"/>
        <w:numPr>
          <w:ilvl w:val="1"/>
          <w:numId w:val="34"/>
        </w:numPr>
        <w:spacing w:after="240" w:line="276" w:lineRule="auto"/>
        <w:contextualSpacing/>
        <w:rPr>
          <w:b/>
          <w:lang w:val="az-Latn-AZ"/>
        </w:rPr>
      </w:pPr>
      <w:r>
        <w:rPr>
          <w:b/>
          <w:lang w:val="az-Latn-AZ"/>
        </w:rPr>
        <w:t xml:space="preserve">     </w:t>
      </w:r>
      <w:r w:rsidR="00925580">
        <w:rPr>
          <w:b/>
          <w:lang w:val="az-Latn-AZ"/>
        </w:rPr>
        <w:t xml:space="preserve"> </w:t>
      </w:r>
      <w:r w:rsidR="00EC241C" w:rsidRPr="00EB5045">
        <w:rPr>
          <w:b/>
          <w:sz w:val="22"/>
          <w:szCs w:val="22"/>
          <w:lang w:val="az-Latn-AZ"/>
        </w:rPr>
        <w:t>Etika və maraqların toqquşması</w:t>
      </w:r>
      <w:r w:rsidR="009E4382" w:rsidRPr="00EB5045">
        <w:rPr>
          <w:b/>
          <w:sz w:val="22"/>
          <w:szCs w:val="22"/>
          <w:lang w:val="az-Latn-AZ"/>
        </w:rPr>
        <w:t>:</w:t>
      </w:r>
    </w:p>
    <w:p w14:paraId="1284AE67" w14:textId="2BEA1A54"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İnvestisiya əməliyyatlarının </w:t>
      </w:r>
      <w:proofErr w:type="spellStart"/>
      <w:r w:rsidRPr="00E96E15">
        <w:rPr>
          <w:sz w:val="22"/>
          <w:szCs w:val="22"/>
          <w:lang w:val="az-Latn-AZ"/>
        </w:rPr>
        <w:t>aparılmasına</w:t>
      </w:r>
      <w:proofErr w:type="spellEnd"/>
      <w:r w:rsidRPr="00E96E15">
        <w:rPr>
          <w:sz w:val="22"/>
          <w:szCs w:val="22"/>
          <w:lang w:val="az-Latn-AZ"/>
        </w:rPr>
        <w:t xml:space="preserve"> görə məsul olan və/və ya investisiya prosesində iştirak edən bütün işçilər investisiya siyasətini düzgün yerinə yetirməli və qərəzli investisiya qərarının verilməsi ilə nəticələnəcək fərdi biznes fəaliyyətindən kənar </w:t>
      </w:r>
      <w:proofErr w:type="spellStart"/>
      <w:r w:rsidRPr="00E96E15">
        <w:rPr>
          <w:sz w:val="22"/>
          <w:szCs w:val="22"/>
          <w:lang w:val="az-Latn-AZ"/>
        </w:rPr>
        <w:t>olmalıdırlar</w:t>
      </w:r>
      <w:proofErr w:type="spellEnd"/>
      <w:r w:rsidRPr="00E96E15">
        <w:rPr>
          <w:sz w:val="22"/>
          <w:szCs w:val="22"/>
          <w:lang w:val="az-Latn-AZ"/>
        </w:rPr>
        <w:t xml:space="preserve">. Bu cür hallara nəzarət Bankın </w:t>
      </w:r>
      <w:proofErr w:type="spellStart"/>
      <w:r w:rsidRPr="00E96E15">
        <w:rPr>
          <w:sz w:val="22"/>
          <w:szCs w:val="22"/>
          <w:lang w:val="az-Latn-AZ"/>
        </w:rPr>
        <w:t>Komplayns</w:t>
      </w:r>
      <w:proofErr w:type="spellEnd"/>
      <w:r w:rsidRPr="00E96E15">
        <w:rPr>
          <w:sz w:val="22"/>
          <w:szCs w:val="22"/>
          <w:lang w:val="az-Latn-AZ"/>
        </w:rPr>
        <w:t xml:space="preserve"> funksiyasını daşıyan struktur bölməsi tərəfindən həyata keçiriləcək. </w:t>
      </w:r>
    </w:p>
    <w:p w14:paraId="1284AE68" w14:textId="28AB5A5D"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İnvestisiya əməliyyatlarının </w:t>
      </w:r>
      <w:proofErr w:type="spellStart"/>
      <w:r w:rsidRPr="00E96E15">
        <w:rPr>
          <w:sz w:val="22"/>
          <w:szCs w:val="22"/>
          <w:lang w:val="az-Latn-AZ"/>
        </w:rPr>
        <w:t>aparılmasına</w:t>
      </w:r>
      <w:proofErr w:type="spellEnd"/>
      <w:r w:rsidRPr="00E96E15">
        <w:rPr>
          <w:sz w:val="22"/>
          <w:szCs w:val="22"/>
          <w:lang w:val="az-Latn-AZ"/>
        </w:rPr>
        <w:t xml:space="preserve"> görə məsul olan və/və ya investisiya prosesində iştirak edən bütün işçilər Bankla biznes fəaliyyəti aparan maliyyə institutları ilə əlaqəli bütün maddi maraqlarını və Bankın portfelinin fəaliyyəti ilə əlaqəli bütün fərdi maliyyə/investisiya mövqelərini </w:t>
      </w:r>
      <w:proofErr w:type="spellStart"/>
      <w:r w:rsidRPr="00E96E15">
        <w:rPr>
          <w:sz w:val="22"/>
          <w:szCs w:val="22"/>
          <w:lang w:val="az-Latn-AZ"/>
        </w:rPr>
        <w:t>açıqlamalıdırlar</w:t>
      </w:r>
      <w:proofErr w:type="spellEnd"/>
      <w:r w:rsidRPr="00E96E15">
        <w:rPr>
          <w:sz w:val="22"/>
          <w:szCs w:val="22"/>
          <w:lang w:val="az-Latn-AZ"/>
        </w:rPr>
        <w:t>.</w:t>
      </w:r>
    </w:p>
    <w:p w14:paraId="1284AE69" w14:textId="53A5EB5B"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İnvestisiya əməliyyatlarının </w:t>
      </w:r>
      <w:proofErr w:type="spellStart"/>
      <w:r w:rsidRPr="00E96E15">
        <w:rPr>
          <w:sz w:val="22"/>
          <w:szCs w:val="22"/>
          <w:lang w:val="az-Latn-AZ"/>
        </w:rPr>
        <w:t>aparılmasına</w:t>
      </w:r>
      <w:proofErr w:type="spellEnd"/>
      <w:r w:rsidRPr="00E96E15">
        <w:rPr>
          <w:sz w:val="22"/>
          <w:szCs w:val="22"/>
          <w:lang w:val="az-Latn-AZ"/>
        </w:rPr>
        <w:t xml:space="preserve"> görə məsuliyyət daşıyan işçi Bankın əməkdaşlıq etdiyi digər şəxslər ilə fərdi investisiya əməliyyatı aparmaqdan yayınmalıdır. Bu cür hallara nəzarət Bankın </w:t>
      </w:r>
      <w:proofErr w:type="spellStart"/>
      <w:r w:rsidRPr="00E96E15">
        <w:rPr>
          <w:sz w:val="22"/>
          <w:szCs w:val="22"/>
          <w:lang w:val="az-Latn-AZ"/>
        </w:rPr>
        <w:t>Komplayns</w:t>
      </w:r>
      <w:proofErr w:type="spellEnd"/>
      <w:r w:rsidRPr="00E96E15">
        <w:rPr>
          <w:sz w:val="22"/>
          <w:szCs w:val="22"/>
          <w:lang w:val="az-Latn-AZ"/>
        </w:rPr>
        <w:t xml:space="preserve"> funksiyasını daşıyan struktur bölməsi tərəfindən həyata keçiriləcək.</w:t>
      </w:r>
    </w:p>
    <w:p w14:paraId="1284AE6A" w14:textId="17F0ED52" w:rsidR="002920E0" w:rsidRPr="00E96E15" w:rsidRDefault="00EC241C" w:rsidP="00AC33D8">
      <w:pPr>
        <w:pStyle w:val="BodyText"/>
        <w:spacing w:line="276" w:lineRule="auto"/>
        <w:rPr>
          <w:sz w:val="22"/>
          <w:szCs w:val="22"/>
          <w:lang w:val="az-Latn-AZ"/>
        </w:rPr>
      </w:pPr>
      <w:r w:rsidRPr="00E96E15">
        <w:rPr>
          <w:sz w:val="22"/>
          <w:szCs w:val="22"/>
          <w:lang w:val="az-Latn-AZ"/>
        </w:rPr>
        <w:t xml:space="preserve">Yuxarıda qeyd </w:t>
      </w:r>
      <w:proofErr w:type="spellStart"/>
      <w:r w:rsidRPr="00E96E15">
        <w:rPr>
          <w:sz w:val="22"/>
          <w:szCs w:val="22"/>
          <w:lang w:val="az-Latn-AZ"/>
        </w:rPr>
        <w:t>olunanlara</w:t>
      </w:r>
      <w:proofErr w:type="spellEnd"/>
      <w:r w:rsidRPr="00E96E15">
        <w:rPr>
          <w:sz w:val="22"/>
          <w:szCs w:val="22"/>
          <w:lang w:val="az-Latn-AZ"/>
        </w:rPr>
        <w:t xml:space="preserve"> əlavə olaraq, investisiya əməliyyatlarının </w:t>
      </w:r>
      <w:proofErr w:type="spellStart"/>
      <w:r w:rsidRPr="00E96E15">
        <w:rPr>
          <w:sz w:val="22"/>
          <w:szCs w:val="22"/>
          <w:lang w:val="az-Latn-AZ"/>
        </w:rPr>
        <w:t>aparılmasına</w:t>
      </w:r>
      <w:proofErr w:type="spellEnd"/>
      <w:r w:rsidRPr="00E96E15">
        <w:rPr>
          <w:sz w:val="22"/>
          <w:szCs w:val="22"/>
          <w:lang w:val="az-Latn-AZ"/>
        </w:rPr>
        <w:t xml:space="preserve"> görə məsul olan və/və ya investisiya prosesində iştirak edən bütün işçilər ““PAŞA Bank” ASC-</w:t>
      </w:r>
      <w:proofErr w:type="spellStart"/>
      <w:r w:rsidRPr="00E96E15">
        <w:rPr>
          <w:sz w:val="22"/>
          <w:szCs w:val="22"/>
          <w:lang w:val="az-Latn-AZ"/>
        </w:rPr>
        <w:t>nin</w:t>
      </w:r>
      <w:proofErr w:type="spellEnd"/>
      <w:r w:rsidRPr="00E96E15">
        <w:rPr>
          <w:sz w:val="22"/>
          <w:szCs w:val="22"/>
          <w:lang w:val="az-Latn-AZ"/>
        </w:rPr>
        <w:t xml:space="preserve"> işçiləri üçün Davranış Məcəlləsi” və </w:t>
      </w:r>
      <w:r w:rsidR="009E4382" w:rsidRPr="00E96E15">
        <w:rPr>
          <w:sz w:val="22"/>
          <w:szCs w:val="22"/>
          <w:lang w:val="az-Latn-AZ"/>
        </w:rPr>
        <w:t>“</w:t>
      </w:r>
      <w:r w:rsidRPr="00E96E15">
        <w:rPr>
          <w:sz w:val="22"/>
          <w:szCs w:val="22"/>
          <w:lang w:val="az-Latn-AZ"/>
        </w:rPr>
        <w:t>“PAŞA Bank” ASC-</w:t>
      </w:r>
      <w:proofErr w:type="spellStart"/>
      <w:r w:rsidRPr="00E96E15">
        <w:rPr>
          <w:sz w:val="22"/>
          <w:szCs w:val="22"/>
          <w:lang w:val="az-Latn-AZ"/>
        </w:rPr>
        <w:t>nin</w:t>
      </w:r>
      <w:proofErr w:type="spellEnd"/>
      <w:r w:rsidRPr="00E96E15">
        <w:rPr>
          <w:sz w:val="22"/>
          <w:szCs w:val="22"/>
          <w:lang w:val="az-Latn-AZ"/>
        </w:rPr>
        <w:t xml:space="preserve"> Uyğunluq Siyasətinə” uyğun </w:t>
      </w:r>
      <w:proofErr w:type="spellStart"/>
      <w:r w:rsidRPr="00E96E15">
        <w:rPr>
          <w:sz w:val="22"/>
          <w:szCs w:val="22"/>
          <w:lang w:val="az-Latn-AZ"/>
        </w:rPr>
        <w:t>davranmalıdılar</w:t>
      </w:r>
      <w:proofErr w:type="spellEnd"/>
      <w:r w:rsidRPr="00E96E15">
        <w:rPr>
          <w:sz w:val="22"/>
          <w:szCs w:val="22"/>
          <w:lang w:val="az-Latn-AZ"/>
        </w:rPr>
        <w:t>.</w:t>
      </w:r>
    </w:p>
    <w:p w14:paraId="1284AE6F" w14:textId="28A6C2A0" w:rsidR="002920E0" w:rsidRPr="00EB5045" w:rsidRDefault="004D6F2B" w:rsidP="00AC33D8">
      <w:pPr>
        <w:pStyle w:val="BodyText"/>
        <w:numPr>
          <w:ilvl w:val="1"/>
          <w:numId w:val="34"/>
        </w:numPr>
        <w:spacing w:after="240" w:line="276" w:lineRule="auto"/>
        <w:contextualSpacing/>
        <w:rPr>
          <w:b/>
          <w:sz w:val="22"/>
          <w:szCs w:val="22"/>
          <w:lang w:val="az-Latn-AZ"/>
        </w:rPr>
      </w:pPr>
      <w:r>
        <w:rPr>
          <w:b/>
          <w:sz w:val="22"/>
          <w:lang w:val="az-Latn-AZ"/>
        </w:rPr>
        <w:t xml:space="preserve">      </w:t>
      </w:r>
      <w:r w:rsidR="00EC241C" w:rsidRPr="00EB5045">
        <w:rPr>
          <w:b/>
          <w:sz w:val="22"/>
          <w:lang w:val="az-Latn-AZ"/>
        </w:rPr>
        <w:t>Nəzarət</w:t>
      </w:r>
      <w:bookmarkStart w:id="26" w:name="_Toc52216032"/>
      <w:r w:rsidR="009E4382" w:rsidRPr="00EB5045">
        <w:rPr>
          <w:b/>
          <w:sz w:val="22"/>
          <w:lang w:val="az-Latn-AZ"/>
        </w:rPr>
        <w:t>:</w:t>
      </w:r>
    </w:p>
    <w:p w14:paraId="1284AE70" w14:textId="77777777" w:rsidR="002920E0" w:rsidRPr="00E96E15" w:rsidRDefault="00EC241C" w:rsidP="00AC33D8">
      <w:pPr>
        <w:pStyle w:val="BodyText"/>
        <w:spacing w:line="276" w:lineRule="auto"/>
        <w:rPr>
          <w:sz w:val="22"/>
          <w:szCs w:val="22"/>
          <w:lang w:val="az-Latn-AZ"/>
        </w:rPr>
      </w:pPr>
      <w:r w:rsidRPr="00E96E15">
        <w:rPr>
          <w:sz w:val="22"/>
          <w:szCs w:val="22"/>
          <w:lang w:val="az-Latn-AZ"/>
        </w:rPr>
        <w:t xml:space="preserve">Bank vəsaitlərinin investisiyası və bu investisiyalar üzrə daxili proseduraların düzgünlük və şəffaflığını artırmaq üçün aşağıdakı müddəalar tətbiq edilir: </w:t>
      </w:r>
    </w:p>
    <w:p w14:paraId="1284AE71" w14:textId="1CBFCDB5"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 xml:space="preserve">İnvestisiya əməliyyatlarının </w:t>
      </w:r>
      <w:proofErr w:type="spellStart"/>
      <w:r w:rsidRPr="00E96E15">
        <w:rPr>
          <w:sz w:val="22"/>
          <w:szCs w:val="22"/>
          <w:lang w:val="az-Latn-AZ"/>
        </w:rPr>
        <w:t>aparılmasına</w:t>
      </w:r>
      <w:proofErr w:type="spellEnd"/>
      <w:r w:rsidRPr="00E96E15">
        <w:rPr>
          <w:sz w:val="22"/>
          <w:szCs w:val="22"/>
          <w:lang w:val="az-Latn-AZ"/>
        </w:rPr>
        <w:t xml:space="preserve"> görə məsul olan işçilərə Bank adından müvafiq səlahiyyət Bankın daxili qayda və proseduralarına uyğun olaraq verilir. Hər bir </w:t>
      </w:r>
      <w:proofErr w:type="spellStart"/>
      <w:r w:rsidRPr="00E96E15">
        <w:rPr>
          <w:sz w:val="22"/>
          <w:szCs w:val="22"/>
          <w:lang w:val="az-Latn-AZ"/>
        </w:rPr>
        <w:t>əqd</w:t>
      </w:r>
      <w:proofErr w:type="spellEnd"/>
      <w:r w:rsidRPr="00E96E15">
        <w:rPr>
          <w:sz w:val="22"/>
          <w:szCs w:val="22"/>
          <w:lang w:val="az-Latn-AZ"/>
        </w:rPr>
        <w:t xml:space="preserve"> əməliyyatların daxili sənədlərlə uyğunluğuna birbaşa maliyyə nəzarətini keçirən Bankın müvafiq struktur bölməsinin təsdiqinə təqdim </w:t>
      </w:r>
      <w:proofErr w:type="spellStart"/>
      <w:r w:rsidRPr="00E96E15">
        <w:rPr>
          <w:sz w:val="22"/>
          <w:szCs w:val="22"/>
          <w:lang w:val="az-Latn-AZ"/>
        </w:rPr>
        <w:t>olunmalıdır</w:t>
      </w:r>
      <w:proofErr w:type="spellEnd"/>
      <w:r w:rsidRPr="00E96E15">
        <w:rPr>
          <w:sz w:val="22"/>
          <w:szCs w:val="22"/>
          <w:lang w:val="az-Latn-AZ"/>
        </w:rPr>
        <w:t xml:space="preserve">. Bank adından investisiya əməliyyatı həyata keçirməyə səlahiyyətə malik olan işçilər Bankın daxili sistemində həmin </w:t>
      </w:r>
      <w:r w:rsidRPr="00E96E15">
        <w:rPr>
          <w:sz w:val="22"/>
          <w:szCs w:val="22"/>
          <w:lang w:val="az-Latn-AZ"/>
        </w:rPr>
        <w:lastRenderedPageBreak/>
        <w:t xml:space="preserve">əməliyyatları əks etdirə bilməzlər. Onlar əməliyyatla bağlı müvafiq struktur bölmələri vaxtında </w:t>
      </w:r>
      <w:proofErr w:type="spellStart"/>
      <w:r w:rsidRPr="00E96E15">
        <w:rPr>
          <w:sz w:val="22"/>
          <w:szCs w:val="22"/>
          <w:lang w:val="az-Latn-AZ"/>
        </w:rPr>
        <w:t>məlumatlandırmağa</w:t>
      </w:r>
      <w:proofErr w:type="spellEnd"/>
      <w:r w:rsidRPr="00E96E15">
        <w:rPr>
          <w:sz w:val="22"/>
          <w:szCs w:val="22"/>
          <w:lang w:val="az-Latn-AZ"/>
        </w:rPr>
        <w:t xml:space="preserve"> cavabdehdirlər. </w:t>
      </w:r>
    </w:p>
    <w:p w14:paraId="1284AE72" w14:textId="5CB55DB1" w:rsidR="002920E0" w:rsidRPr="00E96E15" w:rsidRDefault="00EC241C" w:rsidP="00AC33D8">
      <w:pPr>
        <w:pStyle w:val="BodyText"/>
        <w:numPr>
          <w:ilvl w:val="2"/>
          <w:numId w:val="34"/>
        </w:numPr>
        <w:spacing w:after="240" w:line="276" w:lineRule="auto"/>
        <w:contextualSpacing/>
        <w:rPr>
          <w:sz w:val="22"/>
          <w:szCs w:val="22"/>
          <w:lang w:val="az-Latn-AZ"/>
        </w:rPr>
      </w:pPr>
      <w:r w:rsidRPr="00E96E15">
        <w:rPr>
          <w:sz w:val="22"/>
          <w:szCs w:val="22"/>
          <w:lang w:val="az-Latn-AZ"/>
        </w:rPr>
        <w:t>Bankın müvafiq struktur bölməsi investisiya portfeli üzrə aylıq (ideal halda günlük) gəlirləri hesablayır.</w:t>
      </w:r>
      <w:bookmarkStart w:id="27" w:name="_Toc468963667"/>
      <w:bookmarkEnd w:id="26"/>
    </w:p>
    <w:p w14:paraId="1284AE73" w14:textId="09FB53E6" w:rsidR="002920E0" w:rsidRPr="00E96E15" w:rsidRDefault="002920E0" w:rsidP="002920E0">
      <w:pPr>
        <w:pStyle w:val="BodyText"/>
        <w:spacing w:after="240" w:line="276" w:lineRule="auto"/>
        <w:ind w:left="360"/>
        <w:contextualSpacing/>
        <w:rPr>
          <w:sz w:val="22"/>
          <w:szCs w:val="22"/>
          <w:lang w:val="az-Latn-AZ"/>
        </w:rPr>
      </w:pPr>
    </w:p>
    <w:p w14:paraId="1284AE74" w14:textId="55F9B23B" w:rsidR="002920E0" w:rsidRPr="00503B1B" w:rsidRDefault="00EC241C" w:rsidP="00AC33D8">
      <w:pPr>
        <w:pStyle w:val="BodyText"/>
        <w:numPr>
          <w:ilvl w:val="0"/>
          <w:numId w:val="34"/>
        </w:numPr>
        <w:spacing w:after="240" w:line="276" w:lineRule="auto"/>
        <w:contextualSpacing/>
        <w:jc w:val="center"/>
        <w:rPr>
          <w:b/>
          <w:szCs w:val="24"/>
          <w:lang w:val="az-Latn-AZ"/>
        </w:rPr>
      </w:pPr>
      <w:r w:rsidRPr="00503B1B">
        <w:rPr>
          <w:b/>
          <w:szCs w:val="24"/>
          <w:lang w:val="az-Latn-AZ"/>
        </w:rPr>
        <w:t>Əməliyyatların İcrası</w:t>
      </w:r>
      <w:bookmarkEnd w:id="27"/>
    </w:p>
    <w:p w14:paraId="1284AE75" w14:textId="1BF3AFB1" w:rsidR="002920E0" w:rsidRPr="009E4382" w:rsidRDefault="00503B1B" w:rsidP="00AC33D8">
      <w:pPr>
        <w:pStyle w:val="BodyText"/>
        <w:numPr>
          <w:ilvl w:val="1"/>
          <w:numId w:val="34"/>
        </w:numPr>
        <w:spacing w:after="240" w:line="276" w:lineRule="auto"/>
        <w:contextualSpacing/>
        <w:rPr>
          <w:b/>
          <w:sz w:val="22"/>
          <w:szCs w:val="22"/>
          <w:lang w:val="az-Latn-AZ"/>
        </w:rPr>
      </w:pPr>
      <w:r w:rsidRPr="00E30C94">
        <w:rPr>
          <w:b/>
          <w:sz w:val="22"/>
          <w:szCs w:val="22"/>
          <w:lang w:val="az-Latn-AZ"/>
        </w:rPr>
        <w:t xml:space="preserve">   </w:t>
      </w:r>
      <w:r w:rsidR="00EC241C" w:rsidRPr="00EB5045">
        <w:rPr>
          <w:b/>
          <w:sz w:val="22"/>
          <w:szCs w:val="22"/>
          <w:lang w:val="az-Latn-AZ"/>
        </w:rPr>
        <w:t>Səlahiyyətli üçüncü şəxslər</w:t>
      </w:r>
      <w:r w:rsidR="009E4382" w:rsidRPr="00EB5045">
        <w:rPr>
          <w:b/>
          <w:sz w:val="22"/>
          <w:szCs w:val="22"/>
          <w:lang w:val="az-Latn-AZ"/>
        </w:rPr>
        <w:t>:</w:t>
      </w:r>
    </w:p>
    <w:p w14:paraId="1284AE76" w14:textId="128D58B1" w:rsidR="002920E0" w:rsidRPr="00503B1B" w:rsidRDefault="00EC241C" w:rsidP="00AC33D8">
      <w:pPr>
        <w:pStyle w:val="BodyText"/>
        <w:numPr>
          <w:ilvl w:val="2"/>
          <w:numId w:val="34"/>
        </w:numPr>
        <w:spacing w:after="240" w:line="276" w:lineRule="auto"/>
        <w:contextualSpacing/>
        <w:rPr>
          <w:b/>
          <w:sz w:val="22"/>
          <w:szCs w:val="22"/>
          <w:lang w:val="az-Latn-AZ"/>
        </w:rPr>
      </w:pPr>
      <w:r w:rsidRPr="00503B1B">
        <w:rPr>
          <w:sz w:val="22"/>
          <w:szCs w:val="22"/>
          <w:lang w:val="az-Latn-AZ"/>
        </w:rPr>
        <w:t>Səlahiyyətli üçüncü şəxs sayılmaq üçün şəxslər aşağıdakı minimum tələblərə cavab verməlidir:</w:t>
      </w:r>
    </w:p>
    <w:p w14:paraId="1284AE77" w14:textId="77777777" w:rsidR="002920E0" w:rsidRPr="00503B1B" w:rsidRDefault="00EC241C" w:rsidP="00AC33D8">
      <w:pPr>
        <w:pStyle w:val="BodyText"/>
        <w:numPr>
          <w:ilvl w:val="0"/>
          <w:numId w:val="26"/>
        </w:numPr>
        <w:spacing w:line="276" w:lineRule="auto"/>
        <w:contextualSpacing/>
        <w:rPr>
          <w:sz w:val="22"/>
          <w:szCs w:val="22"/>
          <w:lang w:val="az-Latn-AZ"/>
        </w:rPr>
      </w:pPr>
      <w:r w:rsidRPr="00503B1B">
        <w:rPr>
          <w:sz w:val="22"/>
          <w:szCs w:val="22"/>
          <w:lang w:val="az-Latn-AZ"/>
        </w:rPr>
        <w:t>İnvestisiya xidmətləri göstərmək üçün müvafiq lisenziya və ya icazənin mövcud olması;</w:t>
      </w:r>
    </w:p>
    <w:p w14:paraId="1284AE78" w14:textId="77777777" w:rsidR="002920E0" w:rsidRPr="00503B1B" w:rsidRDefault="00EC241C" w:rsidP="00AC33D8">
      <w:pPr>
        <w:pStyle w:val="BodyText"/>
        <w:numPr>
          <w:ilvl w:val="0"/>
          <w:numId w:val="26"/>
        </w:numPr>
        <w:spacing w:line="276" w:lineRule="auto"/>
        <w:contextualSpacing/>
        <w:rPr>
          <w:sz w:val="22"/>
          <w:szCs w:val="22"/>
          <w:lang w:val="az-Latn-AZ"/>
        </w:rPr>
      </w:pPr>
      <w:r w:rsidRPr="00503B1B">
        <w:rPr>
          <w:sz w:val="22"/>
          <w:szCs w:val="22"/>
          <w:lang w:val="az-Latn-AZ"/>
        </w:rPr>
        <w:t>Son 3 ilin audit olunmuş maliyyə hesabatlarının mövcudluğu;</w:t>
      </w:r>
    </w:p>
    <w:p w14:paraId="1284AE79" w14:textId="77777777" w:rsidR="002920E0" w:rsidRPr="00503B1B" w:rsidRDefault="00EC241C" w:rsidP="00AC33D8">
      <w:pPr>
        <w:pStyle w:val="BodyText"/>
        <w:numPr>
          <w:ilvl w:val="0"/>
          <w:numId w:val="26"/>
        </w:numPr>
        <w:spacing w:line="276" w:lineRule="auto"/>
        <w:rPr>
          <w:sz w:val="22"/>
          <w:szCs w:val="22"/>
          <w:lang w:val="az-Latn-AZ"/>
        </w:rPr>
      </w:pPr>
      <w:r w:rsidRPr="00503B1B">
        <w:rPr>
          <w:sz w:val="22"/>
          <w:szCs w:val="22"/>
          <w:lang w:val="az-Latn-AZ"/>
        </w:rPr>
        <w:t>Təcrübə və professionallıq.</w:t>
      </w:r>
    </w:p>
    <w:p w14:paraId="1284AE7A" w14:textId="1503801B" w:rsidR="002920E0" w:rsidRPr="00503B1B" w:rsidRDefault="00EC241C" w:rsidP="00AC33D8">
      <w:pPr>
        <w:pStyle w:val="BodyText"/>
        <w:numPr>
          <w:ilvl w:val="2"/>
          <w:numId w:val="34"/>
        </w:numPr>
        <w:spacing w:after="240" w:line="276" w:lineRule="auto"/>
        <w:contextualSpacing/>
        <w:rPr>
          <w:sz w:val="22"/>
          <w:szCs w:val="22"/>
          <w:lang w:val="az-Latn-AZ"/>
        </w:rPr>
      </w:pPr>
      <w:r w:rsidRPr="00503B1B">
        <w:rPr>
          <w:sz w:val="22"/>
          <w:szCs w:val="22"/>
          <w:lang w:val="az-Latn-AZ"/>
        </w:rPr>
        <w:t>Səlahiyyətli üçüncü şəxslərin qeydiyyatı və onların maliyyə vəziyyətinin illik nəzərdən keçirilməsi Bankın investisiya fəaliyyətini həyata keçirən müvafiq struktur bölməsi tərəfindən həyata keçirilir.</w:t>
      </w:r>
    </w:p>
    <w:p w14:paraId="1284AE7B" w14:textId="2717F115" w:rsidR="002920E0" w:rsidRPr="00503B1B" w:rsidRDefault="00EC241C" w:rsidP="001779A3">
      <w:pPr>
        <w:pStyle w:val="BodyText"/>
        <w:numPr>
          <w:ilvl w:val="2"/>
          <w:numId w:val="34"/>
        </w:numPr>
        <w:spacing w:after="240" w:line="276" w:lineRule="auto"/>
        <w:contextualSpacing/>
        <w:rPr>
          <w:sz w:val="22"/>
          <w:szCs w:val="22"/>
          <w:lang w:val="az-Latn-AZ"/>
        </w:rPr>
      </w:pPr>
      <w:r w:rsidRPr="00503B1B">
        <w:rPr>
          <w:sz w:val="22"/>
          <w:szCs w:val="22"/>
          <w:lang w:val="az-Latn-AZ"/>
        </w:rPr>
        <w:t xml:space="preserve">İnvestisiya əməliyyatlarının </w:t>
      </w:r>
      <w:proofErr w:type="spellStart"/>
      <w:r w:rsidRPr="00503B1B">
        <w:rPr>
          <w:sz w:val="22"/>
          <w:szCs w:val="22"/>
          <w:lang w:val="az-Latn-AZ"/>
        </w:rPr>
        <w:t>aparılmasına</w:t>
      </w:r>
      <w:proofErr w:type="spellEnd"/>
      <w:r w:rsidRPr="00503B1B">
        <w:rPr>
          <w:sz w:val="22"/>
          <w:szCs w:val="22"/>
          <w:lang w:val="az-Latn-AZ"/>
        </w:rPr>
        <w:t xml:space="preserve"> görə məsul olan işçilər yeni yaranan və ya kiçik şirkətlər və dövlət maliyyə institutları tərəfindən təklif edilən alətlərə investisiya etmək təklifi çıxış edə bilərlər. Belə hallarda, bütün şərtlər və əlaqələr qiymətli kağızlar alınmazdan öncə tam olaraq açıqlanır və uyğun olaraq, bu barədə struktur bölmə tərəfindən Bankın </w:t>
      </w:r>
      <w:r w:rsidR="00E30C94" w:rsidRPr="001779A3">
        <w:rPr>
          <w:sz w:val="22"/>
          <w:szCs w:val="22"/>
          <w:lang w:val="az-Latn-AZ"/>
        </w:rPr>
        <w:t>Aktiv və Passivləri İdarəetmə Komitəsi</w:t>
      </w:r>
      <w:r w:rsidR="00E30C94">
        <w:rPr>
          <w:sz w:val="22"/>
          <w:szCs w:val="22"/>
          <w:lang w:val="az-Latn-AZ"/>
        </w:rPr>
        <w:t xml:space="preserve">nə  </w:t>
      </w:r>
      <w:r w:rsidRPr="00503B1B">
        <w:rPr>
          <w:sz w:val="22"/>
          <w:szCs w:val="22"/>
          <w:lang w:val="az-Latn-AZ"/>
        </w:rPr>
        <w:t xml:space="preserve">hesabat verilir. </w:t>
      </w:r>
      <w:r w:rsidR="001779A3">
        <w:rPr>
          <w:sz w:val="22"/>
          <w:szCs w:val="22"/>
          <w:lang w:val="az-Latn-AZ"/>
        </w:rPr>
        <w:t xml:space="preserve"> </w:t>
      </w:r>
      <w:r w:rsidR="001779A3" w:rsidRPr="001779A3">
        <w:rPr>
          <w:sz w:val="22"/>
          <w:szCs w:val="22"/>
          <w:lang w:val="az-Latn-AZ"/>
        </w:rPr>
        <w:t>Aktiv və Passivləri İdarəetmə Komitəsi</w:t>
      </w:r>
      <w:r w:rsidR="00F82CAC">
        <w:rPr>
          <w:sz w:val="22"/>
          <w:szCs w:val="22"/>
          <w:lang w:val="az-Latn-AZ"/>
        </w:rPr>
        <w:t xml:space="preserve"> </w:t>
      </w:r>
      <w:r w:rsidRPr="00503B1B">
        <w:rPr>
          <w:sz w:val="22"/>
          <w:szCs w:val="22"/>
          <w:lang w:val="az-Latn-AZ"/>
        </w:rPr>
        <w:t xml:space="preserve">bu növ investisiyaları əməliyyat həyata </w:t>
      </w:r>
      <w:proofErr w:type="spellStart"/>
      <w:r w:rsidRPr="00503B1B">
        <w:rPr>
          <w:sz w:val="22"/>
          <w:szCs w:val="22"/>
          <w:lang w:val="az-Latn-AZ"/>
        </w:rPr>
        <w:t>keçirilməmişdən</w:t>
      </w:r>
      <w:proofErr w:type="spellEnd"/>
      <w:r w:rsidRPr="00503B1B">
        <w:rPr>
          <w:sz w:val="22"/>
          <w:szCs w:val="22"/>
          <w:lang w:val="az-Latn-AZ"/>
        </w:rPr>
        <w:t xml:space="preserve"> əvvəl </w:t>
      </w:r>
      <w:proofErr w:type="spellStart"/>
      <w:r w:rsidRPr="00503B1B">
        <w:rPr>
          <w:sz w:val="22"/>
          <w:szCs w:val="22"/>
          <w:lang w:val="az-Latn-AZ"/>
        </w:rPr>
        <w:t>təsdiqləməlidir</w:t>
      </w:r>
      <w:proofErr w:type="spellEnd"/>
      <w:r w:rsidRPr="00503B1B">
        <w:rPr>
          <w:sz w:val="22"/>
          <w:szCs w:val="22"/>
          <w:lang w:val="az-Latn-AZ"/>
        </w:rPr>
        <w:t>.</w:t>
      </w:r>
      <w:bookmarkStart w:id="28" w:name="_Toc468963668"/>
    </w:p>
    <w:p w14:paraId="1284AE7C" w14:textId="011AD952" w:rsidR="002920E0" w:rsidRPr="00E96E15" w:rsidRDefault="002920E0" w:rsidP="002920E0">
      <w:pPr>
        <w:pStyle w:val="BodyText"/>
        <w:spacing w:after="240" w:line="276" w:lineRule="auto"/>
        <w:ind w:left="360"/>
        <w:contextualSpacing/>
        <w:rPr>
          <w:sz w:val="22"/>
          <w:szCs w:val="22"/>
          <w:lang w:val="az-Latn-AZ"/>
        </w:rPr>
      </w:pPr>
    </w:p>
    <w:p w14:paraId="1284AE7D" w14:textId="77777777" w:rsidR="002920E0" w:rsidRPr="00503B1B" w:rsidRDefault="00EC241C" w:rsidP="00AC33D8">
      <w:pPr>
        <w:pStyle w:val="BodyText"/>
        <w:numPr>
          <w:ilvl w:val="0"/>
          <w:numId w:val="34"/>
        </w:numPr>
        <w:spacing w:after="240" w:line="276" w:lineRule="auto"/>
        <w:contextualSpacing/>
        <w:jc w:val="center"/>
        <w:rPr>
          <w:b/>
          <w:szCs w:val="24"/>
          <w:lang w:val="az-Latn-AZ"/>
        </w:rPr>
      </w:pPr>
      <w:r w:rsidRPr="00503B1B">
        <w:rPr>
          <w:b/>
          <w:szCs w:val="24"/>
          <w:lang w:val="az-Latn-AZ"/>
        </w:rPr>
        <w:t>Fəaliyyətin təhlili və hesabat</w:t>
      </w:r>
      <w:bookmarkEnd w:id="28"/>
    </w:p>
    <w:p w14:paraId="1284AE7E" w14:textId="77777777" w:rsidR="002920E0" w:rsidRPr="00503B1B" w:rsidRDefault="00EC241C" w:rsidP="00AC33D8">
      <w:pPr>
        <w:pStyle w:val="BodyText"/>
        <w:numPr>
          <w:ilvl w:val="1"/>
          <w:numId w:val="34"/>
        </w:numPr>
        <w:spacing w:after="240" w:line="276" w:lineRule="auto"/>
        <w:contextualSpacing/>
        <w:rPr>
          <w:sz w:val="22"/>
          <w:szCs w:val="22"/>
          <w:lang w:val="az-Latn-AZ"/>
        </w:rPr>
      </w:pPr>
      <w:r w:rsidRPr="00503B1B">
        <w:rPr>
          <w:sz w:val="22"/>
          <w:szCs w:val="22"/>
          <w:lang w:val="az-Latn-AZ"/>
        </w:rPr>
        <w:t xml:space="preserve">Bankın müvafiq struktur bölməsi cari investisiya portfelinin statusunun təhlilini və hesabat dövründə reallaşmış əməliyyatları özündə əks etdirən aylıq investisiya hesabatı hazırlanması üçün məsuliyyət daşıyır. </w:t>
      </w:r>
      <w:bookmarkStart w:id="29" w:name="_Toc468963669"/>
    </w:p>
    <w:p w14:paraId="1284AE7F" w14:textId="0EF72131" w:rsidR="002920E0" w:rsidRPr="00503B1B" w:rsidRDefault="002920E0" w:rsidP="002920E0">
      <w:pPr>
        <w:pStyle w:val="BodyText"/>
        <w:spacing w:after="240" w:line="276" w:lineRule="auto"/>
        <w:ind w:left="720"/>
        <w:contextualSpacing/>
        <w:rPr>
          <w:sz w:val="22"/>
          <w:szCs w:val="22"/>
          <w:lang w:val="az-Latn-AZ"/>
        </w:rPr>
      </w:pPr>
    </w:p>
    <w:p w14:paraId="1284AE80" w14:textId="77777777" w:rsidR="002920E0" w:rsidRPr="00503B1B" w:rsidRDefault="00EC241C" w:rsidP="00AC33D8">
      <w:pPr>
        <w:pStyle w:val="BodyText"/>
        <w:numPr>
          <w:ilvl w:val="0"/>
          <w:numId w:val="34"/>
        </w:numPr>
        <w:spacing w:after="240" w:line="276" w:lineRule="auto"/>
        <w:contextualSpacing/>
        <w:jc w:val="center"/>
        <w:rPr>
          <w:b/>
          <w:szCs w:val="24"/>
          <w:lang w:val="az-Latn-AZ"/>
        </w:rPr>
      </w:pPr>
      <w:r w:rsidRPr="00503B1B">
        <w:rPr>
          <w:b/>
          <w:szCs w:val="24"/>
          <w:lang w:val="az-Latn-AZ"/>
        </w:rPr>
        <w:t>İnvestisiya əməliyyatlarının uçotu və qiymətli kağızların saxlanması</w:t>
      </w:r>
      <w:bookmarkEnd w:id="29"/>
    </w:p>
    <w:p w14:paraId="1284AE81" w14:textId="01F0753A" w:rsidR="002920E0" w:rsidRPr="00503B1B" w:rsidRDefault="00EC241C" w:rsidP="00AC33D8">
      <w:pPr>
        <w:pStyle w:val="BodyText"/>
        <w:numPr>
          <w:ilvl w:val="1"/>
          <w:numId w:val="34"/>
        </w:numPr>
        <w:spacing w:after="240" w:line="276" w:lineRule="auto"/>
        <w:contextualSpacing/>
        <w:rPr>
          <w:sz w:val="22"/>
          <w:szCs w:val="22"/>
          <w:lang w:val="az-Latn-AZ"/>
        </w:rPr>
      </w:pPr>
      <w:r w:rsidRPr="00503B1B">
        <w:rPr>
          <w:sz w:val="22"/>
          <w:szCs w:val="22"/>
          <w:lang w:val="az-Latn-AZ"/>
        </w:rPr>
        <w:t xml:space="preserve">Bankın müvafiq struktur bölməsi bütün investisiya əməliyyatlarının qeydə alınması və eyni əməliyyatlara aid sənədlərin qorunub saxlanmasına görə məsuliyyət daşıyır. </w:t>
      </w:r>
    </w:p>
    <w:p w14:paraId="1284AE82" w14:textId="5D7381B9" w:rsidR="002920E0" w:rsidRPr="00503B1B" w:rsidRDefault="00EC241C" w:rsidP="00AC33D8">
      <w:pPr>
        <w:pStyle w:val="BodyText"/>
        <w:numPr>
          <w:ilvl w:val="1"/>
          <w:numId w:val="34"/>
        </w:numPr>
        <w:spacing w:after="240" w:line="276" w:lineRule="auto"/>
        <w:contextualSpacing/>
        <w:rPr>
          <w:sz w:val="22"/>
          <w:szCs w:val="22"/>
          <w:lang w:val="az-Latn-AZ"/>
        </w:rPr>
      </w:pPr>
      <w:r w:rsidRPr="00503B1B">
        <w:rPr>
          <w:sz w:val="22"/>
          <w:szCs w:val="22"/>
          <w:lang w:val="az-Latn-AZ"/>
        </w:rPr>
        <w:t xml:space="preserve">Birjadan alınmış qiymətli kağızlar Milli Depozit Mərkəzində, Birjanın özündə və ya üçüncü şəxslərdə saxlanılır. </w:t>
      </w:r>
    </w:p>
    <w:p w14:paraId="1284AE83" w14:textId="1D8A58FC" w:rsidR="002920E0" w:rsidRPr="00503B1B" w:rsidRDefault="00EC241C" w:rsidP="00AC33D8">
      <w:pPr>
        <w:pStyle w:val="BodyText"/>
        <w:numPr>
          <w:ilvl w:val="1"/>
          <w:numId w:val="34"/>
        </w:numPr>
        <w:spacing w:after="240" w:line="276" w:lineRule="auto"/>
        <w:contextualSpacing/>
        <w:rPr>
          <w:sz w:val="22"/>
          <w:szCs w:val="22"/>
          <w:lang w:val="az-Latn-AZ"/>
        </w:rPr>
      </w:pPr>
      <w:r w:rsidRPr="00503B1B">
        <w:rPr>
          <w:sz w:val="22"/>
          <w:szCs w:val="22"/>
          <w:lang w:val="az-Latn-AZ"/>
        </w:rPr>
        <w:t xml:space="preserve">Yerli bazardan kənarda, səlahiyyətli üçüncü şəxslər vasitəsilə alınmış qiymətli kağızlar </w:t>
      </w:r>
      <w:proofErr w:type="spellStart"/>
      <w:r w:rsidRPr="00503B1B">
        <w:rPr>
          <w:sz w:val="22"/>
          <w:szCs w:val="22"/>
          <w:lang w:val="az-Latn-AZ"/>
        </w:rPr>
        <w:t>kastodian</w:t>
      </w:r>
      <w:proofErr w:type="spellEnd"/>
      <w:r w:rsidRPr="00503B1B">
        <w:rPr>
          <w:sz w:val="22"/>
          <w:szCs w:val="22"/>
          <w:lang w:val="az-Latn-AZ"/>
        </w:rPr>
        <w:t xml:space="preserve"> hesablarında saxlanılacaq və mülkiyyət təsdiqi Banka göndəriləcək. Məsul struktur bölmə bunun münasib vaxtda qəbulunu və </w:t>
      </w:r>
      <w:proofErr w:type="spellStart"/>
      <w:r w:rsidRPr="00503B1B">
        <w:rPr>
          <w:sz w:val="22"/>
          <w:szCs w:val="22"/>
          <w:lang w:val="az-Latn-AZ"/>
        </w:rPr>
        <w:t>saxlanılmasını</w:t>
      </w:r>
      <w:proofErr w:type="spellEnd"/>
      <w:r w:rsidRPr="00503B1B">
        <w:rPr>
          <w:sz w:val="22"/>
          <w:szCs w:val="22"/>
          <w:lang w:val="az-Latn-AZ"/>
        </w:rPr>
        <w:t xml:space="preserve"> təmin etməli və digər investisiyalar üçün sertifikatların münasib vaxtda qəbulunu, düzgün qeydə alınmasını və </w:t>
      </w:r>
      <w:proofErr w:type="spellStart"/>
      <w:r w:rsidRPr="00503B1B">
        <w:rPr>
          <w:sz w:val="22"/>
          <w:szCs w:val="22"/>
          <w:lang w:val="az-Latn-AZ"/>
        </w:rPr>
        <w:t>təhlükəsizliyini</w:t>
      </w:r>
      <w:proofErr w:type="spellEnd"/>
      <w:r w:rsidRPr="00503B1B">
        <w:rPr>
          <w:sz w:val="22"/>
          <w:szCs w:val="22"/>
          <w:lang w:val="az-Latn-AZ"/>
        </w:rPr>
        <w:t xml:space="preserve"> təmin etməlidir. Qeyd olunan struktur bölmə həmçinin, aylıq yığılmış faiz borcları hesablayır və gündəlik/aylıq bazar dəyəri düzəlişlərini həyata keçirir.</w:t>
      </w:r>
    </w:p>
    <w:p w14:paraId="1284AE84" w14:textId="147A7436" w:rsidR="002920E0" w:rsidRPr="00503B1B" w:rsidRDefault="00EC241C" w:rsidP="00AC33D8">
      <w:pPr>
        <w:pStyle w:val="BodyText"/>
        <w:numPr>
          <w:ilvl w:val="1"/>
          <w:numId w:val="34"/>
        </w:numPr>
        <w:spacing w:after="240" w:line="276" w:lineRule="auto"/>
        <w:contextualSpacing/>
        <w:rPr>
          <w:sz w:val="22"/>
          <w:szCs w:val="22"/>
          <w:lang w:val="az-Latn-AZ"/>
        </w:rPr>
      </w:pPr>
      <w:r w:rsidRPr="00503B1B">
        <w:rPr>
          <w:sz w:val="22"/>
          <w:szCs w:val="22"/>
          <w:lang w:val="az-Latn-AZ"/>
        </w:rPr>
        <w:t>İnvestisiya əməliyyatlarının uçotu Bankın Mühasibat Uçotu Siy</w:t>
      </w:r>
      <w:bookmarkStart w:id="30" w:name="_Toc468963670"/>
      <w:r w:rsidRPr="00503B1B">
        <w:rPr>
          <w:sz w:val="22"/>
          <w:szCs w:val="22"/>
          <w:lang w:val="az-Latn-AZ"/>
        </w:rPr>
        <w:t>asətinə uyğun şəkildə aparılır.</w:t>
      </w:r>
    </w:p>
    <w:p w14:paraId="1284AE85" w14:textId="3267A9BD" w:rsidR="002920E0" w:rsidRPr="00503B1B" w:rsidRDefault="002920E0" w:rsidP="002920E0">
      <w:pPr>
        <w:pStyle w:val="BodyText"/>
        <w:spacing w:after="240" w:line="276" w:lineRule="auto"/>
        <w:ind w:left="720"/>
        <w:contextualSpacing/>
        <w:rPr>
          <w:sz w:val="22"/>
          <w:szCs w:val="22"/>
          <w:lang w:val="az-Latn-AZ"/>
        </w:rPr>
      </w:pPr>
    </w:p>
    <w:p w14:paraId="1284AE86" w14:textId="77777777" w:rsidR="002920E0" w:rsidRPr="00503B1B" w:rsidRDefault="00EC241C" w:rsidP="00AC33D8">
      <w:pPr>
        <w:pStyle w:val="BodyText"/>
        <w:numPr>
          <w:ilvl w:val="0"/>
          <w:numId w:val="34"/>
        </w:numPr>
        <w:spacing w:after="240" w:line="276" w:lineRule="auto"/>
        <w:contextualSpacing/>
        <w:jc w:val="center"/>
        <w:rPr>
          <w:b/>
          <w:szCs w:val="24"/>
          <w:lang w:val="az-Latn-AZ"/>
        </w:rPr>
      </w:pPr>
      <w:r w:rsidRPr="00503B1B">
        <w:rPr>
          <w:b/>
          <w:szCs w:val="24"/>
          <w:lang w:val="az-Latn-AZ"/>
        </w:rPr>
        <w:t>Yekun müddəalar</w:t>
      </w:r>
      <w:bookmarkEnd w:id="30"/>
    </w:p>
    <w:p w14:paraId="1284AE87" w14:textId="48C2A1CA" w:rsidR="002920E0" w:rsidRPr="004D6F2B" w:rsidRDefault="00EC241C" w:rsidP="00AC33D8">
      <w:pPr>
        <w:pStyle w:val="BodyText"/>
        <w:numPr>
          <w:ilvl w:val="1"/>
          <w:numId w:val="34"/>
        </w:numPr>
        <w:spacing w:after="240" w:line="276" w:lineRule="auto"/>
        <w:contextualSpacing/>
        <w:rPr>
          <w:sz w:val="22"/>
          <w:szCs w:val="22"/>
          <w:lang w:val="az-Latn-AZ"/>
        </w:rPr>
      </w:pPr>
      <w:r w:rsidRPr="004D6F2B">
        <w:rPr>
          <w:sz w:val="22"/>
          <w:szCs w:val="22"/>
          <w:lang w:val="az-Latn-AZ"/>
        </w:rPr>
        <w:t xml:space="preserve">Siyasətə uyğun olmayan tərzdə hər hansı bir investisiya əməliyyatının həyata keçirilməsi nəzərdə tutulursa, həmin əməliyyatın həyata </w:t>
      </w:r>
      <w:proofErr w:type="spellStart"/>
      <w:r w:rsidRPr="004D6F2B">
        <w:rPr>
          <w:sz w:val="22"/>
          <w:szCs w:val="22"/>
          <w:lang w:val="az-Latn-AZ"/>
        </w:rPr>
        <w:t>keçirilməsinə</w:t>
      </w:r>
      <w:proofErr w:type="spellEnd"/>
      <w:r w:rsidRPr="004D6F2B">
        <w:rPr>
          <w:sz w:val="22"/>
          <w:szCs w:val="22"/>
          <w:lang w:val="az-Latn-AZ"/>
        </w:rPr>
        <w:t xml:space="preserve"> dair Bankın </w:t>
      </w:r>
      <w:proofErr w:type="spellStart"/>
      <w:r w:rsidRPr="004D6F2B">
        <w:rPr>
          <w:sz w:val="22"/>
          <w:szCs w:val="22"/>
          <w:lang w:val="az-Latn-AZ"/>
        </w:rPr>
        <w:t>qərarvermə</w:t>
      </w:r>
      <w:proofErr w:type="spellEnd"/>
      <w:r w:rsidRPr="004D6F2B">
        <w:rPr>
          <w:sz w:val="22"/>
          <w:szCs w:val="22"/>
          <w:lang w:val="az-Latn-AZ"/>
        </w:rPr>
        <w:t xml:space="preserve"> və imza </w:t>
      </w:r>
      <w:r w:rsidRPr="004D6F2B">
        <w:rPr>
          <w:sz w:val="22"/>
          <w:szCs w:val="22"/>
          <w:lang w:val="az-Latn-AZ"/>
        </w:rPr>
        <w:lastRenderedPageBreak/>
        <w:t xml:space="preserve">səlahiyyətlərinə uyğun şəkildə müvafiq səlahiyyətli </w:t>
      </w:r>
      <w:proofErr w:type="spellStart"/>
      <w:r w:rsidRPr="004D6F2B">
        <w:rPr>
          <w:sz w:val="22"/>
          <w:szCs w:val="22"/>
          <w:lang w:val="az-Latn-AZ"/>
        </w:rPr>
        <w:t>qərarvermə</w:t>
      </w:r>
      <w:proofErr w:type="spellEnd"/>
      <w:r w:rsidRPr="004D6F2B">
        <w:rPr>
          <w:sz w:val="22"/>
          <w:szCs w:val="22"/>
          <w:lang w:val="az-Latn-AZ"/>
        </w:rPr>
        <w:t xml:space="preserve"> orqanı tərəfindən qərar qəbul </w:t>
      </w:r>
      <w:proofErr w:type="spellStart"/>
      <w:r w:rsidRPr="004D6F2B">
        <w:rPr>
          <w:sz w:val="22"/>
          <w:szCs w:val="22"/>
          <w:lang w:val="az-Latn-AZ"/>
        </w:rPr>
        <w:t>olunmalıdır</w:t>
      </w:r>
      <w:proofErr w:type="spellEnd"/>
      <w:r w:rsidRPr="004D6F2B">
        <w:rPr>
          <w:sz w:val="22"/>
          <w:szCs w:val="22"/>
          <w:lang w:val="az-Latn-AZ"/>
        </w:rPr>
        <w:t>.</w:t>
      </w:r>
    </w:p>
    <w:p w14:paraId="1284AE88" w14:textId="2596DC08" w:rsidR="002920E0" w:rsidRPr="004D6F2B" w:rsidRDefault="00EC241C" w:rsidP="00AC33D8">
      <w:pPr>
        <w:pStyle w:val="BodyText"/>
        <w:numPr>
          <w:ilvl w:val="1"/>
          <w:numId w:val="34"/>
        </w:numPr>
        <w:spacing w:after="240" w:line="276" w:lineRule="auto"/>
        <w:contextualSpacing/>
        <w:rPr>
          <w:sz w:val="22"/>
          <w:szCs w:val="22"/>
          <w:lang w:val="az-Latn-AZ"/>
        </w:rPr>
      </w:pPr>
      <w:r w:rsidRPr="004D6F2B">
        <w:rPr>
          <w:sz w:val="22"/>
          <w:szCs w:val="22"/>
          <w:lang w:val="az-Latn-AZ"/>
        </w:rPr>
        <w:t xml:space="preserve">Bu Siyasətin maliyyə bazarlarının sürətlə dəyişən vəziyyətinə uyğun olmasını təmin etmək məqsədi ilə, Bankın İdarə Heyəti, eləcə də Risklərin idarə edilməsi, Xəzinədarlıq funksiyalarını daşıyan struktur bölmələr Siyasətə müvafiq </w:t>
      </w:r>
      <w:proofErr w:type="spellStart"/>
      <w:r w:rsidRPr="004D6F2B">
        <w:rPr>
          <w:sz w:val="22"/>
          <w:szCs w:val="22"/>
          <w:lang w:val="az-Latn-AZ"/>
        </w:rPr>
        <w:t>dəyişikliklərin</w:t>
      </w:r>
      <w:proofErr w:type="spellEnd"/>
      <w:r w:rsidRPr="004D6F2B">
        <w:rPr>
          <w:sz w:val="22"/>
          <w:szCs w:val="22"/>
          <w:lang w:val="az-Latn-AZ"/>
        </w:rPr>
        <w:t xml:space="preserve"> edilməsi barədə təkliflərini müvafiq komitənin müzakirəsinə təqdim etmək hüququna malikdir. </w:t>
      </w:r>
    </w:p>
    <w:p w14:paraId="1EE67A8B" w14:textId="52E04537" w:rsidR="003842E2" w:rsidRPr="004D6F2B" w:rsidRDefault="00B34E9D" w:rsidP="00AC33D8">
      <w:pPr>
        <w:pStyle w:val="BodyText"/>
        <w:numPr>
          <w:ilvl w:val="1"/>
          <w:numId w:val="34"/>
        </w:numPr>
        <w:spacing w:after="240" w:line="276" w:lineRule="auto"/>
        <w:contextualSpacing/>
        <w:rPr>
          <w:sz w:val="22"/>
          <w:szCs w:val="22"/>
          <w:lang w:val="az-Latn-AZ"/>
        </w:rPr>
      </w:pPr>
      <w:r w:rsidRPr="004D6F2B">
        <w:rPr>
          <w:sz w:val="22"/>
          <w:szCs w:val="22"/>
          <w:lang w:val="az-Latn-AZ"/>
        </w:rPr>
        <w:t>Bu S</w:t>
      </w:r>
      <w:r w:rsidR="003842E2" w:rsidRPr="004D6F2B">
        <w:rPr>
          <w:sz w:val="22"/>
          <w:szCs w:val="22"/>
          <w:lang w:val="az-Latn-AZ"/>
        </w:rPr>
        <w:t>iyasət üzrə müəyyən olunan limitlər</w:t>
      </w:r>
      <w:r w:rsidRPr="004D6F2B">
        <w:rPr>
          <w:sz w:val="22"/>
          <w:szCs w:val="22"/>
          <w:lang w:val="az-Latn-AZ"/>
        </w:rPr>
        <w:t xml:space="preserve"> ilə</w:t>
      </w:r>
      <w:r w:rsidR="003842E2" w:rsidRPr="004D6F2B">
        <w:rPr>
          <w:sz w:val="22"/>
          <w:szCs w:val="22"/>
          <w:lang w:val="az-Latn-AZ"/>
        </w:rPr>
        <w:t xml:space="preserve"> </w:t>
      </w:r>
      <w:r w:rsidR="009E4382" w:rsidRPr="004D6F2B">
        <w:rPr>
          <w:sz w:val="22"/>
          <w:szCs w:val="22"/>
          <w:lang w:val="az-Latn-AZ"/>
        </w:rPr>
        <w:t xml:space="preserve"> Risk İştahası </w:t>
      </w:r>
      <w:proofErr w:type="spellStart"/>
      <w:r w:rsidR="009E4382" w:rsidRPr="004D6F2B">
        <w:rPr>
          <w:sz w:val="22"/>
          <w:szCs w:val="22"/>
          <w:lang w:val="az-Latn-AZ"/>
        </w:rPr>
        <w:t>Bəyannaməsi</w:t>
      </w:r>
      <w:r w:rsidR="003842E2" w:rsidRPr="004D6F2B">
        <w:rPr>
          <w:sz w:val="22"/>
          <w:szCs w:val="22"/>
          <w:lang w:val="az-Latn-AZ"/>
        </w:rPr>
        <w:t>və</w:t>
      </w:r>
      <w:proofErr w:type="spellEnd"/>
      <w:r w:rsidR="003842E2" w:rsidRPr="004D6F2B">
        <w:rPr>
          <w:sz w:val="22"/>
          <w:szCs w:val="22"/>
          <w:lang w:val="az-Latn-AZ"/>
        </w:rPr>
        <w:t xml:space="preserve"> ya </w:t>
      </w:r>
      <w:proofErr w:type="spellStart"/>
      <w:r w:rsidR="003842E2" w:rsidRPr="004D6F2B">
        <w:rPr>
          <w:sz w:val="22"/>
          <w:szCs w:val="22"/>
          <w:lang w:val="az-Latn-AZ"/>
        </w:rPr>
        <w:t>requlyativ</w:t>
      </w:r>
      <w:proofErr w:type="spellEnd"/>
      <w:r w:rsidR="003842E2" w:rsidRPr="004D6F2B">
        <w:rPr>
          <w:sz w:val="22"/>
          <w:szCs w:val="22"/>
          <w:lang w:val="az-Latn-AZ"/>
        </w:rPr>
        <w:t xml:space="preserve"> limitlər arasında </w:t>
      </w:r>
      <w:proofErr w:type="spellStart"/>
      <w:r w:rsidR="003842E2" w:rsidRPr="004D6F2B">
        <w:rPr>
          <w:sz w:val="22"/>
          <w:szCs w:val="22"/>
          <w:lang w:val="az-Latn-AZ"/>
        </w:rPr>
        <w:t>ziddiyət</w:t>
      </w:r>
      <w:proofErr w:type="spellEnd"/>
      <w:r w:rsidR="003842E2" w:rsidRPr="004D6F2B">
        <w:rPr>
          <w:sz w:val="22"/>
          <w:szCs w:val="22"/>
          <w:lang w:val="az-Latn-AZ"/>
        </w:rPr>
        <w:t xml:space="preserve"> olarsa, </w:t>
      </w:r>
      <w:proofErr w:type="spellStart"/>
      <w:r w:rsidR="003842E2" w:rsidRPr="004D6F2B">
        <w:rPr>
          <w:sz w:val="22"/>
          <w:szCs w:val="22"/>
          <w:lang w:val="az-Latn-AZ"/>
        </w:rPr>
        <w:t>requlyativ</w:t>
      </w:r>
      <w:proofErr w:type="spellEnd"/>
      <w:r w:rsidR="003842E2" w:rsidRPr="004D6F2B">
        <w:rPr>
          <w:sz w:val="22"/>
          <w:szCs w:val="22"/>
          <w:lang w:val="az-Latn-AZ"/>
        </w:rPr>
        <w:t xml:space="preserve"> limitlər daha sonra isə </w:t>
      </w:r>
      <w:r w:rsidR="009E4382" w:rsidRPr="004D6F2B">
        <w:rPr>
          <w:sz w:val="22"/>
          <w:szCs w:val="22"/>
          <w:lang w:val="az-Latn-AZ"/>
        </w:rPr>
        <w:t xml:space="preserve"> Risk İştahası Bəyannaməsi</w:t>
      </w:r>
      <w:r w:rsidR="003842E2" w:rsidRPr="004D6F2B">
        <w:rPr>
          <w:sz w:val="22"/>
          <w:szCs w:val="22"/>
          <w:lang w:val="az-Latn-AZ"/>
        </w:rPr>
        <w:t xml:space="preserve"> limitləri əsas götürülür. </w:t>
      </w:r>
    </w:p>
    <w:p w14:paraId="1284AE89" w14:textId="5B742285" w:rsidR="002920E0" w:rsidRPr="004D6F2B" w:rsidRDefault="003842E2" w:rsidP="00AC33D8">
      <w:pPr>
        <w:pStyle w:val="BodyText"/>
        <w:numPr>
          <w:ilvl w:val="1"/>
          <w:numId w:val="34"/>
        </w:numPr>
        <w:spacing w:after="240" w:line="276" w:lineRule="auto"/>
        <w:contextualSpacing/>
        <w:rPr>
          <w:sz w:val="22"/>
          <w:szCs w:val="22"/>
          <w:lang w:val="az-Latn-AZ"/>
        </w:rPr>
      </w:pPr>
      <w:proofErr w:type="spellStart"/>
      <w:r w:rsidRPr="004D6F2B">
        <w:rPr>
          <w:sz w:val="22"/>
          <w:szCs w:val="22"/>
          <w:lang w:val="az-Latn-AZ"/>
        </w:rPr>
        <w:t>Hazırki</w:t>
      </w:r>
      <w:proofErr w:type="spellEnd"/>
      <w:r w:rsidRPr="004D6F2B">
        <w:rPr>
          <w:sz w:val="22"/>
          <w:szCs w:val="22"/>
          <w:lang w:val="az-Latn-AZ"/>
        </w:rPr>
        <w:t xml:space="preserve"> </w:t>
      </w:r>
      <w:r w:rsidR="00EC241C" w:rsidRPr="004D6F2B">
        <w:rPr>
          <w:sz w:val="22"/>
          <w:szCs w:val="22"/>
          <w:lang w:val="az-Latn-AZ"/>
        </w:rPr>
        <w:t>sənədin təsdiqlənməsi və yenidən baxılması Bankın normativ xarakterli sənədlərin hazırlanması və yenilənməsi üzrə daxili qaydalarına əsasən həyata keçirilir.</w:t>
      </w:r>
    </w:p>
    <w:p w14:paraId="3C19337D" w14:textId="77777777" w:rsidR="004D6F2B" w:rsidRPr="004D6F2B" w:rsidRDefault="00EC241C" w:rsidP="00503B1B">
      <w:pPr>
        <w:pStyle w:val="BodyText"/>
        <w:numPr>
          <w:ilvl w:val="1"/>
          <w:numId w:val="34"/>
        </w:numPr>
        <w:spacing w:after="240" w:line="276" w:lineRule="auto"/>
        <w:contextualSpacing/>
        <w:rPr>
          <w:sz w:val="22"/>
          <w:szCs w:val="22"/>
          <w:lang w:val="az-Latn-AZ"/>
        </w:rPr>
      </w:pPr>
      <w:r w:rsidRPr="004D6F2B">
        <w:rPr>
          <w:sz w:val="22"/>
          <w:szCs w:val="22"/>
          <w:lang w:val="az-Latn-AZ"/>
        </w:rPr>
        <w:t>Bu Siyasət ildə bir dəfə yenidən baxılır və tələb olunduqda müvafiq dəyişiklik olunur.</w:t>
      </w:r>
    </w:p>
    <w:p w14:paraId="1284AED3" w14:textId="2DD92491" w:rsidR="002920E0" w:rsidRPr="004D6F2B" w:rsidRDefault="00EC241C" w:rsidP="00503B1B">
      <w:pPr>
        <w:pStyle w:val="BodyText"/>
        <w:numPr>
          <w:ilvl w:val="1"/>
          <w:numId w:val="34"/>
        </w:numPr>
        <w:spacing w:after="240" w:line="276" w:lineRule="auto"/>
        <w:contextualSpacing/>
        <w:rPr>
          <w:sz w:val="22"/>
          <w:szCs w:val="22"/>
          <w:lang w:val="az-Latn-AZ"/>
        </w:rPr>
      </w:pPr>
      <w:r w:rsidRPr="004D6F2B">
        <w:rPr>
          <w:sz w:val="22"/>
          <w:szCs w:val="22"/>
          <w:lang w:val="az-Latn-AZ"/>
        </w:rPr>
        <w:t>Bu Siyasətə edilən əlavə və dəyişikliklər Müşahidə Şurasının qərarı ilə qüvvəyə minir</w:t>
      </w:r>
      <w:r w:rsidR="003B22F0" w:rsidRPr="004D6F2B">
        <w:rPr>
          <w:sz w:val="22"/>
          <w:szCs w:val="22"/>
          <w:lang w:val="az-Latn-AZ"/>
        </w:rPr>
        <w:t>.</w:t>
      </w:r>
    </w:p>
    <w:p w14:paraId="1284AED4" w14:textId="77777777" w:rsidR="002920E0" w:rsidRPr="00503B1B" w:rsidRDefault="002920E0" w:rsidP="00503B1B">
      <w:pPr>
        <w:spacing w:line="276" w:lineRule="auto"/>
        <w:rPr>
          <w:lang w:val="az-Latn-AZ"/>
        </w:rPr>
      </w:pPr>
    </w:p>
    <w:sectPr w:rsidR="002920E0" w:rsidRPr="00503B1B" w:rsidSect="006B379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08BAA" w14:textId="77777777" w:rsidR="00E96C1D" w:rsidRDefault="00E96C1D">
      <w:pPr>
        <w:spacing w:after="0"/>
      </w:pPr>
      <w:r>
        <w:separator/>
      </w:r>
    </w:p>
  </w:endnote>
  <w:endnote w:type="continuationSeparator" w:id="0">
    <w:p w14:paraId="547FC92F" w14:textId="77777777" w:rsidR="00E96C1D" w:rsidRDefault="00E96C1D">
      <w:pPr>
        <w:spacing w:after="0"/>
      </w:pPr>
      <w:r>
        <w:continuationSeparator/>
      </w:r>
    </w:p>
  </w:endnote>
  <w:endnote w:type="continuationNotice" w:id="1">
    <w:p w14:paraId="0B57AF0E" w14:textId="77777777" w:rsidR="00E96C1D" w:rsidRDefault="00E96C1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47408" w14:textId="77777777" w:rsidR="00E96C1D" w:rsidRDefault="00E96C1D">
      <w:pPr>
        <w:spacing w:after="0"/>
      </w:pPr>
      <w:r>
        <w:separator/>
      </w:r>
    </w:p>
  </w:footnote>
  <w:footnote w:type="continuationSeparator" w:id="0">
    <w:p w14:paraId="43B79D87" w14:textId="77777777" w:rsidR="00E96C1D" w:rsidRDefault="00E96C1D">
      <w:pPr>
        <w:spacing w:after="0"/>
      </w:pPr>
      <w:r>
        <w:continuationSeparator/>
      </w:r>
    </w:p>
  </w:footnote>
  <w:footnote w:type="continuationNotice" w:id="1">
    <w:p w14:paraId="3B134639" w14:textId="77777777" w:rsidR="00E96C1D" w:rsidRDefault="00E96C1D">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470"/>
    <w:multiLevelType w:val="hybridMultilevel"/>
    <w:tmpl w:val="3BB4EBBC"/>
    <w:lvl w:ilvl="0" w:tplc="D7CEAA3A">
      <w:numFmt w:val="bullet"/>
      <w:lvlText w:val="-"/>
      <w:lvlJc w:val="left"/>
      <w:pPr>
        <w:ind w:left="720" w:hanging="360"/>
      </w:pPr>
      <w:rPr>
        <w:rFonts w:ascii="Arial" w:eastAsia="Calibri" w:hAnsi="Arial" w:cs="Arial" w:hint="default"/>
      </w:rPr>
    </w:lvl>
    <w:lvl w:ilvl="1" w:tplc="03EEFCAE">
      <w:start w:val="1"/>
      <w:numFmt w:val="bullet"/>
      <w:lvlText w:val="o"/>
      <w:lvlJc w:val="left"/>
      <w:pPr>
        <w:ind w:left="1440" w:hanging="360"/>
      </w:pPr>
      <w:rPr>
        <w:rFonts w:ascii="Courier New" w:hAnsi="Courier New" w:cs="Courier New" w:hint="default"/>
      </w:rPr>
    </w:lvl>
    <w:lvl w:ilvl="2" w:tplc="50D452A4">
      <w:start w:val="1"/>
      <w:numFmt w:val="bullet"/>
      <w:lvlText w:val=""/>
      <w:lvlJc w:val="left"/>
      <w:pPr>
        <w:ind w:left="2160" w:hanging="360"/>
      </w:pPr>
      <w:rPr>
        <w:rFonts w:ascii="Wingdings" w:hAnsi="Wingdings" w:hint="default"/>
      </w:rPr>
    </w:lvl>
    <w:lvl w:ilvl="3" w:tplc="D57A5DA8">
      <w:start w:val="1"/>
      <w:numFmt w:val="bullet"/>
      <w:lvlText w:val=""/>
      <w:lvlJc w:val="left"/>
      <w:pPr>
        <w:ind w:left="2880" w:hanging="360"/>
      </w:pPr>
      <w:rPr>
        <w:rFonts w:ascii="Symbol" w:hAnsi="Symbol" w:hint="default"/>
      </w:rPr>
    </w:lvl>
    <w:lvl w:ilvl="4" w:tplc="7DE074E0">
      <w:start w:val="1"/>
      <w:numFmt w:val="bullet"/>
      <w:lvlText w:val="o"/>
      <w:lvlJc w:val="left"/>
      <w:pPr>
        <w:ind w:left="3600" w:hanging="360"/>
      </w:pPr>
      <w:rPr>
        <w:rFonts w:ascii="Courier New" w:hAnsi="Courier New" w:cs="Courier New" w:hint="default"/>
      </w:rPr>
    </w:lvl>
    <w:lvl w:ilvl="5" w:tplc="53D2094C">
      <w:start w:val="1"/>
      <w:numFmt w:val="bullet"/>
      <w:lvlText w:val=""/>
      <w:lvlJc w:val="left"/>
      <w:pPr>
        <w:ind w:left="4320" w:hanging="360"/>
      </w:pPr>
      <w:rPr>
        <w:rFonts w:ascii="Wingdings" w:hAnsi="Wingdings" w:hint="default"/>
      </w:rPr>
    </w:lvl>
    <w:lvl w:ilvl="6" w:tplc="EC4472F8">
      <w:start w:val="1"/>
      <w:numFmt w:val="bullet"/>
      <w:lvlText w:val=""/>
      <w:lvlJc w:val="left"/>
      <w:pPr>
        <w:ind w:left="5040" w:hanging="360"/>
      </w:pPr>
      <w:rPr>
        <w:rFonts w:ascii="Symbol" w:hAnsi="Symbol" w:hint="default"/>
      </w:rPr>
    </w:lvl>
    <w:lvl w:ilvl="7" w:tplc="1D406DE4">
      <w:start w:val="1"/>
      <w:numFmt w:val="bullet"/>
      <w:lvlText w:val="o"/>
      <w:lvlJc w:val="left"/>
      <w:pPr>
        <w:ind w:left="5760" w:hanging="360"/>
      </w:pPr>
      <w:rPr>
        <w:rFonts w:ascii="Courier New" w:hAnsi="Courier New" w:cs="Courier New" w:hint="default"/>
      </w:rPr>
    </w:lvl>
    <w:lvl w:ilvl="8" w:tplc="225EC542">
      <w:start w:val="1"/>
      <w:numFmt w:val="bullet"/>
      <w:lvlText w:val=""/>
      <w:lvlJc w:val="left"/>
      <w:pPr>
        <w:ind w:left="6480" w:hanging="360"/>
      </w:pPr>
      <w:rPr>
        <w:rFonts w:ascii="Wingdings" w:hAnsi="Wingdings" w:hint="default"/>
      </w:rPr>
    </w:lvl>
  </w:abstractNum>
  <w:abstractNum w:abstractNumId="1" w15:restartNumberingAfterBreak="0">
    <w:nsid w:val="02856113"/>
    <w:multiLevelType w:val="hybridMultilevel"/>
    <w:tmpl w:val="A7DAE04A"/>
    <w:lvl w:ilvl="0" w:tplc="5E9CEFE0">
      <w:start w:val="1"/>
      <w:numFmt w:val="bullet"/>
      <w:lvlText w:val=""/>
      <w:lvlJc w:val="left"/>
      <w:pPr>
        <w:ind w:left="1080" w:hanging="360"/>
      </w:pPr>
      <w:rPr>
        <w:rFonts w:ascii="Wingdings" w:hAnsi="Wingdings" w:hint="default"/>
      </w:rPr>
    </w:lvl>
    <w:lvl w:ilvl="1" w:tplc="17B6F89A" w:tentative="1">
      <w:start w:val="1"/>
      <w:numFmt w:val="bullet"/>
      <w:lvlText w:val="o"/>
      <w:lvlJc w:val="left"/>
      <w:pPr>
        <w:ind w:left="1800" w:hanging="360"/>
      </w:pPr>
      <w:rPr>
        <w:rFonts w:ascii="Courier New" w:hAnsi="Courier New" w:cs="Courier New" w:hint="default"/>
      </w:rPr>
    </w:lvl>
    <w:lvl w:ilvl="2" w:tplc="E12C03EC" w:tentative="1">
      <w:start w:val="1"/>
      <w:numFmt w:val="bullet"/>
      <w:lvlText w:val=""/>
      <w:lvlJc w:val="left"/>
      <w:pPr>
        <w:ind w:left="2520" w:hanging="360"/>
      </w:pPr>
      <w:rPr>
        <w:rFonts w:ascii="Wingdings" w:hAnsi="Wingdings" w:hint="default"/>
      </w:rPr>
    </w:lvl>
    <w:lvl w:ilvl="3" w:tplc="B460443E" w:tentative="1">
      <w:start w:val="1"/>
      <w:numFmt w:val="bullet"/>
      <w:lvlText w:val=""/>
      <w:lvlJc w:val="left"/>
      <w:pPr>
        <w:ind w:left="3240" w:hanging="360"/>
      </w:pPr>
      <w:rPr>
        <w:rFonts w:ascii="Symbol" w:hAnsi="Symbol" w:hint="default"/>
      </w:rPr>
    </w:lvl>
    <w:lvl w:ilvl="4" w:tplc="604E0506" w:tentative="1">
      <w:start w:val="1"/>
      <w:numFmt w:val="bullet"/>
      <w:lvlText w:val="o"/>
      <w:lvlJc w:val="left"/>
      <w:pPr>
        <w:ind w:left="3960" w:hanging="360"/>
      </w:pPr>
      <w:rPr>
        <w:rFonts w:ascii="Courier New" w:hAnsi="Courier New" w:cs="Courier New" w:hint="default"/>
      </w:rPr>
    </w:lvl>
    <w:lvl w:ilvl="5" w:tplc="16B8D8C0" w:tentative="1">
      <w:start w:val="1"/>
      <w:numFmt w:val="bullet"/>
      <w:lvlText w:val=""/>
      <w:lvlJc w:val="left"/>
      <w:pPr>
        <w:ind w:left="4680" w:hanging="360"/>
      </w:pPr>
      <w:rPr>
        <w:rFonts w:ascii="Wingdings" w:hAnsi="Wingdings" w:hint="default"/>
      </w:rPr>
    </w:lvl>
    <w:lvl w:ilvl="6" w:tplc="F30CC036" w:tentative="1">
      <w:start w:val="1"/>
      <w:numFmt w:val="bullet"/>
      <w:lvlText w:val=""/>
      <w:lvlJc w:val="left"/>
      <w:pPr>
        <w:ind w:left="5400" w:hanging="360"/>
      </w:pPr>
      <w:rPr>
        <w:rFonts w:ascii="Symbol" w:hAnsi="Symbol" w:hint="default"/>
      </w:rPr>
    </w:lvl>
    <w:lvl w:ilvl="7" w:tplc="6622A8D0" w:tentative="1">
      <w:start w:val="1"/>
      <w:numFmt w:val="bullet"/>
      <w:lvlText w:val="o"/>
      <w:lvlJc w:val="left"/>
      <w:pPr>
        <w:ind w:left="6120" w:hanging="360"/>
      </w:pPr>
      <w:rPr>
        <w:rFonts w:ascii="Courier New" w:hAnsi="Courier New" w:cs="Courier New" w:hint="default"/>
      </w:rPr>
    </w:lvl>
    <w:lvl w:ilvl="8" w:tplc="A78059E8" w:tentative="1">
      <w:start w:val="1"/>
      <w:numFmt w:val="bullet"/>
      <w:lvlText w:val=""/>
      <w:lvlJc w:val="left"/>
      <w:pPr>
        <w:ind w:left="6840" w:hanging="360"/>
      </w:pPr>
      <w:rPr>
        <w:rFonts w:ascii="Wingdings" w:hAnsi="Wingdings" w:hint="default"/>
      </w:rPr>
    </w:lvl>
  </w:abstractNum>
  <w:abstractNum w:abstractNumId="2" w15:restartNumberingAfterBreak="0">
    <w:nsid w:val="045F6317"/>
    <w:multiLevelType w:val="hybridMultilevel"/>
    <w:tmpl w:val="B8A63D78"/>
    <w:lvl w:ilvl="0" w:tplc="750A9330">
      <w:start w:val="1"/>
      <w:numFmt w:val="decimal"/>
      <w:lvlText w:val="%1."/>
      <w:lvlJc w:val="left"/>
      <w:pPr>
        <w:ind w:left="720" w:hanging="360"/>
      </w:pPr>
      <w:rPr>
        <w:rFonts w:hint="default"/>
        <w:i w:val="0"/>
        <w:sz w:val="24"/>
      </w:rPr>
    </w:lvl>
    <w:lvl w:ilvl="1" w:tplc="345048A2" w:tentative="1">
      <w:start w:val="1"/>
      <w:numFmt w:val="lowerLetter"/>
      <w:lvlText w:val="%2."/>
      <w:lvlJc w:val="left"/>
      <w:pPr>
        <w:ind w:left="1440" w:hanging="360"/>
      </w:pPr>
    </w:lvl>
    <w:lvl w:ilvl="2" w:tplc="BE9292D4" w:tentative="1">
      <w:start w:val="1"/>
      <w:numFmt w:val="lowerRoman"/>
      <w:lvlText w:val="%3."/>
      <w:lvlJc w:val="right"/>
      <w:pPr>
        <w:ind w:left="2160" w:hanging="180"/>
      </w:pPr>
    </w:lvl>
    <w:lvl w:ilvl="3" w:tplc="7C287D5A" w:tentative="1">
      <w:start w:val="1"/>
      <w:numFmt w:val="decimal"/>
      <w:lvlText w:val="%4."/>
      <w:lvlJc w:val="left"/>
      <w:pPr>
        <w:ind w:left="2880" w:hanging="360"/>
      </w:pPr>
    </w:lvl>
    <w:lvl w:ilvl="4" w:tplc="72942BD8" w:tentative="1">
      <w:start w:val="1"/>
      <w:numFmt w:val="lowerLetter"/>
      <w:lvlText w:val="%5."/>
      <w:lvlJc w:val="left"/>
      <w:pPr>
        <w:ind w:left="3600" w:hanging="360"/>
      </w:pPr>
    </w:lvl>
    <w:lvl w:ilvl="5" w:tplc="6E78777E" w:tentative="1">
      <w:start w:val="1"/>
      <w:numFmt w:val="lowerRoman"/>
      <w:lvlText w:val="%6."/>
      <w:lvlJc w:val="right"/>
      <w:pPr>
        <w:ind w:left="4320" w:hanging="180"/>
      </w:pPr>
    </w:lvl>
    <w:lvl w:ilvl="6" w:tplc="98FEDBE8" w:tentative="1">
      <w:start w:val="1"/>
      <w:numFmt w:val="decimal"/>
      <w:lvlText w:val="%7."/>
      <w:lvlJc w:val="left"/>
      <w:pPr>
        <w:ind w:left="5040" w:hanging="360"/>
      </w:pPr>
    </w:lvl>
    <w:lvl w:ilvl="7" w:tplc="1574409A" w:tentative="1">
      <w:start w:val="1"/>
      <w:numFmt w:val="lowerLetter"/>
      <w:lvlText w:val="%8."/>
      <w:lvlJc w:val="left"/>
      <w:pPr>
        <w:ind w:left="5760" w:hanging="360"/>
      </w:pPr>
    </w:lvl>
    <w:lvl w:ilvl="8" w:tplc="D318C8D2" w:tentative="1">
      <w:start w:val="1"/>
      <w:numFmt w:val="lowerRoman"/>
      <w:lvlText w:val="%9."/>
      <w:lvlJc w:val="right"/>
      <w:pPr>
        <w:ind w:left="6480" w:hanging="180"/>
      </w:pPr>
    </w:lvl>
  </w:abstractNum>
  <w:abstractNum w:abstractNumId="3" w15:restartNumberingAfterBreak="0">
    <w:nsid w:val="05622A3F"/>
    <w:multiLevelType w:val="hybridMultilevel"/>
    <w:tmpl w:val="E2AA42D4"/>
    <w:lvl w:ilvl="0" w:tplc="94D65E12">
      <w:start w:val="1"/>
      <w:numFmt w:val="bullet"/>
      <w:lvlText w:val=""/>
      <w:lvlJc w:val="left"/>
      <w:pPr>
        <w:ind w:left="720" w:hanging="360"/>
      </w:pPr>
      <w:rPr>
        <w:rFonts w:ascii="Symbol" w:hAnsi="Symbol" w:hint="default"/>
      </w:rPr>
    </w:lvl>
    <w:lvl w:ilvl="1" w:tplc="631EEE1A" w:tentative="1">
      <w:start w:val="1"/>
      <w:numFmt w:val="bullet"/>
      <w:lvlText w:val="o"/>
      <w:lvlJc w:val="left"/>
      <w:pPr>
        <w:ind w:left="1440" w:hanging="360"/>
      </w:pPr>
      <w:rPr>
        <w:rFonts w:ascii="Courier New" w:hAnsi="Courier New" w:cs="Courier New" w:hint="default"/>
      </w:rPr>
    </w:lvl>
    <w:lvl w:ilvl="2" w:tplc="1CAA1C10" w:tentative="1">
      <w:start w:val="1"/>
      <w:numFmt w:val="bullet"/>
      <w:lvlText w:val=""/>
      <w:lvlJc w:val="left"/>
      <w:pPr>
        <w:ind w:left="2160" w:hanging="360"/>
      </w:pPr>
      <w:rPr>
        <w:rFonts w:ascii="Wingdings" w:hAnsi="Wingdings" w:hint="default"/>
      </w:rPr>
    </w:lvl>
    <w:lvl w:ilvl="3" w:tplc="144A9DA8" w:tentative="1">
      <w:start w:val="1"/>
      <w:numFmt w:val="bullet"/>
      <w:lvlText w:val=""/>
      <w:lvlJc w:val="left"/>
      <w:pPr>
        <w:ind w:left="2880" w:hanging="360"/>
      </w:pPr>
      <w:rPr>
        <w:rFonts w:ascii="Symbol" w:hAnsi="Symbol" w:hint="default"/>
      </w:rPr>
    </w:lvl>
    <w:lvl w:ilvl="4" w:tplc="C23E630E" w:tentative="1">
      <w:start w:val="1"/>
      <w:numFmt w:val="bullet"/>
      <w:lvlText w:val="o"/>
      <w:lvlJc w:val="left"/>
      <w:pPr>
        <w:ind w:left="3600" w:hanging="360"/>
      </w:pPr>
      <w:rPr>
        <w:rFonts w:ascii="Courier New" w:hAnsi="Courier New" w:cs="Courier New" w:hint="default"/>
      </w:rPr>
    </w:lvl>
    <w:lvl w:ilvl="5" w:tplc="A3A45774" w:tentative="1">
      <w:start w:val="1"/>
      <w:numFmt w:val="bullet"/>
      <w:lvlText w:val=""/>
      <w:lvlJc w:val="left"/>
      <w:pPr>
        <w:ind w:left="4320" w:hanging="360"/>
      </w:pPr>
      <w:rPr>
        <w:rFonts w:ascii="Wingdings" w:hAnsi="Wingdings" w:hint="default"/>
      </w:rPr>
    </w:lvl>
    <w:lvl w:ilvl="6" w:tplc="7A92BFB0" w:tentative="1">
      <w:start w:val="1"/>
      <w:numFmt w:val="bullet"/>
      <w:lvlText w:val=""/>
      <w:lvlJc w:val="left"/>
      <w:pPr>
        <w:ind w:left="5040" w:hanging="360"/>
      </w:pPr>
      <w:rPr>
        <w:rFonts w:ascii="Symbol" w:hAnsi="Symbol" w:hint="default"/>
      </w:rPr>
    </w:lvl>
    <w:lvl w:ilvl="7" w:tplc="7BBC3F2C" w:tentative="1">
      <w:start w:val="1"/>
      <w:numFmt w:val="bullet"/>
      <w:lvlText w:val="o"/>
      <w:lvlJc w:val="left"/>
      <w:pPr>
        <w:ind w:left="5760" w:hanging="360"/>
      </w:pPr>
      <w:rPr>
        <w:rFonts w:ascii="Courier New" w:hAnsi="Courier New" w:cs="Courier New" w:hint="default"/>
      </w:rPr>
    </w:lvl>
    <w:lvl w:ilvl="8" w:tplc="D9EE1C2A" w:tentative="1">
      <w:start w:val="1"/>
      <w:numFmt w:val="bullet"/>
      <w:lvlText w:val=""/>
      <w:lvlJc w:val="left"/>
      <w:pPr>
        <w:ind w:left="6480" w:hanging="360"/>
      </w:pPr>
      <w:rPr>
        <w:rFonts w:ascii="Wingdings" w:hAnsi="Wingdings" w:hint="default"/>
      </w:rPr>
    </w:lvl>
  </w:abstractNum>
  <w:abstractNum w:abstractNumId="4" w15:restartNumberingAfterBreak="0">
    <w:nsid w:val="06440F52"/>
    <w:multiLevelType w:val="hybridMultilevel"/>
    <w:tmpl w:val="BB567B6E"/>
    <w:lvl w:ilvl="0" w:tplc="F336FB74">
      <w:start w:val="1"/>
      <w:numFmt w:val="upperRoman"/>
      <w:lvlText w:val="%1."/>
      <w:lvlJc w:val="left"/>
      <w:pPr>
        <w:ind w:left="1080" w:hanging="720"/>
      </w:pPr>
      <w:rPr>
        <w:rFonts w:hint="default"/>
        <w:b/>
      </w:rPr>
    </w:lvl>
    <w:lvl w:ilvl="1" w:tplc="4978DAC8" w:tentative="1">
      <w:start w:val="1"/>
      <w:numFmt w:val="lowerLetter"/>
      <w:lvlText w:val="%2."/>
      <w:lvlJc w:val="left"/>
      <w:pPr>
        <w:ind w:left="1440" w:hanging="360"/>
      </w:pPr>
    </w:lvl>
    <w:lvl w:ilvl="2" w:tplc="E20C82A4" w:tentative="1">
      <w:start w:val="1"/>
      <w:numFmt w:val="lowerRoman"/>
      <w:lvlText w:val="%3."/>
      <w:lvlJc w:val="right"/>
      <w:pPr>
        <w:ind w:left="2160" w:hanging="180"/>
      </w:pPr>
    </w:lvl>
    <w:lvl w:ilvl="3" w:tplc="72664F2A" w:tentative="1">
      <w:start w:val="1"/>
      <w:numFmt w:val="decimal"/>
      <w:lvlText w:val="%4."/>
      <w:lvlJc w:val="left"/>
      <w:pPr>
        <w:ind w:left="2880" w:hanging="360"/>
      </w:pPr>
    </w:lvl>
    <w:lvl w:ilvl="4" w:tplc="5BAC5ACE" w:tentative="1">
      <w:start w:val="1"/>
      <w:numFmt w:val="lowerLetter"/>
      <w:lvlText w:val="%5."/>
      <w:lvlJc w:val="left"/>
      <w:pPr>
        <w:ind w:left="3600" w:hanging="360"/>
      </w:pPr>
    </w:lvl>
    <w:lvl w:ilvl="5" w:tplc="E37E155A" w:tentative="1">
      <w:start w:val="1"/>
      <w:numFmt w:val="lowerRoman"/>
      <w:lvlText w:val="%6."/>
      <w:lvlJc w:val="right"/>
      <w:pPr>
        <w:ind w:left="4320" w:hanging="180"/>
      </w:pPr>
    </w:lvl>
    <w:lvl w:ilvl="6" w:tplc="7FE4DF26" w:tentative="1">
      <w:start w:val="1"/>
      <w:numFmt w:val="decimal"/>
      <w:lvlText w:val="%7."/>
      <w:lvlJc w:val="left"/>
      <w:pPr>
        <w:ind w:left="5040" w:hanging="360"/>
      </w:pPr>
    </w:lvl>
    <w:lvl w:ilvl="7" w:tplc="3AF0763A" w:tentative="1">
      <w:start w:val="1"/>
      <w:numFmt w:val="lowerLetter"/>
      <w:lvlText w:val="%8."/>
      <w:lvlJc w:val="left"/>
      <w:pPr>
        <w:ind w:left="5760" w:hanging="360"/>
      </w:pPr>
    </w:lvl>
    <w:lvl w:ilvl="8" w:tplc="14488816" w:tentative="1">
      <w:start w:val="1"/>
      <w:numFmt w:val="lowerRoman"/>
      <w:lvlText w:val="%9."/>
      <w:lvlJc w:val="right"/>
      <w:pPr>
        <w:ind w:left="6480" w:hanging="180"/>
      </w:pPr>
    </w:lvl>
  </w:abstractNum>
  <w:abstractNum w:abstractNumId="5" w15:restartNumberingAfterBreak="0">
    <w:nsid w:val="098F761E"/>
    <w:multiLevelType w:val="hybridMultilevel"/>
    <w:tmpl w:val="2E6C676E"/>
    <w:lvl w:ilvl="0" w:tplc="58AE686C">
      <w:start w:val="2"/>
      <w:numFmt w:val="bullet"/>
      <w:lvlText w:val="-"/>
      <w:lvlJc w:val="left"/>
      <w:pPr>
        <w:ind w:left="1080" w:hanging="360"/>
      </w:pPr>
      <w:rPr>
        <w:rFonts w:ascii="Times New Roman" w:eastAsia="Times New Roman" w:hAnsi="Times New Roman" w:cs="Times New Roman" w:hint="default"/>
      </w:rPr>
    </w:lvl>
    <w:lvl w:ilvl="1" w:tplc="61D21964" w:tentative="1">
      <w:start w:val="1"/>
      <w:numFmt w:val="bullet"/>
      <w:lvlText w:val="o"/>
      <w:lvlJc w:val="left"/>
      <w:pPr>
        <w:ind w:left="1800" w:hanging="360"/>
      </w:pPr>
      <w:rPr>
        <w:rFonts w:ascii="Courier New" w:hAnsi="Courier New" w:cs="Courier New" w:hint="default"/>
      </w:rPr>
    </w:lvl>
    <w:lvl w:ilvl="2" w:tplc="6B3697EC" w:tentative="1">
      <w:start w:val="1"/>
      <w:numFmt w:val="bullet"/>
      <w:lvlText w:val=""/>
      <w:lvlJc w:val="left"/>
      <w:pPr>
        <w:ind w:left="2520" w:hanging="360"/>
      </w:pPr>
      <w:rPr>
        <w:rFonts w:ascii="Wingdings" w:hAnsi="Wingdings" w:hint="default"/>
      </w:rPr>
    </w:lvl>
    <w:lvl w:ilvl="3" w:tplc="BCE87FD4" w:tentative="1">
      <w:start w:val="1"/>
      <w:numFmt w:val="bullet"/>
      <w:lvlText w:val=""/>
      <w:lvlJc w:val="left"/>
      <w:pPr>
        <w:ind w:left="3240" w:hanging="360"/>
      </w:pPr>
      <w:rPr>
        <w:rFonts w:ascii="Symbol" w:hAnsi="Symbol" w:hint="default"/>
      </w:rPr>
    </w:lvl>
    <w:lvl w:ilvl="4" w:tplc="7088A892" w:tentative="1">
      <w:start w:val="1"/>
      <w:numFmt w:val="bullet"/>
      <w:lvlText w:val="o"/>
      <w:lvlJc w:val="left"/>
      <w:pPr>
        <w:ind w:left="3960" w:hanging="360"/>
      </w:pPr>
      <w:rPr>
        <w:rFonts w:ascii="Courier New" w:hAnsi="Courier New" w:cs="Courier New" w:hint="default"/>
      </w:rPr>
    </w:lvl>
    <w:lvl w:ilvl="5" w:tplc="81506782" w:tentative="1">
      <w:start w:val="1"/>
      <w:numFmt w:val="bullet"/>
      <w:lvlText w:val=""/>
      <w:lvlJc w:val="left"/>
      <w:pPr>
        <w:ind w:left="4680" w:hanging="360"/>
      </w:pPr>
      <w:rPr>
        <w:rFonts w:ascii="Wingdings" w:hAnsi="Wingdings" w:hint="default"/>
      </w:rPr>
    </w:lvl>
    <w:lvl w:ilvl="6" w:tplc="62967CD0" w:tentative="1">
      <w:start w:val="1"/>
      <w:numFmt w:val="bullet"/>
      <w:lvlText w:val=""/>
      <w:lvlJc w:val="left"/>
      <w:pPr>
        <w:ind w:left="5400" w:hanging="360"/>
      </w:pPr>
      <w:rPr>
        <w:rFonts w:ascii="Symbol" w:hAnsi="Symbol" w:hint="default"/>
      </w:rPr>
    </w:lvl>
    <w:lvl w:ilvl="7" w:tplc="DF5EB75C" w:tentative="1">
      <w:start w:val="1"/>
      <w:numFmt w:val="bullet"/>
      <w:lvlText w:val="o"/>
      <w:lvlJc w:val="left"/>
      <w:pPr>
        <w:ind w:left="6120" w:hanging="360"/>
      </w:pPr>
      <w:rPr>
        <w:rFonts w:ascii="Courier New" w:hAnsi="Courier New" w:cs="Courier New" w:hint="default"/>
      </w:rPr>
    </w:lvl>
    <w:lvl w:ilvl="8" w:tplc="B4D280B6" w:tentative="1">
      <w:start w:val="1"/>
      <w:numFmt w:val="bullet"/>
      <w:lvlText w:val=""/>
      <w:lvlJc w:val="left"/>
      <w:pPr>
        <w:ind w:left="6840" w:hanging="360"/>
      </w:pPr>
      <w:rPr>
        <w:rFonts w:ascii="Wingdings" w:hAnsi="Wingdings" w:hint="default"/>
      </w:rPr>
    </w:lvl>
  </w:abstractNum>
  <w:abstractNum w:abstractNumId="6" w15:restartNumberingAfterBreak="0">
    <w:nsid w:val="0DE81F0E"/>
    <w:multiLevelType w:val="hybridMultilevel"/>
    <w:tmpl w:val="233C0666"/>
    <w:lvl w:ilvl="0" w:tplc="75BE6CC8">
      <w:start w:val="1"/>
      <w:numFmt w:val="bullet"/>
      <w:lvlText w:val=""/>
      <w:lvlJc w:val="left"/>
      <w:pPr>
        <w:ind w:left="1272" w:hanging="360"/>
      </w:pPr>
      <w:rPr>
        <w:rFonts w:ascii="Symbol" w:hAnsi="Symbol" w:hint="default"/>
      </w:rPr>
    </w:lvl>
    <w:lvl w:ilvl="1" w:tplc="AA96B980" w:tentative="1">
      <w:start w:val="1"/>
      <w:numFmt w:val="bullet"/>
      <w:lvlText w:val="o"/>
      <w:lvlJc w:val="left"/>
      <w:pPr>
        <w:ind w:left="1992" w:hanging="360"/>
      </w:pPr>
      <w:rPr>
        <w:rFonts w:ascii="Courier New" w:hAnsi="Courier New" w:cs="Courier New" w:hint="default"/>
      </w:rPr>
    </w:lvl>
    <w:lvl w:ilvl="2" w:tplc="F0BE5D3E" w:tentative="1">
      <w:start w:val="1"/>
      <w:numFmt w:val="bullet"/>
      <w:lvlText w:val=""/>
      <w:lvlJc w:val="left"/>
      <w:pPr>
        <w:ind w:left="2712" w:hanging="360"/>
      </w:pPr>
      <w:rPr>
        <w:rFonts w:ascii="Wingdings" w:hAnsi="Wingdings" w:hint="default"/>
      </w:rPr>
    </w:lvl>
    <w:lvl w:ilvl="3" w:tplc="AB5A487A" w:tentative="1">
      <w:start w:val="1"/>
      <w:numFmt w:val="bullet"/>
      <w:lvlText w:val=""/>
      <w:lvlJc w:val="left"/>
      <w:pPr>
        <w:ind w:left="3432" w:hanging="360"/>
      </w:pPr>
      <w:rPr>
        <w:rFonts w:ascii="Symbol" w:hAnsi="Symbol" w:hint="default"/>
      </w:rPr>
    </w:lvl>
    <w:lvl w:ilvl="4" w:tplc="CA4C3BD6" w:tentative="1">
      <w:start w:val="1"/>
      <w:numFmt w:val="bullet"/>
      <w:lvlText w:val="o"/>
      <w:lvlJc w:val="left"/>
      <w:pPr>
        <w:ind w:left="4152" w:hanging="360"/>
      </w:pPr>
      <w:rPr>
        <w:rFonts w:ascii="Courier New" w:hAnsi="Courier New" w:cs="Courier New" w:hint="default"/>
      </w:rPr>
    </w:lvl>
    <w:lvl w:ilvl="5" w:tplc="0F0CC4CA" w:tentative="1">
      <w:start w:val="1"/>
      <w:numFmt w:val="bullet"/>
      <w:lvlText w:val=""/>
      <w:lvlJc w:val="left"/>
      <w:pPr>
        <w:ind w:left="4872" w:hanging="360"/>
      </w:pPr>
      <w:rPr>
        <w:rFonts w:ascii="Wingdings" w:hAnsi="Wingdings" w:hint="default"/>
      </w:rPr>
    </w:lvl>
    <w:lvl w:ilvl="6" w:tplc="F0022832" w:tentative="1">
      <w:start w:val="1"/>
      <w:numFmt w:val="bullet"/>
      <w:lvlText w:val=""/>
      <w:lvlJc w:val="left"/>
      <w:pPr>
        <w:ind w:left="5592" w:hanging="360"/>
      </w:pPr>
      <w:rPr>
        <w:rFonts w:ascii="Symbol" w:hAnsi="Symbol" w:hint="default"/>
      </w:rPr>
    </w:lvl>
    <w:lvl w:ilvl="7" w:tplc="4DB44C64" w:tentative="1">
      <w:start w:val="1"/>
      <w:numFmt w:val="bullet"/>
      <w:lvlText w:val="o"/>
      <w:lvlJc w:val="left"/>
      <w:pPr>
        <w:ind w:left="6312" w:hanging="360"/>
      </w:pPr>
      <w:rPr>
        <w:rFonts w:ascii="Courier New" w:hAnsi="Courier New" w:cs="Courier New" w:hint="default"/>
      </w:rPr>
    </w:lvl>
    <w:lvl w:ilvl="8" w:tplc="EBDC09DC" w:tentative="1">
      <w:start w:val="1"/>
      <w:numFmt w:val="bullet"/>
      <w:lvlText w:val=""/>
      <w:lvlJc w:val="left"/>
      <w:pPr>
        <w:ind w:left="7032" w:hanging="360"/>
      </w:pPr>
      <w:rPr>
        <w:rFonts w:ascii="Wingdings" w:hAnsi="Wingdings" w:hint="default"/>
      </w:rPr>
    </w:lvl>
  </w:abstractNum>
  <w:abstractNum w:abstractNumId="7" w15:restartNumberingAfterBreak="0">
    <w:nsid w:val="0E904AFB"/>
    <w:multiLevelType w:val="multilevel"/>
    <w:tmpl w:val="9A94BC3E"/>
    <w:lvl w:ilvl="0">
      <w:start w:val="5"/>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8" w15:restartNumberingAfterBreak="0">
    <w:nsid w:val="1EE027D5"/>
    <w:multiLevelType w:val="multilevel"/>
    <w:tmpl w:val="968CF564"/>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1F1064AB"/>
    <w:multiLevelType w:val="hybridMultilevel"/>
    <w:tmpl w:val="A2005F5C"/>
    <w:lvl w:ilvl="0" w:tplc="E6AC0C78">
      <w:start w:val="1"/>
      <w:numFmt w:val="bullet"/>
      <w:lvlText w:val=""/>
      <w:lvlJc w:val="left"/>
      <w:pPr>
        <w:ind w:left="1080" w:hanging="360"/>
      </w:pPr>
      <w:rPr>
        <w:rFonts w:ascii="Wingdings" w:hAnsi="Wingdings" w:hint="default"/>
      </w:rPr>
    </w:lvl>
    <w:lvl w:ilvl="1" w:tplc="BC1AC91A" w:tentative="1">
      <w:start w:val="1"/>
      <w:numFmt w:val="bullet"/>
      <w:lvlText w:val="o"/>
      <w:lvlJc w:val="left"/>
      <w:pPr>
        <w:ind w:left="1800" w:hanging="360"/>
      </w:pPr>
      <w:rPr>
        <w:rFonts w:ascii="Courier New" w:hAnsi="Courier New" w:cs="Courier New" w:hint="default"/>
      </w:rPr>
    </w:lvl>
    <w:lvl w:ilvl="2" w:tplc="941676D2" w:tentative="1">
      <w:start w:val="1"/>
      <w:numFmt w:val="bullet"/>
      <w:lvlText w:val=""/>
      <w:lvlJc w:val="left"/>
      <w:pPr>
        <w:ind w:left="2520" w:hanging="360"/>
      </w:pPr>
      <w:rPr>
        <w:rFonts w:ascii="Wingdings" w:hAnsi="Wingdings" w:hint="default"/>
      </w:rPr>
    </w:lvl>
    <w:lvl w:ilvl="3" w:tplc="DAC8E286" w:tentative="1">
      <w:start w:val="1"/>
      <w:numFmt w:val="bullet"/>
      <w:lvlText w:val=""/>
      <w:lvlJc w:val="left"/>
      <w:pPr>
        <w:ind w:left="3240" w:hanging="360"/>
      </w:pPr>
      <w:rPr>
        <w:rFonts w:ascii="Symbol" w:hAnsi="Symbol" w:hint="default"/>
      </w:rPr>
    </w:lvl>
    <w:lvl w:ilvl="4" w:tplc="B5D6861A" w:tentative="1">
      <w:start w:val="1"/>
      <w:numFmt w:val="bullet"/>
      <w:lvlText w:val="o"/>
      <w:lvlJc w:val="left"/>
      <w:pPr>
        <w:ind w:left="3960" w:hanging="360"/>
      </w:pPr>
      <w:rPr>
        <w:rFonts w:ascii="Courier New" w:hAnsi="Courier New" w:cs="Courier New" w:hint="default"/>
      </w:rPr>
    </w:lvl>
    <w:lvl w:ilvl="5" w:tplc="1D78FB4A" w:tentative="1">
      <w:start w:val="1"/>
      <w:numFmt w:val="bullet"/>
      <w:lvlText w:val=""/>
      <w:lvlJc w:val="left"/>
      <w:pPr>
        <w:ind w:left="4680" w:hanging="360"/>
      </w:pPr>
      <w:rPr>
        <w:rFonts w:ascii="Wingdings" w:hAnsi="Wingdings" w:hint="default"/>
      </w:rPr>
    </w:lvl>
    <w:lvl w:ilvl="6" w:tplc="D3ACE5A2" w:tentative="1">
      <w:start w:val="1"/>
      <w:numFmt w:val="bullet"/>
      <w:lvlText w:val=""/>
      <w:lvlJc w:val="left"/>
      <w:pPr>
        <w:ind w:left="5400" w:hanging="360"/>
      </w:pPr>
      <w:rPr>
        <w:rFonts w:ascii="Symbol" w:hAnsi="Symbol" w:hint="default"/>
      </w:rPr>
    </w:lvl>
    <w:lvl w:ilvl="7" w:tplc="F556AF5E" w:tentative="1">
      <w:start w:val="1"/>
      <w:numFmt w:val="bullet"/>
      <w:lvlText w:val="o"/>
      <w:lvlJc w:val="left"/>
      <w:pPr>
        <w:ind w:left="6120" w:hanging="360"/>
      </w:pPr>
      <w:rPr>
        <w:rFonts w:ascii="Courier New" w:hAnsi="Courier New" w:cs="Courier New" w:hint="default"/>
      </w:rPr>
    </w:lvl>
    <w:lvl w:ilvl="8" w:tplc="296C7722" w:tentative="1">
      <w:start w:val="1"/>
      <w:numFmt w:val="bullet"/>
      <w:lvlText w:val=""/>
      <w:lvlJc w:val="left"/>
      <w:pPr>
        <w:ind w:left="6840" w:hanging="360"/>
      </w:pPr>
      <w:rPr>
        <w:rFonts w:ascii="Wingdings" w:hAnsi="Wingdings" w:hint="default"/>
      </w:rPr>
    </w:lvl>
  </w:abstractNum>
  <w:abstractNum w:abstractNumId="10" w15:restartNumberingAfterBreak="0">
    <w:nsid w:val="1F617ADD"/>
    <w:multiLevelType w:val="multilevel"/>
    <w:tmpl w:val="9ADA2D9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243109"/>
    <w:multiLevelType w:val="hybridMultilevel"/>
    <w:tmpl w:val="B810E17C"/>
    <w:lvl w:ilvl="0" w:tplc="85F23884">
      <w:start w:val="1"/>
      <w:numFmt w:val="bullet"/>
      <w:lvlText w:val=""/>
      <w:lvlJc w:val="left"/>
      <w:pPr>
        <w:ind w:left="720" w:hanging="360"/>
      </w:pPr>
      <w:rPr>
        <w:rFonts w:ascii="Symbol" w:hAnsi="Symbol" w:hint="default"/>
      </w:rPr>
    </w:lvl>
    <w:lvl w:ilvl="1" w:tplc="7506C2EE" w:tentative="1">
      <w:start w:val="1"/>
      <w:numFmt w:val="bullet"/>
      <w:lvlText w:val="o"/>
      <w:lvlJc w:val="left"/>
      <w:pPr>
        <w:ind w:left="1440" w:hanging="360"/>
      </w:pPr>
      <w:rPr>
        <w:rFonts w:ascii="Courier New" w:hAnsi="Courier New" w:cs="Courier New" w:hint="default"/>
      </w:rPr>
    </w:lvl>
    <w:lvl w:ilvl="2" w:tplc="B45A5B92" w:tentative="1">
      <w:start w:val="1"/>
      <w:numFmt w:val="bullet"/>
      <w:lvlText w:val=""/>
      <w:lvlJc w:val="left"/>
      <w:pPr>
        <w:ind w:left="2160" w:hanging="360"/>
      </w:pPr>
      <w:rPr>
        <w:rFonts w:ascii="Wingdings" w:hAnsi="Wingdings" w:hint="default"/>
      </w:rPr>
    </w:lvl>
    <w:lvl w:ilvl="3" w:tplc="8250CB56" w:tentative="1">
      <w:start w:val="1"/>
      <w:numFmt w:val="bullet"/>
      <w:lvlText w:val=""/>
      <w:lvlJc w:val="left"/>
      <w:pPr>
        <w:ind w:left="2880" w:hanging="360"/>
      </w:pPr>
      <w:rPr>
        <w:rFonts w:ascii="Symbol" w:hAnsi="Symbol" w:hint="default"/>
      </w:rPr>
    </w:lvl>
    <w:lvl w:ilvl="4" w:tplc="215ABEFA" w:tentative="1">
      <w:start w:val="1"/>
      <w:numFmt w:val="bullet"/>
      <w:lvlText w:val="o"/>
      <w:lvlJc w:val="left"/>
      <w:pPr>
        <w:ind w:left="3600" w:hanging="360"/>
      </w:pPr>
      <w:rPr>
        <w:rFonts w:ascii="Courier New" w:hAnsi="Courier New" w:cs="Courier New" w:hint="default"/>
      </w:rPr>
    </w:lvl>
    <w:lvl w:ilvl="5" w:tplc="1A1C183C" w:tentative="1">
      <w:start w:val="1"/>
      <w:numFmt w:val="bullet"/>
      <w:lvlText w:val=""/>
      <w:lvlJc w:val="left"/>
      <w:pPr>
        <w:ind w:left="4320" w:hanging="360"/>
      </w:pPr>
      <w:rPr>
        <w:rFonts w:ascii="Wingdings" w:hAnsi="Wingdings" w:hint="default"/>
      </w:rPr>
    </w:lvl>
    <w:lvl w:ilvl="6" w:tplc="1402FDCE" w:tentative="1">
      <w:start w:val="1"/>
      <w:numFmt w:val="bullet"/>
      <w:lvlText w:val=""/>
      <w:lvlJc w:val="left"/>
      <w:pPr>
        <w:ind w:left="5040" w:hanging="360"/>
      </w:pPr>
      <w:rPr>
        <w:rFonts w:ascii="Symbol" w:hAnsi="Symbol" w:hint="default"/>
      </w:rPr>
    </w:lvl>
    <w:lvl w:ilvl="7" w:tplc="53901670" w:tentative="1">
      <w:start w:val="1"/>
      <w:numFmt w:val="bullet"/>
      <w:lvlText w:val="o"/>
      <w:lvlJc w:val="left"/>
      <w:pPr>
        <w:ind w:left="5760" w:hanging="360"/>
      </w:pPr>
      <w:rPr>
        <w:rFonts w:ascii="Courier New" w:hAnsi="Courier New" w:cs="Courier New" w:hint="default"/>
      </w:rPr>
    </w:lvl>
    <w:lvl w:ilvl="8" w:tplc="2C7A914C" w:tentative="1">
      <w:start w:val="1"/>
      <w:numFmt w:val="bullet"/>
      <w:lvlText w:val=""/>
      <w:lvlJc w:val="left"/>
      <w:pPr>
        <w:ind w:left="6480" w:hanging="360"/>
      </w:pPr>
      <w:rPr>
        <w:rFonts w:ascii="Wingdings" w:hAnsi="Wingdings" w:hint="default"/>
      </w:rPr>
    </w:lvl>
  </w:abstractNum>
  <w:abstractNum w:abstractNumId="12" w15:restartNumberingAfterBreak="0">
    <w:nsid w:val="205D3979"/>
    <w:multiLevelType w:val="multilevel"/>
    <w:tmpl w:val="1E502D5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25A0B07"/>
    <w:multiLevelType w:val="hybridMultilevel"/>
    <w:tmpl w:val="623ACDB8"/>
    <w:lvl w:ilvl="0" w:tplc="1640ED7E">
      <w:start w:val="1"/>
      <w:numFmt w:val="bullet"/>
      <w:lvlText w:val=""/>
      <w:lvlJc w:val="left"/>
      <w:pPr>
        <w:ind w:left="1080" w:hanging="360"/>
      </w:pPr>
      <w:rPr>
        <w:rFonts w:ascii="Symbol" w:hAnsi="Symbol" w:hint="default"/>
      </w:rPr>
    </w:lvl>
    <w:lvl w:ilvl="1" w:tplc="8A2E9D08" w:tentative="1">
      <w:start w:val="1"/>
      <w:numFmt w:val="bullet"/>
      <w:lvlText w:val="o"/>
      <w:lvlJc w:val="left"/>
      <w:pPr>
        <w:ind w:left="1800" w:hanging="360"/>
      </w:pPr>
      <w:rPr>
        <w:rFonts w:ascii="Courier New" w:hAnsi="Courier New" w:cs="Courier New" w:hint="default"/>
      </w:rPr>
    </w:lvl>
    <w:lvl w:ilvl="2" w:tplc="E2D6E582" w:tentative="1">
      <w:start w:val="1"/>
      <w:numFmt w:val="bullet"/>
      <w:lvlText w:val=""/>
      <w:lvlJc w:val="left"/>
      <w:pPr>
        <w:ind w:left="2520" w:hanging="360"/>
      </w:pPr>
      <w:rPr>
        <w:rFonts w:ascii="Wingdings" w:hAnsi="Wingdings" w:hint="default"/>
      </w:rPr>
    </w:lvl>
    <w:lvl w:ilvl="3" w:tplc="51B03598" w:tentative="1">
      <w:start w:val="1"/>
      <w:numFmt w:val="bullet"/>
      <w:lvlText w:val=""/>
      <w:lvlJc w:val="left"/>
      <w:pPr>
        <w:ind w:left="3240" w:hanging="360"/>
      </w:pPr>
      <w:rPr>
        <w:rFonts w:ascii="Symbol" w:hAnsi="Symbol" w:hint="default"/>
      </w:rPr>
    </w:lvl>
    <w:lvl w:ilvl="4" w:tplc="5C22F604" w:tentative="1">
      <w:start w:val="1"/>
      <w:numFmt w:val="bullet"/>
      <w:lvlText w:val="o"/>
      <w:lvlJc w:val="left"/>
      <w:pPr>
        <w:ind w:left="3960" w:hanging="360"/>
      </w:pPr>
      <w:rPr>
        <w:rFonts w:ascii="Courier New" w:hAnsi="Courier New" w:cs="Courier New" w:hint="default"/>
      </w:rPr>
    </w:lvl>
    <w:lvl w:ilvl="5" w:tplc="8D6E354E" w:tentative="1">
      <w:start w:val="1"/>
      <w:numFmt w:val="bullet"/>
      <w:lvlText w:val=""/>
      <w:lvlJc w:val="left"/>
      <w:pPr>
        <w:ind w:left="4680" w:hanging="360"/>
      </w:pPr>
      <w:rPr>
        <w:rFonts w:ascii="Wingdings" w:hAnsi="Wingdings" w:hint="default"/>
      </w:rPr>
    </w:lvl>
    <w:lvl w:ilvl="6" w:tplc="59986D40" w:tentative="1">
      <w:start w:val="1"/>
      <w:numFmt w:val="bullet"/>
      <w:lvlText w:val=""/>
      <w:lvlJc w:val="left"/>
      <w:pPr>
        <w:ind w:left="5400" w:hanging="360"/>
      </w:pPr>
      <w:rPr>
        <w:rFonts w:ascii="Symbol" w:hAnsi="Symbol" w:hint="default"/>
      </w:rPr>
    </w:lvl>
    <w:lvl w:ilvl="7" w:tplc="9F46EF76" w:tentative="1">
      <w:start w:val="1"/>
      <w:numFmt w:val="bullet"/>
      <w:lvlText w:val="o"/>
      <w:lvlJc w:val="left"/>
      <w:pPr>
        <w:ind w:left="6120" w:hanging="360"/>
      </w:pPr>
      <w:rPr>
        <w:rFonts w:ascii="Courier New" w:hAnsi="Courier New" w:cs="Courier New" w:hint="default"/>
      </w:rPr>
    </w:lvl>
    <w:lvl w:ilvl="8" w:tplc="37BED4DA" w:tentative="1">
      <w:start w:val="1"/>
      <w:numFmt w:val="bullet"/>
      <w:lvlText w:val=""/>
      <w:lvlJc w:val="left"/>
      <w:pPr>
        <w:ind w:left="6840" w:hanging="360"/>
      </w:pPr>
      <w:rPr>
        <w:rFonts w:ascii="Wingdings" w:hAnsi="Wingdings" w:hint="default"/>
      </w:rPr>
    </w:lvl>
  </w:abstractNum>
  <w:abstractNum w:abstractNumId="14" w15:restartNumberingAfterBreak="0">
    <w:nsid w:val="263921B1"/>
    <w:multiLevelType w:val="multilevel"/>
    <w:tmpl w:val="63CC20AE"/>
    <w:lvl w:ilvl="0">
      <w:start w:val="5"/>
      <w:numFmt w:val="decimal"/>
      <w:lvlText w:val="%1."/>
      <w:lvlJc w:val="left"/>
      <w:pPr>
        <w:ind w:left="3690" w:hanging="360"/>
      </w:pPr>
      <w:rPr>
        <w:rFonts w:hint="default"/>
        <w:u w:val="none"/>
      </w:rPr>
    </w:lvl>
    <w:lvl w:ilvl="1">
      <w:start w:val="1"/>
      <w:numFmt w:val="decimal"/>
      <w:isLgl/>
      <w:lvlText w:val="%1.%2"/>
      <w:lvlJc w:val="left"/>
      <w:pPr>
        <w:ind w:left="3690" w:hanging="360"/>
      </w:pPr>
      <w:rPr>
        <w:rFonts w:hint="default"/>
      </w:rPr>
    </w:lvl>
    <w:lvl w:ilvl="2">
      <w:start w:val="1"/>
      <w:numFmt w:val="decimal"/>
      <w:isLgl/>
      <w:lvlText w:val="%1.%2.%3"/>
      <w:lvlJc w:val="left"/>
      <w:pPr>
        <w:ind w:left="4050" w:hanging="720"/>
      </w:pPr>
      <w:rPr>
        <w:rFonts w:hint="default"/>
      </w:rPr>
    </w:lvl>
    <w:lvl w:ilvl="3">
      <w:start w:val="1"/>
      <w:numFmt w:val="decimal"/>
      <w:isLgl/>
      <w:lvlText w:val="%1.%2.%3.%4"/>
      <w:lvlJc w:val="left"/>
      <w:pPr>
        <w:ind w:left="4050" w:hanging="720"/>
      </w:pPr>
      <w:rPr>
        <w:rFonts w:hint="default"/>
      </w:rPr>
    </w:lvl>
    <w:lvl w:ilvl="4">
      <w:start w:val="1"/>
      <w:numFmt w:val="decimal"/>
      <w:isLgl/>
      <w:lvlText w:val="%1.%2.%3.%4.%5"/>
      <w:lvlJc w:val="left"/>
      <w:pPr>
        <w:ind w:left="4410" w:hanging="1080"/>
      </w:pPr>
      <w:rPr>
        <w:rFonts w:hint="default"/>
      </w:rPr>
    </w:lvl>
    <w:lvl w:ilvl="5">
      <w:start w:val="1"/>
      <w:numFmt w:val="decimal"/>
      <w:isLgl/>
      <w:lvlText w:val="%1.%2.%3.%4.%5.%6"/>
      <w:lvlJc w:val="left"/>
      <w:pPr>
        <w:ind w:left="4410"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4770" w:hanging="1440"/>
      </w:pPr>
      <w:rPr>
        <w:rFonts w:hint="default"/>
      </w:rPr>
    </w:lvl>
    <w:lvl w:ilvl="8">
      <w:start w:val="1"/>
      <w:numFmt w:val="decimal"/>
      <w:isLgl/>
      <w:lvlText w:val="%1.%2.%3.%4.%5.%6.%7.%8.%9"/>
      <w:lvlJc w:val="left"/>
      <w:pPr>
        <w:ind w:left="4770" w:hanging="1440"/>
      </w:pPr>
      <w:rPr>
        <w:rFonts w:hint="default"/>
      </w:rPr>
    </w:lvl>
  </w:abstractNum>
  <w:abstractNum w:abstractNumId="15" w15:restartNumberingAfterBreak="0">
    <w:nsid w:val="2AA233C3"/>
    <w:multiLevelType w:val="hybridMultilevel"/>
    <w:tmpl w:val="4254F5FE"/>
    <w:lvl w:ilvl="0" w:tplc="A8C655A6">
      <w:start w:val="1"/>
      <w:numFmt w:val="upperLetter"/>
      <w:lvlText w:val="%1."/>
      <w:lvlJc w:val="left"/>
      <w:pPr>
        <w:ind w:left="720" w:hanging="360"/>
      </w:pPr>
      <w:rPr>
        <w:rFonts w:hint="default"/>
        <w:b/>
      </w:rPr>
    </w:lvl>
    <w:lvl w:ilvl="1" w:tplc="16BA3F9C" w:tentative="1">
      <w:start w:val="1"/>
      <w:numFmt w:val="lowerLetter"/>
      <w:lvlText w:val="%2."/>
      <w:lvlJc w:val="left"/>
      <w:pPr>
        <w:ind w:left="1440" w:hanging="360"/>
      </w:pPr>
    </w:lvl>
    <w:lvl w:ilvl="2" w:tplc="C5468ADC" w:tentative="1">
      <w:start w:val="1"/>
      <w:numFmt w:val="lowerRoman"/>
      <w:lvlText w:val="%3."/>
      <w:lvlJc w:val="right"/>
      <w:pPr>
        <w:ind w:left="2160" w:hanging="180"/>
      </w:pPr>
    </w:lvl>
    <w:lvl w:ilvl="3" w:tplc="80E4226C" w:tentative="1">
      <w:start w:val="1"/>
      <w:numFmt w:val="decimal"/>
      <w:lvlText w:val="%4."/>
      <w:lvlJc w:val="left"/>
      <w:pPr>
        <w:ind w:left="2880" w:hanging="360"/>
      </w:pPr>
    </w:lvl>
    <w:lvl w:ilvl="4" w:tplc="DF14A23C" w:tentative="1">
      <w:start w:val="1"/>
      <w:numFmt w:val="lowerLetter"/>
      <w:lvlText w:val="%5."/>
      <w:lvlJc w:val="left"/>
      <w:pPr>
        <w:ind w:left="3600" w:hanging="360"/>
      </w:pPr>
    </w:lvl>
    <w:lvl w:ilvl="5" w:tplc="3ECA3EEA" w:tentative="1">
      <w:start w:val="1"/>
      <w:numFmt w:val="lowerRoman"/>
      <w:lvlText w:val="%6."/>
      <w:lvlJc w:val="right"/>
      <w:pPr>
        <w:ind w:left="4320" w:hanging="180"/>
      </w:pPr>
    </w:lvl>
    <w:lvl w:ilvl="6" w:tplc="02FCC8B8" w:tentative="1">
      <w:start w:val="1"/>
      <w:numFmt w:val="decimal"/>
      <w:lvlText w:val="%7."/>
      <w:lvlJc w:val="left"/>
      <w:pPr>
        <w:ind w:left="5040" w:hanging="360"/>
      </w:pPr>
    </w:lvl>
    <w:lvl w:ilvl="7" w:tplc="CB16C38E" w:tentative="1">
      <w:start w:val="1"/>
      <w:numFmt w:val="lowerLetter"/>
      <w:lvlText w:val="%8."/>
      <w:lvlJc w:val="left"/>
      <w:pPr>
        <w:ind w:left="5760" w:hanging="360"/>
      </w:pPr>
    </w:lvl>
    <w:lvl w:ilvl="8" w:tplc="C310E4C2" w:tentative="1">
      <w:start w:val="1"/>
      <w:numFmt w:val="lowerRoman"/>
      <w:lvlText w:val="%9."/>
      <w:lvlJc w:val="right"/>
      <w:pPr>
        <w:ind w:left="6480" w:hanging="180"/>
      </w:pPr>
    </w:lvl>
  </w:abstractNum>
  <w:abstractNum w:abstractNumId="16" w15:restartNumberingAfterBreak="0">
    <w:nsid w:val="2C0D280E"/>
    <w:multiLevelType w:val="hybridMultilevel"/>
    <w:tmpl w:val="A4783BE8"/>
    <w:lvl w:ilvl="0" w:tplc="81D6952A">
      <w:start w:val="1"/>
      <w:numFmt w:val="decimal"/>
      <w:lvlText w:val="%1."/>
      <w:lvlJc w:val="left"/>
      <w:pPr>
        <w:ind w:left="720" w:hanging="360"/>
      </w:pPr>
      <w:rPr>
        <w:rFonts w:hint="default"/>
      </w:rPr>
    </w:lvl>
    <w:lvl w:ilvl="1" w:tplc="E71A6134" w:tentative="1">
      <w:start w:val="1"/>
      <w:numFmt w:val="lowerLetter"/>
      <w:lvlText w:val="%2."/>
      <w:lvlJc w:val="left"/>
      <w:pPr>
        <w:ind w:left="1440" w:hanging="360"/>
      </w:pPr>
    </w:lvl>
    <w:lvl w:ilvl="2" w:tplc="843C7B00" w:tentative="1">
      <w:start w:val="1"/>
      <w:numFmt w:val="lowerRoman"/>
      <w:lvlText w:val="%3."/>
      <w:lvlJc w:val="right"/>
      <w:pPr>
        <w:ind w:left="2160" w:hanging="180"/>
      </w:pPr>
    </w:lvl>
    <w:lvl w:ilvl="3" w:tplc="4A54D8B0" w:tentative="1">
      <w:start w:val="1"/>
      <w:numFmt w:val="decimal"/>
      <w:lvlText w:val="%4."/>
      <w:lvlJc w:val="left"/>
      <w:pPr>
        <w:ind w:left="2880" w:hanging="360"/>
      </w:pPr>
    </w:lvl>
    <w:lvl w:ilvl="4" w:tplc="9014B1B0" w:tentative="1">
      <w:start w:val="1"/>
      <w:numFmt w:val="lowerLetter"/>
      <w:lvlText w:val="%5."/>
      <w:lvlJc w:val="left"/>
      <w:pPr>
        <w:ind w:left="3600" w:hanging="360"/>
      </w:pPr>
    </w:lvl>
    <w:lvl w:ilvl="5" w:tplc="29EEE7D2" w:tentative="1">
      <w:start w:val="1"/>
      <w:numFmt w:val="lowerRoman"/>
      <w:lvlText w:val="%6."/>
      <w:lvlJc w:val="right"/>
      <w:pPr>
        <w:ind w:left="4320" w:hanging="180"/>
      </w:pPr>
    </w:lvl>
    <w:lvl w:ilvl="6" w:tplc="22602FB8" w:tentative="1">
      <w:start w:val="1"/>
      <w:numFmt w:val="decimal"/>
      <w:lvlText w:val="%7."/>
      <w:lvlJc w:val="left"/>
      <w:pPr>
        <w:ind w:left="5040" w:hanging="360"/>
      </w:pPr>
    </w:lvl>
    <w:lvl w:ilvl="7" w:tplc="2A28AF62" w:tentative="1">
      <w:start w:val="1"/>
      <w:numFmt w:val="lowerLetter"/>
      <w:lvlText w:val="%8."/>
      <w:lvlJc w:val="left"/>
      <w:pPr>
        <w:ind w:left="5760" w:hanging="360"/>
      </w:pPr>
    </w:lvl>
    <w:lvl w:ilvl="8" w:tplc="ED767932" w:tentative="1">
      <w:start w:val="1"/>
      <w:numFmt w:val="lowerRoman"/>
      <w:lvlText w:val="%9."/>
      <w:lvlJc w:val="right"/>
      <w:pPr>
        <w:ind w:left="6480" w:hanging="180"/>
      </w:pPr>
    </w:lvl>
  </w:abstractNum>
  <w:abstractNum w:abstractNumId="17" w15:restartNumberingAfterBreak="0">
    <w:nsid w:val="2D8929E8"/>
    <w:multiLevelType w:val="hybridMultilevel"/>
    <w:tmpl w:val="70E47650"/>
    <w:lvl w:ilvl="0" w:tplc="7BB2EA6A">
      <w:start w:val="1"/>
      <w:numFmt w:val="decimal"/>
      <w:lvlText w:val="%1."/>
      <w:lvlJc w:val="left"/>
      <w:pPr>
        <w:ind w:left="720" w:hanging="360"/>
      </w:pPr>
      <w:rPr>
        <w:rFonts w:hint="default"/>
      </w:rPr>
    </w:lvl>
    <w:lvl w:ilvl="1" w:tplc="6788337E" w:tentative="1">
      <w:start w:val="1"/>
      <w:numFmt w:val="lowerLetter"/>
      <w:lvlText w:val="%2."/>
      <w:lvlJc w:val="left"/>
      <w:pPr>
        <w:ind w:left="1440" w:hanging="360"/>
      </w:pPr>
    </w:lvl>
    <w:lvl w:ilvl="2" w:tplc="F420EEF0" w:tentative="1">
      <w:start w:val="1"/>
      <w:numFmt w:val="lowerRoman"/>
      <w:lvlText w:val="%3."/>
      <w:lvlJc w:val="right"/>
      <w:pPr>
        <w:ind w:left="2160" w:hanging="180"/>
      </w:pPr>
    </w:lvl>
    <w:lvl w:ilvl="3" w:tplc="2BD845EA" w:tentative="1">
      <w:start w:val="1"/>
      <w:numFmt w:val="decimal"/>
      <w:lvlText w:val="%4."/>
      <w:lvlJc w:val="left"/>
      <w:pPr>
        <w:ind w:left="2880" w:hanging="360"/>
      </w:pPr>
    </w:lvl>
    <w:lvl w:ilvl="4" w:tplc="A6FEF086" w:tentative="1">
      <w:start w:val="1"/>
      <w:numFmt w:val="lowerLetter"/>
      <w:lvlText w:val="%5."/>
      <w:lvlJc w:val="left"/>
      <w:pPr>
        <w:ind w:left="3600" w:hanging="360"/>
      </w:pPr>
    </w:lvl>
    <w:lvl w:ilvl="5" w:tplc="041E352C" w:tentative="1">
      <w:start w:val="1"/>
      <w:numFmt w:val="lowerRoman"/>
      <w:lvlText w:val="%6."/>
      <w:lvlJc w:val="right"/>
      <w:pPr>
        <w:ind w:left="4320" w:hanging="180"/>
      </w:pPr>
    </w:lvl>
    <w:lvl w:ilvl="6" w:tplc="3106FC5A" w:tentative="1">
      <w:start w:val="1"/>
      <w:numFmt w:val="decimal"/>
      <w:lvlText w:val="%7."/>
      <w:lvlJc w:val="left"/>
      <w:pPr>
        <w:ind w:left="5040" w:hanging="360"/>
      </w:pPr>
    </w:lvl>
    <w:lvl w:ilvl="7" w:tplc="BF4A1EAA" w:tentative="1">
      <w:start w:val="1"/>
      <w:numFmt w:val="lowerLetter"/>
      <w:lvlText w:val="%8."/>
      <w:lvlJc w:val="left"/>
      <w:pPr>
        <w:ind w:left="5760" w:hanging="360"/>
      </w:pPr>
    </w:lvl>
    <w:lvl w:ilvl="8" w:tplc="C9E4ED74" w:tentative="1">
      <w:start w:val="1"/>
      <w:numFmt w:val="lowerRoman"/>
      <w:lvlText w:val="%9."/>
      <w:lvlJc w:val="right"/>
      <w:pPr>
        <w:ind w:left="6480" w:hanging="180"/>
      </w:pPr>
    </w:lvl>
  </w:abstractNum>
  <w:abstractNum w:abstractNumId="18" w15:restartNumberingAfterBreak="0">
    <w:nsid w:val="31275BA0"/>
    <w:multiLevelType w:val="hybridMultilevel"/>
    <w:tmpl w:val="C82851FA"/>
    <w:lvl w:ilvl="0" w:tplc="E012B168">
      <w:start w:val="1"/>
      <w:numFmt w:val="bullet"/>
      <w:lvlText w:val=""/>
      <w:lvlJc w:val="left"/>
      <w:pPr>
        <w:ind w:left="1080" w:hanging="360"/>
      </w:pPr>
      <w:rPr>
        <w:rFonts w:ascii="Wingdings" w:hAnsi="Wingdings" w:hint="default"/>
      </w:rPr>
    </w:lvl>
    <w:lvl w:ilvl="1" w:tplc="8EF4B1E2" w:tentative="1">
      <w:start w:val="1"/>
      <w:numFmt w:val="bullet"/>
      <w:lvlText w:val="o"/>
      <w:lvlJc w:val="left"/>
      <w:pPr>
        <w:ind w:left="1800" w:hanging="360"/>
      </w:pPr>
      <w:rPr>
        <w:rFonts w:ascii="Courier New" w:hAnsi="Courier New" w:cs="Courier New" w:hint="default"/>
      </w:rPr>
    </w:lvl>
    <w:lvl w:ilvl="2" w:tplc="AC688CDC" w:tentative="1">
      <w:start w:val="1"/>
      <w:numFmt w:val="bullet"/>
      <w:lvlText w:val=""/>
      <w:lvlJc w:val="left"/>
      <w:pPr>
        <w:ind w:left="2520" w:hanging="360"/>
      </w:pPr>
      <w:rPr>
        <w:rFonts w:ascii="Wingdings" w:hAnsi="Wingdings" w:hint="default"/>
      </w:rPr>
    </w:lvl>
    <w:lvl w:ilvl="3" w:tplc="3A60C4DC" w:tentative="1">
      <w:start w:val="1"/>
      <w:numFmt w:val="bullet"/>
      <w:lvlText w:val=""/>
      <w:lvlJc w:val="left"/>
      <w:pPr>
        <w:ind w:left="3240" w:hanging="360"/>
      </w:pPr>
      <w:rPr>
        <w:rFonts w:ascii="Symbol" w:hAnsi="Symbol" w:hint="default"/>
      </w:rPr>
    </w:lvl>
    <w:lvl w:ilvl="4" w:tplc="DC6C9EF6" w:tentative="1">
      <w:start w:val="1"/>
      <w:numFmt w:val="bullet"/>
      <w:lvlText w:val="o"/>
      <w:lvlJc w:val="left"/>
      <w:pPr>
        <w:ind w:left="3960" w:hanging="360"/>
      </w:pPr>
      <w:rPr>
        <w:rFonts w:ascii="Courier New" w:hAnsi="Courier New" w:cs="Courier New" w:hint="default"/>
      </w:rPr>
    </w:lvl>
    <w:lvl w:ilvl="5" w:tplc="D55E07E6" w:tentative="1">
      <w:start w:val="1"/>
      <w:numFmt w:val="bullet"/>
      <w:lvlText w:val=""/>
      <w:lvlJc w:val="left"/>
      <w:pPr>
        <w:ind w:left="4680" w:hanging="360"/>
      </w:pPr>
      <w:rPr>
        <w:rFonts w:ascii="Wingdings" w:hAnsi="Wingdings" w:hint="default"/>
      </w:rPr>
    </w:lvl>
    <w:lvl w:ilvl="6" w:tplc="6DA4C81C" w:tentative="1">
      <w:start w:val="1"/>
      <w:numFmt w:val="bullet"/>
      <w:lvlText w:val=""/>
      <w:lvlJc w:val="left"/>
      <w:pPr>
        <w:ind w:left="5400" w:hanging="360"/>
      </w:pPr>
      <w:rPr>
        <w:rFonts w:ascii="Symbol" w:hAnsi="Symbol" w:hint="default"/>
      </w:rPr>
    </w:lvl>
    <w:lvl w:ilvl="7" w:tplc="7A34A04A" w:tentative="1">
      <w:start w:val="1"/>
      <w:numFmt w:val="bullet"/>
      <w:lvlText w:val="o"/>
      <w:lvlJc w:val="left"/>
      <w:pPr>
        <w:ind w:left="6120" w:hanging="360"/>
      </w:pPr>
      <w:rPr>
        <w:rFonts w:ascii="Courier New" w:hAnsi="Courier New" w:cs="Courier New" w:hint="default"/>
      </w:rPr>
    </w:lvl>
    <w:lvl w:ilvl="8" w:tplc="E7FE7C04" w:tentative="1">
      <w:start w:val="1"/>
      <w:numFmt w:val="bullet"/>
      <w:lvlText w:val=""/>
      <w:lvlJc w:val="left"/>
      <w:pPr>
        <w:ind w:left="6840" w:hanging="360"/>
      </w:pPr>
      <w:rPr>
        <w:rFonts w:ascii="Wingdings" w:hAnsi="Wingdings" w:hint="default"/>
      </w:rPr>
    </w:lvl>
  </w:abstractNum>
  <w:abstractNum w:abstractNumId="19" w15:restartNumberingAfterBreak="0">
    <w:nsid w:val="333A73E1"/>
    <w:multiLevelType w:val="hybridMultilevel"/>
    <w:tmpl w:val="9B581AB2"/>
    <w:lvl w:ilvl="0" w:tplc="C88E69BE">
      <w:start w:val="3"/>
      <w:numFmt w:val="upperLetter"/>
      <w:lvlText w:val="%1."/>
      <w:lvlJc w:val="left"/>
      <w:pPr>
        <w:ind w:left="720" w:hanging="360"/>
      </w:pPr>
      <w:rPr>
        <w:rFonts w:hint="default"/>
      </w:rPr>
    </w:lvl>
    <w:lvl w:ilvl="1" w:tplc="3AC036D2" w:tentative="1">
      <w:start w:val="1"/>
      <w:numFmt w:val="lowerLetter"/>
      <w:lvlText w:val="%2."/>
      <w:lvlJc w:val="left"/>
      <w:pPr>
        <w:ind w:left="1440" w:hanging="360"/>
      </w:pPr>
    </w:lvl>
    <w:lvl w:ilvl="2" w:tplc="7408C4C0" w:tentative="1">
      <w:start w:val="1"/>
      <w:numFmt w:val="lowerRoman"/>
      <w:lvlText w:val="%3."/>
      <w:lvlJc w:val="right"/>
      <w:pPr>
        <w:ind w:left="2160" w:hanging="180"/>
      </w:pPr>
    </w:lvl>
    <w:lvl w:ilvl="3" w:tplc="758E470C" w:tentative="1">
      <w:start w:val="1"/>
      <w:numFmt w:val="decimal"/>
      <w:lvlText w:val="%4."/>
      <w:lvlJc w:val="left"/>
      <w:pPr>
        <w:ind w:left="2880" w:hanging="360"/>
      </w:pPr>
    </w:lvl>
    <w:lvl w:ilvl="4" w:tplc="FFB0CDCE" w:tentative="1">
      <w:start w:val="1"/>
      <w:numFmt w:val="lowerLetter"/>
      <w:lvlText w:val="%5."/>
      <w:lvlJc w:val="left"/>
      <w:pPr>
        <w:ind w:left="3600" w:hanging="360"/>
      </w:pPr>
    </w:lvl>
    <w:lvl w:ilvl="5" w:tplc="0818F708" w:tentative="1">
      <w:start w:val="1"/>
      <w:numFmt w:val="lowerRoman"/>
      <w:lvlText w:val="%6."/>
      <w:lvlJc w:val="right"/>
      <w:pPr>
        <w:ind w:left="4320" w:hanging="180"/>
      </w:pPr>
    </w:lvl>
    <w:lvl w:ilvl="6" w:tplc="7126453A" w:tentative="1">
      <w:start w:val="1"/>
      <w:numFmt w:val="decimal"/>
      <w:lvlText w:val="%7."/>
      <w:lvlJc w:val="left"/>
      <w:pPr>
        <w:ind w:left="5040" w:hanging="360"/>
      </w:pPr>
    </w:lvl>
    <w:lvl w:ilvl="7" w:tplc="248EB0E0" w:tentative="1">
      <w:start w:val="1"/>
      <w:numFmt w:val="lowerLetter"/>
      <w:lvlText w:val="%8."/>
      <w:lvlJc w:val="left"/>
      <w:pPr>
        <w:ind w:left="5760" w:hanging="360"/>
      </w:pPr>
    </w:lvl>
    <w:lvl w:ilvl="8" w:tplc="FD0A0832" w:tentative="1">
      <w:start w:val="1"/>
      <w:numFmt w:val="lowerRoman"/>
      <w:lvlText w:val="%9."/>
      <w:lvlJc w:val="right"/>
      <w:pPr>
        <w:ind w:left="6480" w:hanging="180"/>
      </w:pPr>
    </w:lvl>
  </w:abstractNum>
  <w:abstractNum w:abstractNumId="20" w15:restartNumberingAfterBreak="0">
    <w:nsid w:val="34747349"/>
    <w:multiLevelType w:val="multilevel"/>
    <w:tmpl w:val="80E8A5C4"/>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b w:val="0"/>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34793622"/>
    <w:multiLevelType w:val="multilevel"/>
    <w:tmpl w:val="44586F02"/>
    <w:lvl w:ilvl="0">
      <w:start w:val="3"/>
      <w:numFmt w:val="decimal"/>
      <w:lvlText w:val="%1"/>
      <w:lvlJc w:val="left"/>
      <w:pPr>
        <w:ind w:left="360" w:hanging="360"/>
      </w:pPr>
      <w:rPr>
        <w:rFonts w:hint="default"/>
        <w:b w:val="0"/>
        <w:sz w:val="22"/>
      </w:rPr>
    </w:lvl>
    <w:lvl w:ilvl="1">
      <w:start w:val="1"/>
      <w:numFmt w:val="decimal"/>
      <w:lvlText w:val="%1.%2"/>
      <w:lvlJc w:val="left"/>
      <w:pPr>
        <w:ind w:left="540" w:hanging="360"/>
      </w:pPr>
      <w:rPr>
        <w:rFonts w:hint="default"/>
        <w:color w:val="auto"/>
        <w:sz w:val="22"/>
      </w:rPr>
    </w:lvl>
    <w:lvl w:ilvl="2">
      <w:start w:val="1"/>
      <w:numFmt w:val="decimal"/>
      <w:lvlText w:val="%1.%2.%3"/>
      <w:lvlJc w:val="left"/>
      <w:pPr>
        <w:ind w:left="1080" w:hanging="720"/>
      </w:pPr>
      <w:rPr>
        <w:rFonts w:hint="default"/>
        <w:b w:val="0"/>
        <w:i w:val="0"/>
        <w:sz w:val="22"/>
      </w:rPr>
    </w:lvl>
    <w:lvl w:ilvl="3">
      <w:start w:val="1"/>
      <w:numFmt w:val="decimal"/>
      <w:lvlText w:val="%1.%2.%3.%4"/>
      <w:lvlJc w:val="left"/>
      <w:pPr>
        <w:ind w:left="1260" w:hanging="720"/>
      </w:pPr>
      <w:rPr>
        <w:rFonts w:hint="default"/>
        <w:i w:val="0"/>
        <w:sz w:val="22"/>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354677C8"/>
    <w:multiLevelType w:val="hybridMultilevel"/>
    <w:tmpl w:val="E930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B31FA2"/>
    <w:multiLevelType w:val="multilevel"/>
    <w:tmpl w:val="E4C29E98"/>
    <w:lvl w:ilvl="0">
      <w:start w:val="4"/>
      <w:numFmt w:val="decimal"/>
      <w:lvlText w:val="%1."/>
      <w:lvlJc w:val="left"/>
      <w:pPr>
        <w:ind w:left="720" w:hanging="360"/>
      </w:pPr>
      <w:rPr>
        <w:rFonts w:hint="default"/>
        <w:b/>
        <w:u w:val="none"/>
      </w:rPr>
    </w:lvl>
    <w:lvl w:ilvl="1">
      <w:start w:val="1"/>
      <w:numFmt w:val="decimal"/>
      <w:isLgl/>
      <w:lvlText w:val="%1.%2"/>
      <w:lvlJc w:val="left"/>
      <w:pPr>
        <w:ind w:left="720" w:hanging="360"/>
      </w:pPr>
      <w:rPr>
        <w:rFonts w:hint="default"/>
        <w:b w:val="0"/>
        <w:color w:val="auto"/>
        <w:sz w:val="22"/>
      </w:rPr>
    </w:lvl>
    <w:lvl w:ilvl="2">
      <w:start w:val="1"/>
      <w:numFmt w:val="decimal"/>
      <w:isLgl/>
      <w:lvlText w:val="%1.%2.%3"/>
      <w:lvlJc w:val="left"/>
      <w:pPr>
        <w:ind w:left="1080" w:hanging="720"/>
      </w:pPr>
      <w:rPr>
        <w:rFonts w:hint="default"/>
        <w:b w:val="0"/>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430D0537"/>
    <w:multiLevelType w:val="hybridMultilevel"/>
    <w:tmpl w:val="718A1C16"/>
    <w:lvl w:ilvl="0" w:tplc="8A66EBFC">
      <w:start w:val="1"/>
      <w:numFmt w:val="bullet"/>
      <w:lvlText w:val=""/>
      <w:lvlJc w:val="left"/>
      <w:pPr>
        <w:ind w:left="1080" w:hanging="360"/>
      </w:pPr>
      <w:rPr>
        <w:rFonts w:ascii="Symbol" w:hAnsi="Symbol" w:hint="default"/>
      </w:rPr>
    </w:lvl>
    <w:lvl w:ilvl="1" w:tplc="BA8AE5AA" w:tentative="1">
      <w:start w:val="1"/>
      <w:numFmt w:val="bullet"/>
      <w:lvlText w:val="o"/>
      <w:lvlJc w:val="left"/>
      <w:pPr>
        <w:ind w:left="1800" w:hanging="360"/>
      </w:pPr>
      <w:rPr>
        <w:rFonts w:ascii="Courier New" w:hAnsi="Courier New" w:cs="Courier New" w:hint="default"/>
      </w:rPr>
    </w:lvl>
    <w:lvl w:ilvl="2" w:tplc="37F07784" w:tentative="1">
      <w:start w:val="1"/>
      <w:numFmt w:val="bullet"/>
      <w:lvlText w:val=""/>
      <w:lvlJc w:val="left"/>
      <w:pPr>
        <w:ind w:left="2520" w:hanging="360"/>
      </w:pPr>
      <w:rPr>
        <w:rFonts w:ascii="Wingdings" w:hAnsi="Wingdings" w:hint="default"/>
      </w:rPr>
    </w:lvl>
    <w:lvl w:ilvl="3" w:tplc="737E2A08" w:tentative="1">
      <w:start w:val="1"/>
      <w:numFmt w:val="bullet"/>
      <w:lvlText w:val=""/>
      <w:lvlJc w:val="left"/>
      <w:pPr>
        <w:ind w:left="3240" w:hanging="360"/>
      </w:pPr>
      <w:rPr>
        <w:rFonts w:ascii="Symbol" w:hAnsi="Symbol" w:hint="default"/>
      </w:rPr>
    </w:lvl>
    <w:lvl w:ilvl="4" w:tplc="FF8E8B02" w:tentative="1">
      <w:start w:val="1"/>
      <w:numFmt w:val="bullet"/>
      <w:lvlText w:val="o"/>
      <w:lvlJc w:val="left"/>
      <w:pPr>
        <w:ind w:left="3960" w:hanging="360"/>
      </w:pPr>
      <w:rPr>
        <w:rFonts w:ascii="Courier New" w:hAnsi="Courier New" w:cs="Courier New" w:hint="default"/>
      </w:rPr>
    </w:lvl>
    <w:lvl w:ilvl="5" w:tplc="44F00A32" w:tentative="1">
      <w:start w:val="1"/>
      <w:numFmt w:val="bullet"/>
      <w:lvlText w:val=""/>
      <w:lvlJc w:val="left"/>
      <w:pPr>
        <w:ind w:left="4680" w:hanging="360"/>
      </w:pPr>
      <w:rPr>
        <w:rFonts w:ascii="Wingdings" w:hAnsi="Wingdings" w:hint="default"/>
      </w:rPr>
    </w:lvl>
    <w:lvl w:ilvl="6" w:tplc="746602F0" w:tentative="1">
      <w:start w:val="1"/>
      <w:numFmt w:val="bullet"/>
      <w:lvlText w:val=""/>
      <w:lvlJc w:val="left"/>
      <w:pPr>
        <w:ind w:left="5400" w:hanging="360"/>
      </w:pPr>
      <w:rPr>
        <w:rFonts w:ascii="Symbol" w:hAnsi="Symbol" w:hint="default"/>
      </w:rPr>
    </w:lvl>
    <w:lvl w:ilvl="7" w:tplc="EAAEA80E" w:tentative="1">
      <w:start w:val="1"/>
      <w:numFmt w:val="bullet"/>
      <w:lvlText w:val="o"/>
      <w:lvlJc w:val="left"/>
      <w:pPr>
        <w:ind w:left="6120" w:hanging="360"/>
      </w:pPr>
      <w:rPr>
        <w:rFonts w:ascii="Courier New" w:hAnsi="Courier New" w:cs="Courier New" w:hint="default"/>
      </w:rPr>
    </w:lvl>
    <w:lvl w:ilvl="8" w:tplc="9FA61B92" w:tentative="1">
      <w:start w:val="1"/>
      <w:numFmt w:val="bullet"/>
      <w:lvlText w:val=""/>
      <w:lvlJc w:val="left"/>
      <w:pPr>
        <w:ind w:left="6840" w:hanging="360"/>
      </w:pPr>
      <w:rPr>
        <w:rFonts w:ascii="Wingdings" w:hAnsi="Wingdings" w:hint="default"/>
      </w:rPr>
    </w:lvl>
  </w:abstractNum>
  <w:abstractNum w:abstractNumId="25" w15:restartNumberingAfterBreak="0">
    <w:nsid w:val="44ED0357"/>
    <w:multiLevelType w:val="multilevel"/>
    <w:tmpl w:val="2E329D26"/>
    <w:lvl w:ilvl="0">
      <w:start w:val="1"/>
      <w:numFmt w:val="decimal"/>
      <w:lvlText w:val="%1."/>
      <w:lvlJc w:val="left"/>
      <w:pPr>
        <w:ind w:left="3735" w:hanging="405"/>
      </w:pPr>
      <w:rPr>
        <w:rFonts w:hint="default"/>
        <w:b/>
        <w:sz w:val="22"/>
        <w:szCs w:val="22"/>
      </w:rPr>
    </w:lvl>
    <w:lvl w:ilvl="1">
      <w:start w:val="1"/>
      <w:numFmt w:val="decimal"/>
      <w:isLgl/>
      <w:lvlText w:val="%1.%2"/>
      <w:lvlJc w:val="left"/>
      <w:pPr>
        <w:ind w:left="-420" w:hanging="570"/>
      </w:pPr>
      <w:rPr>
        <w:rFonts w:hint="default"/>
      </w:rPr>
    </w:lvl>
    <w:lvl w:ilvl="2">
      <w:start w:val="1"/>
      <w:numFmt w:val="decimal"/>
      <w:isLgl/>
      <w:lvlText w:val="%1.%2.%3"/>
      <w:lvlJc w:val="left"/>
      <w:pPr>
        <w:ind w:left="-270" w:hanging="720"/>
      </w:pPr>
      <w:rPr>
        <w:rFonts w:hint="default"/>
      </w:rPr>
    </w:lvl>
    <w:lvl w:ilvl="3">
      <w:start w:val="1"/>
      <w:numFmt w:val="decimal"/>
      <w:isLgl/>
      <w:lvlText w:val="%1.%2.%3.%4"/>
      <w:lvlJc w:val="left"/>
      <w:pPr>
        <w:ind w:left="-270" w:hanging="720"/>
      </w:pPr>
      <w:rPr>
        <w:rFonts w:hint="default"/>
      </w:rPr>
    </w:lvl>
    <w:lvl w:ilvl="4">
      <w:start w:val="1"/>
      <w:numFmt w:val="decimal"/>
      <w:isLgl/>
      <w:lvlText w:val="%1.%2.%3.%4.%5"/>
      <w:lvlJc w:val="left"/>
      <w:pPr>
        <w:ind w:left="90" w:hanging="1080"/>
      </w:pPr>
      <w:rPr>
        <w:rFonts w:hint="default"/>
      </w:rPr>
    </w:lvl>
    <w:lvl w:ilvl="5">
      <w:start w:val="1"/>
      <w:numFmt w:val="decimal"/>
      <w:isLgl/>
      <w:lvlText w:val="%1.%2.%3.%4.%5.%6"/>
      <w:lvlJc w:val="left"/>
      <w:pPr>
        <w:ind w:left="450" w:hanging="1440"/>
      </w:pPr>
      <w:rPr>
        <w:rFonts w:hint="default"/>
      </w:rPr>
    </w:lvl>
    <w:lvl w:ilvl="6">
      <w:start w:val="1"/>
      <w:numFmt w:val="decimal"/>
      <w:isLgl/>
      <w:lvlText w:val="%1.%2.%3.%4.%5.%6.%7"/>
      <w:lvlJc w:val="left"/>
      <w:pPr>
        <w:ind w:left="450" w:hanging="1440"/>
      </w:pPr>
      <w:rPr>
        <w:rFonts w:hint="default"/>
      </w:rPr>
    </w:lvl>
    <w:lvl w:ilvl="7">
      <w:start w:val="1"/>
      <w:numFmt w:val="decimal"/>
      <w:isLgl/>
      <w:lvlText w:val="%1.%2.%3.%4.%5.%6.%7.%8"/>
      <w:lvlJc w:val="left"/>
      <w:pPr>
        <w:ind w:left="810" w:hanging="1800"/>
      </w:pPr>
      <w:rPr>
        <w:rFonts w:hint="default"/>
      </w:rPr>
    </w:lvl>
    <w:lvl w:ilvl="8">
      <w:start w:val="1"/>
      <w:numFmt w:val="decimal"/>
      <w:isLgl/>
      <w:lvlText w:val="%1.%2.%3.%4.%5.%6.%7.%8.%9"/>
      <w:lvlJc w:val="left"/>
      <w:pPr>
        <w:ind w:left="810" w:hanging="1800"/>
      </w:pPr>
      <w:rPr>
        <w:rFonts w:hint="default"/>
      </w:rPr>
    </w:lvl>
  </w:abstractNum>
  <w:abstractNum w:abstractNumId="26" w15:restartNumberingAfterBreak="0">
    <w:nsid w:val="46FA1839"/>
    <w:multiLevelType w:val="multilevel"/>
    <w:tmpl w:val="5B30B19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75C6208"/>
    <w:multiLevelType w:val="hybridMultilevel"/>
    <w:tmpl w:val="410E2684"/>
    <w:lvl w:ilvl="0" w:tplc="5AE0BE04">
      <w:start w:val="1"/>
      <w:numFmt w:val="bullet"/>
      <w:lvlText w:val=""/>
      <w:lvlJc w:val="left"/>
      <w:pPr>
        <w:ind w:left="720" w:hanging="360"/>
      </w:pPr>
      <w:rPr>
        <w:rFonts w:ascii="Symbol" w:hAnsi="Symbol" w:hint="default"/>
      </w:rPr>
    </w:lvl>
    <w:lvl w:ilvl="1" w:tplc="53AA065A">
      <w:start w:val="1"/>
      <w:numFmt w:val="bullet"/>
      <w:lvlText w:val="o"/>
      <w:lvlJc w:val="left"/>
      <w:pPr>
        <w:ind w:left="1440" w:hanging="360"/>
      </w:pPr>
      <w:rPr>
        <w:rFonts w:ascii="Courier New" w:hAnsi="Courier New" w:cs="Courier New" w:hint="default"/>
      </w:rPr>
    </w:lvl>
    <w:lvl w:ilvl="2" w:tplc="EC88DB8A" w:tentative="1">
      <w:start w:val="1"/>
      <w:numFmt w:val="bullet"/>
      <w:lvlText w:val=""/>
      <w:lvlJc w:val="left"/>
      <w:pPr>
        <w:ind w:left="2160" w:hanging="360"/>
      </w:pPr>
      <w:rPr>
        <w:rFonts w:ascii="Wingdings" w:hAnsi="Wingdings" w:hint="default"/>
      </w:rPr>
    </w:lvl>
    <w:lvl w:ilvl="3" w:tplc="E4FAFCB2" w:tentative="1">
      <w:start w:val="1"/>
      <w:numFmt w:val="bullet"/>
      <w:lvlText w:val=""/>
      <w:lvlJc w:val="left"/>
      <w:pPr>
        <w:ind w:left="2880" w:hanging="360"/>
      </w:pPr>
      <w:rPr>
        <w:rFonts w:ascii="Symbol" w:hAnsi="Symbol" w:hint="default"/>
      </w:rPr>
    </w:lvl>
    <w:lvl w:ilvl="4" w:tplc="F9D6463A" w:tentative="1">
      <w:start w:val="1"/>
      <w:numFmt w:val="bullet"/>
      <w:lvlText w:val="o"/>
      <w:lvlJc w:val="left"/>
      <w:pPr>
        <w:ind w:left="3600" w:hanging="360"/>
      </w:pPr>
      <w:rPr>
        <w:rFonts w:ascii="Courier New" w:hAnsi="Courier New" w:cs="Courier New" w:hint="default"/>
      </w:rPr>
    </w:lvl>
    <w:lvl w:ilvl="5" w:tplc="94D8962E" w:tentative="1">
      <w:start w:val="1"/>
      <w:numFmt w:val="bullet"/>
      <w:lvlText w:val=""/>
      <w:lvlJc w:val="left"/>
      <w:pPr>
        <w:ind w:left="4320" w:hanging="360"/>
      </w:pPr>
      <w:rPr>
        <w:rFonts w:ascii="Wingdings" w:hAnsi="Wingdings" w:hint="default"/>
      </w:rPr>
    </w:lvl>
    <w:lvl w:ilvl="6" w:tplc="EE586B1E" w:tentative="1">
      <w:start w:val="1"/>
      <w:numFmt w:val="bullet"/>
      <w:lvlText w:val=""/>
      <w:lvlJc w:val="left"/>
      <w:pPr>
        <w:ind w:left="5040" w:hanging="360"/>
      </w:pPr>
      <w:rPr>
        <w:rFonts w:ascii="Symbol" w:hAnsi="Symbol" w:hint="default"/>
      </w:rPr>
    </w:lvl>
    <w:lvl w:ilvl="7" w:tplc="C98EFA50" w:tentative="1">
      <w:start w:val="1"/>
      <w:numFmt w:val="bullet"/>
      <w:lvlText w:val="o"/>
      <w:lvlJc w:val="left"/>
      <w:pPr>
        <w:ind w:left="5760" w:hanging="360"/>
      </w:pPr>
      <w:rPr>
        <w:rFonts w:ascii="Courier New" w:hAnsi="Courier New" w:cs="Courier New" w:hint="default"/>
      </w:rPr>
    </w:lvl>
    <w:lvl w:ilvl="8" w:tplc="630E7AC4" w:tentative="1">
      <w:start w:val="1"/>
      <w:numFmt w:val="bullet"/>
      <w:lvlText w:val=""/>
      <w:lvlJc w:val="left"/>
      <w:pPr>
        <w:ind w:left="6480" w:hanging="360"/>
      </w:pPr>
      <w:rPr>
        <w:rFonts w:ascii="Wingdings" w:hAnsi="Wingdings" w:hint="default"/>
      </w:rPr>
    </w:lvl>
  </w:abstractNum>
  <w:abstractNum w:abstractNumId="28" w15:restartNumberingAfterBreak="0">
    <w:nsid w:val="480B1539"/>
    <w:multiLevelType w:val="hybridMultilevel"/>
    <w:tmpl w:val="24E6F006"/>
    <w:lvl w:ilvl="0" w:tplc="E0B079E0">
      <w:start w:val="1"/>
      <w:numFmt w:val="lowerLetter"/>
      <w:lvlText w:val="%1."/>
      <w:lvlJc w:val="left"/>
      <w:pPr>
        <w:ind w:left="720" w:hanging="360"/>
      </w:pPr>
      <w:rPr>
        <w:rFonts w:hint="default"/>
      </w:rPr>
    </w:lvl>
    <w:lvl w:ilvl="1" w:tplc="0D8AB982" w:tentative="1">
      <w:start w:val="1"/>
      <w:numFmt w:val="lowerLetter"/>
      <w:lvlText w:val="%2."/>
      <w:lvlJc w:val="left"/>
      <w:pPr>
        <w:ind w:left="1440" w:hanging="360"/>
      </w:pPr>
    </w:lvl>
    <w:lvl w:ilvl="2" w:tplc="4A02A772" w:tentative="1">
      <w:start w:val="1"/>
      <w:numFmt w:val="lowerRoman"/>
      <w:lvlText w:val="%3."/>
      <w:lvlJc w:val="right"/>
      <w:pPr>
        <w:ind w:left="2160" w:hanging="180"/>
      </w:pPr>
    </w:lvl>
    <w:lvl w:ilvl="3" w:tplc="4DF88F8A" w:tentative="1">
      <w:start w:val="1"/>
      <w:numFmt w:val="decimal"/>
      <w:lvlText w:val="%4."/>
      <w:lvlJc w:val="left"/>
      <w:pPr>
        <w:ind w:left="2880" w:hanging="360"/>
      </w:pPr>
    </w:lvl>
    <w:lvl w:ilvl="4" w:tplc="3EB4E658" w:tentative="1">
      <w:start w:val="1"/>
      <w:numFmt w:val="lowerLetter"/>
      <w:lvlText w:val="%5."/>
      <w:lvlJc w:val="left"/>
      <w:pPr>
        <w:ind w:left="3600" w:hanging="360"/>
      </w:pPr>
    </w:lvl>
    <w:lvl w:ilvl="5" w:tplc="3B905E4E" w:tentative="1">
      <w:start w:val="1"/>
      <w:numFmt w:val="lowerRoman"/>
      <w:lvlText w:val="%6."/>
      <w:lvlJc w:val="right"/>
      <w:pPr>
        <w:ind w:left="4320" w:hanging="180"/>
      </w:pPr>
    </w:lvl>
    <w:lvl w:ilvl="6" w:tplc="2EF837A8" w:tentative="1">
      <w:start w:val="1"/>
      <w:numFmt w:val="decimal"/>
      <w:lvlText w:val="%7."/>
      <w:lvlJc w:val="left"/>
      <w:pPr>
        <w:ind w:left="5040" w:hanging="360"/>
      </w:pPr>
    </w:lvl>
    <w:lvl w:ilvl="7" w:tplc="77E4EFF6" w:tentative="1">
      <w:start w:val="1"/>
      <w:numFmt w:val="lowerLetter"/>
      <w:lvlText w:val="%8."/>
      <w:lvlJc w:val="left"/>
      <w:pPr>
        <w:ind w:left="5760" w:hanging="360"/>
      </w:pPr>
    </w:lvl>
    <w:lvl w:ilvl="8" w:tplc="45AA071C" w:tentative="1">
      <w:start w:val="1"/>
      <w:numFmt w:val="lowerRoman"/>
      <w:lvlText w:val="%9."/>
      <w:lvlJc w:val="right"/>
      <w:pPr>
        <w:ind w:left="6480" w:hanging="180"/>
      </w:pPr>
    </w:lvl>
  </w:abstractNum>
  <w:abstractNum w:abstractNumId="29" w15:restartNumberingAfterBreak="0">
    <w:nsid w:val="4A3E7DC5"/>
    <w:multiLevelType w:val="multilevel"/>
    <w:tmpl w:val="AF3295C0"/>
    <w:lvl w:ilvl="0">
      <w:start w:val="2"/>
      <w:numFmt w:val="decimal"/>
      <w:lvlText w:val="%1."/>
      <w:lvlJc w:val="left"/>
      <w:pPr>
        <w:ind w:left="360" w:hanging="360"/>
      </w:pPr>
      <w:rPr>
        <w:rFonts w:hint="default"/>
      </w:rPr>
    </w:lvl>
    <w:lvl w:ilvl="1">
      <w:start w:val="1"/>
      <w:numFmt w:val="decimal"/>
      <w:pStyle w:val="Style1"/>
      <w:lvlText w:val="%1.%2."/>
      <w:lvlJc w:val="left"/>
      <w:pPr>
        <w:ind w:left="45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4895" w:hanging="720"/>
      </w:pPr>
      <w:rPr>
        <w:rFonts w:hint="default"/>
      </w:rPr>
    </w:lvl>
    <w:lvl w:ilvl="4">
      <w:start w:val="1"/>
      <w:numFmt w:val="decimal"/>
      <w:lvlText w:val="%1.%2.%3.%4.%5."/>
      <w:lvlJc w:val="left"/>
      <w:pPr>
        <w:ind w:left="19980" w:hanging="1080"/>
      </w:pPr>
      <w:rPr>
        <w:rFonts w:hint="default"/>
      </w:rPr>
    </w:lvl>
    <w:lvl w:ilvl="5">
      <w:start w:val="1"/>
      <w:numFmt w:val="decimal"/>
      <w:lvlText w:val="%1.%2.%3.%4.%5.%6."/>
      <w:lvlJc w:val="left"/>
      <w:pPr>
        <w:ind w:left="24705" w:hanging="1080"/>
      </w:pPr>
      <w:rPr>
        <w:rFonts w:hint="default"/>
      </w:rPr>
    </w:lvl>
    <w:lvl w:ilvl="6">
      <w:start w:val="1"/>
      <w:numFmt w:val="decimal"/>
      <w:lvlText w:val="%1.%2.%3.%4.%5.%6.%7."/>
      <w:lvlJc w:val="left"/>
      <w:pPr>
        <w:ind w:left="29790" w:hanging="1440"/>
      </w:pPr>
      <w:rPr>
        <w:rFonts w:hint="default"/>
      </w:rPr>
    </w:lvl>
    <w:lvl w:ilvl="7">
      <w:start w:val="1"/>
      <w:numFmt w:val="decimal"/>
      <w:lvlText w:val="%1.%2.%3.%4.%5.%6.%7.%8."/>
      <w:lvlJc w:val="left"/>
      <w:pPr>
        <w:ind w:left="-31021" w:hanging="1440"/>
      </w:pPr>
      <w:rPr>
        <w:rFonts w:hint="default"/>
      </w:rPr>
    </w:lvl>
    <w:lvl w:ilvl="8">
      <w:start w:val="1"/>
      <w:numFmt w:val="decimal"/>
      <w:lvlText w:val="%1.%2.%3.%4.%5.%6.%7.%8.%9."/>
      <w:lvlJc w:val="left"/>
      <w:pPr>
        <w:ind w:left="-25936" w:hanging="1800"/>
      </w:pPr>
      <w:rPr>
        <w:rFonts w:hint="default"/>
      </w:rPr>
    </w:lvl>
  </w:abstractNum>
  <w:abstractNum w:abstractNumId="30" w15:restartNumberingAfterBreak="0">
    <w:nsid w:val="4D0874AE"/>
    <w:multiLevelType w:val="hybridMultilevel"/>
    <w:tmpl w:val="B31602C4"/>
    <w:lvl w:ilvl="0" w:tplc="F8B24E08">
      <w:numFmt w:val="bullet"/>
      <w:lvlText w:val="•"/>
      <w:lvlJc w:val="left"/>
      <w:pPr>
        <w:ind w:left="720" w:hanging="360"/>
      </w:pPr>
      <w:rPr>
        <w:rFonts w:ascii="Times New Roman" w:eastAsia="Times New Roman" w:hAnsi="Times New Roman" w:cs="Times New Roman" w:hint="default"/>
      </w:rPr>
    </w:lvl>
    <w:lvl w:ilvl="1" w:tplc="F888421C" w:tentative="1">
      <w:start w:val="1"/>
      <w:numFmt w:val="bullet"/>
      <w:lvlText w:val="o"/>
      <w:lvlJc w:val="left"/>
      <w:pPr>
        <w:ind w:left="1440" w:hanging="360"/>
      </w:pPr>
      <w:rPr>
        <w:rFonts w:ascii="Courier New" w:hAnsi="Courier New" w:cs="Courier New" w:hint="default"/>
      </w:rPr>
    </w:lvl>
    <w:lvl w:ilvl="2" w:tplc="8D58D60E" w:tentative="1">
      <w:start w:val="1"/>
      <w:numFmt w:val="bullet"/>
      <w:lvlText w:val=""/>
      <w:lvlJc w:val="left"/>
      <w:pPr>
        <w:ind w:left="2160" w:hanging="360"/>
      </w:pPr>
      <w:rPr>
        <w:rFonts w:ascii="Wingdings" w:hAnsi="Wingdings" w:hint="default"/>
      </w:rPr>
    </w:lvl>
    <w:lvl w:ilvl="3" w:tplc="7D7A19CE" w:tentative="1">
      <w:start w:val="1"/>
      <w:numFmt w:val="bullet"/>
      <w:lvlText w:val=""/>
      <w:lvlJc w:val="left"/>
      <w:pPr>
        <w:ind w:left="2880" w:hanging="360"/>
      </w:pPr>
      <w:rPr>
        <w:rFonts w:ascii="Symbol" w:hAnsi="Symbol" w:hint="default"/>
      </w:rPr>
    </w:lvl>
    <w:lvl w:ilvl="4" w:tplc="7694772E" w:tentative="1">
      <w:start w:val="1"/>
      <w:numFmt w:val="bullet"/>
      <w:lvlText w:val="o"/>
      <w:lvlJc w:val="left"/>
      <w:pPr>
        <w:ind w:left="3600" w:hanging="360"/>
      </w:pPr>
      <w:rPr>
        <w:rFonts w:ascii="Courier New" w:hAnsi="Courier New" w:cs="Courier New" w:hint="default"/>
      </w:rPr>
    </w:lvl>
    <w:lvl w:ilvl="5" w:tplc="913AC0FC" w:tentative="1">
      <w:start w:val="1"/>
      <w:numFmt w:val="bullet"/>
      <w:lvlText w:val=""/>
      <w:lvlJc w:val="left"/>
      <w:pPr>
        <w:ind w:left="4320" w:hanging="360"/>
      </w:pPr>
      <w:rPr>
        <w:rFonts w:ascii="Wingdings" w:hAnsi="Wingdings" w:hint="default"/>
      </w:rPr>
    </w:lvl>
    <w:lvl w:ilvl="6" w:tplc="2F6E0A6C" w:tentative="1">
      <w:start w:val="1"/>
      <w:numFmt w:val="bullet"/>
      <w:lvlText w:val=""/>
      <w:lvlJc w:val="left"/>
      <w:pPr>
        <w:ind w:left="5040" w:hanging="360"/>
      </w:pPr>
      <w:rPr>
        <w:rFonts w:ascii="Symbol" w:hAnsi="Symbol" w:hint="default"/>
      </w:rPr>
    </w:lvl>
    <w:lvl w:ilvl="7" w:tplc="466877D6" w:tentative="1">
      <w:start w:val="1"/>
      <w:numFmt w:val="bullet"/>
      <w:lvlText w:val="o"/>
      <w:lvlJc w:val="left"/>
      <w:pPr>
        <w:ind w:left="5760" w:hanging="360"/>
      </w:pPr>
      <w:rPr>
        <w:rFonts w:ascii="Courier New" w:hAnsi="Courier New" w:cs="Courier New" w:hint="default"/>
      </w:rPr>
    </w:lvl>
    <w:lvl w:ilvl="8" w:tplc="C6A68668" w:tentative="1">
      <w:start w:val="1"/>
      <w:numFmt w:val="bullet"/>
      <w:lvlText w:val=""/>
      <w:lvlJc w:val="left"/>
      <w:pPr>
        <w:ind w:left="6480" w:hanging="360"/>
      </w:pPr>
      <w:rPr>
        <w:rFonts w:ascii="Wingdings" w:hAnsi="Wingdings" w:hint="default"/>
      </w:rPr>
    </w:lvl>
  </w:abstractNum>
  <w:abstractNum w:abstractNumId="31" w15:restartNumberingAfterBreak="0">
    <w:nsid w:val="4E832FF1"/>
    <w:multiLevelType w:val="hybridMultilevel"/>
    <w:tmpl w:val="398E8428"/>
    <w:lvl w:ilvl="0" w:tplc="7FD6AF16">
      <w:start w:val="1"/>
      <w:numFmt w:val="upperLetter"/>
      <w:lvlText w:val="%1."/>
      <w:lvlJc w:val="left"/>
      <w:pPr>
        <w:ind w:left="720" w:hanging="360"/>
      </w:pPr>
      <w:rPr>
        <w:rFonts w:hint="default"/>
        <w:b/>
      </w:rPr>
    </w:lvl>
    <w:lvl w:ilvl="1" w:tplc="89786412" w:tentative="1">
      <w:start w:val="1"/>
      <w:numFmt w:val="lowerLetter"/>
      <w:lvlText w:val="%2."/>
      <w:lvlJc w:val="left"/>
      <w:pPr>
        <w:ind w:left="1440" w:hanging="360"/>
      </w:pPr>
    </w:lvl>
    <w:lvl w:ilvl="2" w:tplc="A44A3520" w:tentative="1">
      <w:start w:val="1"/>
      <w:numFmt w:val="lowerRoman"/>
      <w:lvlText w:val="%3."/>
      <w:lvlJc w:val="right"/>
      <w:pPr>
        <w:ind w:left="2160" w:hanging="180"/>
      </w:pPr>
    </w:lvl>
    <w:lvl w:ilvl="3" w:tplc="5AE8DA5A" w:tentative="1">
      <w:start w:val="1"/>
      <w:numFmt w:val="decimal"/>
      <w:lvlText w:val="%4."/>
      <w:lvlJc w:val="left"/>
      <w:pPr>
        <w:ind w:left="2880" w:hanging="360"/>
      </w:pPr>
    </w:lvl>
    <w:lvl w:ilvl="4" w:tplc="6AE8CFF6" w:tentative="1">
      <w:start w:val="1"/>
      <w:numFmt w:val="lowerLetter"/>
      <w:lvlText w:val="%5."/>
      <w:lvlJc w:val="left"/>
      <w:pPr>
        <w:ind w:left="3600" w:hanging="360"/>
      </w:pPr>
    </w:lvl>
    <w:lvl w:ilvl="5" w:tplc="A0624A26" w:tentative="1">
      <w:start w:val="1"/>
      <w:numFmt w:val="lowerRoman"/>
      <w:lvlText w:val="%6."/>
      <w:lvlJc w:val="right"/>
      <w:pPr>
        <w:ind w:left="4320" w:hanging="180"/>
      </w:pPr>
    </w:lvl>
    <w:lvl w:ilvl="6" w:tplc="2758CFA8" w:tentative="1">
      <w:start w:val="1"/>
      <w:numFmt w:val="decimal"/>
      <w:lvlText w:val="%7."/>
      <w:lvlJc w:val="left"/>
      <w:pPr>
        <w:ind w:left="5040" w:hanging="360"/>
      </w:pPr>
    </w:lvl>
    <w:lvl w:ilvl="7" w:tplc="16B4425E" w:tentative="1">
      <w:start w:val="1"/>
      <w:numFmt w:val="lowerLetter"/>
      <w:lvlText w:val="%8."/>
      <w:lvlJc w:val="left"/>
      <w:pPr>
        <w:ind w:left="5760" w:hanging="360"/>
      </w:pPr>
    </w:lvl>
    <w:lvl w:ilvl="8" w:tplc="71764114" w:tentative="1">
      <w:start w:val="1"/>
      <w:numFmt w:val="lowerRoman"/>
      <w:lvlText w:val="%9."/>
      <w:lvlJc w:val="right"/>
      <w:pPr>
        <w:ind w:left="6480" w:hanging="180"/>
      </w:pPr>
    </w:lvl>
  </w:abstractNum>
  <w:abstractNum w:abstractNumId="32" w15:restartNumberingAfterBreak="0">
    <w:nsid w:val="53CD2347"/>
    <w:multiLevelType w:val="multilevel"/>
    <w:tmpl w:val="69E617AC"/>
    <w:lvl w:ilvl="0">
      <w:start w:val="4"/>
      <w:numFmt w:val="decimal"/>
      <w:lvlText w:val="%1"/>
      <w:lvlJc w:val="left"/>
      <w:pPr>
        <w:ind w:left="360" w:hanging="360"/>
      </w:pPr>
      <w:rPr>
        <w:rFonts w:hint="default"/>
        <w:b/>
        <w:sz w:val="22"/>
      </w:rPr>
    </w:lvl>
    <w:lvl w:ilvl="1">
      <w:start w:val="1"/>
      <w:numFmt w:val="decimal"/>
      <w:lvlText w:val="%1.%2"/>
      <w:lvlJc w:val="left"/>
      <w:pPr>
        <w:ind w:left="360" w:hanging="360"/>
      </w:pPr>
      <w:rPr>
        <w:rFonts w:hint="default"/>
        <w:b w:val="0"/>
        <w:sz w:val="22"/>
      </w:rPr>
    </w:lvl>
    <w:lvl w:ilvl="2">
      <w:start w:val="1"/>
      <w:numFmt w:val="decimal"/>
      <w:lvlText w:val="%1.%2.%3"/>
      <w:lvlJc w:val="left"/>
      <w:pPr>
        <w:ind w:left="2160" w:hanging="720"/>
      </w:pPr>
      <w:rPr>
        <w:rFonts w:hint="default"/>
        <w:b/>
        <w:sz w:val="22"/>
      </w:rPr>
    </w:lvl>
    <w:lvl w:ilvl="3">
      <w:start w:val="1"/>
      <w:numFmt w:val="decimal"/>
      <w:lvlText w:val="%1.%2.%3.%4"/>
      <w:lvlJc w:val="left"/>
      <w:pPr>
        <w:ind w:left="2880" w:hanging="720"/>
      </w:pPr>
      <w:rPr>
        <w:rFonts w:hint="default"/>
        <w:b/>
        <w:sz w:val="22"/>
      </w:rPr>
    </w:lvl>
    <w:lvl w:ilvl="4">
      <w:start w:val="1"/>
      <w:numFmt w:val="decimal"/>
      <w:lvlText w:val="%1.%2.%3.%4.%5"/>
      <w:lvlJc w:val="left"/>
      <w:pPr>
        <w:ind w:left="3960" w:hanging="1080"/>
      </w:pPr>
      <w:rPr>
        <w:rFonts w:hint="default"/>
        <w:b/>
        <w:sz w:val="22"/>
      </w:rPr>
    </w:lvl>
    <w:lvl w:ilvl="5">
      <w:start w:val="1"/>
      <w:numFmt w:val="decimal"/>
      <w:lvlText w:val="%1.%2.%3.%4.%5.%6"/>
      <w:lvlJc w:val="left"/>
      <w:pPr>
        <w:ind w:left="4680" w:hanging="1080"/>
      </w:pPr>
      <w:rPr>
        <w:rFonts w:hint="default"/>
        <w:b/>
        <w:sz w:val="22"/>
      </w:rPr>
    </w:lvl>
    <w:lvl w:ilvl="6">
      <w:start w:val="1"/>
      <w:numFmt w:val="decimal"/>
      <w:lvlText w:val="%1.%2.%3.%4.%5.%6.%7"/>
      <w:lvlJc w:val="left"/>
      <w:pPr>
        <w:ind w:left="5760" w:hanging="1440"/>
      </w:pPr>
      <w:rPr>
        <w:rFonts w:hint="default"/>
        <w:b/>
        <w:sz w:val="22"/>
      </w:rPr>
    </w:lvl>
    <w:lvl w:ilvl="7">
      <w:start w:val="1"/>
      <w:numFmt w:val="decimal"/>
      <w:lvlText w:val="%1.%2.%3.%4.%5.%6.%7.%8"/>
      <w:lvlJc w:val="left"/>
      <w:pPr>
        <w:ind w:left="6480" w:hanging="1440"/>
      </w:pPr>
      <w:rPr>
        <w:rFonts w:hint="default"/>
        <w:b/>
        <w:sz w:val="22"/>
      </w:rPr>
    </w:lvl>
    <w:lvl w:ilvl="8">
      <w:start w:val="1"/>
      <w:numFmt w:val="decimal"/>
      <w:lvlText w:val="%1.%2.%3.%4.%5.%6.%7.%8.%9"/>
      <w:lvlJc w:val="left"/>
      <w:pPr>
        <w:ind w:left="7560" w:hanging="1800"/>
      </w:pPr>
      <w:rPr>
        <w:rFonts w:hint="default"/>
        <w:b/>
        <w:sz w:val="22"/>
      </w:rPr>
    </w:lvl>
  </w:abstractNum>
  <w:abstractNum w:abstractNumId="33" w15:restartNumberingAfterBreak="0">
    <w:nsid w:val="58B96FBE"/>
    <w:multiLevelType w:val="hybridMultilevel"/>
    <w:tmpl w:val="49AE12C8"/>
    <w:lvl w:ilvl="0" w:tplc="4C025A3A">
      <w:start w:val="1"/>
      <w:numFmt w:val="bullet"/>
      <w:lvlText w:val=""/>
      <w:lvlJc w:val="left"/>
      <w:pPr>
        <w:ind w:left="720" w:hanging="360"/>
      </w:pPr>
      <w:rPr>
        <w:rFonts w:ascii="Symbol" w:hAnsi="Symbol" w:hint="default"/>
      </w:rPr>
    </w:lvl>
    <w:lvl w:ilvl="1" w:tplc="C4101562" w:tentative="1">
      <w:start w:val="1"/>
      <w:numFmt w:val="bullet"/>
      <w:lvlText w:val="o"/>
      <w:lvlJc w:val="left"/>
      <w:pPr>
        <w:ind w:left="1440" w:hanging="360"/>
      </w:pPr>
      <w:rPr>
        <w:rFonts w:ascii="Courier New" w:hAnsi="Courier New" w:cs="Courier New" w:hint="default"/>
      </w:rPr>
    </w:lvl>
    <w:lvl w:ilvl="2" w:tplc="D068B472" w:tentative="1">
      <w:start w:val="1"/>
      <w:numFmt w:val="bullet"/>
      <w:lvlText w:val=""/>
      <w:lvlJc w:val="left"/>
      <w:pPr>
        <w:ind w:left="2160" w:hanging="360"/>
      </w:pPr>
      <w:rPr>
        <w:rFonts w:ascii="Wingdings" w:hAnsi="Wingdings" w:hint="default"/>
      </w:rPr>
    </w:lvl>
    <w:lvl w:ilvl="3" w:tplc="F8D48C60" w:tentative="1">
      <w:start w:val="1"/>
      <w:numFmt w:val="bullet"/>
      <w:lvlText w:val=""/>
      <w:lvlJc w:val="left"/>
      <w:pPr>
        <w:ind w:left="2880" w:hanging="360"/>
      </w:pPr>
      <w:rPr>
        <w:rFonts w:ascii="Symbol" w:hAnsi="Symbol" w:hint="default"/>
      </w:rPr>
    </w:lvl>
    <w:lvl w:ilvl="4" w:tplc="D666B016" w:tentative="1">
      <w:start w:val="1"/>
      <w:numFmt w:val="bullet"/>
      <w:lvlText w:val="o"/>
      <w:lvlJc w:val="left"/>
      <w:pPr>
        <w:ind w:left="3600" w:hanging="360"/>
      </w:pPr>
      <w:rPr>
        <w:rFonts w:ascii="Courier New" w:hAnsi="Courier New" w:cs="Courier New" w:hint="default"/>
      </w:rPr>
    </w:lvl>
    <w:lvl w:ilvl="5" w:tplc="EE0CCB7C" w:tentative="1">
      <w:start w:val="1"/>
      <w:numFmt w:val="bullet"/>
      <w:lvlText w:val=""/>
      <w:lvlJc w:val="left"/>
      <w:pPr>
        <w:ind w:left="4320" w:hanging="360"/>
      </w:pPr>
      <w:rPr>
        <w:rFonts w:ascii="Wingdings" w:hAnsi="Wingdings" w:hint="default"/>
      </w:rPr>
    </w:lvl>
    <w:lvl w:ilvl="6" w:tplc="05284478" w:tentative="1">
      <w:start w:val="1"/>
      <w:numFmt w:val="bullet"/>
      <w:lvlText w:val=""/>
      <w:lvlJc w:val="left"/>
      <w:pPr>
        <w:ind w:left="5040" w:hanging="360"/>
      </w:pPr>
      <w:rPr>
        <w:rFonts w:ascii="Symbol" w:hAnsi="Symbol" w:hint="default"/>
      </w:rPr>
    </w:lvl>
    <w:lvl w:ilvl="7" w:tplc="049E7342" w:tentative="1">
      <w:start w:val="1"/>
      <w:numFmt w:val="bullet"/>
      <w:lvlText w:val="o"/>
      <w:lvlJc w:val="left"/>
      <w:pPr>
        <w:ind w:left="5760" w:hanging="360"/>
      </w:pPr>
      <w:rPr>
        <w:rFonts w:ascii="Courier New" w:hAnsi="Courier New" w:cs="Courier New" w:hint="default"/>
      </w:rPr>
    </w:lvl>
    <w:lvl w:ilvl="8" w:tplc="47C83A48" w:tentative="1">
      <w:start w:val="1"/>
      <w:numFmt w:val="bullet"/>
      <w:lvlText w:val=""/>
      <w:lvlJc w:val="left"/>
      <w:pPr>
        <w:ind w:left="6480" w:hanging="360"/>
      </w:pPr>
      <w:rPr>
        <w:rFonts w:ascii="Wingdings" w:hAnsi="Wingdings" w:hint="default"/>
      </w:rPr>
    </w:lvl>
  </w:abstractNum>
  <w:abstractNum w:abstractNumId="34" w15:restartNumberingAfterBreak="0">
    <w:nsid w:val="5ADE42F9"/>
    <w:multiLevelType w:val="hybridMultilevel"/>
    <w:tmpl w:val="80469F46"/>
    <w:lvl w:ilvl="0" w:tplc="ABFEB08E">
      <w:start w:val="1"/>
      <w:numFmt w:val="decimal"/>
      <w:lvlText w:val="%1."/>
      <w:lvlJc w:val="left"/>
      <w:pPr>
        <w:ind w:left="720" w:hanging="360"/>
      </w:pPr>
      <w:rPr>
        <w:rFonts w:hint="default"/>
        <w:b w:val="0"/>
      </w:rPr>
    </w:lvl>
    <w:lvl w:ilvl="1" w:tplc="DFA20032" w:tentative="1">
      <w:start w:val="1"/>
      <w:numFmt w:val="lowerLetter"/>
      <w:lvlText w:val="%2."/>
      <w:lvlJc w:val="left"/>
      <w:pPr>
        <w:ind w:left="1440" w:hanging="360"/>
      </w:pPr>
    </w:lvl>
    <w:lvl w:ilvl="2" w:tplc="BAE2E96E" w:tentative="1">
      <w:start w:val="1"/>
      <w:numFmt w:val="lowerRoman"/>
      <w:lvlText w:val="%3."/>
      <w:lvlJc w:val="right"/>
      <w:pPr>
        <w:ind w:left="2160" w:hanging="180"/>
      </w:pPr>
    </w:lvl>
    <w:lvl w:ilvl="3" w:tplc="D820FBFC" w:tentative="1">
      <w:start w:val="1"/>
      <w:numFmt w:val="decimal"/>
      <w:lvlText w:val="%4."/>
      <w:lvlJc w:val="left"/>
      <w:pPr>
        <w:ind w:left="2880" w:hanging="360"/>
      </w:pPr>
    </w:lvl>
    <w:lvl w:ilvl="4" w:tplc="AE267186" w:tentative="1">
      <w:start w:val="1"/>
      <w:numFmt w:val="lowerLetter"/>
      <w:lvlText w:val="%5."/>
      <w:lvlJc w:val="left"/>
      <w:pPr>
        <w:ind w:left="3600" w:hanging="360"/>
      </w:pPr>
    </w:lvl>
    <w:lvl w:ilvl="5" w:tplc="C508397A" w:tentative="1">
      <w:start w:val="1"/>
      <w:numFmt w:val="lowerRoman"/>
      <w:lvlText w:val="%6."/>
      <w:lvlJc w:val="right"/>
      <w:pPr>
        <w:ind w:left="4320" w:hanging="180"/>
      </w:pPr>
    </w:lvl>
    <w:lvl w:ilvl="6" w:tplc="5922CBFE" w:tentative="1">
      <w:start w:val="1"/>
      <w:numFmt w:val="decimal"/>
      <w:lvlText w:val="%7."/>
      <w:lvlJc w:val="left"/>
      <w:pPr>
        <w:ind w:left="5040" w:hanging="360"/>
      </w:pPr>
    </w:lvl>
    <w:lvl w:ilvl="7" w:tplc="8784556E" w:tentative="1">
      <w:start w:val="1"/>
      <w:numFmt w:val="lowerLetter"/>
      <w:lvlText w:val="%8."/>
      <w:lvlJc w:val="left"/>
      <w:pPr>
        <w:ind w:left="5760" w:hanging="360"/>
      </w:pPr>
    </w:lvl>
    <w:lvl w:ilvl="8" w:tplc="B0F64572" w:tentative="1">
      <w:start w:val="1"/>
      <w:numFmt w:val="lowerRoman"/>
      <w:lvlText w:val="%9."/>
      <w:lvlJc w:val="right"/>
      <w:pPr>
        <w:ind w:left="6480" w:hanging="180"/>
      </w:pPr>
    </w:lvl>
  </w:abstractNum>
  <w:abstractNum w:abstractNumId="35" w15:restartNumberingAfterBreak="0">
    <w:nsid w:val="602940DA"/>
    <w:multiLevelType w:val="hybridMultilevel"/>
    <w:tmpl w:val="F2D446AA"/>
    <w:lvl w:ilvl="0" w:tplc="EA8C9D6E">
      <w:start w:val="1"/>
      <w:numFmt w:val="bullet"/>
      <w:lvlText w:val=""/>
      <w:lvlJc w:val="left"/>
      <w:pPr>
        <w:ind w:left="1080" w:hanging="360"/>
      </w:pPr>
      <w:rPr>
        <w:rFonts w:ascii="Symbol" w:hAnsi="Symbol" w:hint="default"/>
      </w:rPr>
    </w:lvl>
    <w:lvl w:ilvl="1" w:tplc="FB92D6EC">
      <w:start w:val="1"/>
      <w:numFmt w:val="bullet"/>
      <w:lvlText w:val="o"/>
      <w:lvlJc w:val="left"/>
      <w:pPr>
        <w:ind w:left="1800" w:hanging="360"/>
      </w:pPr>
      <w:rPr>
        <w:rFonts w:ascii="Courier New" w:hAnsi="Courier New" w:cs="Courier New" w:hint="default"/>
      </w:rPr>
    </w:lvl>
    <w:lvl w:ilvl="2" w:tplc="C9B48C6A" w:tentative="1">
      <w:start w:val="1"/>
      <w:numFmt w:val="bullet"/>
      <w:lvlText w:val=""/>
      <w:lvlJc w:val="left"/>
      <w:pPr>
        <w:ind w:left="2520" w:hanging="360"/>
      </w:pPr>
      <w:rPr>
        <w:rFonts w:ascii="Wingdings" w:hAnsi="Wingdings" w:hint="default"/>
      </w:rPr>
    </w:lvl>
    <w:lvl w:ilvl="3" w:tplc="4FD40AE8" w:tentative="1">
      <w:start w:val="1"/>
      <w:numFmt w:val="bullet"/>
      <w:lvlText w:val=""/>
      <w:lvlJc w:val="left"/>
      <w:pPr>
        <w:ind w:left="3240" w:hanging="360"/>
      </w:pPr>
      <w:rPr>
        <w:rFonts w:ascii="Symbol" w:hAnsi="Symbol" w:hint="default"/>
      </w:rPr>
    </w:lvl>
    <w:lvl w:ilvl="4" w:tplc="BD4EDA4C" w:tentative="1">
      <w:start w:val="1"/>
      <w:numFmt w:val="bullet"/>
      <w:lvlText w:val="o"/>
      <w:lvlJc w:val="left"/>
      <w:pPr>
        <w:ind w:left="3960" w:hanging="360"/>
      </w:pPr>
      <w:rPr>
        <w:rFonts w:ascii="Courier New" w:hAnsi="Courier New" w:cs="Courier New" w:hint="default"/>
      </w:rPr>
    </w:lvl>
    <w:lvl w:ilvl="5" w:tplc="15526B4A" w:tentative="1">
      <w:start w:val="1"/>
      <w:numFmt w:val="bullet"/>
      <w:lvlText w:val=""/>
      <w:lvlJc w:val="left"/>
      <w:pPr>
        <w:ind w:left="4680" w:hanging="360"/>
      </w:pPr>
      <w:rPr>
        <w:rFonts w:ascii="Wingdings" w:hAnsi="Wingdings" w:hint="default"/>
      </w:rPr>
    </w:lvl>
    <w:lvl w:ilvl="6" w:tplc="648486D0" w:tentative="1">
      <w:start w:val="1"/>
      <w:numFmt w:val="bullet"/>
      <w:lvlText w:val=""/>
      <w:lvlJc w:val="left"/>
      <w:pPr>
        <w:ind w:left="5400" w:hanging="360"/>
      </w:pPr>
      <w:rPr>
        <w:rFonts w:ascii="Symbol" w:hAnsi="Symbol" w:hint="default"/>
      </w:rPr>
    </w:lvl>
    <w:lvl w:ilvl="7" w:tplc="491E5A86" w:tentative="1">
      <w:start w:val="1"/>
      <w:numFmt w:val="bullet"/>
      <w:lvlText w:val="o"/>
      <w:lvlJc w:val="left"/>
      <w:pPr>
        <w:ind w:left="6120" w:hanging="360"/>
      </w:pPr>
      <w:rPr>
        <w:rFonts w:ascii="Courier New" w:hAnsi="Courier New" w:cs="Courier New" w:hint="default"/>
      </w:rPr>
    </w:lvl>
    <w:lvl w:ilvl="8" w:tplc="5F7C7A2E" w:tentative="1">
      <w:start w:val="1"/>
      <w:numFmt w:val="bullet"/>
      <w:lvlText w:val=""/>
      <w:lvlJc w:val="left"/>
      <w:pPr>
        <w:ind w:left="6840" w:hanging="360"/>
      </w:pPr>
      <w:rPr>
        <w:rFonts w:ascii="Wingdings" w:hAnsi="Wingdings" w:hint="default"/>
      </w:rPr>
    </w:lvl>
  </w:abstractNum>
  <w:abstractNum w:abstractNumId="36" w15:restartNumberingAfterBreak="0">
    <w:nsid w:val="60D34605"/>
    <w:multiLevelType w:val="hybridMultilevel"/>
    <w:tmpl w:val="BEE63488"/>
    <w:lvl w:ilvl="0" w:tplc="B8925EA0">
      <w:start w:val="1"/>
      <w:numFmt w:val="bullet"/>
      <w:lvlText w:val=""/>
      <w:lvlJc w:val="left"/>
      <w:pPr>
        <w:ind w:left="360" w:hanging="360"/>
      </w:pPr>
      <w:rPr>
        <w:rFonts w:ascii="Symbol" w:hAnsi="Symbol" w:hint="default"/>
      </w:rPr>
    </w:lvl>
    <w:lvl w:ilvl="1" w:tplc="80EC8302" w:tentative="1">
      <w:start w:val="1"/>
      <w:numFmt w:val="bullet"/>
      <w:lvlText w:val="o"/>
      <w:lvlJc w:val="left"/>
      <w:pPr>
        <w:ind w:left="1080" w:hanging="360"/>
      </w:pPr>
      <w:rPr>
        <w:rFonts w:ascii="Courier New" w:hAnsi="Courier New" w:cs="Courier New" w:hint="default"/>
      </w:rPr>
    </w:lvl>
    <w:lvl w:ilvl="2" w:tplc="609A58A4" w:tentative="1">
      <w:start w:val="1"/>
      <w:numFmt w:val="bullet"/>
      <w:lvlText w:val=""/>
      <w:lvlJc w:val="left"/>
      <w:pPr>
        <w:ind w:left="1800" w:hanging="360"/>
      </w:pPr>
      <w:rPr>
        <w:rFonts w:ascii="Wingdings" w:hAnsi="Wingdings" w:hint="default"/>
      </w:rPr>
    </w:lvl>
    <w:lvl w:ilvl="3" w:tplc="0694B672" w:tentative="1">
      <w:start w:val="1"/>
      <w:numFmt w:val="bullet"/>
      <w:lvlText w:val=""/>
      <w:lvlJc w:val="left"/>
      <w:pPr>
        <w:ind w:left="2520" w:hanging="360"/>
      </w:pPr>
      <w:rPr>
        <w:rFonts w:ascii="Symbol" w:hAnsi="Symbol" w:hint="default"/>
      </w:rPr>
    </w:lvl>
    <w:lvl w:ilvl="4" w:tplc="BED6C750" w:tentative="1">
      <w:start w:val="1"/>
      <w:numFmt w:val="bullet"/>
      <w:lvlText w:val="o"/>
      <w:lvlJc w:val="left"/>
      <w:pPr>
        <w:ind w:left="3240" w:hanging="360"/>
      </w:pPr>
      <w:rPr>
        <w:rFonts w:ascii="Courier New" w:hAnsi="Courier New" w:cs="Courier New" w:hint="default"/>
      </w:rPr>
    </w:lvl>
    <w:lvl w:ilvl="5" w:tplc="CAE681B0" w:tentative="1">
      <w:start w:val="1"/>
      <w:numFmt w:val="bullet"/>
      <w:lvlText w:val=""/>
      <w:lvlJc w:val="left"/>
      <w:pPr>
        <w:ind w:left="3960" w:hanging="360"/>
      </w:pPr>
      <w:rPr>
        <w:rFonts w:ascii="Wingdings" w:hAnsi="Wingdings" w:hint="default"/>
      </w:rPr>
    </w:lvl>
    <w:lvl w:ilvl="6" w:tplc="B210C7BE" w:tentative="1">
      <w:start w:val="1"/>
      <w:numFmt w:val="bullet"/>
      <w:lvlText w:val=""/>
      <w:lvlJc w:val="left"/>
      <w:pPr>
        <w:ind w:left="4680" w:hanging="360"/>
      </w:pPr>
      <w:rPr>
        <w:rFonts w:ascii="Symbol" w:hAnsi="Symbol" w:hint="default"/>
      </w:rPr>
    </w:lvl>
    <w:lvl w:ilvl="7" w:tplc="60C6EF2C" w:tentative="1">
      <w:start w:val="1"/>
      <w:numFmt w:val="bullet"/>
      <w:lvlText w:val="o"/>
      <w:lvlJc w:val="left"/>
      <w:pPr>
        <w:ind w:left="5400" w:hanging="360"/>
      </w:pPr>
      <w:rPr>
        <w:rFonts w:ascii="Courier New" w:hAnsi="Courier New" w:cs="Courier New" w:hint="default"/>
      </w:rPr>
    </w:lvl>
    <w:lvl w:ilvl="8" w:tplc="26F268AC" w:tentative="1">
      <w:start w:val="1"/>
      <w:numFmt w:val="bullet"/>
      <w:lvlText w:val=""/>
      <w:lvlJc w:val="left"/>
      <w:pPr>
        <w:ind w:left="6120" w:hanging="360"/>
      </w:pPr>
      <w:rPr>
        <w:rFonts w:ascii="Wingdings" w:hAnsi="Wingdings" w:hint="default"/>
      </w:rPr>
    </w:lvl>
  </w:abstractNum>
  <w:abstractNum w:abstractNumId="37" w15:restartNumberingAfterBreak="0">
    <w:nsid w:val="63FC074A"/>
    <w:multiLevelType w:val="hybridMultilevel"/>
    <w:tmpl w:val="AC56D5DC"/>
    <w:lvl w:ilvl="0" w:tplc="B01CCF20">
      <w:start w:val="1"/>
      <w:numFmt w:val="bullet"/>
      <w:lvlText w:val=""/>
      <w:lvlJc w:val="left"/>
      <w:pPr>
        <w:ind w:left="1485" w:hanging="360"/>
      </w:pPr>
      <w:rPr>
        <w:rFonts w:ascii="Symbol" w:hAnsi="Symbol" w:hint="default"/>
      </w:rPr>
    </w:lvl>
    <w:lvl w:ilvl="1" w:tplc="B1801A42" w:tentative="1">
      <w:start w:val="1"/>
      <w:numFmt w:val="bullet"/>
      <w:lvlText w:val="o"/>
      <w:lvlJc w:val="left"/>
      <w:pPr>
        <w:ind w:left="2205" w:hanging="360"/>
      </w:pPr>
      <w:rPr>
        <w:rFonts w:ascii="Courier New" w:hAnsi="Courier New" w:cs="Courier New" w:hint="default"/>
      </w:rPr>
    </w:lvl>
    <w:lvl w:ilvl="2" w:tplc="BCF8F56E" w:tentative="1">
      <w:start w:val="1"/>
      <w:numFmt w:val="bullet"/>
      <w:lvlText w:val=""/>
      <w:lvlJc w:val="left"/>
      <w:pPr>
        <w:ind w:left="2925" w:hanging="360"/>
      </w:pPr>
      <w:rPr>
        <w:rFonts w:ascii="Wingdings" w:hAnsi="Wingdings" w:hint="default"/>
      </w:rPr>
    </w:lvl>
    <w:lvl w:ilvl="3" w:tplc="3474BD38" w:tentative="1">
      <w:start w:val="1"/>
      <w:numFmt w:val="bullet"/>
      <w:lvlText w:val=""/>
      <w:lvlJc w:val="left"/>
      <w:pPr>
        <w:ind w:left="3645" w:hanging="360"/>
      </w:pPr>
      <w:rPr>
        <w:rFonts w:ascii="Symbol" w:hAnsi="Symbol" w:hint="default"/>
      </w:rPr>
    </w:lvl>
    <w:lvl w:ilvl="4" w:tplc="8DA0BCEC" w:tentative="1">
      <w:start w:val="1"/>
      <w:numFmt w:val="bullet"/>
      <w:lvlText w:val="o"/>
      <w:lvlJc w:val="left"/>
      <w:pPr>
        <w:ind w:left="4365" w:hanging="360"/>
      </w:pPr>
      <w:rPr>
        <w:rFonts w:ascii="Courier New" w:hAnsi="Courier New" w:cs="Courier New" w:hint="default"/>
      </w:rPr>
    </w:lvl>
    <w:lvl w:ilvl="5" w:tplc="41FE220C" w:tentative="1">
      <w:start w:val="1"/>
      <w:numFmt w:val="bullet"/>
      <w:lvlText w:val=""/>
      <w:lvlJc w:val="left"/>
      <w:pPr>
        <w:ind w:left="5085" w:hanging="360"/>
      </w:pPr>
      <w:rPr>
        <w:rFonts w:ascii="Wingdings" w:hAnsi="Wingdings" w:hint="default"/>
      </w:rPr>
    </w:lvl>
    <w:lvl w:ilvl="6" w:tplc="7CE6EF40" w:tentative="1">
      <w:start w:val="1"/>
      <w:numFmt w:val="bullet"/>
      <w:lvlText w:val=""/>
      <w:lvlJc w:val="left"/>
      <w:pPr>
        <w:ind w:left="5805" w:hanging="360"/>
      </w:pPr>
      <w:rPr>
        <w:rFonts w:ascii="Symbol" w:hAnsi="Symbol" w:hint="default"/>
      </w:rPr>
    </w:lvl>
    <w:lvl w:ilvl="7" w:tplc="0F905324" w:tentative="1">
      <w:start w:val="1"/>
      <w:numFmt w:val="bullet"/>
      <w:lvlText w:val="o"/>
      <w:lvlJc w:val="left"/>
      <w:pPr>
        <w:ind w:left="6525" w:hanging="360"/>
      </w:pPr>
      <w:rPr>
        <w:rFonts w:ascii="Courier New" w:hAnsi="Courier New" w:cs="Courier New" w:hint="default"/>
      </w:rPr>
    </w:lvl>
    <w:lvl w:ilvl="8" w:tplc="F85C8300" w:tentative="1">
      <w:start w:val="1"/>
      <w:numFmt w:val="bullet"/>
      <w:lvlText w:val=""/>
      <w:lvlJc w:val="left"/>
      <w:pPr>
        <w:ind w:left="7245" w:hanging="360"/>
      </w:pPr>
      <w:rPr>
        <w:rFonts w:ascii="Wingdings" w:hAnsi="Wingdings" w:hint="default"/>
      </w:rPr>
    </w:lvl>
  </w:abstractNum>
  <w:abstractNum w:abstractNumId="38" w15:restartNumberingAfterBreak="0">
    <w:nsid w:val="68107B4D"/>
    <w:multiLevelType w:val="hybridMultilevel"/>
    <w:tmpl w:val="93B4C518"/>
    <w:lvl w:ilvl="0" w:tplc="2FB0FC5A">
      <w:start w:val="1"/>
      <w:numFmt w:val="bullet"/>
      <w:lvlText w:val=""/>
      <w:lvlJc w:val="left"/>
      <w:pPr>
        <w:ind w:left="1080" w:hanging="360"/>
      </w:pPr>
      <w:rPr>
        <w:rFonts w:ascii="Symbol" w:hAnsi="Symbol" w:hint="default"/>
      </w:rPr>
    </w:lvl>
    <w:lvl w:ilvl="1" w:tplc="CA7699F8">
      <w:start w:val="1"/>
      <w:numFmt w:val="bullet"/>
      <w:lvlText w:val="o"/>
      <w:lvlJc w:val="left"/>
      <w:pPr>
        <w:ind w:left="1800" w:hanging="360"/>
      </w:pPr>
      <w:rPr>
        <w:rFonts w:ascii="Courier New" w:hAnsi="Courier New" w:cs="Courier New" w:hint="default"/>
      </w:rPr>
    </w:lvl>
    <w:lvl w:ilvl="2" w:tplc="38880C30" w:tentative="1">
      <w:start w:val="1"/>
      <w:numFmt w:val="bullet"/>
      <w:lvlText w:val=""/>
      <w:lvlJc w:val="left"/>
      <w:pPr>
        <w:ind w:left="2520" w:hanging="360"/>
      </w:pPr>
      <w:rPr>
        <w:rFonts w:ascii="Wingdings" w:hAnsi="Wingdings" w:hint="default"/>
      </w:rPr>
    </w:lvl>
    <w:lvl w:ilvl="3" w:tplc="E90C254A" w:tentative="1">
      <w:start w:val="1"/>
      <w:numFmt w:val="bullet"/>
      <w:lvlText w:val=""/>
      <w:lvlJc w:val="left"/>
      <w:pPr>
        <w:ind w:left="3240" w:hanging="360"/>
      </w:pPr>
      <w:rPr>
        <w:rFonts w:ascii="Symbol" w:hAnsi="Symbol" w:hint="default"/>
      </w:rPr>
    </w:lvl>
    <w:lvl w:ilvl="4" w:tplc="035090F8" w:tentative="1">
      <w:start w:val="1"/>
      <w:numFmt w:val="bullet"/>
      <w:lvlText w:val="o"/>
      <w:lvlJc w:val="left"/>
      <w:pPr>
        <w:ind w:left="3960" w:hanging="360"/>
      </w:pPr>
      <w:rPr>
        <w:rFonts w:ascii="Courier New" w:hAnsi="Courier New" w:cs="Courier New" w:hint="default"/>
      </w:rPr>
    </w:lvl>
    <w:lvl w:ilvl="5" w:tplc="EC9CC0B8" w:tentative="1">
      <w:start w:val="1"/>
      <w:numFmt w:val="bullet"/>
      <w:lvlText w:val=""/>
      <w:lvlJc w:val="left"/>
      <w:pPr>
        <w:ind w:left="4680" w:hanging="360"/>
      </w:pPr>
      <w:rPr>
        <w:rFonts w:ascii="Wingdings" w:hAnsi="Wingdings" w:hint="default"/>
      </w:rPr>
    </w:lvl>
    <w:lvl w:ilvl="6" w:tplc="DA74319C" w:tentative="1">
      <w:start w:val="1"/>
      <w:numFmt w:val="bullet"/>
      <w:lvlText w:val=""/>
      <w:lvlJc w:val="left"/>
      <w:pPr>
        <w:ind w:left="5400" w:hanging="360"/>
      </w:pPr>
      <w:rPr>
        <w:rFonts w:ascii="Symbol" w:hAnsi="Symbol" w:hint="default"/>
      </w:rPr>
    </w:lvl>
    <w:lvl w:ilvl="7" w:tplc="AED4769E" w:tentative="1">
      <w:start w:val="1"/>
      <w:numFmt w:val="bullet"/>
      <w:lvlText w:val="o"/>
      <w:lvlJc w:val="left"/>
      <w:pPr>
        <w:ind w:left="6120" w:hanging="360"/>
      </w:pPr>
      <w:rPr>
        <w:rFonts w:ascii="Courier New" w:hAnsi="Courier New" w:cs="Courier New" w:hint="default"/>
      </w:rPr>
    </w:lvl>
    <w:lvl w:ilvl="8" w:tplc="077ED942" w:tentative="1">
      <w:start w:val="1"/>
      <w:numFmt w:val="bullet"/>
      <w:lvlText w:val=""/>
      <w:lvlJc w:val="left"/>
      <w:pPr>
        <w:ind w:left="6840" w:hanging="360"/>
      </w:pPr>
      <w:rPr>
        <w:rFonts w:ascii="Wingdings" w:hAnsi="Wingdings" w:hint="default"/>
      </w:rPr>
    </w:lvl>
  </w:abstractNum>
  <w:abstractNum w:abstractNumId="39" w15:restartNumberingAfterBreak="0">
    <w:nsid w:val="68502383"/>
    <w:multiLevelType w:val="hybridMultilevel"/>
    <w:tmpl w:val="FD041C56"/>
    <w:lvl w:ilvl="0" w:tplc="75BE7566">
      <w:start w:val="1"/>
      <w:numFmt w:val="bullet"/>
      <w:lvlText w:val=""/>
      <w:lvlJc w:val="left"/>
      <w:pPr>
        <w:ind w:left="1080" w:hanging="360"/>
      </w:pPr>
      <w:rPr>
        <w:rFonts w:ascii="Symbol" w:hAnsi="Symbol" w:hint="default"/>
      </w:rPr>
    </w:lvl>
    <w:lvl w:ilvl="1" w:tplc="50CE437A" w:tentative="1">
      <w:start w:val="1"/>
      <w:numFmt w:val="bullet"/>
      <w:lvlText w:val="o"/>
      <w:lvlJc w:val="left"/>
      <w:pPr>
        <w:ind w:left="1800" w:hanging="360"/>
      </w:pPr>
      <w:rPr>
        <w:rFonts w:ascii="Courier New" w:hAnsi="Courier New" w:cs="Courier New" w:hint="default"/>
      </w:rPr>
    </w:lvl>
    <w:lvl w:ilvl="2" w:tplc="29E6BC9A" w:tentative="1">
      <w:start w:val="1"/>
      <w:numFmt w:val="bullet"/>
      <w:lvlText w:val=""/>
      <w:lvlJc w:val="left"/>
      <w:pPr>
        <w:ind w:left="2520" w:hanging="360"/>
      </w:pPr>
      <w:rPr>
        <w:rFonts w:ascii="Wingdings" w:hAnsi="Wingdings" w:hint="default"/>
      </w:rPr>
    </w:lvl>
    <w:lvl w:ilvl="3" w:tplc="D7C68476" w:tentative="1">
      <w:start w:val="1"/>
      <w:numFmt w:val="bullet"/>
      <w:lvlText w:val=""/>
      <w:lvlJc w:val="left"/>
      <w:pPr>
        <w:ind w:left="3240" w:hanging="360"/>
      </w:pPr>
      <w:rPr>
        <w:rFonts w:ascii="Symbol" w:hAnsi="Symbol" w:hint="default"/>
      </w:rPr>
    </w:lvl>
    <w:lvl w:ilvl="4" w:tplc="1D74301A" w:tentative="1">
      <w:start w:val="1"/>
      <w:numFmt w:val="bullet"/>
      <w:lvlText w:val="o"/>
      <w:lvlJc w:val="left"/>
      <w:pPr>
        <w:ind w:left="3960" w:hanging="360"/>
      </w:pPr>
      <w:rPr>
        <w:rFonts w:ascii="Courier New" w:hAnsi="Courier New" w:cs="Courier New" w:hint="default"/>
      </w:rPr>
    </w:lvl>
    <w:lvl w:ilvl="5" w:tplc="D4B259C6" w:tentative="1">
      <w:start w:val="1"/>
      <w:numFmt w:val="bullet"/>
      <w:lvlText w:val=""/>
      <w:lvlJc w:val="left"/>
      <w:pPr>
        <w:ind w:left="4680" w:hanging="360"/>
      </w:pPr>
      <w:rPr>
        <w:rFonts w:ascii="Wingdings" w:hAnsi="Wingdings" w:hint="default"/>
      </w:rPr>
    </w:lvl>
    <w:lvl w:ilvl="6" w:tplc="862A5BE6" w:tentative="1">
      <w:start w:val="1"/>
      <w:numFmt w:val="bullet"/>
      <w:lvlText w:val=""/>
      <w:lvlJc w:val="left"/>
      <w:pPr>
        <w:ind w:left="5400" w:hanging="360"/>
      </w:pPr>
      <w:rPr>
        <w:rFonts w:ascii="Symbol" w:hAnsi="Symbol" w:hint="default"/>
      </w:rPr>
    </w:lvl>
    <w:lvl w:ilvl="7" w:tplc="1CE260B8" w:tentative="1">
      <w:start w:val="1"/>
      <w:numFmt w:val="bullet"/>
      <w:lvlText w:val="o"/>
      <w:lvlJc w:val="left"/>
      <w:pPr>
        <w:ind w:left="6120" w:hanging="360"/>
      </w:pPr>
      <w:rPr>
        <w:rFonts w:ascii="Courier New" w:hAnsi="Courier New" w:cs="Courier New" w:hint="default"/>
      </w:rPr>
    </w:lvl>
    <w:lvl w:ilvl="8" w:tplc="E6167184" w:tentative="1">
      <w:start w:val="1"/>
      <w:numFmt w:val="bullet"/>
      <w:lvlText w:val=""/>
      <w:lvlJc w:val="left"/>
      <w:pPr>
        <w:ind w:left="6840" w:hanging="360"/>
      </w:pPr>
      <w:rPr>
        <w:rFonts w:ascii="Wingdings" w:hAnsi="Wingdings" w:hint="default"/>
      </w:rPr>
    </w:lvl>
  </w:abstractNum>
  <w:abstractNum w:abstractNumId="40" w15:restartNumberingAfterBreak="0">
    <w:nsid w:val="6B80632C"/>
    <w:multiLevelType w:val="multilevel"/>
    <w:tmpl w:val="BC348734"/>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6C0A1444"/>
    <w:multiLevelType w:val="hybridMultilevel"/>
    <w:tmpl w:val="2DA8E0DA"/>
    <w:lvl w:ilvl="0" w:tplc="C9FE88DA">
      <w:start w:val="1"/>
      <w:numFmt w:val="bullet"/>
      <w:lvlText w:val=""/>
      <w:lvlJc w:val="left"/>
      <w:pPr>
        <w:ind w:left="720" w:hanging="360"/>
      </w:pPr>
      <w:rPr>
        <w:rFonts w:ascii="Symbol" w:hAnsi="Symbol" w:hint="default"/>
      </w:rPr>
    </w:lvl>
    <w:lvl w:ilvl="1" w:tplc="A5DEC5C0" w:tentative="1">
      <w:start w:val="1"/>
      <w:numFmt w:val="bullet"/>
      <w:lvlText w:val="o"/>
      <w:lvlJc w:val="left"/>
      <w:pPr>
        <w:ind w:left="1440" w:hanging="360"/>
      </w:pPr>
      <w:rPr>
        <w:rFonts w:ascii="Courier New" w:hAnsi="Courier New" w:cs="Courier New" w:hint="default"/>
      </w:rPr>
    </w:lvl>
    <w:lvl w:ilvl="2" w:tplc="F7D89B82" w:tentative="1">
      <w:start w:val="1"/>
      <w:numFmt w:val="bullet"/>
      <w:lvlText w:val=""/>
      <w:lvlJc w:val="left"/>
      <w:pPr>
        <w:ind w:left="2160" w:hanging="360"/>
      </w:pPr>
      <w:rPr>
        <w:rFonts w:ascii="Wingdings" w:hAnsi="Wingdings" w:hint="default"/>
      </w:rPr>
    </w:lvl>
    <w:lvl w:ilvl="3" w:tplc="620A888C" w:tentative="1">
      <w:start w:val="1"/>
      <w:numFmt w:val="bullet"/>
      <w:lvlText w:val=""/>
      <w:lvlJc w:val="left"/>
      <w:pPr>
        <w:ind w:left="2880" w:hanging="360"/>
      </w:pPr>
      <w:rPr>
        <w:rFonts w:ascii="Symbol" w:hAnsi="Symbol" w:hint="default"/>
      </w:rPr>
    </w:lvl>
    <w:lvl w:ilvl="4" w:tplc="D7346102" w:tentative="1">
      <w:start w:val="1"/>
      <w:numFmt w:val="bullet"/>
      <w:lvlText w:val="o"/>
      <w:lvlJc w:val="left"/>
      <w:pPr>
        <w:ind w:left="3600" w:hanging="360"/>
      </w:pPr>
      <w:rPr>
        <w:rFonts w:ascii="Courier New" w:hAnsi="Courier New" w:cs="Courier New" w:hint="default"/>
      </w:rPr>
    </w:lvl>
    <w:lvl w:ilvl="5" w:tplc="23FCED6A" w:tentative="1">
      <w:start w:val="1"/>
      <w:numFmt w:val="bullet"/>
      <w:lvlText w:val=""/>
      <w:lvlJc w:val="left"/>
      <w:pPr>
        <w:ind w:left="4320" w:hanging="360"/>
      </w:pPr>
      <w:rPr>
        <w:rFonts w:ascii="Wingdings" w:hAnsi="Wingdings" w:hint="default"/>
      </w:rPr>
    </w:lvl>
    <w:lvl w:ilvl="6" w:tplc="7D3E22C4" w:tentative="1">
      <w:start w:val="1"/>
      <w:numFmt w:val="bullet"/>
      <w:lvlText w:val=""/>
      <w:lvlJc w:val="left"/>
      <w:pPr>
        <w:ind w:left="5040" w:hanging="360"/>
      </w:pPr>
      <w:rPr>
        <w:rFonts w:ascii="Symbol" w:hAnsi="Symbol" w:hint="default"/>
      </w:rPr>
    </w:lvl>
    <w:lvl w:ilvl="7" w:tplc="26503688" w:tentative="1">
      <w:start w:val="1"/>
      <w:numFmt w:val="bullet"/>
      <w:lvlText w:val="o"/>
      <w:lvlJc w:val="left"/>
      <w:pPr>
        <w:ind w:left="5760" w:hanging="360"/>
      </w:pPr>
      <w:rPr>
        <w:rFonts w:ascii="Courier New" w:hAnsi="Courier New" w:cs="Courier New" w:hint="default"/>
      </w:rPr>
    </w:lvl>
    <w:lvl w:ilvl="8" w:tplc="60086654" w:tentative="1">
      <w:start w:val="1"/>
      <w:numFmt w:val="bullet"/>
      <w:lvlText w:val=""/>
      <w:lvlJc w:val="left"/>
      <w:pPr>
        <w:ind w:left="6480" w:hanging="360"/>
      </w:pPr>
      <w:rPr>
        <w:rFonts w:ascii="Wingdings" w:hAnsi="Wingdings" w:hint="default"/>
      </w:rPr>
    </w:lvl>
  </w:abstractNum>
  <w:abstractNum w:abstractNumId="42" w15:restartNumberingAfterBreak="0">
    <w:nsid w:val="6C4325D5"/>
    <w:multiLevelType w:val="hybridMultilevel"/>
    <w:tmpl w:val="6CC8A9A6"/>
    <w:lvl w:ilvl="0" w:tplc="39E0B978">
      <w:start w:val="1"/>
      <w:numFmt w:val="decimal"/>
      <w:lvlText w:val="3.%1."/>
      <w:lvlJc w:val="left"/>
      <w:pPr>
        <w:ind w:left="720" w:hanging="360"/>
      </w:pPr>
      <w:rPr>
        <w:rFonts w:hint="default"/>
        <w:b/>
      </w:rPr>
    </w:lvl>
    <w:lvl w:ilvl="1" w:tplc="A8A8E0C6" w:tentative="1">
      <w:start w:val="1"/>
      <w:numFmt w:val="lowerLetter"/>
      <w:lvlText w:val="%2."/>
      <w:lvlJc w:val="left"/>
      <w:pPr>
        <w:ind w:left="1440" w:hanging="360"/>
      </w:pPr>
    </w:lvl>
    <w:lvl w:ilvl="2" w:tplc="A2EA8C32" w:tentative="1">
      <w:start w:val="1"/>
      <w:numFmt w:val="lowerRoman"/>
      <w:lvlText w:val="%3."/>
      <w:lvlJc w:val="right"/>
      <w:pPr>
        <w:ind w:left="2160" w:hanging="180"/>
      </w:pPr>
    </w:lvl>
    <w:lvl w:ilvl="3" w:tplc="CAAE2498" w:tentative="1">
      <w:start w:val="1"/>
      <w:numFmt w:val="decimal"/>
      <w:lvlText w:val="%4."/>
      <w:lvlJc w:val="left"/>
      <w:pPr>
        <w:ind w:left="2880" w:hanging="360"/>
      </w:pPr>
    </w:lvl>
    <w:lvl w:ilvl="4" w:tplc="4A4840A0" w:tentative="1">
      <w:start w:val="1"/>
      <w:numFmt w:val="lowerLetter"/>
      <w:lvlText w:val="%5."/>
      <w:lvlJc w:val="left"/>
      <w:pPr>
        <w:ind w:left="3600" w:hanging="360"/>
      </w:pPr>
    </w:lvl>
    <w:lvl w:ilvl="5" w:tplc="C7269B3C" w:tentative="1">
      <w:start w:val="1"/>
      <w:numFmt w:val="lowerRoman"/>
      <w:lvlText w:val="%6."/>
      <w:lvlJc w:val="right"/>
      <w:pPr>
        <w:ind w:left="4320" w:hanging="180"/>
      </w:pPr>
    </w:lvl>
    <w:lvl w:ilvl="6" w:tplc="F36E8A0A" w:tentative="1">
      <w:start w:val="1"/>
      <w:numFmt w:val="decimal"/>
      <w:lvlText w:val="%7."/>
      <w:lvlJc w:val="left"/>
      <w:pPr>
        <w:ind w:left="5040" w:hanging="360"/>
      </w:pPr>
    </w:lvl>
    <w:lvl w:ilvl="7" w:tplc="4A08AAA8" w:tentative="1">
      <w:start w:val="1"/>
      <w:numFmt w:val="lowerLetter"/>
      <w:lvlText w:val="%8."/>
      <w:lvlJc w:val="left"/>
      <w:pPr>
        <w:ind w:left="5760" w:hanging="360"/>
      </w:pPr>
    </w:lvl>
    <w:lvl w:ilvl="8" w:tplc="7D547A22" w:tentative="1">
      <w:start w:val="1"/>
      <w:numFmt w:val="lowerRoman"/>
      <w:lvlText w:val="%9."/>
      <w:lvlJc w:val="right"/>
      <w:pPr>
        <w:ind w:left="6480" w:hanging="180"/>
      </w:pPr>
    </w:lvl>
  </w:abstractNum>
  <w:abstractNum w:abstractNumId="43" w15:restartNumberingAfterBreak="0">
    <w:nsid w:val="71D418F7"/>
    <w:multiLevelType w:val="multilevel"/>
    <w:tmpl w:val="CEECAF0C"/>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1F93D55"/>
    <w:multiLevelType w:val="hybridMultilevel"/>
    <w:tmpl w:val="523A1096"/>
    <w:lvl w:ilvl="0" w:tplc="56461FC2">
      <w:start w:val="1"/>
      <w:numFmt w:val="bullet"/>
      <w:lvlText w:val=""/>
      <w:lvlJc w:val="left"/>
      <w:pPr>
        <w:ind w:left="720" w:hanging="360"/>
      </w:pPr>
      <w:rPr>
        <w:rFonts w:ascii="Symbol" w:hAnsi="Symbol" w:hint="default"/>
      </w:rPr>
    </w:lvl>
    <w:lvl w:ilvl="1" w:tplc="A516EBE4" w:tentative="1">
      <w:start w:val="1"/>
      <w:numFmt w:val="bullet"/>
      <w:lvlText w:val="o"/>
      <w:lvlJc w:val="left"/>
      <w:pPr>
        <w:ind w:left="1440" w:hanging="360"/>
      </w:pPr>
      <w:rPr>
        <w:rFonts w:ascii="Courier New" w:hAnsi="Courier New" w:cs="Courier New" w:hint="default"/>
      </w:rPr>
    </w:lvl>
    <w:lvl w:ilvl="2" w:tplc="2B00176E" w:tentative="1">
      <w:start w:val="1"/>
      <w:numFmt w:val="bullet"/>
      <w:lvlText w:val=""/>
      <w:lvlJc w:val="left"/>
      <w:pPr>
        <w:ind w:left="2160" w:hanging="360"/>
      </w:pPr>
      <w:rPr>
        <w:rFonts w:ascii="Wingdings" w:hAnsi="Wingdings" w:hint="default"/>
      </w:rPr>
    </w:lvl>
    <w:lvl w:ilvl="3" w:tplc="58482F88" w:tentative="1">
      <w:start w:val="1"/>
      <w:numFmt w:val="bullet"/>
      <w:lvlText w:val=""/>
      <w:lvlJc w:val="left"/>
      <w:pPr>
        <w:ind w:left="2880" w:hanging="360"/>
      </w:pPr>
      <w:rPr>
        <w:rFonts w:ascii="Symbol" w:hAnsi="Symbol" w:hint="default"/>
      </w:rPr>
    </w:lvl>
    <w:lvl w:ilvl="4" w:tplc="D96A584C" w:tentative="1">
      <w:start w:val="1"/>
      <w:numFmt w:val="bullet"/>
      <w:lvlText w:val="o"/>
      <w:lvlJc w:val="left"/>
      <w:pPr>
        <w:ind w:left="3600" w:hanging="360"/>
      </w:pPr>
      <w:rPr>
        <w:rFonts w:ascii="Courier New" w:hAnsi="Courier New" w:cs="Courier New" w:hint="default"/>
      </w:rPr>
    </w:lvl>
    <w:lvl w:ilvl="5" w:tplc="EEAE2552" w:tentative="1">
      <w:start w:val="1"/>
      <w:numFmt w:val="bullet"/>
      <w:lvlText w:val=""/>
      <w:lvlJc w:val="left"/>
      <w:pPr>
        <w:ind w:left="4320" w:hanging="360"/>
      </w:pPr>
      <w:rPr>
        <w:rFonts w:ascii="Wingdings" w:hAnsi="Wingdings" w:hint="default"/>
      </w:rPr>
    </w:lvl>
    <w:lvl w:ilvl="6" w:tplc="153E4FA4" w:tentative="1">
      <w:start w:val="1"/>
      <w:numFmt w:val="bullet"/>
      <w:lvlText w:val=""/>
      <w:lvlJc w:val="left"/>
      <w:pPr>
        <w:ind w:left="5040" w:hanging="360"/>
      </w:pPr>
      <w:rPr>
        <w:rFonts w:ascii="Symbol" w:hAnsi="Symbol" w:hint="default"/>
      </w:rPr>
    </w:lvl>
    <w:lvl w:ilvl="7" w:tplc="A4AE3B54" w:tentative="1">
      <w:start w:val="1"/>
      <w:numFmt w:val="bullet"/>
      <w:lvlText w:val="o"/>
      <w:lvlJc w:val="left"/>
      <w:pPr>
        <w:ind w:left="5760" w:hanging="360"/>
      </w:pPr>
      <w:rPr>
        <w:rFonts w:ascii="Courier New" w:hAnsi="Courier New" w:cs="Courier New" w:hint="default"/>
      </w:rPr>
    </w:lvl>
    <w:lvl w:ilvl="8" w:tplc="93FA7D36" w:tentative="1">
      <w:start w:val="1"/>
      <w:numFmt w:val="bullet"/>
      <w:lvlText w:val=""/>
      <w:lvlJc w:val="left"/>
      <w:pPr>
        <w:ind w:left="6480" w:hanging="360"/>
      </w:pPr>
      <w:rPr>
        <w:rFonts w:ascii="Wingdings" w:hAnsi="Wingdings" w:hint="default"/>
      </w:rPr>
    </w:lvl>
  </w:abstractNum>
  <w:abstractNum w:abstractNumId="45" w15:restartNumberingAfterBreak="0">
    <w:nsid w:val="77605DC1"/>
    <w:multiLevelType w:val="hybridMultilevel"/>
    <w:tmpl w:val="A23415DA"/>
    <w:lvl w:ilvl="0" w:tplc="B20E7AD2">
      <w:start w:val="2"/>
      <w:numFmt w:val="bullet"/>
      <w:lvlText w:val="-"/>
      <w:lvlJc w:val="left"/>
      <w:pPr>
        <w:ind w:left="720" w:hanging="360"/>
      </w:pPr>
      <w:rPr>
        <w:rFonts w:ascii="Times New Roman" w:eastAsia="Times New Roman" w:hAnsi="Times New Roman" w:cs="Times New Roman" w:hint="default"/>
      </w:rPr>
    </w:lvl>
    <w:lvl w:ilvl="1" w:tplc="6436C27A" w:tentative="1">
      <w:start w:val="1"/>
      <w:numFmt w:val="bullet"/>
      <w:lvlText w:val="o"/>
      <w:lvlJc w:val="left"/>
      <w:pPr>
        <w:ind w:left="1440" w:hanging="360"/>
      </w:pPr>
      <w:rPr>
        <w:rFonts w:ascii="Courier New" w:hAnsi="Courier New" w:cs="Courier New" w:hint="default"/>
      </w:rPr>
    </w:lvl>
    <w:lvl w:ilvl="2" w:tplc="41F85258" w:tentative="1">
      <w:start w:val="1"/>
      <w:numFmt w:val="bullet"/>
      <w:lvlText w:val=""/>
      <w:lvlJc w:val="left"/>
      <w:pPr>
        <w:ind w:left="2160" w:hanging="360"/>
      </w:pPr>
      <w:rPr>
        <w:rFonts w:ascii="Wingdings" w:hAnsi="Wingdings" w:hint="default"/>
      </w:rPr>
    </w:lvl>
    <w:lvl w:ilvl="3" w:tplc="80CEEEF8" w:tentative="1">
      <w:start w:val="1"/>
      <w:numFmt w:val="bullet"/>
      <w:lvlText w:val=""/>
      <w:lvlJc w:val="left"/>
      <w:pPr>
        <w:ind w:left="2880" w:hanging="360"/>
      </w:pPr>
      <w:rPr>
        <w:rFonts w:ascii="Symbol" w:hAnsi="Symbol" w:hint="default"/>
      </w:rPr>
    </w:lvl>
    <w:lvl w:ilvl="4" w:tplc="5E821E66" w:tentative="1">
      <w:start w:val="1"/>
      <w:numFmt w:val="bullet"/>
      <w:lvlText w:val="o"/>
      <w:lvlJc w:val="left"/>
      <w:pPr>
        <w:ind w:left="3600" w:hanging="360"/>
      </w:pPr>
      <w:rPr>
        <w:rFonts w:ascii="Courier New" w:hAnsi="Courier New" w:cs="Courier New" w:hint="default"/>
      </w:rPr>
    </w:lvl>
    <w:lvl w:ilvl="5" w:tplc="763EC61C" w:tentative="1">
      <w:start w:val="1"/>
      <w:numFmt w:val="bullet"/>
      <w:lvlText w:val=""/>
      <w:lvlJc w:val="left"/>
      <w:pPr>
        <w:ind w:left="4320" w:hanging="360"/>
      </w:pPr>
      <w:rPr>
        <w:rFonts w:ascii="Wingdings" w:hAnsi="Wingdings" w:hint="default"/>
      </w:rPr>
    </w:lvl>
    <w:lvl w:ilvl="6" w:tplc="D5780348" w:tentative="1">
      <w:start w:val="1"/>
      <w:numFmt w:val="bullet"/>
      <w:lvlText w:val=""/>
      <w:lvlJc w:val="left"/>
      <w:pPr>
        <w:ind w:left="5040" w:hanging="360"/>
      </w:pPr>
      <w:rPr>
        <w:rFonts w:ascii="Symbol" w:hAnsi="Symbol" w:hint="default"/>
      </w:rPr>
    </w:lvl>
    <w:lvl w:ilvl="7" w:tplc="193675EC" w:tentative="1">
      <w:start w:val="1"/>
      <w:numFmt w:val="bullet"/>
      <w:lvlText w:val="o"/>
      <w:lvlJc w:val="left"/>
      <w:pPr>
        <w:ind w:left="5760" w:hanging="360"/>
      </w:pPr>
      <w:rPr>
        <w:rFonts w:ascii="Courier New" w:hAnsi="Courier New" w:cs="Courier New" w:hint="default"/>
      </w:rPr>
    </w:lvl>
    <w:lvl w:ilvl="8" w:tplc="791A42DA" w:tentative="1">
      <w:start w:val="1"/>
      <w:numFmt w:val="bullet"/>
      <w:lvlText w:val=""/>
      <w:lvlJc w:val="left"/>
      <w:pPr>
        <w:ind w:left="6480" w:hanging="360"/>
      </w:pPr>
      <w:rPr>
        <w:rFonts w:ascii="Wingdings" w:hAnsi="Wingdings" w:hint="default"/>
      </w:rPr>
    </w:lvl>
  </w:abstractNum>
  <w:abstractNum w:abstractNumId="46" w15:restartNumberingAfterBreak="0">
    <w:nsid w:val="78CA1E2D"/>
    <w:multiLevelType w:val="hybridMultilevel"/>
    <w:tmpl w:val="B6FA2CDC"/>
    <w:lvl w:ilvl="0" w:tplc="A510F818">
      <w:start w:val="1"/>
      <w:numFmt w:val="lowerLetter"/>
      <w:lvlText w:val="%1."/>
      <w:lvlJc w:val="left"/>
      <w:pPr>
        <w:ind w:left="720" w:hanging="360"/>
      </w:pPr>
      <w:rPr>
        <w:rFonts w:ascii="Times New Roman" w:eastAsia="Times New Roman" w:hAnsi="Times New Roman" w:cs="Times New Roman"/>
      </w:rPr>
    </w:lvl>
    <w:lvl w:ilvl="1" w:tplc="3C08496E" w:tentative="1">
      <w:start w:val="1"/>
      <w:numFmt w:val="lowerLetter"/>
      <w:lvlText w:val="%2."/>
      <w:lvlJc w:val="left"/>
      <w:pPr>
        <w:ind w:left="1440" w:hanging="360"/>
      </w:pPr>
    </w:lvl>
    <w:lvl w:ilvl="2" w:tplc="781EB836" w:tentative="1">
      <w:start w:val="1"/>
      <w:numFmt w:val="lowerRoman"/>
      <w:lvlText w:val="%3."/>
      <w:lvlJc w:val="right"/>
      <w:pPr>
        <w:ind w:left="2160" w:hanging="180"/>
      </w:pPr>
    </w:lvl>
    <w:lvl w:ilvl="3" w:tplc="95F434CA" w:tentative="1">
      <w:start w:val="1"/>
      <w:numFmt w:val="decimal"/>
      <w:lvlText w:val="%4."/>
      <w:lvlJc w:val="left"/>
      <w:pPr>
        <w:ind w:left="2880" w:hanging="360"/>
      </w:pPr>
    </w:lvl>
    <w:lvl w:ilvl="4" w:tplc="8DF6B04E" w:tentative="1">
      <w:start w:val="1"/>
      <w:numFmt w:val="lowerLetter"/>
      <w:lvlText w:val="%5."/>
      <w:lvlJc w:val="left"/>
      <w:pPr>
        <w:ind w:left="3600" w:hanging="360"/>
      </w:pPr>
    </w:lvl>
    <w:lvl w:ilvl="5" w:tplc="4D064B10" w:tentative="1">
      <w:start w:val="1"/>
      <w:numFmt w:val="lowerRoman"/>
      <w:lvlText w:val="%6."/>
      <w:lvlJc w:val="right"/>
      <w:pPr>
        <w:ind w:left="4320" w:hanging="180"/>
      </w:pPr>
    </w:lvl>
    <w:lvl w:ilvl="6" w:tplc="F93869EA" w:tentative="1">
      <w:start w:val="1"/>
      <w:numFmt w:val="decimal"/>
      <w:lvlText w:val="%7."/>
      <w:lvlJc w:val="left"/>
      <w:pPr>
        <w:ind w:left="5040" w:hanging="360"/>
      </w:pPr>
    </w:lvl>
    <w:lvl w:ilvl="7" w:tplc="BDF295CE" w:tentative="1">
      <w:start w:val="1"/>
      <w:numFmt w:val="lowerLetter"/>
      <w:lvlText w:val="%8."/>
      <w:lvlJc w:val="left"/>
      <w:pPr>
        <w:ind w:left="5760" w:hanging="360"/>
      </w:pPr>
    </w:lvl>
    <w:lvl w:ilvl="8" w:tplc="A7723A6C" w:tentative="1">
      <w:start w:val="1"/>
      <w:numFmt w:val="lowerRoman"/>
      <w:lvlText w:val="%9."/>
      <w:lvlJc w:val="right"/>
      <w:pPr>
        <w:ind w:left="6480" w:hanging="180"/>
      </w:pPr>
    </w:lvl>
  </w:abstractNum>
  <w:num w:numId="1">
    <w:abstractNumId w:val="25"/>
  </w:num>
  <w:num w:numId="2">
    <w:abstractNumId w:val="33"/>
  </w:num>
  <w:num w:numId="3">
    <w:abstractNumId w:val="43"/>
  </w:num>
  <w:num w:numId="4">
    <w:abstractNumId w:val="29"/>
  </w:num>
  <w:num w:numId="5">
    <w:abstractNumId w:val="38"/>
  </w:num>
  <w:num w:numId="6">
    <w:abstractNumId w:val="35"/>
  </w:num>
  <w:num w:numId="7">
    <w:abstractNumId w:val="45"/>
  </w:num>
  <w:num w:numId="8">
    <w:abstractNumId w:val="4"/>
  </w:num>
  <w:num w:numId="9">
    <w:abstractNumId w:val="31"/>
  </w:num>
  <w:num w:numId="10">
    <w:abstractNumId w:val="15"/>
  </w:num>
  <w:num w:numId="11">
    <w:abstractNumId w:val="34"/>
  </w:num>
  <w:num w:numId="12">
    <w:abstractNumId w:val="17"/>
  </w:num>
  <w:num w:numId="13">
    <w:abstractNumId w:val="28"/>
  </w:num>
  <w:num w:numId="14">
    <w:abstractNumId w:val="3"/>
  </w:num>
  <w:num w:numId="15">
    <w:abstractNumId w:val="36"/>
  </w:num>
  <w:num w:numId="16">
    <w:abstractNumId w:val="5"/>
  </w:num>
  <w:num w:numId="17">
    <w:abstractNumId w:val="16"/>
  </w:num>
  <w:num w:numId="18">
    <w:abstractNumId w:val="19"/>
  </w:num>
  <w:num w:numId="19">
    <w:abstractNumId w:val="24"/>
  </w:num>
  <w:num w:numId="20">
    <w:abstractNumId w:val="42"/>
  </w:num>
  <w:num w:numId="21">
    <w:abstractNumId w:val="26"/>
  </w:num>
  <w:num w:numId="22">
    <w:abstractNumId w:val="12"/>
  </w:num>
  <w:num w:numId="23">
    <w:abstractNumId w:val="20"/>
  </w:num>
  <w:num w:numId="24">
    <w:abstractNumId w:val="40"/>
  </w:num>
  <w:num w:numId="25">
    <w:abstractNumId w:val="14"/>
  </w:num>
  <w:num w:numId="26">
    <w:abstractNumId w:val="11"/>
  </w:num>
  <w:num w:numId="27">
    <w:abstractNumId w:val="7"/>
  </w:num>
  <w:num w:numId="28">
    <w:abstractNumId w:val="8"/>
  </w:num>
  <w:num w:numId="29">
    <w:abstractNumId w:val="27"/>
  </w:num>
  <w:num w:numId="30">
    <w:abstractNumId w:val="44"/>
  </w:num>
  <w:num w:numId="31">
    <w:abstractNumId w:val="32"/>
  </w:num>
  <w:num w:numId="32">
    <w:abstractNumId w:val="21"/>
  </w:num>
  <w:num w:numId="33">
    <w:abstractNumId w:val="2"/>
  </w:num>
  <w:num w:numId="34">
    <w:abstractNumId w:val="23"/>
  </w:num>
  <w:num w:numId="35">
    <w:abstractNumId w:val="10"/>
  </w:num>
  <w:num w:numId="36">
    <w:abstractNumId w:val="0"/>
  </w:num>
  <w:num w:numId="37">
    <w:abstractNumId w:val="0"/>
  </w:num>
  <w:num w:numId="38">
    <w:abstractNumId w:val="46"/>
  </w:num>
  <w:num w:numId="39">
    <w:abstractNumId w:val="6"/>
  </w:num>
  <w:num w:numId="40">
    <w:abstractNumId w:val="39"/>
  </w:num>
  <w:num w:numId="41">
    <w:abstractNumId w:val="13"/>
  </w:num>
  <w:num w:numId="42">
    <w:abstractNumId w:val="1"/>
  </w:num>
  <w:num w:numId="43">
    <w:abstractNumId w:val="30"/>
  </w:num>
  <w:num w:numId="44">
    <w:abstractNumId w:val="18"/>
  </w:num>
  <w:num w:numId="45">
    <w:abstractNumId w:val="9"/>
  </w:num>
  <w:num w:numId="46">
    <w:abstractNumId w:val="41"/>
  </w:num>
  <w:num w:numId="47">
    <w:abstractNumId w:val="37"/>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ocumentProtection w:edit="trackedChanges" w:enforcement="0"/>
  <w:defaultTabStop w:val="720"/>
  <w:characterSpacingControl w:val="doNotCompress"/>
  <w:hdrShapeDefaults>
    <o:shapedefaults v:ext="edit" spidmax="3686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lassificationTagSetId" w:val="e16409a7-1700-4153-9090-3955bc2f0ae8"/>
    <w:docVar w:name="ComplianceTagSetId" w:val="f14fc1f1-8950-40d5-8a29-45909da947d6"/>
    <w:docVar w:name="FileId" w:val="04e9ad65-0832-450f-9911-281cc8acb2f3"/>
    <w:docVar w:name="GVData" w:val="eyJPUyI6IldpbmRvd3MiLCJkb2NJRCI6IjA0ZTlhZDY1LTA4MzItNDUwZi05OTExLTI4MWNjOGFjYjJmMyIsImRvY1N0YXRlIjoie30iLCJwYXJlbnRMaW5lSWRzIjoiW1wiZmVkMjhkZWMtMjYwNC00YWNjLTk3NzAtZjAxNmQ5ZmJhMTY4XCJdIiwid3JpdHRlbktl"/>
    <w:docVar w:name="GVData0" w:val="eXMiOiJbXCJNU0lQX0xhYmVsXzkyNzI3Zjk0LThhYjAtNDAyMS05ZDJlLTc0YTVhYjc4NzVkY19FbmFibGVkXCIsXCJNU0lQX0xhYmVsXzkyNzI3Zjk0LThhYjAtNDAyMS05ZDJlLTc0YTVhYjc4NzVkY19TZXREYXRlXCIsXCJNU0lQX0xhYmVsXzkyNzI3Zjk0LThh"/>
    <w:docVar w:name="GVData1" w:val="YjAtNDAyMS05ZDJlLTc0YTVhYjc4NzVkY19NZXRob2RcIixcIk1TSVBfTGFiZWxfOTI3MjdmOTQtOGFiMC00MDIxLTlkMmUtNzRhNWFiNzg3NWRjX05hbWVcIixcIk1TSVBfTGFiZWxfOTI3MjdmOTQtOGFiMC00MDIxLTlkMmUtNzRhNWFiNzg3NWRjX1NpdGVJZFwi"/>
    <w:docVar w:name="GVData2" w:val="LFwiTVNJUF9MYWJlbF85MjcyN2Y5NC04YWIwLTQwMjEtOWQyZS03NGE1YWI3ODc1ZGNfQWN0aW9uSWRcIixcIk1TSVBfTGFiZWxfOTI3MjdmOTQtOGFiMC00MDIxLTlkMmUtNzRhNWFiNzg3NWRjX0NvbnRlbnRCaXRzXCIsXCJndmRvY2lkXCIsXCJDbGFzc2lmaWNh"/>
    <w:docVar w:name="GVData3" w:val="dGlvblRhZ1NldElkXCIsXCJDb21wbGlhbmNlVGFnU2V0SWRcIixcIkZpbGVJZFwiLFwiVXNlcklkXCIsXCJUYWdEYXRlVGltZVwiXSIsIm5vT2ZHdkRhdGFFbnRyaWVzIjoiNyIsImxpbmVJZCI6IjA5ZWFjZWRiLWE4ZGUtNGIxMC05YjUyLTM2MWJiOTkxNzQ4NSJ9"/>
    <w:docVar w:name="GVData4" w:val="(end)"/>
    <w:docVar w:name="gvdocid" w:val="04e9ad65-0832-450f-9911-281cc8acb2f3"/>
    <w:docVar w:name="MSIP_Label_92727f94-8ab0-4021-9d2e-74a5ab7875dc_ActionId" w:val="0df775c3-f4bd-4f0a-a808-3f902c58c88f"/>
    <w:docVar w:name="MSIP_Label_92727f94-8ab0-4021-9d2e-74a5ab7875dc_ContentBits" w:val="0"/>
    <w:docVar w:name="MSIP_Label_92727f94-8ab0-4021-9d2e-74a5ab7875dc_Enabled" w:val="true"/>
    <w:docVar w:name="MSIP_Label_92727f94-8ab0-4021-9d2e-74a5ab7875dc_Method" w:val="Privileged"/>
    <w:docVar w:name="MSIP_Label_92727f94-8ab0-4021-9d2e-74a5ab7875dc_Name" w:val="İnternal"/>
    <w:docVar w:name="MSIP_Label_92727f94-8ab0-4021-9d2e-74a5ab7875dc_SetDate" w:val="2021-03-10T16:10:36Z"/>
    <w:docVar w:name="MSIP_Label_92727f94-8ab0-4021-9d2e-74a5ab7875dc_SiteId" w:val="b323cd9c-d697-4bf7-9e48-ccf275b6fc8e"/>
    <w:docVar w:name="TagDateTime" w:val="2026-03-18T06:36:54Z"/>
    <w:docVar w:name="UserId" w:val="Amirali Javidan Inanlu"/>
  </w:docVars>
  <w:rsids>
    <w:rsidRoot w:val="00D55D62"/>
    <w:rsid w:val="00002B52"/>
    <w:rsid w:val="00010648"/>
    <w:rsid w:val="00016253"/>
    <w:rsid w:val="00044C07"/>
    <w:rsid w:val="00045478"/>
    <w:rsid w:val="000535BF"/>
    <w:rsid w:val="0009415B"/>
    <w:rsid w:val="000F0DC6"/>
    <w:rsid w:val="0010001E"/>
    <w:rsid w:val="001026F6"/>
    <w:rsid w:val="00121D90"/>
    <w:rsid w:val="00123435"/>
    <w:rsid w:val="001339AD"/>
    <w:rsid w:val="001779A3"/>
    <w:rsid w:val="00186F4B"/>
    <w:rsid w:val="0019461B"/>
    <w:rsid w:val="0019537F"/>
    <w:rsid w:val="001B5045"/>
    <w:rsid w:val="001D2DB4"/>
    <w:rsid w:val="001E62B6"/>
    <w:rsid w:val="00215DD7"/>
    <w:rsid w:val="00241256"/>
    <w:rsid w:val="00277575"/>
    <w:rsid w:val="002920E0"/>
    <w:rsid w:val="00293234"/>
    <w:rsid w:val="002B301B"/>
    <w:rsid w:val="002F3962"/>
    <w:rsid w:val="00302A1A"/>
    <w:rsid w:val="00332629"/>
    <w:rsid w:val="00336CF7"/>
    <w:rsid w:val="00337281"/>
    <w:rsid w:val="00342F12"/>
    <w:rsid w:val="003717BB"/>
    <w:rsid w:val="00374006"/>
    <w:rsid w:val="003842E2"/>
    <w:rsid w:val="0039411E"/>
    <w:rsid w:val="003B22F0"/>
    <w:rsid w:val="003C4E3C"/>
    <w:rsid w:val="003C5F39"/>
    <w:rsid w:val="003E316C"/>
    <w:rsid w:val="003F691C"/>
    <w:rsid w:val="0042077F"/>
    <w:rsid w:val="004470FB"/>
    <w:rsid w:val="0045489E"/>
    <w:rsid w:val="004650A0"/>
    <w:rsid w:val="00487F48"/>
    <w:rsid w:val="00497B40"/>
    <w:rsid w:val="004A0B70"/>
    <w:rsid w:val="004A769A"/>
    <w:rsid w:val="004D6F2B"/>
    <w:rsid w:val="004E4038"/>
    <w:rsid w:val="004E6B43"/>
    <w:rsid w:val="00503B1B"/>
    <w:rsid w:val="005064F6"/>
    <w:rsid w:val="00564AB3"/>
    <w:rsid w:val="00567E52"/>
    <w:rsid w:val="00590DA1"/>
    <w:rsid w:val="00593576"/>
    <w:rsid w:val="005A5373"/>
    <w:rsid w:val="005A61A4"/>
    <w:rsid w:val="00614B91"/>
    <w:rsid w:val="00631339"/>
    <w:rsid w:val="006744F5"/>
    <w:rsid w:val="006771EE"/>
    <w:rsid w:val="00685F55"/>
    <w:rsid w:val="00695F66"/>
    <w:rsid w:val="00696DD0"/>
    <w:rsid w:val="006B2A03"/>
    <w:rsid w:val="006B3796"/>
    <w:rsid w:val="006B6FE4"/>
    <w:rsid w:val="006D3556"/>
    <w:rsid w:val="006F08F6"/>
    <w:rsid w:val="00734282"/>
    <w:rsid w:val="0077077F"/>
    <w:rsid w:val="007847BD"/>
    <w:rsid w:val="00794FC9"/>
    <w:rsid w:val="007B1E89"/>
    <w:rsid w:val="007B296C"/>
    <w:rsid w:val="007C5247"/>
    <w:rsid w:val="007E4C4A"/>
    <w:rsid w:val="00807729"/>
    <w:rsid w:val="00843935"/>
    <w:rsid w:val="00844296"/>
    <w:rsid w:val="00857D3F"/>
    <w:rsid w:val="008A2561"/>
    <w:rsid w:val="008A2685"/>
    <w:rsid w:val="008B166B"/>
    <w:rsid w:val="008C34B0"/>
    <w:rsid w:val="008E4F34"/>
    <w:rsid w:val="009060DB"/>
    <w:rsid w:val="00910323"/>
    <w:rsid w:val="00925580"/>
    <w:rsid w:val="0095028D"/>
    <w:rsid w:val="0096082B"/>
    <w:rsid w:val="00963F81"/>
    <w:rsid w:val="009645EE"/>
    <w:rsid w:val="00972F74"/>
    <w:rsid w:val="00982DF7"/>
    <w:rsid w:val="009A2628"/>
    <w:rsid w:val="009B4814"/>
    <w:rsid w:val="009E4382"/>
    <w:rsid w:val="009F661A"/>
    <w:rsid w:val="00A31CB0"/>
    <w:rsid w:val="00A410B2"/>
    <w:rsid w:val="00A537A3"/>
    <w:rsid w:val="00A56351"/>
    <w:rsid w:val="00A61409"/>
    <w:rsid w:val="00A619D5"/>
    <w:rsid w:val="00A670D2"/>
    <w:rsid w:val="00A75320"/>
    <w:rsid w:val="00A843FA"/>
    <w:rsid w:val="00A8470A"/>
    <w:rsid w:val="00AA39FD"/>
    <w:rsid w:val="00AA45A2"/>
    <w:rsid w:val="00AC33D8"/>
    <w:rsid w:val="00AF579D"/>
    <w:rsid w:val="00B0388A"/>
    <w:rsid w:val="00B21815"/>
    <w:rsid w:val="00B34E9D"/>
    <w:rsid w:val="00B40E4C"/>
    <w:rsid w:val="00B41F6F"/>
    <w:rsid w:val="00B45CFC"/>
    <w:rsid w:val="00B54CA8"/>
    <w:rsid w:val="00B6421F"/>
    <w:rsid w:val="00B71666"/>
    <w:rsid w:val="00B81D5E"/>
    <w:rsid w:val="00B84F4F"/>
    <w:rsid w:val="00BD0040"/>
    <w:rsid w:val="00BF63B8"/>
    <w:rsid w:val="00C3119D"/>
    <w:rsid w:val="00C37A90"/>
    <w:rsid w:val="00C51352"/>
    <w:rsid w:val="00C65986"/>
    <w:rsid w:val="00C75D86"/>
    <w:rsid w:val="00C90F88"/>
    <w:rsid w:val="00CB0FAE"/>
    <w:rsid w:val="00CD4563"/>
    <w:rsid w:val="00CF0089"/>
    <w:rsid w:val="00CF1684"/>
    <w:rsid w:val="00D55D62"/>
    <w:rsid w:val="00D570CE"/>
    <w:rsid w:val="00D6448A"/>
    <w:rsid w:val="00D7288B"/>
    <w:rsid w:val="00DC23A2"/>
    <w:rsid w:val="00DD6FB7"/>
    <w:rsid w:val="00DE148E"/>
    <w:rsid w:val="00E30C94"/>
    <w:rsid w:val="00E3581C"/>
    <w:rsid w:val="00E46528"/>
    <w:rsid w:val="00E66B72"/>
    <w:rsid w:val="00E71D02"/>
    <w:rsid w:val="00E96C1D"/>
    <w:rsid w:val="00E97622"/>
    <w:rsid w:val="00EB5045"/>
    <w:rsid w:val="00EC241C"/>
    <w:rsid w:val="00EC28AB"/>
    <w:rsid w:val="00EC5284"/>
    <w:rsid w:val="00ED0A8B"/>
    <w:rsid w:val="00EE5D21"/>
    <w:rsid w:val="00F2722D"/>
    <w:rsid w:val="00F71FF8"/>
    <w:rsid w:val="00F82CAC"/>
    <w:rsid w:val="00FE7F24"/>
    <w:rsid w:val="00FF1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1284AD25"/>
  <w15:docId w15:val="{9EDA3F79-76FB-4E14-A692-E78F8C62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1FD"/>
    <w:pPr>
      <w:spacing w:after="120" w:line="240" w:lineRule="auto"/>
    </w:pPr>
    <w:rPr>
      <w:rFonts w:ascii="Times New Roman" w:eastAsia="Times New Roman" w:hAnsi="Times New Roman" w:cs="Times New Roman"/>
      <w:szCs w:val="20"/>
      <w:lang w:val="en-GB"/>
    </w:rPr>
  </w:style>
  <w:style w:type="paragraph" w:styleId="Heading1">
    <w:name w:val="heading 1"/>
    <w:basedOn w:val="Normal"/>
    <w:next w:val="Normal"/>
    <w:link w:val="Heading1Char"/>
    <w:qFormat/>
    <w:rsid w:val="000921FD"/>
    <w:pPr>
      <w:keepNext/>
      <w:outlineLvl w:val="0"/>
    </w:pPr>
    <w:rPr>
      <w:b/>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921FD"/>
    <w:pPr>
      <w:jc w:val="center"/>
    </w:pPr>
    <w:rPr>
      <w:b/>
      <w:bCs/>
      <w:sz w:val="32"/>
      <w:szCs w:val="24"/>
    </w:rPr>
  </w:style>
  <w:style w:type="character" w:customStyle="1" w:styleId="TitleChar">
    <w:name w:val="Title Char"/>
    <w:basedOn w:val="DefaultParagraphFont"/>
    <w:link w:val="Title"/>
    <w:rsid w:val="000921FD"/>
    <w:rPr>
      <w:rFonts w:ascii="Times New Roman" w:eastAsia="Times New Roman" w:hAnsi="Times New Roman" w:cs="Times New Roman"/>
      <w:b/>
      <w:bCs/>
      <w:sz w:val="32"/>
      <w:szCs w:val="24"/>
      <w:lang w:val="en-GB"/>
    </w:rPr>
  </w:style>
  <w:style w:type="paragraph" w:styleId="Header">
    <w:name w:val="header"/>
    <w:basedOn w:val="Normal"/>
    <w:link w:val="HeaderChar"/>
    <w:rsid w:val="000921FD"/>
    <w:pPr>
      <w:tabs>
        <w:tab w:val="center" w:pos="4320"/>
        <w:tab w:val="right" w:pos="8640"/>
      </w:tabs>
    </w:pPr>
  </w:style>
  <w:style w:type="character" w:customStyle="1" w:styleId="HeaderChar">
    <w:name w:val="Header Char"/>
    <w:basedOn w:val="DefaultParagraphFont"/>
    <w:link w:val="Header"/>
    <w:rsid w:val="000921FD"/>
    <w:rPr>
      <w:rFonts w:ascii="Times New Roman" w:eastAsia="Times New Roman" w:hAnsi="Times New Roman" w:cs="Times New Roman"/>
      <w:szCs w:val="20"/>
      <w:lang w:val="en-GB"/>
    </w:rPr>
  </w:style>
  <w:style w:type="paragraph" w:styleId="TOC1">
    <w:name w:val="toc 1"/>
    <w:basedOn w:val="Normal"/>
    <w:next w:val="Normal"/>
    <w:autoRedefine/>
    <w:uiPriority w:val="39"/>
    <w:rsid w:val="000921FD"/>
    <w:pPr>
      <w:tabs>
        <w:tab w:val="left" w:pos="660"/>
        <w:tab w:val="right" w:leader="dot" w:pos="9360"/>
      </w:tabs>
    </w:pPr>
    <w:rPr>
      <w:b/>
      <w:bCs/>
      <w:noProof/>
      <w:sz w:val="28"/>
      <w:szCs w:val="28"/>
      <w:lang w:val="az-Latn-AZ"/>
    </w:rPr>
  </w:style>
  <w:style w:type="character" w:customStyle="1" w:styleId="Heading1Char">
    <w:name w:val="Heading 1 Char"/>
    <w:basedOn w:val="DefaultParagraphFont"/>
    <w:link w:val="Heading1"/>
    <w:rsid w:val="000921FD"/>
    <w:rPr>
      <w:rFonts w:ascii="Times New Roman" w:eastAsia="Times New Roman" w:hAnsi="Times New Roman" w:cs="Times New Roman"/>
      <w:b/>
      <w:sz w:val="28"/>
      <w:szCs w:val="20"/>
      <w:u w:val="single"/>
      <w:lang w:val="en-GB"/>
    </w:rPr>
  </w:style>
  <w:style w:type="paragraph" w:styleId="BodyText">
    <w:name w:val="Body Text"/>
    <w:basedOn w:val="Normal"/>
    <w:link w:val="BodyTextChar"/>
    <w:rsid w:val="000921FD"/>
    <w:pPr>
      <w:jc w:val="both"/>
    </w:pPr>
    <w:rPr>
      <w:bCs/>
      <w:sz w:val="24"/>
    </w:rPr>
  </w:style>
  <w:style w:type="character" w:customStyle="1" w:styleId="BodyTextChar">
    <w:name w:val="Body Text Char"/>
    <w:basedOn w:val="DefaultParagraphFont"/>
    <w:link w:val="BodyText"/>
    <w:rsid w:val="000921FD"/>
    <w:rPr>
      <w:rFonts w:ascii="Times New Roman" w:eastAsia="Times New Roman" w:hAnsi="Times New Roman" w:cs="Times New Roman"/>
      <w:bCs/>
      <w:sz w:val="24"/>
      <w:szCs w:val="20"/>
      <w:lang w:val="en-GB"/>
    </w:rPr>
  </w:style>
  <w:style w:type="table" w:styleId="TableGrid">
    <w:name w:val="Table Grid"/>
    <w:basedOn w:val="TableNormal"/>
    <w:uiPriority w:val="39"/>
    <w:rsid w:val="000921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21FD"/>
    <w:pPr>
      <w:ind w:left="720"/>
      <w:contextualSpacing/>
    </w:pPr>
  </w:style>
  <w:style w:type="paragraph" w:customStyle="1" w:styleId="Style1">
    <w:name w:val="Style1"/>
    <w:basedOn w:val="BodyText"/>
    <w:link w:val="Style1Char"/>
    <w:rsid w:val="007248DA"/>
    <w:pPr>
      <w:numPr>
        <w:ilvl w:val="1"/>
        <w:numId w:val="4"/>
      </w:numPr>
      <w:ind w:left="540" w:hanging="540"/>
    </w:pPr>
    <w:rPr>
      <w:lang w:val="az-Latn-AZ"/>
    </w:rPr>
  </w:style>
  <w:style w:type="character" w:customStyle="1" w:styleId="Style1Char">
    <w:name w:val="Style1 Char"/>
    <w:basedOn w:val="BodyTextChar"/>
    <w:link w:val="Style1"/>
    <w:rsid w:val="007248DA"/>
    <w:rPr>
      <w:rFonts w:ascii="Times New Roman" w:eastAsia="Times New Roman" w:hAnsi="Times New Roman" w:cs="Times New Roman"/>
      <w:bCs/>
      <w:sz w:val="24"/>
      <w:szCs w:val="20"/>
      <w:lang w:val="az-Latn-AZ"/>
    </w:rPr>
  </w:style>
  <w:style w:type="paragraph" w:customStyle="1" w:styleId="Default">
    <w:name w:val="Default"/>
    <w:rsid w:val="009253C2"/>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D5351C"/>
    <w:rPr>
      <w:sz w:val="16"/>
      <w:szCs w:val="16"/>
    </w:rPr>
  </w:style>
  <w:style w:type="paragraph" w:styleId="CommentText">
    <w:name w:val="annotation text"/>
    <w:basedOn w:val="Normal"/>
    <w:link w:val="CommentTextChar"/>
    <w:uiPriority w:val="99"/>
    <w:semiHidden/>
    <w:unhideWhenUsed/>
    <w:rsid w:val="00D5351C"/>
    <w:rPr>
      <w:sz w:val="20"/>
    </w:rPr>
  </w:style>
  <w:style w:type="character" w:customStyle="1" w:styleId="CommentTextChar">
    <w:name w:val="Comment Text Char"/>
    <w:basedOn w:val="DefaultParagraphFont"/>
    <w:link w:val="CommentText"/>
    <w:uiPriority w:val="99"/>
    <w:semiHidden/>
    <w:rsid w:val="00D5351C"/>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5351C"/>
    <w:rPr>
      <w:b/>
      <w:bCs/>
    </w:rPr>
  </w:style>
  <w:style w:type="character" w:customStyle="1" w:styleId="CommentSubjectChar">
    <w:name w:val="Comment Subject Char"/>
    <w:basedOn w:val="CommentTextChar"/>
    <w:link w:val="CommentSubject"/>
    <w:uiPriority w:val="99"/>
    <w:semiHidden/>
    <w:rsid w:val="00D5351C"/>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D5351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51C"/>
    <w:rPr>
      <w:rFonts w:ascii="Segoe UI" w:eastAsia="Times New Roman" w:hAnsi="Segoe UI" w:cs="Segoe UI"/>
      <w:sz w:val="18"/>
      <w:szCs w:val="18"/>
      <w:lang w:val="en-GB"/>
    </w:rPr>
  </w:style>
  <w:style w:type="character" w:styleId="PageNumber">
    <w:name w:val="page number"/>
    <w:basedOn w:val="DefaultParagraphFont"/>
    <w:rsid w:val="00E52D65"/>
  </w:style>
  <w:style w:type="paragraph" w:styleId="Footer">
    <w:name w:val="footer"/>
    <w:basedOn w:val="Normal"/>
    <w:link w:val="FooterChar"/>
    <w:uiPriority w:val="99"/>
    <w:rsid w:val="00E52D65"/>
    <w:pPr>
      <w:tabs>
        <w:tab w:val="center" w:pos="4320"/>
        <w:tab w:val="right" w:pos="8640"/>
      </w:tabs>
    </w:pPr>
  </w:style>
  <w:style w:type="character" w:customStyle="1" w:styleId="FooterChar">
    <w:name w:val="Footer Char"/>
    <w:basedOn w:val="DefaultParagraphFont"/>
    <w:link w:val="Footer"/>
    <w:uiPriority w:val="99"/>
    <w:rsid w:val="00E52D65"/>
    <w:rPr>
      <w:rFonts w:ascii="Times New Roman" w:eastAsia="Times New Roman" w:hAnsi="Times New Roman" w:cs="Times New Roman"/>
      <w:szCs w:val="20"/>
      <w:lang w:val="en-GB"/>
    </w:rPr>
  </w:style>
  <w:style w:type="paragraph" w:styleId="Revision">
    <w:name w:val="Revision"/>
    <w:hidden/>
    <w:uiPriority w:val="99"/>
    <w:semiHidden/>
    <w:rsid w:val="00AC33D8"/>
    <w:pPr>
      <w:spacing w:after="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6088">
      <w:bodyDiv w:val="1"/>
      <w:marLeft w:val="0"/>
      <w:marRight w:val="0"/>
      <w:marTop w:val="0"/>
      <w:marBottom w:val="0"/>
      <w:divBdr>
        <w:top w:val="none" w:sz="0" w:space="0" w:color="auto"/>
        <w:left w:val="none" w:sz="0" w:space="0" w:color="auto"/>
        <w:bottom w:val="none" w:sz="0" w:space="0" w:color="auto"/>
        <w:right w:val="none" w:sz="0" w:space="0" w:color="auto"/>
      </w:divBdr>
    </w:div>
    <w:div w:id="144981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78356F464560D541BFFFEB55845EACAF" ma:contentTypeVersion="1" ma:contentTypeDescription="Создание документа." ma:contentTypeScope="" ma:versionID="9f4adbe672ab4fd5a224838f329fa6d1">
  <xsd:schema xmlns:xsd="http://www.w3.org/2001/XMLSchema" xmlns:xs="http://www.w3.org/2001/XMLSchema" xmlns:p="http://schemas.microsoft.com/office/2006/metadata/properties" xmlns:ns2="7a75ab91-1acb-49f0-8b37-46c0933a697a" targetNamespace="http://schemas.microsoft.com/office/2006/metadata/properties" ma:root="true" ma:fieldsID="42e2976c98d2f058d6d9dd3ad7004c53" ns2:_="">
    <xsd:import namespace="7a75ab91-1acb-49f0-8b37-46c0933a697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5ab91-1acb-49f0-8b37-46c0933a697a"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56A1B-6847-420B-B8D3-D2D7E67E8683}">
  <ds:schemaRefs>
    <ds:schemaRef ds:uri="http://purl.org/dc/term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7a75ab91-1acb-49f0-8b37-46c0933a697a"/>
    <ds:schemaRef ds:uri="http://www.w3.org/XML/1998/namespace"/>
    <ds:schemaRef ds:uri="http://purl.org/dc/elements/1.1/"/>
  </ds:schemaRefs>
</ds:datastoreItem>
</file>

<file path=customXml/itemProps2.xml><?xml version="1.0" encoding="utf-8"?>
<ds:datastoreItem xmlns:ds="http://schemas.openxmlformats.org/officeDocument/2006/customXml" ds:itemID="{C728E140-6E64-4E0C-953C-92D48F13F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5ab91-1acb-49f0-8b37-46c0933a6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A38DEC-CC74-4A16-87CA-CEBE7DF760E1}">
  <ds:schemaRefs>
    <ds:schemaRef ds:uri="http://schemas.microsoft.com/sharepoint/v3/contenttype/forms"/>
  </ds:schemaRefs>
</ds:datastoreItem>
</file>

<file path=customXml/itemProps4.xml><?xml version="1.0" encoding="utf-8"?>
<ds:datastoreItem xmlns:ds="http://schemas.openxmlformats.org/officeDocument/2006/customXml" ds:itemID="{DBFD7D36-9CC0-4C7B-95D3-5F9A5E726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13</Pages>
  <Words>3684</Words>
  <Characters>27042</Characters>
  <Application>Microsoft Office Word</Application>
  <DocSecurity>0</DocSecurity>
  <Lines>520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Kamil Allahverdiyev</dc:creator>
  <cp:lastModifiedBy>Amirali Javidan Inanlu</cp:lastModifiedBy>
  <cp:revision>3</cp:revision>
  <cp:lastPrinted>2020-10-20T14:29:00Z</cp:lastPrinted>
  <dcterms:created xsi:type="dcterms:W3CDTF">2026-03-04T10:31:00Z</dcterms:created>
  <dcterms:modified xsi:type="dcterms:W3CDTF">2026-03-18T08:45:00Z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0x01010078356F464560D541BFFFEB55845EACAF</vt:lpwstr>
  </property>
  <property fmtid="{D5CDD505-2E9C-101B-9397-08002B2CF9AE}" pid="3" name="MSIP_Label_92727f94-8ab0-4021-9d2e-74a5ab7875dc_Enabled">
    <vt:lpwstr>true</vt:lpwstr>
  </property>
  <property fmtid="{D5CDD505-2E9C-101B-9397-08002B2CF9AE}" pid="4" name="MSIP_Label_92727f94-8ab0-4021-9d2e-74a5ab7875dc_SetDate">
    <vt:lpwstr>2021-03-10T16:10:36Z</vt:lpwstr>
  </property>
  <property fmtid="{D5CDD505-2E9C-101B-9397-08002B2CF9AE}" pid="5" name="MSIP_Label_92727f94-8ab0-4021-9d2e-74a5ab7875dc_Method">
    <vt:lpwstr>Privileged</vt:lpwstr>
  </property>
  <property fmtid="{D5CDD505-2E9C-101B-9397-08002B2CF9AE}" pid="6" name="MSIP_Label_92727f94-8ab0-4021-9d2e-74a5ab7875dc_Name">
    <vt:lpwstr>İnternal</vt:lpwstr>
  </property>
  <property fmtid="{D5CDD505-2E9C-101B-9397-08002B2CF9AE}" pid="7" name="MSIP_Label_92727f94-8ab0-4021-9d2e-74a5ab7875dc_SiteId">
    <vt:lpwstr>b323cd9c-d697-4bf7-9e48-ccf275b6fc8e</vt:lpwstr>
  </property>
  <property fmtid="{D5CDD505-2E9C-101B-9397-08002B2CF9AE}" pid="8" name="MSIP_Label_92727f94-8ab0-4021-9d2e-74a5ab7875dc_ActionId">
    <vt:lpwstr>0df775c3-f4bd-4f0a-a808-3f902c58c88f</vt:lpwstr>
  </property>
  <property fmtid="{D5CDD505-2E9C-101B-9397-08002B2CF9AE}" pid="9" name="MSIP_Label_92727f94-8ab0-4021-9d2e-74a5ab7875dc_ContentBits">
    <vt:lpwstr>0</vt:lpwstr>
  </property>
  <property fmtid="{D5CDD505-2E9C-101B-9397-08002B2CF9AE}" pid="10" name="gvdocid">
    <vt:lpwstr>04e9ad65-0832-450f-9911-281cc8acb2f3</vt:lpwstr>
  </property>
  <property fmtid="{D5CDD505-2E9C-101B-9397-08002B2CF9AE}" pid="11" name="ClassificationTagSetId">
    <vt:lpwstr>e16409a7-1700-4153-9090-3955bc2f0ae8</vt:lpwstr>
  </property>
  <property fmtid="{D5CDD505-2E9C-101B-9397-08002B2CF9AE}" pid="12" name="ComplianceTagSetId">
    <vt:lpwstr>f14fc1f1-8950-40d5-8a29-45909da947d6</vt:lpwstr>
  </property>
  <property fmtid="{D5CDD505-2E9C-101B-9397-08002B2CF9AE}" pid="13" name="FileId">
    <vt:lpwstr>04e9ad65-0832-450f-9911-281cc8acb2f3</vt:lpwstr>
  </property>
  <property fmtid="{D5CDD505-2E9C-101B-9397-08002B2CF9AE}" pid="14" name="UserId">
    <vt:lpwstr>Amirali Javidan Inanlu</vt:lpwstr>
  </property>
  <property fmtid="{D5CDD505-2E9C-101B-9397-08002B2CF9AE}" pid="15" name="TagDateTime">
    <vt:lpwstr>2026-03-18T06:36:54Z</vt:lpwstr>
  </property>
  <property fmtid="{D5CDD505-2E9C-101B-9397-08002B2CF9AE}" pid="16" name="GVData">
    <vt:lpwstr>eyJPUyI6IldpbmRvd3MiLCJkb2NJRCI6IjA0ZTlhZDY1LTA4MzItNDUwZi05OTExLTI4MWNjOGFjYjJmMyIsImRvY1N0YXRlIjoie30iLCJwYXJlbnRMaW5lSWRzIjoiW1wiZmVkMjhkZWMtMjYwNC00YWNjLTk3NzAtZjAxNmQ5ZmJhMTY4XCJdIiwid3JpdHRlbktl</vt:lpwstr>
  </property>
  <property fmtid="{D5CDD505-2E9C-101B-9397-08002B2CF9AE}" pid="17" name="GVData0">
    <vt:lpwstr>eXMiOiJbXCJNU0lQX0xhYmVsXzkyNzI3Zjk0LThhYjAtNDAyMS05ZDJlLTc0YTVhYjc4NzVkY19FbmFibGVkXCIsXCJNU0lQX0xhYmVsXzkyNzI3Zjk0LThhYjAtNDAyMS05ZDJlLTc0YTVhYjc4NzVkY19TZXREYXRlXCIsXCJNU0lQX0xhYmVsXzkyNzI3Zjk0LThh</vt:lpwstr>
  </property>
  <property fmtid="{D5CDD505-2E9C-101B-9397-08002B2CF9AE}" pid="18" name="GVData1">
    <vt:lpwstr>YjAtNDAyMS05ZDJlLTc0YTVhYjc4NzVkY19NZXRob2RcIixcIk1TSVBfTGFiZWxfOTI3MjdmOTQtOGFiMC00MDIxLTlkMmUtNzRhNWFiNzg3NWRjX05hbWVcIixcIk1TSVBfTGFiZWxfOTI3MjdmOTQtOGFiMC00MDIxLTlkMmUtNzRhNWFiNzg3NWRjX1NpdGVJZFwi</vt:lpwstr>
  </property>
  <property fmtid="{D5CDD505-2E9C-101B-9397-08002B2CF9AE}" pid="19" name="GVData2">
    <vt:lpwstr>LFwiTVNJUF9MYWJlbF85MjcyN2Y5NC04YWIwLTQwMjEtOWQyZS03NGE1YWI3ODc1ZGNfQWN0aW9uSWRcIixcIk1TSVBfTGFiZWxfOTI3MjdmOTQtOGFiMC00MDIxLTlkMmUtNzRhNWFiNzg3NWRjX0NvbnRlbnRCaXRzXCIsXCJndmRvY2lkXCIsXCJDbGFzc2lmaWNh</vt:lpwstr>
  </property>
  <property fmtid="{D5CDD505-2E9C-101B-9397-08002B2CF9AE}" pid="20" name="GVData3">
    <vt:lpwstr>dGlvblRhZ1NldElkXCIsXCJDb21wbGlhbmNlVGFnU2V0SWRcIixcIkZpbGVJZFwiLFwiVXNlcklkXCIsXCJUYWdEYXRlVGltZVwiXSIsIm5vT2ZHdkRhdGFFbnRyaWVzIjoiNyIsImxpbmVJZCI6IjA5ZWFjZWRiLWE4ZGUtNGIxMC05YjUyLTM2MWJiOTkxNzQ4NSJ9</vt:lpwstr>
  </property>
  <property fmtid="{D5CDD505-2E9C-101B-9397-08002B2CF9AE}" pid="21" name="GVData4">
    <vt:lpwstr>(end)</vt:lpwstr>
  </property>
</Properties>
</file>