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DF22DA" w14:textId="77777777" w:rsidR="00D80AC4" w:rsidRPr="00D80AC4" w:rsidRDefault="00D80AC4" w:rsidP="00D80AC4">
      <w:pPr>
        <w:rPr>
          <w:b/>
          <w:bCs/>
        </w:rPr>
      </w:pPr>
      <w:proofErr w:type="spellStart"/>
      <w:r w:rsidRPr="00D80AC4">
        <w:rPr>
          <w:b/>
          <w:bCs/>
        </w:rPr>
        <w:t>Botium</w:t>
      </w:r>
      <w:proofErr w:type="spellEnd"/>
      <w:r w:rsidRPr="00D80AC4">
        <w:rPr>
          <w:b/>
          <w:bCs/>
        </w:rPr>
        <w:t xml:space="preserve"> Toys: Controls and Compliance Assessment Report</w:t>
      </w:r>
    </w:p>
    <w:p w14:paraId="5A48B60C" w14:textId="4A2C4E91" w:rsidR="00D80AC4" w:rsidRPr="00D80AC4" w:rsidRDefault="00D80AC4" w:rsidP="00D80AC4">
      <w:r w:rsidRPr="00D80AC4">
        <w:rPr>
          <w:b/>
          <w:bCs/>
        </w:rPr>
        <w:t>Date:</w:t>
      </w:r>
      <w:r w:rsidRPr="00D80AC4">
        <w:t> October 26, 2023</w:t>
      </w:r>
      <w:r w:rsidRPr="00D80AC4">
        <w:br/>
      </w:r>
      <w:r w:rsidRPr="00D80AC4">
        <w:rPr>
          <w:b/>
          <w:bCs/>
        </w:rPr>
        <w:t>Prepared For:</w:t>
      </w:r>
      <w:r w:rsidRPr="00D80AC4">
        <w:t> </w:t>
      </w:r>
      <w:proofErr w:type="spellStart"/>
      <w:r w:rsidRPr="00D80AC4">
        <w:t>Botium</w:t>
      </w:r>
      <w:proofErr w:type="spellEnd"/>
      <w:r w:rsidRPr="00D80AC4">
        <w:t xml:space="preserve"> Toys Stakeholders</w:t>
      </w:r>
      <w:r w:rsidRPr="00D80AC4">
        <w:br/>
      </w:r>
      <w:r w:rsidRPr="00D80AC4">
        <w:rPr>
          <w:b/>
          <w:bCs/>
        </w:rPr>
        <w:t>Prepared By:</w:t>
      </w:r>
      <w:r w:rsidRPr="00D80AC4">
        <w:t> </w:t>
      </w:r>
      <w:r>
        <w:t>Inan Zzaman</w:t>
      </w:r>
    </w:p>
    <w:p w14:paraId="327CD4AF" w14:textId="77777777" w:rsidR="00D80AC4" w:rsidRPr="00D80AC4" w:rsidRDefault="00D80AC4" w:rsidP="00D80AC4">
      <w:r w:rsidRPr="00D80AC4">
        <w:pict w14:anchorId="4A82792D">
          <v:rect id="_x0000_i1049" style="width:0;height:.75pt" o:hralign="center" o:hrstd="t" o:hr="t" fillcolor="#a0a0a0" stroked="f"/>
        </w:pict>
      </w:r>
    </w:p>
    <w:p w14:paraId="79F80DBF" w14:textId="5C8BE5E8" w:rsidR="00D80AC4" w:rsidRPr="00D80AC4" w:rsidRDefault="00D80AC4" w:rsidP="00D80AC4">
      <w:pPr>
        <w:rPr>
          <w:b/>
          <w:bCs/>
        </w:rPr>
      </w:pPr>
      <w:r w:rsidRPr="00D80AC4">
        <w:rPr>
          <w:b/>
          <w:bCs/>
        </w:rPr>
        <w:t>Executive Summary</w:t>
      </w:r>
    </w:p>
    <w:p w14:paraId="3C343FDD" w14:textId="77777777" w:rsidR="00D80AC4" w:rsidRPr="00D80AC4" w:rsidRDefault="00D80AC4" w:rsidP="00D80AC4">
      <w:r w:rsidRPr="00D80AC4">
        <w:t xml:space="preserve">This report details the findings of a recent controls and compliance assessment for </w:t>
      </w:r>
      <w:proofErr w:type="spellStart"/>
      <w:r w:rsidRPr="00D80AC4">
        <w:t>Botium</w:t>
      </w:r>
      <w:proofErr w:type="spellEnd"/>
      <w:r w:rsidRPr="00D80AC4">
        <w:t xml:space="preserve"> Toys. The assessment evaluated the existence and effectiveness of key security controls and adherence to industry compliance best practices.</w:t>
      </w:r>
    </w:p>
    <w:p w14:paraId="3B82D548" w14:textId="77777777" w:rsidR="00D80AC4" w:rsidRPr="00D80AC4" w:rsidRDefault="00D80AC4" w:rsidP="00D80AC4">
      <w:r w:rsidRPr="00D80AC4">
        <w:t xml:space="preserve">The findings indicate that while some foundational physical and technical controls are in place, significant gaps exist in </w:t>
      </w:r>
      <w:proofErr w:type="spellStart"/>
      <w:r w:rsidRPr="00D80AC4">
        <w:t>Botium</w:t>
      </w:r>
      <w:proofErr w:type="spellEnd"/>
      <w:r w:rsidRPr="00D80AC4">
        <w:t xml:space="preserve"> Toys' security posture. Multiple critical administrative and technical controls are absent, leading to substantial risks regarding data confidentiality, integrity, and availability. Furthermore, the company currently does not meet the core requirements of major compliance frameworks like PCI DSS, GDPR, and SOC.</w:t>
      </w:r>
    </w:p>
    <w:p w14:paraId="253CF663" w14:textId="1DB4F943" w:rsidR="00D80AC4" w:rsidRPr="00D80AC4" w:rsidRDefault="00D80AC4" w:rsidP="00D80AC4">
      <w:r w:rsidRPr="00D80AC4">
        <w:t xml:space="preserve">This document provides a detailed checklist of the assessment findings and concludes with </w:t>
      </w:r>
      <w:r>
        <w:t>prioritised</w:t>
      </w:r>
      <w:r w:rsidRPr="00D80AC4">
        <w:t xml:space="preserve"> recommendations to address the identified gaps, reduce risk, and improve the overall security posture.</w:t>
      </w:r>
    </w:p>
    <w:p w14:paraId="550C1369" w14:textId="4FA3DE17" w:rsidR="00D80AC4" w:rsidRPr="00D80AC4" w:rsidRDefault="00D80AC4" w:rsidP="00D80AC4">
      <w:pPr>
        <w:rPr>
          <w:u w:val="single"/>
        </w:rPr>
      </w:pPr>
      <w:r w:rsidRPr="00D80AC4">
        <w:pict w14:anchorId="0A6F834D">
          <v:rect id="_x0000_i1059" style="width:0;height:.75pt" o:hralign="center" o:hrstd="t" o:hr="t" fillcolor="#a0a0a0" stroked="f"/>
        </w:pict>
      </w:r>
      <w:r w:rsidRPr="00D80AC4">
        <w:rPr>
          <w:b/>
          <w:bCs/>
        </w:rPr>
        <w:t>Controls Assessment</w:t>
      </w:r>
    </w:p>
    <w:p w14:paraId="4B51750A" w14:textId="77777777" w:rsidR="00D80AC4" w:rsidRPr="00D80AC4" w:rsidRDefault="00D80AC4" w:rsidP="00D80AC4">
      <w:pPr>
        <w:rPr>
          <w:u w:val="single"/>
        </w:rPr>
      </w:pPr>
      <w:r w:rsidRPr="00D80AC4">
        <w:rPr>
          <w:b/>
          <w:bCs/>
          <w:u w:val="single"/>
        </w:rPr>
        <w:t>Objective:</w:t>
      </w:r>
      <w:r w:rsidRPr="00D80AC4">
        <w:rPr>
          <w:u w:val="single"/>
        </w:rPr>
        <w:t xml:space="preserve"> To determine if </w:t>
      </w:r>
      <w:proofErr w:type="spellStart"/>
      <w:r w:rsidRPr="00D80AC4">
        <w:rPr>
          <w:u w:val="single"/>
        </w:rPr>
        <w:t>Botium</w:t>
      </w:r>
      <w:proofErr w:type="spellEnd"/>
      <w:r w:rsidRPr="00D80AC4">
        <w:rPr>
          <w:u w:val="single"/>
        </w:rPr>
        <w:t xml:space="preserve"> Toys currently has essential security controls in place.</w:t>
      </w:r>
    </w:p>
    <w:tbl>
      <w:tblPr>
        <w:tblW w:w="11280" w:type="dxa"/>
        <w:tblInd w:w="-1124" w:type="dxa"/>
        <w:tblCellMar>
          <w:top w:w="15" w:type="dxa"/>
          <w:left w:w="15" w:type="dxa"/>
          <w:bottom w:w="15" w:type="dxa"/>
          <w:right w:w="15" w:type="dxa"/>
        </w:tblCellMar>
        <w:tblLook w:val="04A0" w:firstRow="1" w:lastRow="0" w:firstColumn="1" w:lastColumn="0" w:noHBand="0" w:noVBand="1"/>
      </w:tblPr>
      <w:tblGrid>
        <w:gridCol w:w="2694"/>
        <w:gridCol w:w="1312"/>
        <w:gridCol w:w="7274"/>
      </w:tblGrid>
      <w:tr w:rsidR="00D80AC4" w:rsidRPr="00D80AC4" w14:paraId="660B8F51" w14:textId="77777777" w:rsidTr="00D80AC4">
        <w:trPr>
          <w:tblHeader/>
        </w:trPr>
        <w:tc>
          <w:tcPr>
            <w:tcW w:w="0" w:type="auto"/>
            <w:tcBorders>
              <w:top w:val="nil"/>
            </w:tcBorders>
            <w:tcMar>
              <w:top w:w="150" w:type="dxa"/>
              <w:left w:w="0" w:type="dxa"/>
              <w:bottom w:w="150" w:type="dxa"/>
              <w:right w:w="240" w:type="dxa"/>
            </w:tcMar>
            <w:vAlign w:val="center"/>
            <w:hideMark/>
          </w:tcPr>
          <w:p w14:paraId="0F03EEEE" w14:textId="77777777" w:rsidR="00D80AC4" w:rsidRPr="00D80AC4" w:rsidRDefault="00D80AC4" w:rsidP="00D80AC4">
            <w:pPr>
              <w:rPr>
                <w:u w:val="single"/>
              </w:rPr>
            </w:pPr>
            <w:r w:rsidRPr="00D80AC4">
              <w:rPr>
                <w:u w:val="single"/>
              </w:rPr>
              <w:t>Control</w:t>
            </w:r>
          </w:p>
        </w:tc>
        <w:tc>
          <w:tcPr>
            <w:tcW w:w="0" w:type="auto"/>
            <w:tcBorders>
              <w:top w:val="nil"/>
            </w:tcBorders>
            <w:tcMar>
              <w:top w:w="150" w:type="dxa"/>
              <w:left w:w="240" w:type="dxa"/>
              <w:bottom w:w="150" w:type="dxa"/>
              <w:right w:w="240" w:type="dxa"/>
            </w:tcMar>
            <w:vAlign w:val="center"/>
            <w:hideMark/>
          </w:tcPr>
          <w:p w14:paraId="24F1E253" w14:textId="77777777" w:rsidR="00D80AC4" w:rsidRPr="00D80AC4" w:rsidRDefault="00D80AC4" w:rsidP="00D80AC4">
            <w:pPr>
              <w:rPr>
                <w:u w:val="single"/>
              </w:rPr>
            </w:pPr>
            <w:r w:rsidRPr="00D80AC4">
              <w:rPr>
                <w:u w:val="single"/>
              </w:rPr>
              <w:t>In Place? (Y/N)</w:t>
            </w:r>
          </w:p>
        </w:tc>
        <w:tc>
          <w:tcPr>
            <w:tcW w:w="0" w:type="auto"/>
            <w:tcBorders>
              <w:top w:val="nil"/>
            </w:tcBorders>
            <w:tcMar>
              <w:top w:w="150" w:type="dxa"/>
              <w:left w:w="240" w:type="dxa"/>
              <w:bottom w:w="150" w:type="dxa"/>
              <w:right w:w="240" w:type="dxa"/>
            </w:tcMar>
            <w:vAlign w:val="center"/>
            <w:hideMark/>
          </w:tcPr>
          <w:p w14:paraId="6E845707" w14:textId="77777777" w:rsidR="00D80AC4" w:rsidRPr="00D80AC4" w:rsidRDefault="00D80AC4" w:rsidP="00D80AC4">
            <w:pPr>
              <w:rPr>
                <w:u w:val="single"/>
              </w:rPr>
            </w:pPr>
            <w:r w:rsidRPr="00D80AC4">
              <w:rPr>
                <w:u w:val="single"/>
              </w:rPr>
              <w:t>Explanation &amp; Findings</w:t>
            </w:r>
          </w:p>
        </w:tc>
      </w:tr>
      <w:tr w:rsidR="00D80AC4" w:rsidRPr="00D80AC4" w14:paraId="7230288A" w14:textId="77777777" w:rsidTr="00D80AC4">
        <w:tc>
          <w:tcPr>
            <w:tcW w:w="0" w:type="auto"/>
            <w:tcMar>
              <w:top w:w="150" w:type="dxa"/>
              <w:left w:w="0" w:type="dxa"/>
              <w:bottom w:w="150" w:type="dxa"/>
              <w:right w:w="240" w:type="dxa"/>
            </w:tcMar>
            <w:vAlign w:val="center"/>
            <w:hideMark/>
          </w:tcPr>
          <w:p w14:paraId="6486064B" w14:textId="77777777" w:rsidR="00D80AC4" w:rsidRPr="00D80AC4" w:rsidRDefault="00D80AC4" w:rsidP="00D80AC4">
            <w:r w:rsidRPr="00D80AC4">
              <w:rPr>
                <w:b/>
                <w:bCs/>
              </w:rPr>
              <w:t>Least Privilege</w:t>
            </w:r>
          </w:p>
        </w:tc>
        <w:tc>
          <w:tcPr>
            <w:tcW w:w="0" w:type="auto"/>
            <w:tcMar>
              <w:top w:w="150" w:type="dxa"/>
              <w:left w:w="240" w:type="dxa"/>
              <w:bottom w:w="150" w:type="dxa"/>
              <w:right w:w="240" w:type="dxa"/>
            </w:tcMar>
            <w:vAlign w:val="center"/>
            <w:hideMark/>
          </w:tcPr>
          <w:p w14:paraId="04AC4C5B"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60FA021E" w14:textId="77777777" w:rsidR="00D80AC4" w:rsidRPr="00D80AC4" w:rsidRDefault="00D80AC4" w:rsidP="00D80AC4">
            <w:r w:rsidRPr="00D80AC4">
              <w:t>Currently, all employees have broad access to customer data. Privileges must be limited to only those necessary for job functions to reduce the risk of an internal or external breach.</w:t>
            </w:r>
          </w:p>
        </w:tc>
      </w:tr>
      <w:tr w:rsidR="00D80AC4" w:rsidRPr="00D80AC4" w14:paraId="1658E045" w14:textId="77777777" w:rsidTr="00D80AC4">
        <w:tc>
          <w:tcPr>
            <w:tcW w:w="0" w:type="auto"/>
            <w:tcMar>
              <w:top w:w="150" w:type="dxa"/>
              <w:left w:w="0" w:type="dxa"/>
              <w:bottom w:w="150" w:type="dxa"/>
              <w:right w:w="240" w:type="dxa"/>
            </w:tcMar>
            <w:vAlign w:val="center"/>
            <w:hideMark/>
          </w:tcPr>
          <w:p w14:paraId="3C9028B3" w14:textId="77777777" w:rsidR="00D80AC4" w:rsidRPr="00D80AC4" w:rsidRDefault="00D80AC4" w:rsidP="00D80AC4">
            <w:r w:rsidRPr="00D80AC4">
              <w:rPr>
                <w:b/>
                <w:bCs/>
              </w:rPr>
              <w:t>Disaster Recovery Plans</w:t>
            </w:r>
          </w:p>
        </w:tc>
        <w:tc>
          <w:tcPr>
            <w:tcW w:w="0" w:type="auto"/>
            <w:tcMar>
              <w:top w:w="150" w:type="dxa"/>
              <w:left w:w="240" w:type="dxa"/>
              <w:bottom w:w="150" w:type="dxa"/>
              <w:right w:w="240" w:type="dxa"/>
            </w:tcMar>
            <w:vAlign w:val="center"/>
            <w:hideMark/>
          </w:tcPr>
          <w:p w14:paraId="01762A88"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2D4A4C2B" w14:textId="77777777" w:rsidR="00D80AC4" w:rsidRPr="00D80AC4" w:rsidRDefault="00D80AC4" w:rsidP="00D80AC4">
            <w:r w:rsidRPr="00D80AC4">
              <w:t>No formal disaster recovery plans exist. This absence jeopardizes business continuity in the event of a significant incident such as a cyber-attack, natural disaster, or system failure.</w:t>
            </w:r>
          </w:p>
        </w:tc>
      </w:tr>
      <w:tr w:rsidR="00D80AC4" w:rsidRPr="00D80AC4" w14:paraId="1BBC83AC" w14:textId="77777777" w:rsidTr="00D80AC4">
        <w:tc>
          <w:tcPr>
            <w:tcW w:w="0" w:type="auto"/>
            <w:tcMar>
              <w:top w:w="150" w:type="dxa"/>
              <w:left w:w="0" w:type="dxa"/>
              <w:bottom w:w="150" w:type="dxa"/>
              <w:right w:w="240" w:type="dxa"/>
            </w:tcMar>
            <w:vAlign w:val="center"/>
            <w:hideMark/>
          </w:tcPr>
          <w:p w14:paraId="6AA08374" w14:textId="77777777" w:rsidR="00D80AC4" w:rsidRPr="00D80AC4" w:rsidRDefault="00D80AC4" w:rsidP="00D80AC4">
            <w:r w:rsidRPr="00D80AC4">
              <w:rPr>
                <w:b/>
                <w:bCs/>
              </w:rPr>
              <w:t>Password Policies</w:t>
            </w:r>
          </w:p>
        </w:tc>
        <w:tc>
          <w:tcPr>
            <w:tcW w:w="0" w:type="auto"/>
            <w:tcMar>
              <w:top w:w="150" w:type="dxa"/>
              <w:left w:w="240" w:type="dxa"/>
              <w:bottom w:w="150" w:type="dxa"/>
              <w:right w:w="240" w:type="dxa"/>
            </w:tcMar>
            <w:vAlign w:val="center"/>
            <w:hideMark/>
          </w:tcPr>
          <w:p w14:paraId="2ADFED2B"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6B9A5BB1" w14:textId="77777777" w:rsidR="00D80AC4" w:rsidRPr="00D80AC4" w:rsidRDefault="00D80AC4" w:rsidP="00D80AC4">
            <w:r w:rsidRPr="00D80AC4">
              <w:t>Current employee password requirements are minimal (e.g., short length, no complexity). This weakness could allow threat actors to more easily compromise employee accounts and access secure data and network resources.</w:t>
            </w:r>
          </w:p>
        </w:tc>
      </w:tr>
      <w:tr w:rsidR="00D80AC4" w:rsidRPr="00D80AC4" w14:paraId="07D55A66" w14:textId="77777777" w:rsidTr="00D80AC4">
        <w:tc>
          <w:tcPr>
            <w:tcW w:w="0" w:type="auto"/>
            <w:tcMar>
              <w:top w:w="150" w:type="dxa"/>
              <w:left w:w="0" w:type="dxa"/>
              <w:bottom w:w="150" w:type="dxa"/>
              <w:right w:w="240" w:type="dxa"/>
            </w:tcMar>
            <w:vAlign w:val="center"/>
            <w:hideMark/>
          </w:tcPr>
          <w:p w14:paraId="2A142664" w14:textId="77777777" w:rsidR="00D80AC4" w:rsidRPr="00D80AC4" w:rsidRDefault="00D80AC4" w:rsidP="00D80AC4">
            <w:r w:rsidRPr="00D80AC4">
              <w:rPr>
                <w:b/>
                <w:bCs/>
              </w:rPr>
              <w:t>Separation of Duties</w:t>
            </w:r>
          </w:p>
        </w:tc>
        <w:tc>
          <w:tcPr>
            <w:tcW w:w="0" w:type="auto"/>
            <w:tcMar>
              <w:top w:w="150" w:type="dxa"/>
              <w:left w:w="240" w:type="dxa"/>
              <w:bottom w:w="150" w:type="dxa"/>
              <w:right w:w="240" w:type="dxa"/>
            </w:tcMar>
            <w:vAlign w:val="center"/>
            <w:hideMark/>
          </w:tcPr>
          <w:p w14:paraId="62119A0D"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584FC8C0" w14:textId="45381133" w:rsidR="00D80AC4" w:rsidRPr="00D80AC4" w:rsidRDefault="00D80AC4" w:rsidP="00D80AC4">
            <w:r w:rsidRPr="00D80AC4">
              <w:t xml:space="preserve">The company CEO currently manages multiple critical functions, including day-to-day operations and payroll. Implementing </w:t>
            </w:r>
            <w:r w:rsidR="004900AB">
              <w:t xml:space="preserve">the separation of duties </w:t>
            </w:r>
            <w:r w:rsidR="004900AB">
              <w:lastRenderedPageBreak/>
              <w:t>is necessary to reduce the possibility of fraud and unauthorised</w:t>
            </w:r>
            <w:r w:rsidRPr="00D80AC4">
              <w:t xml:space="preserve"> access to critical data.</w:t>
            </w:r>
          </w:p>
        </w:tc>
      </w:tr>
      <w:tr w:rsidR="00D80AC4" w:rsidRPr="00D80AC4" w14:paraId="3B54ABAB" w14:textId="77777777" w:rsidTr="00D80AC4">
        <w:tc>
          <w:tcPr>
            <w:tcW w:w="0" w:type="auto"/>
            <w:tcMar>
              <w:top w:w="150" w:type="dxa"/>
              <w:left w:w="0" w:type="dxa"/>
              <w:bottom w:w="150" w:type="dxa"/>
              <w:right w:w="240" w:type="dxa"/>
            </w:tcMar>
            <w:vAlign w:val="center"/>
            <w:hideMark/>
          </w:tcPr>
          <w:p w14:paraId="1EF9BD12" w14:textId="77777777" w:rsidR="00D80AC4" w:rsidRPr="00D80AC4" w:rsidRDefault="00D80AC4" w:rsidP="00D80AC4">
            <w:r w:rsidRPr="00D80AC4">
              <w:rPr>
                <w:b/>
                <w:bCs/>
              </w:rPr>
              <w:lastRenderedPageBreak/>
              <w:t>Firewall</w:t>
            </w:r>
          </w:p>
        </w:tc>
        <w:tc>
          <w:tcPr>
            <w:tcW w:w="0" w:type="auto"/>
            <w:tcMar>
              <w:top w:w="150" w:type="dxa"/>
              <w:left w:w="240" w:type="dxa"/>
              <w:bottom w:w="150" w:type="dxa"/>
              <w:right w:w="240" w:type="dxa"/>
            </w:tcMar>
            <w:vAlign w:val="center"/>
            <w:hideMark/>
          </w:tcPr>
          <w:p w14:paraId="6DD70FFD" w14:textId="77777777" w:rsidR="00D80AC4" w:rsidRPr="00D80AC4" w:rsidRDefault="00D80AC4" w:rsidP="00D80AC4">
            <w:r w:rsidRPr="00D80AC4">
              <w:rPr>
                <w:b/>
                <w:bCs/>
              </w:rPr>
              <w:t>Yes</w:t>
            </w:r>
          </w:p>
        </w:tc>
        <w:tc>
          <w:tcPr>
            <w:tcW w:w="0" w:type="auto"/>
            <w:tcMar>
              <w:top w:w="150" w:type="dxa"/>
              <w:left w:w="240" w:type="dxa"/>
              <w:bottom w:w="150" w:type="dxa"/>
              <w:right w:w="0" w:type="dxa"/>
            </w:tcMar>
            <w:vAlign w:val="center"/>
            <w:hideMark/>
          </w:tcPr>
          <w:p w14:paraId="6E8D3C71" w14:textId="77777777" w:rsidR="00D80AC4" w:rsidRPr="00D80AC4" w:rsidRDefault="00D80AC4" w:rsidP="00D80AC4">
            <w:r w:rsidRPr="00D80AC4">
              <w:t>The existing firewall is configured to block traffic based on an appropriately defined set of security rules.</w:t>
            </w:r>
          </w:p>
        </w:tc>
      </w:tr>
      <w:tr w:rsidR="00D80AC4" w:rsidRPr="00D80AC4" w14:paraId="6915A937" w14:textId="77777777" w:rsidTr="00D80AC4">
        <w:tc>
          <w:tcPr>
            <w:tcW w:w="0" w:type="auto"/>
            <w:tcMar>
              <w:top w:w="150" w:type="dxa"/>
              <w:left w:w="0" w:type="dxa"/>
              <w:bottom w:w="150" w:type="dxa"/>
              <w:right w:w="240" w:type="dxa"/>
            </w:tcMar>
            <w:vAlign w:val="center"/>
            <w:hideMark/>
          </w:tcPr>
          <w:p w14:paraId="3A4A9943" w14:textId="77777777" w:rsidR="00D80AC4" w:rsidRPr="00D80AC4" w:rsidRDefault="00D80AC4" w:rsidP="00D80AC4">
            <w:r w:rsidRPr="00D80AC4">
              <w:rPr>
                <w:b/>
                <w:bCs/>
              </w:rPr>
              <w:t>Intrusion Detection System (IDS)</w:t>
            </w:r>
          </w:p>
        </w:tc>
        <w:tc>
          <w:tcPr>
            <w:tcW w:w="0" w:type="auto"/>
            <w:tcMar>
              <w:top w:w="150" w:type="dxa"/>
              <w:left w:w="240" w:type="dxa"/>
              <w:bottom w:w="150" w:type="dxa"/>
              <w:right w:w="240" w:type="dxa"/>
            </w:tcMar>
            <w:vAlign w:val="center"/>
            <w:hideMark/>
          </w:tcPr>
          <w:p w14:paraId="5AE66685"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53F7EB96" w14:textId="77777777" w:rsidR="00D80AC4" w:rsidRPr="00D80AC4" w:rsidRDefault="00D80AC4" w:rsidP="00D80AC4">
            <w:r w:rsidRPr="00D80AC4">
              <w:t>The IT department lacks a system to actively monitor for malicious activity or policy violations. An IDS is needed to help identify potential intrusions.</w:t>
            </w:r>
          </w:p>
        </w:tc>
      </w:tr>
      <w:tr w:rsidR="00D80AC4" w:rsidRPr="00D80AC4" w14:paraId="34871705" w14:textId="77777777" w:rsidTr="00D80AC4">
        <w:tc>
          <w:tcPr>
            <w:tcW w:w="0" w:type="auto"/>
            <w:tcMar>
              <w:top w:w="150" w:type="dxa"/>
              <w:left w:w="0" w:type="dxa"/>
              <w:bottom w:w="150" w:type="dxa"/>
              <w:right w:w="240" w:type="dxa"/>
            </w:tcMar>
            <w:vAlign w:val="center"/>
            <w:hideMark/>
          </w:tcPr>
          <w:p w14:paraId="7F098702" w14:textId="77777777" w:rsidR="00D80AC4" w:rsidRPr="00D80AC4" w:rsidRDefault="00D80AC4" w:rsidP="00D80AC4">
            <w:r w:rsidRPr="00D80AC4">
              <w:rPr>
                <w:b/>
                <w:bCs/>
              </w:rPr>
              <w:t>Backups</w:t>
            </w:r>
          </w:p>
        </w:tc>
        <w:tc>
          <w:tcPr>
            <w:tcW w:w="0" w:type="auto"/>
            <w:tcMar>
              <w:top w:w="150" w:type="dxa"/>
              <w:left w:w="240" w:type="dxa"/>
              <w:bottom w:w="150" w:type="dxa"/>
              <w:right w:w="240" w:type="dxa"/>
            </w:tcMar>
            <w:vAlign w:val="center"/>
            <w:hideMark/>
          </w:tcPr>
          <w:p w14:paraId="2B8D4460"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6584D909" w14:textId="77777777" w:rsidR="00D80AC4" w:rsidRPr="00D80AC4" w:rsidRDefault="00D80AC4" w:rsidP="00D80AC4">
            <w:r w:rsidRPr="00D80AC4">
              <w:t>Regular backups of critical data are not being performed. This creates a risk of permanent data loss and an inability to restore operations after a breach or system failure.</w:t>
            </w:r>
          </w:p>
        </w:tc>
      </w:tr>
      <w:tr w:rsidR="00D80AC4" w:rsidRPr="00D80AC4" w14:paraId="2F5C9BFD" w14:textId="77777777" w:rsidTr="00D80AC4">
        <w:tc>
          <w:tcPr>
            <w:tcW w:w="0" w:type="auto"/>
            <w:tcMar>
              <w:top w:w="150" w:type="dxa"/>
              <w:left w:w="0" w:type="dxa"/>
              <w:bottom w:w="150" w:type="dxa"/>
              <w:right w:w="240" w:type="dxa"/>
            </w:tcMar>
            <w:vAlign w:val="center"/>
            <w:hideMark/>
          </w:tcPr>
          <w:p w14:paraId="3D8AF21C" w14:textId="77777777" w:rsidR="00D80AC4" w:rsidRPr="00D80AC4" w:rsidRDefault="00D80AC4" w:rsidP="00D80AC4">
            <w:r w:rsidRPr="00D80AC4">
              <w:rPr>
                <w:b/>
                <w:bCs/>
              </w:rPr>
              <w:t>Antivirus Software</w:t>
            </w:r>
          </w:p>
        </w:tc>
        <w:tc>
          <w:tcPr>
            <w:tcW w:w="0" w:type="auto"/>
            <w:tcMar>
              <w:top w:w="150" w:type="dxa"/>
              <w:left w:w="240" w:type="dxa"/>
              <w:bottom w:w="150" w:type="dxa"/>
              <w:right w:w="240" w:type="dxa"/>
            </w:tcMar>
            <w:vAlign w:val="center"/>
            <w:hideMark/>
          </w:tcPr>
          <w:p w14:paraId="1676E71A" w14:textId="77777777" w:rsidR="00D80AC4" w:rsidRPr="00D80AC4" w:rsidRDefault="00D80AC4" w:rsidP="00D80AC4">
            <w:r w:rsidRPr="00D80AC4">
              <w:rPr>
                <w:b/>
                <w:bCs/>
              </w:rPr>
              <w:t>Yes</w:t>
            </w:r>
          </w:p>
        </w:tc>
        <w:tc>
          <w:tcPr>
            <w:tcW w:w="0" w:type="auto"/>
            <w:tcMar>
              <w:top w:w="150" w:type="dxa"/>
              <w:left w:w="240" w:type="dxa"/>
              <w:bottom w:w="150" w:type="dxa"/>
              <w:right w:w="0" w:type="dxa"/>
            </w:tcMar>
            <w:vAlign w:val="center"/>
            <w:hideMark/>
          </w:tcPr>
          <w:p w14:paraId="6A8C9C7F" w14:textId="77777777" w:rsidR="00D80AC4" w:rsidRPr="00D80AC4" w:rsidRDefault="00D80AC4" w:rsidP="00D80AC4">
            <w:r w:rsidRPr="00D80AC4">
              <w:t>Antivirus software is installed on endpoints and is monitored regularly by the IT department.</w:t>
            </w:r>
          </w:p>
        </w:tc>
      </w:tr>
      <w:tr w:rsidR="00D80AC4" w:rsidRPr="00D80AC4" w14:paraId="0BC11FCE" w14:textId="77777777" w:rsidTr="00D80AC4">
        <w:tc>
          <w:tcPr>
            <w:tcW w:w="0" w:type="auto"/>
            <w:tcMar>
              <w:top w:w="150" w:type="dxa"/>
              <w:left w:w="0" w:type="dxa"/>
              <w:bottom w:w="150" w:type="dxa"/>
              <w:right w:w="240" w:type="dxa"/>
            </w:tcMar>
            <w:vAlign w:val="center"/>
            <w:hideMark/>
          </w:tcPr>
          <w:p w14:paraId="0ED90950" w14:textId="77777777" w:rsidR="00D80AC4" w:rsidRPr="00D80AC4" w:rsidRDefault="00D80AC4" w:rsidP="00D80AC4">
            <w:r w:rsidRPr="00D80AC4">
              <w:rPr>
                <w:b/>
                <w:bCs/>
              </w:rPr>
              <w:t>Legacy System Management</w:t>
            </w:r>
          </w:p>
        </w:tc>
        <w:tc>
          <w:tcPr>
            <w:tcW w:w="0" w:type="auto"/>
            <w:tcMar>
              <w:top w:w="150" w:type="dxa"/>
              <w:left w:w="240" w:type="dxa"/>
              <w:bottom w:w="150" w:type="dxa"/>
              <w:right w:w="240" w:type="dxa"/>
            </w:tcMar>
            <w:vAlign w:val="center"/>
            <w:hideMark/>
          </w:tcPr>
          <w:p w14:paraId="3746F1B8"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37B3E767" w14:textId="77777777" w:rsidR="00D80AC4" w:rsidRPr="00D80AC4" w:rsidRDefault="00D80AC4" w:rsidP="00D80AC4">
            <w:r w:rsidRPr="00D80AC4">
              <w:t>Legacy systems are in use but are maintained on an ad-hoc basis. There is no regular schedule for monitoring, maintenance, or clear procedures for intervention, placing these systems at high risk.</w:t>
            </w:r>
          </w:p>
        </w:tc>
      </w:tr>
      <w:tr w:rsidR="00D80AC4" w:rsidRPr="00D80AC4" w14:paraId="3CD0DAD8" w14:textId="77777777" w:rsidTr="00D80AC4">
        <w:tc>
          <w:tcPr>
            <w:tcW w:w="0" w:type="auto"/>
            <w:tcMar>
              <w:top w:w="150" w:type="dxa"/>
              <w:left w:w="0" w:type="dxa"/>
              <w:bottom w:w="150" w:type="dxa"/>
              <w:right w:w="240" w:type="dxa"/>
            </w:tcMar>
            <w:vAlign w:val="center"/>
            <w:hideMark/>
          </w:tcPr>
          <w:p w14:paraId="0AEDDCF5" w14:textId="77777777" w:rsidR="00D80AC4" w:rsidRPr="00D80AC4" w:rsidRDefault="00D80AC4" w:rsidP="00D80AC4">
            <w:r w:rsidRPr="00D80AC4">
              <w:rPr>
                <w:b/>
                <w:bCs/>
              </w:rPr>
              <w:t>Encryption</w:t>
            </w:r>
          </w:p>
        </w:tc>
        <w:tc>
          <w:tcPr>
            <w:tcW w:w="0" w:type="auto"/>
            <w:tcMar>
              <w:top w:w="150" w:type="dxa"/>
              <w:left w:w="240" w:type="dxa"/>
              <w:bottom w:w="150" w:type="dxa"/>
              <w:right w:w="240" w:type="dxa"/>
            </w:tcMar>
            <w:vAlign w:val="center"/>
            <w:hideMark/>
          </w:tcPr>
          <w:p w14:paraId="6242628B"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27CB4989" w14:textId="77777777" w:rsidR="00D80AC4" w:rsidRPr="00D80AC4" w:rsidRDefault="00D80AC4" w:rsidP="00D80AC4">
            <w:r w:rsidRPr="00D80AC4">
              <w:t>Encryption is not currently used to protect sensitive data at rest or in transit. Implementing encryption is critical for ensuring the confidentiality of sensitive information.</w:t>
            </w:r>
          </w:p>
        </w:tc>
      </w:tr>
      <w:tr w:rsidR="00D80AC4" w:rsidRPr="00D80AC4" w14:paraId="04854321" w14:textId="77777777" w:rsidTr="00D80AC4">
        <w:tc>
          <w:tcPr>
            <w:tcW w:w="0" w:type="auto"/>
            <w:tcMar>
              <w:top w:w="150" w:type="dxa"/>
              <w:left w:w="0" w:type="dxa"/>
              <w:bottom w:w="150" w:type="dxa"/>
              <w:right w:w="240" w:type="dxa"/>
            </w:tcMar>
            <w:vAlign w:val="center"/>
            <w:hideMark/>
          </w:tcPr>
          <w:p w14:paraId="336874A6" w14:textId="77777777" w:rsidR="00D80AC4" w:rsidRPr="00D80AC4" w:rsidRDefault="00D80AC4" w:rsidP="00D80AC4">
            <w:r w:rsidRPr="00D80AC4">
              <w:rPr>
                <w:b/>
                <w:bCs/>
              </w:rPr>
              <w:t>Password Management System</w:t>
            </w:r>
          </w:p>
        </w:tc>
        <w:tc>
          <w:tcPr>
            <w:tcW w:w="0" w:type="auto"/>
            <w:tcMar>
              <w:top w:w="150" w:type="dxa"/>
              <w:left w:w="240" w:type="dxa"/>
              <w:bottom w:w="150" w:type="dxa"/>
              <w:right w:w="240" w:type="dxa"/>
            </w:tcMar>
            <w:vAlign w:val="center"/>
            <w:hideMark/>
          </w:tcPr>
          <w:p w14:paraId="494FD886"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17326CD1" w14:textId="77777777" w:rsidR="00D80AC4" w:rsidRPr="00D80AC4" w:rsidRDefault="00D80AC4" w:rsidP="00D80AC4">
            <w:r w:rsidRPr="00D80AC4">
              <w:t>No enterprise password management system is available. Implementing one would improve security and IT productivity by helping employees manage passwords effectively.</w:t>
            </w:r>
          </w:p>
        </w:tc>
      </w:tr>
      <w:tr w:rsidR="00D80AC4" w:rsidRPr="00D80AC4" w14:paraId="0F427E5A" w14:textId="77777777" w:rsidTr="00D80AC4">
        <w:tc>
          <w:tcPr>
            <w:tcW w:w="0" w:type="auto"/>
            <w:tcMar>
              <w:top w:w="150" w:type="dxa"/>
              <w:left w:w="0" w:type="dxa"/>
              <w:bottom w:w="150" w:type="dxa"/>
              <w:right w:w="240" w:type="dxa"/>
            </w:tcMar>
            <w:vAlign w:val="center"/>
            <w:hideMark/>
          </w:tcPr>
          <w:p w14:paraId="076CFB1E" w14:textId="77777777" w:rsidR="00D80AC4" w:rsidRPr="00D80AC4" w:rsidRDefault="00D80AC4" w:rsidP="00D80AC4">
            <w:r w:rsidRPr="00D80AC4">
              <w:rPr>
                <w:b/>
                <w:bCs/>
              </w:rPr>
              <w:t>Physical Locks</w:t>
            </w:r>
          </w:p>
        </w:tc>
        <w:tc>
          <w:tcPr>
            <w:tcW w:w="0" w:type="auto"/>
            <w:tcMar>
              <w:top w:w="150" w:type="dxa"/>
              <w:left w:w="240" w:type="dxa"/>
              <w:bottom w:w="150" w:type="dxa"/>
              <w:right w:w="240" w:type="dxa"/>
            </w:tcMar>
            <w:vAlign w:val="center"/>
            <w:hideMark/>
          </w:tcPr>
          <w:p w14:paraId="7AEA753A" w14:textId="77777777" w:rsidR="00D80AC4" w:rsidRPr="00D80AC4" w:rsidRDefault="00D80AC4" w:rsidP="00D80AC4">
            <w:r w:rsidRPr="00D80AC4">
              <w:rPr>
                <w:b/>
                <w:bCs/>
              </w:rPr>
              <w:t>Yes</w:t>
            </w:r>
          </w:p>
        </w:tc>
        <w:tc>
          <w:tcPr>
            <w:tcW w:w="0" w:type="auto"/>
            <w:tcMar>
              <w:top w:w="150" w:type="dxa"/>
              <w:left w:w="240" w:type="dxa"/>
              <w:bottom w:w="150" w:type="dxa"/>
              <w:right w:w="0" w:type="dxa"/>
            </w:tcMar>
            <w:vAlign w:val="center"/>
            <w:hideMark/>
          </w:tcPr>
          <w:p w14:paraId="0FA02F47" w14:textId="77777777" w:rsidR="00D80AC4" w:rsidRPr="00D80AC4" w:rsidRDefault="00D80AC4" w:rsidP="00D80AC4">
            <w:r w:rsidRPr="00D80AC4">
              <w:t>The physical location (offices, storefront, warehouse) is secured with sufficient locks.</w:t>
            </w:r>
          </w:p>
        </w:tc>
      </w:tr>
      <w:tr w:rsidR="00D80AC4" w:rsidRPr="00D80AC4" w14:paraId="21D04AEC" w14:textId="77777777" w:rsidTr="00D80AC4">
        <w:tc>
          <w:tcPr>
            <w:tcW w:w="0" w:type="auto"/>
            <w:tcMar>
              <w:top w:w="150" w:type="dxa"/>
              <w:left w:w="0" w:type="dxa"/>
              <w:bottom w:w="150" w:type="dxa"/>
              <w:right w:w="240" w:type="dxa"/>
            </w:tcMar>
            <w:vAlign w:val="center"/>
            <w:hideMark/>
          </w:tcPr>
          <w:p w14:paraId="04F60815" w14:textId="77777777" w:rsidR="00D80AC4" w:rsidRPr="00D80AC4" w:rsidRDefault="00D80AC4" w:rsidP="00D80AC4">
            <w:r w:rsidRPr="00D80AC4">
              <w:rPr>
                <w:b/>
                <w:bCs/>
              </w:rPr>
              <w:t>CCTV Surveillance</w:t>
            </w:r>
          </w:p>
        </w:tc>
        <w:tc>
          <w:tcPr>
            <w:tcW w:w="0" w:type="auto"/>
            <w:tcMar>
              <w:top w:w="150" w:type="dxa"/>
              <w:left w:w="240" w:type="dxa"/>
              <w:bottom w:w="150" w:type="dxa"/>
              <w:right w:w="240" w:type="dxa"/>
            </w:tcMar>
            <w:vAlign w:val="center"/>
            <w:hideMark/>
          </w:tcPr>
          <w:p w14:paraId="6DA0C8BF" w14:textId="77777777" w:rsidR="00D80AC4" w:rsidRPr="00D80AC4" w:rsidRDefault="00D80AC4" w:rsidP="00D80AC4">
            <w:r w:rsidRPr="00D80AC4">
              <w:rPr>
                <w:b/>
                <w:bCs/>
              </w:rPr>
              <w:t>Yes</w:t>
            </w:r>
          </w:p>
        </w:tc>
        <w:tc>
          <w:tcPr>
            <w:tcW w:w="0" w:type="auto"/>
            <w:tcMar>
              <w:top w:w="150" w:type="dxa"/>
              <w:left w:w="240" w:type="dxa"/>
              <w:bottom w:w="150" w:type="dxa"/>
              <w:right w:w="0" w:type="dxa"/>
            </w:tcMar>
            <w:vAlign w:val="center"/>
            <w:hideMark/>
          </w:tcPr>
          <w:p w14:paraId="4C422D4A" w14:textId="77777777" w:rsidR="00D80AC4" w:rsidRPr="00D80AC4" w:rsidRDefault="00D80AC4" w:rsidP="00D80AC4">
            <w:r w:rsidRPr="00D80AC4">
              <w:t>Closed-circuit television is installed and functioning at the physical location.</w:t>
            </w:r>
          </w:p>
        </w:tc>
      </w:tr>
      <w:tr w:rsidR="00D80AC4" w:rsidRPr="00D80AC4" w14:paraId="5EB763A3" w14:textId="77777777" w:rsidTr="00D80AC4">
        <w:tc>
          <w:tcPr>
            <w:tcW w:w="0" w:type="auto"/>
            <w:tcMar>
              <w:top w:w="150" w:type="dxa"/>
              <w:left w:w="0" w:type="dxa"/>
              <w:bottom w:w="150" w:type="dxa"/>
              <w:right w:w="240" w:type="dxa"/>
            </w:tcMar>
            <w:vAlign w:val="center"/>
            <w:hideMark/>
          </w:tcPr>
          <w:p w14:paraId="4ED70DCF" w14:textId="77777777" w:rsidR="00D80AC4" w:rsidRPr="00D80AC4" w:rsidRDefault="00D80AC4" w:rsidP="00D80AC4">
            <w:r w:rsidRPr="00D80AC4">
              <w:rPr>
                <w:b/>
                <w:bCs/>
              </w:rPr>
              <w:t>Fire Detection/Prevention</w:t>
            </w:r>
          </w:p>
        </w:tc>
        <w:tc>
          <w:tcPr>
            <w:tcW w:w="0" w:type="auto"/>
            <w:tcMar>
              <w:top w:w="150" w:type="dxa"/>
              <w:left w:w="240" w:type="dxa"/>
              <w:bottom w:w="150" w:type="dxa"/>
              <w:right w:w="240" w:type="dxa"/>
            </w:tcMar>
            <w:vAlign w:val="center"/>
            <w:hideMark/>
          </w:tcPr>
          <w:p w14:paraId="2B39A261" w14:textId="77777777" w:rsidR="00D80AC4" w:rsidRPr="00D80AC4" w:rsidRDefault="00D80AC4" w:rsidP="00D80AC4">
            <w:r w:rsidRPr="00D80AC4">
              <w:rPr>
                <w:b/>
                <w:bCs/>
              </w:rPr>
              <w:t>Yes</w:t>
            </w:r>
          </w:p>
        </w:tc>
        <w:tc>
          <w:tcPr>
            <w:tcW w:w="0" w:type="auto"/>
            <w:tcMar>
              <w:top w:w="150" w:type="dxa"/>
              <w:left w:w="240" w:type="dxa"/>
              <w:bottom w:w="150" w:type="dxa"/>
              <w:right w:w="0" w:type="dxa"/>
            </w:tcMar>
            <w:vAlign w:val="center"/>
            <w:hideMark/>
          </w:tcPr>
          <w:p w14:paraId="5D173775" w14:textId="77777777" w:rsidR="00D80AC4" w:rsidRPr="00D80AC4" w:rsidRDefault="00D80AC4" w:rsidP="00D80AC4">
            <w:r w:rsidRPr="00D80AC4">
              <w:t>A functioning fire detection and prevention system (alarms, sprinklers) is in place.</w:t>
            </w:r>
          </w:p>
        </w:tc>
      </w:tr>
    </w:tbl>
    <w:p w14:paraId="3C763FC7" w14:textId="77777777" w:rsidR="00D80AC4" w:rsidRPr="00D80AC4" w:rsidRDefault="00D80AC4" w:rsidP="00D80AC4">
      <w:r w:rsidRPr="00D80AC4">
        <w:lastRenderedPageBreak/>
        <w:pict w14:anchorId="730CCD2D">
          <v:rect id="_x0000_i1051" style="width:0;height:.75pt" o:hralign="center" o:hrstd="t" o:hr="t" fillcolor="#a0a0a0" stroked="f"/>
        </w:pict>
      </w:r>
    </w:p>
    <w:p w14:paraId="1F798DC9" w14:textId="7DFFCF0B" w:rsidR="00D80AC4" w:rsidRPr="00D80AC4" w:rsidRDefault="00D80AC4" w:rsidP="00D80AC4">
      <w:pPr>
        <w:rPr>
          <w:b/>
          <w:bCs/>
        </w:rPr>
      </w:pPr>
      <w:r w:rsidRPr="00D80AC4">
        <w:rPr>
          <w:b/>
          <w:bCs/>
        </w:rPr>
        <w:t>Compliance Checklist</w:t>
      </w:r>
    </w:p>
    <w:p w14:paraId="15411F5B" w14:textId="77777777" w:rsidR="00D80AC4" w:rsidRPr="00D80AC4" w:rsidRDefault="00D80AC4" w:rsidP="00D80AC4">
      <w:r w:rsidRPr="00D80AC4">
        <w:rPr>
          <w:b/>
          <w:bCs/>
        </w:rPr>
        <w:t>Objective:</w:t>
      </w:r>
      <w:r w:rsidRPr="00D80AC4">
        <w:t xml:space="preserve"> To assess </w:t>
      </w:r>
      <w:proofErr w:type="spellStart"/>
      <w:r w:rsidRPr="00D80AC4">
        <w:t>Botium</w:t>
      </w:r>
      <w:proofErr w:type="spellEnd"/>
      <w:r w:rsidRPr="00D80AC4">
        <w:t xml:space="preserve"> Toys' adherence to key compliance framework best practices.</w:t>
      </w:r>
    </w:p>
    <w:p w14:paraId="7E5C9689" w14:textId="77777777" w:rsidR="00D80AC4" w:rsidRPr="00D80AC4" w:rsidRDefault="00D80AC4" w:rsidP="00D80AC4">
      <w:pPr>
        <w:rPr>
          <w:b/>
          <w:bCs/>
          <w:u w:val="single"/>
        </w:rPr>
      </w:pPr>
      <w:r w:rsidRPr="00D80AC4">
        <w:rPr>
          <w:b/>
          <w:bCs/>
          <w:u w:val="single"/>
        </w:rPr>
        <w:t>3.1 Payment Card Industry Data Security Standard (PCI DSS)</w:t>
      </w:r>
    </w:p>
    <w:tbl>
      <w:tblPr>
        <w:tblW w:w="11280" w:type="dxa"/>
        <w:tblInd w:w="-1124" w:type="dxa"/>
        <w:tblCellMar>
          <w:top w:w="15" w:type="dxa"/>
          <w:left w:w="15" w:type="dxa"/>
          <w:bottom w:w="15" w:type="dxa"/>
          <w:right w:w="15" w:type="dxa"/>
        </w:tblCellMar>
        <w:tblLook w:val="04A0" w:firstRow="1" w:lastRow="0" w:firstColumn="1" w:lastColumn="0" w:noHBand="0" w:noVBand="1"/>
      </w:tblPr>
      <w:tblGrid>
        <w:gridCol w:w="3799"/>
        <w:gridCol w:w="1602"/>
        <w:gridCol w:w="5879"/>
      </w:tblGrid>
      <w:tr w:rsidR="00D80AC4" w:rsidRPr="00D80AC4" w14:paraId="2CBEF392" w14:textId="77777777" w:rsidTr="00D80AC4">
        <w:trPr>
          <w:tblHeader/>
        </w:trPr>
        <w:tc>
          <w:tcPr>
            <w:tcW w:w="0" w:type="auto"/>
            <w:tcBorders>
              <w:top w:val="nil"/>
            </w:tcBorders>
            <w:tcMar>
              <w:top w:w="150" w:type="dxa"/>
              <w:left w:w="0" w:type="dxa"/>
              <w:bottom w:w="150" w:type="dxa"/>
              <w:right w:w="240" w:type="dxa"/>
            </w:tcMar>
            <w:vAlign w:val="center"/>
            <w:hideMark/>
          </w:tcPr>
          <w:p w14:paraId="4107F39D" w14:textId="77777777" w:rsidR="00D80AC4" w:rsidRPr="00D80AC4" w:rsidRDefault="00D80AC4" w:rsidP="00D80AC4">
            <w:pPr>
              <w:rPr>
                <w:u w:val="single"/>
              </w:rPr>
            </w:pPr>
            <w:r w:rsidRPr="00D80AC4">
              <w:rPr>
                <w:u w:val="single"/>
              </w:rPr>
              <w:t>Best Practice</w:t>
            </w:r>
          </w:p>
        </w:tc>
        <w:tc>
          <w:tcPr>
            <w:tcW w:w="0" w:type="auto"/>
            <w:tcBorders>
              <w:top w:val="nil"/>
            </w:tcBorders>
            <w:tcMar>
              <w:top w:w="150" w:type="dxa"/>
              <w:left w:w="240" w:type="dxa"/>
              <w:bottom w:w="150" w:type="dxa"/>
              <w:right w:w="240" w:type="dxa"/>
            </w:tcMar>
            <w:vAlign w:val="center"/>
            <w:hideMark/>
          </w:tcPr>
          <w:p w14:paraId="6919B2F6" w14:textId="77777777" w:rsidR="00D80AC4" w:rsidRPr="00D80AC4" w:rsidRDefault="00D80AC4" w:rsidP="00D80AC4">
            <w:pPr>
              <w:rPr>
                <w:u w:val="single"/>
              </w:rPr>
            </w:pPr>
            <w:r w:rsidRPr="00D80AC4">
              <w:rPr>
                <w:u w:val="single"/>
              </w:rPr>
              <w:t>Adhered To? (Y/N)</w:t>
            </w:r>
          </w:p>
        </w:tc>
        <w:tc>
          <w:tcPr>
            <w:tcW w:w="0" w:type="auto"/>
            <w:tcBorders>
              <w:top w:val="nil"/>
            </w:tcBorders>
            <w:tcMar>
              <w:top w:w="150" w:type="dxa"/>
              <w:left w:w="240" w:type="dxa"/>
              <w:bottom w:w="150" w:type="dxa"/>
              <w:right w:w="240" w:type="dxa"/>
            </w:tcMar>
            <w:vAlign w:val="center"/>
            <w:hideMark/>
          </w:tcPr>
          <w:p w14:paraId="19F37AE9" w14:textId="77777777" w:rsidR="00D80AC4" w:rsidRPr="00D80AC4" w:rsidRDefault="00D80AC4" w:rsidP="00D80AC4">
            <w:pPr>
              <w:rPr>
                <w:u w:val="single"/>
              </w:rPr>
            </w:pPr>
            <w:r w:rsidRPr="00D80AC4">
              <w:rPr>
                <w:u w:val="single"/>
              </w:rPr>
              <w:t>Explanation &amp; Findings</w:t>
            </w:r>
          </w:p>
        </w:tc>
      </w:tr>
      <w:tr w:rsidR="00D80AC4" w:rsidRPr="00D80AC4" w14:paraId="271983FC" w14:textId="77777777" w:rsidTr="00D80AC4">
        <w:tc>
          <w:tcPr>
            <w:tcW w:w="0" w:type="auto"/>
            <w:tcMar>
              <w:top w:w="150" w:type="dxa"/>
              <w:left w:w="0" w:type="dxa"/>
              <w:bottom w:w="150" w:type="dxa"/>
              <w:right w:w="240" w:type="dxa"/>
            </w:tcMar>
            <w:vAlign w:val="center"/>
            <w:hideMark/>
          </w:tcPr>
          <w:p w14:paraId="3492E0FC" w14:textId="348644FA" w:rsidR="00D80AC4" w:rsidRPr="00D80AC4" w:rsidRDefault="00D80AC4" w:rsidP="00D80AC4">
            <w:r w:rsidRPr="00D80AC4">
              <w:rPr>
                <w:b/>
                <w:bCs/>
              </w:rPr>
              <w:t xml:space="preserve">Only </w:t>
            </w:r>
            <w:r w:rsidR="004900AB">
              <w:rPr>
                <w:b/>
                <w:bCs/>
              </w:rPr>
              <w:t>authorised</w:t>
            </w:r>
            <w:r w:rsidRPr="00D80AC4">
              <w:rPr>
                <w:b/>
                <w:bCs/>
              </w:rPr>
              <w:t xml:space="preserve"> users have access to credit card information.</w:t>
            </w:r>
          </w:p>
        </w:tc>
        <w:tc>
          <w:tcPr>
            <w:tcW w:w="0" w:type="auto"/>
            <w:tcMar>
              <w:top w:w="150" w:type="dxa"/>
              <w:left w:w="240" w:type="dxa"/>
              <w:bottom w:w="150" w:type="dxa"/>
              <w:right w:w="240" w:type="dxa"/>
            </w:tcMar>
            <w:vAlign w:val="center"/>
            <w:hideMark/>
          </w:tcPr>
          <w:p w14:paraId="01CDFF30"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56C38D88" w14:textId="77777777" w:rsidR="00D80AC4" w:rsidRPr="00D80AC4" w:rsidRDefault="00D80AC4" w:rsidP="00D80AC4">
            <w:r w:rsidRPr="00D80AC4">
              <w:t>Access to systems storing customer credit card information is not restricted. All employees currently have access to internal data.</w:t>
            </w:r>
          </w:p>
        </w:tc>
      </w:tr>
      <w:tr w:rsidR="00D80AC4" w:rsidRPr="00D80AC4" w14:paraId="3DB668DF" w14:textId="77777777" w:rsidTr="00D80AC4">
        <w:tc>
          <w:tcPr>
            <w:tcW w:w="0" w:type="auto"/>
            <w:tcMar>
              <w:top w:w="150" w:type="dxa"/>
              <w:left w:w="0" w:type="dxa"/>
              <w:bottom w:w="150" w:type="dxa"/>
              <w:right w:w="240" w:type="dxa"/>
            </w:tcMar>
            <w:vAlign w:val="center"/>
            <w:hideMark/>
          </w:tcPr>
          <w:p w14:paraId="18E92268" w14:textId="77777777" w:rsidR="00D80AC4" w:rsidRPr="00D80AC4" w:rsidRDefault="00D80AC4" w:rsidP="00D80AC4">
            <w:r w:rsidRPr="00D80AC4">
              <w:rPr>
                <w:b/>
                <w:bCs/>
              </w:rPr>
              <w:t>Credit card data is accepted, processed, transmitted, and stored securely.</w:t>
            </w:r>
          </w:p>
        </w:tc>
        <w:tc>
          <w:tcPr>
            <w:tcW w:w="0" w:type="auto"/>
            <w:tcMar>
              <w:top w:w="150" w:type="dxa"/>
              <w:left w:w="240" w:type="dxa"/>
              <w:bottom w:w="150" w:type="dxa"/>
              <w:right w:w="240" w:type="dxa"/>
            </w:tcMar>
            <w:vAlign w:val="center"/>
            <w:hideMark/>
          </w:tcPr>
          <w:p w14:paraId="42D9AAAD"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33757FD9" w14:textId="77777777" w:rsidR="00D80AC4" w:rsidRPr="00D80AC4" w:rsidRDefault="00D80AC4" w:rsidP="00D80AC4">
            <w:r w:rsidRPr="00D80AC4">
              <w:t>Credit card information is not encrypted, and there are no defined, secure environments for its handling, violating core PCI DSS principles.</w:t>
            </w:r>
          </w:p>
        </w:tc>
      </w:tr>
      <w:tr w:rsidR="00D80AC4" w:rsidRPr="00D80AC4" w14:paraId="0A09E8FC" w14:textId="77777777" w:rsidTr="00D80AC4">
        <w:tc>
          <w:tcPr>
            <w:tcW w:w="0" w:type="auto"/>
            <w:tcMar>
              <w:top w:w="150" w:type="dxa"/>
              <w:left w:w="0" w:type="dxa"/>
              <w:bottom w:w="150" w:type="dxa"/>
              <w:right w:w="240" w:type="dxa"/>
            </w:tcMar>
            <w:vAlign w:val="center"/>
            <w:hideMark/>
          </w:tcPr>
          <w:p w14:paraId="19E1FFF7" w14:textId="77777777" w:rsidR="00D80AC4" w:rsidRPr="00D80AC4" w:rsidRDefault="00D80AC4" w:rsidP="00D80AC4">
            <w:r w:rsidRPr="00D80AC4">
              <w:rPr>
                <w:b/>
                <w:bCs/>
              </w:rPr>
              <w:t>Implement data encryption procedures.</w:t>
            </w:r>
          </w:p>
        </w:tc>
        <w:tc>
          <w:tcPr>
            <w:tcW w:w="0" w:type="auto"/>
            <w:tcMar>
              <w:top w:w="150" w:type="dxa"/>
              <w:left w:w="240" w:type="dxa"/>
              <w:bottom w:w="150" w:type="dxa"/>
              <w:right w:w="240" w:type="dxa"/>
            </w:tcMar>
            <w:vAlign w:val="center"/>
            <w:hideMark/>
          </w:tcPr>
          <w:p w14:paraId="0E256F1D"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4D2470D8" w14:textId="77777777" w:rsidR="00D80AC4" w:rsidRPr="00D80AC4" w:rsidRDefault="00D80AC4" w:rsidP="00D80AC4">
            <w:r w:rsidRPr="00D80AC4">
              <w:t>The company does not use encryption to secure credit card data at any touchpoint in the transaction process.</w:t>
            </w:r>
          </w:p>
        </w:tc>
      </w:tr>
      <w:tr w:rsidR="00D80AC4" w:rsidRPr="00D80AC4" w14:paraId="23EA5284" w14:textId="77777777" w:rsidTr="00D80AC4">
        <w:tc>
          <w:tcPr>
            <w:tcW w:w="0" w:type="auto"/>
            <w:tcMar>
              <w:top w:w="150" w:type="dxa"/>
              <w:left w:w="0" w:type="dxa"/>
              <w:bottom w:w="150" w:type="dxa"/>
              <w:right w:w="240" w:type="dxa"/>
            </w:tcMar>
            <w:vAlign w:val="center"/>
            <w:hideMark/>
          </w:tcPr>
          <w:p w14:paraId="393BCF35" w14:textId="77777777" w:rsidR="00D80AC4" w:rsidRPr="00D80AC4" w:rsidRDefault="00D80AC4" w:rsidP="00D80AC4">
            <w:r w:rsidRPr="00D80AC4">
              <w:rPr>
                <w:b/>
                <w:bCs/>
              </w:rPr>
              <w:t>Adopt secure password management policies.</w:t>
            </w:r>
          </w:p>
        </w:tc>
        <w:tc>
          <w:tcPr>
            <w:tcW w:w="0" w:type="auto"/>
            <w:tcMar>
              <w:top w:w="150" w:type="dxa"/>
              <w:left w:w="240" w:type="dxa"/>
              <w:bottom w:w="150" w:type="dxa"/>
              <w:right w:w="240" w:type="dxa"/>
            </w:tcMar>
            <w:vAlign w:val="center"/>
            <w:hideMark/>
          </w:tcPr>
          <w:p w14:paraId="4688FEEB"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10A84EF9" w14:textId="7E934D06" w:rsidR="00D80AC4" w:rsidRPr="00D80AC4" w:rsidRDefault="00D80AC4" w:rsidP="00D80AC4">
            <w:r w:rsidRPr="00D80AC4">
              <w:t xml:space="preserve">Existing password policies are nominal, and no </w:t>
            </w:r>
            <w:r w:rsidR="004900AB">
              <w:t>centralised</w:t>
            </w:r>
            <w:r w:rsidRPr="00D80AC4">
              <w:t xml:space="preserve"> password management system is in place.</w:t>
            </w:r>
          </w:p>
        </w:tc>
      </w:tr>
    </w:tbl>
    <w:p w14:paraId="6F6C644C" w14:textId="77777777" w:rsidR="00D80AC4" w:rsidRPr="00D80AC4" w:rsidRDefault="00D80AC4" w:rsidP="00D80AC4">
      <w:pPr>
        <w:rPr>
          <w:b/>
          <w:bCs/>
          <w:u w:val="single"/>
        </w:rPr>
      </w:pPr>
      <w:r w:rsidRPr="00D80AC4">
        <w:rPr>
          <w:b/>
          <w:bCs/>
          <w:u w:val="single"/>
        </w:rPr>
        <w:t>3.2 General Data Protection Regulation (GDPR)</w:t>
      </w:r>
    </w:p>
    <w:tbl>
      <w:tblPr>
        <w:tblW w:w="11280" w:type="dxa"/>
        <w:tblInd w:w="-1124" w:type="dxa"/>
        <w:tblCellMar>
          <w:top w:w="15" w:type="dxa"/>
          <w:left w:w="15" w:type="dxa"/>
          <w:bottom w:w="15" w:type="dxa"/>
          <w:right w:w="15" w:type="dxa"/>
        </w:tblCellMar>
        <w:tblLook w:val="04A0" w:firstRow="1" w:lastRow="0" w:firstColumn="1" w:lastColumn="0" w:noHBand="0" w:noVBand="1"/>
      </w:tblPr>
      <w:tblGrid>
        <w:gridCol w:w="3571"/>
        <w:gridCol w:w="1584"/>
        <w:gridCol w:w="6125"/>
      </w:tblGrid>
      <w:tr w:rsidR="00D80AC4" w:rsidRPr="00D80AC4" w14:paraId="63CFAF4F" w14:textId="77777777" w:rsidTr="00D80AC4">
        <w:trPr>
          <w:tblHeader/>
        </w:trPr>
        <w:tc>
          <w:tcPr>
            <w:tcW w:w="0" w:type="auto"/>
            <w:tcBorders>
              <w:top w:val="nil"/>
            </w:tcBorders>
            <w:tcMar>
              <w:top w:w="150" w:type="dxa"/>
              <w:left w:w="0" w:type="dxa"/>
              <w:bottom w:w="150" w:type="dxa"/>
              <w:right w:w="240" w:type="dxa"/>
            </w:tcMar>
            <w:vAlign w:val="center"/>
            <w:hideMark/>
          </w:tcPr>
          <w:p w14:paraId="2C50A95A" w14:textId="77777777" w:rsidR="00D80AC4" w:rsidRPr="00D80AC4" w:rsidRDefault="00D80AC4" w:rsidP="00D80AC4">
            <w:pPr>
              <w:rPr>
                <w:u w:val="single"/>
              </w:rPr>
            </w:pPr>
            <w:r w:rsidRPr="00D80AC4">
              <w:rPr>
                <w:u w:val="single"/>
              </w:rPr>
              <w:t>Best Practice</w:t>
            </w:r>
          </w:p>
        </w:tc>
        <w:tc>
          <w:tcPr>
            <w:tcW w:w="0" w:type="auto"/>
            <w:tcBorders>
              <w:top w:val="nil"/>
            </w:tcBorders>
            <w:tcMar>
              <w:top w:w="150" w:type="dxa"/>
              <w:left w:w="240" w:type="dxa"/>
              <w:bottom w:w="150" w:type="dxa"/>
              <w:right w:w="240" w:type="dxa"/>
            </w:tcMar>
            <w:vAlign w:val="center"/>
            <w:hideMark/>
          </w:tcPr>
          <w:p w14:paraId="2D7DB158" w14:textId="77777777" w:rsidR="00D80AC4" w:rsidRPr="00D80AC4" w:rsidRDefault="00D80AC4" w:rsidP="00D80AC4">
            <w:pPr>
              <w:rPr>
                <w:u w:val="single"/>
              </w:rPr>
            </w:pPr>
            <w:r w:rsidRPr="00D80AC4">
              <w:rPr>
                <w:u w:val="single"/>
              </w:rPr>
              <w:t>Adhered To? (Y/N)</w:t>
            </w:r>
          </w:p>
        </w:tc>
        <w:tc>
          <w:tcPr>
            <w:tcW w:w="0" w:type="auto"/>
            <w:tcBorders>
              <w:top w:val="nil"/>
            </w:tcBorders>
            <w:tcMar>
              <w:top w:w="150" w:type="dxa"/>
              <w:left w:w="240" w:type="dxa"/>
              <w:bottom w:w="150" w:type="dxa"/>
              <w:right w:w="240" w:type="dxa"/>
            </w:tcMar>
            <w:vAlign w:val="center"/>
            <w:hideMark/>
          </w:tcPr>
          <w:p w14:paraId="4A095A08" w14:textId="77777777" w:rsidR="00D80AC4" w:rsidRPr="00D80AC4" w:rsidRDefault="00D80AC4" w:rsidP="00D80AC4">
            <w:pPr>
              <w:rPr>
                <w:u w:val="single"/>
              </w:rPr>
            </w:pPr>
            <w:r w:rsidRPr="00D80AC4">
              <w:rPr>
                <w:u w:val="single"/>
              </w:rPr>
              <w:t>Explanation &amp; Findings</w:t>
            </w:r>
          </w:p>
        </w:tc>
      </w:tr>
      <w:tr w:rsidR="00D80AC4" w:rsidRPr="00D80AC4" w14:paraId="7CA0939D" w14:textId="77777777" w:rsidTr="00D80AC4">
        <w:tc>
          <w:tcPr>
            <w:tcW w:w="0" w:type="auto"/>
            <w:tcMar>
              <w:top w:w="150" w:type="dxa"/>
              <w:left w:w="0" w:type="dxa"/>
              <w:bottom w:w="150" w:type="dxa"/>
              <w:right w:w="240" w:type="dxa"/>
            </w:tcMar>
            <w:vAlign w:val="center"/>
            <w:hideMark/>
          </w:tcPr>
          <w:p w14:paraId="318551B3" w14:textId="77777777" w:rsidR="00D80AC4" w:rsidRPr="00D80AC4" w:rsidRDefault="00D80AC4" w:rsidP="00D80AC4">
            <w:r w:rsidRPr="00D80AC4">
              <w:rPr>
                <w:b/>
                <w:bCs/>
              </w:rPr>
              <w:t>E.U. customers' data is kept private/secured.</w:t>
            </w:r>
          </w:p>
        </w:tc>
        <w:tc>
          <w:tcPr>
            <w:tcW w:w="0" w:type="auto"/>
            <w:tcMar>
              <w:top w:w="150" w:type="dxa"/>
              <w:left w:w="240" w:type="dxa"/>
              <w:bottom w:w="150" w:type="dxa"/>
              <w:right w:w="240" w:type="dxa"/>
            </w:tcMar>
            <w:vAlign w:val="center"/>
            <w:hideMark/>
          </w:tcPr>
          <w:p w14:paraId="629C1E5C"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1A45A390" w14:textId="77777777" w:rsidR="00D80AC4" w:rsidRPr="00D80AC4" w:rsidRDefault="00D80AC4" w:rsidP="00D80AC4">
            <w:r w:rsidRPr="00D80AC4">
              <w:t>The lack of encryption and broad access controls means E.U. customer data is not adequately secured, as required by GDPR.</w:t>
            </w:r>
          </w:p>
        </w:tc>
      </w:tr>
      <w:tr w:rsidR="00D80AC4" w:rsidRPr="00D80AC4" w14:paraId="5348F857" w14:textId="77777777" w:rsidTr="00D80AC4">
        <w:tc>
          <w:tcPr>
            <w:tcW w:w="0" w:type="auto"/>
            <w:tcMar>
              <w:top w:w="150" w:type="dxa"/>
              <w:left w:w="0" w:type="dxa"/>
              <w:bottom w:w="150" w:type="dxa"/>
              <w:right w:w="240" w:type="dxa"/>
            </w:tcMar>
            <w:vAlign w:val="center"/>
            <w:hideMark/>
          </w:tcPr>
          <w:p w14:paraId="374BF91A" w14:textId="77777777" w:rsidR="00D80AC4" w:rsidRPr="00D80AC4" w:rsidRDefault="00D80AC4" w:rsidP="00D80AC4">
            <w:r w:rsidRPr="00D80AC4">
              <w:rPr>
                <w:b/>
                <w:bCs/>
              </w:rPr>
              <w:t>A plan exists to notify E.U. customers within 72 hours of a breach.</w:t>
            </w:r>
          </w:p>
        </w:tc>
        <w:tc>
          <w:tcPr>
            <w:tcW w:w="0" w:type="auto"/>
            <w:tcMar>
              <w:top w:w="150" w:type="dxa"/>
              <w:left w:w="240" w:type="dxa"/>
              <w:bottom w:w="150" w:type="dxa"/>
              <w:right w:w="240" w:type="dxa"/>
            </w:tcMar>
            <w:vAlign w:val="center"/>
            <w:hideMark/>
          </w:tcPr>
          <w:p w14:paraId="78A03914" w14:textId="77777777" w:rsidR="00D80AC4" w:rsidRPr="00D80AC4" w:rsidRDefault="00D80AC4" w:rsidP="00D80AC4">
            <w:r w:rsidRPr="00D80AC4">
              <w:rPr>
                <w:b/>
                <w:bCs/>
              </w:rPr>
              <w:t>Yes</w:t>
            </w:r>
          </w:p>
        </w:tc>
        <w:tc>
          <w:tcPr>
            <w:tcW w:w="0" w:type="auto"/>
            <w:tcMar>
              <w:top w:w="150" w:type="dxa"/>
              <w:left w:w="240" w:type="dxa"/>
              <w:bottom w:w="150" w:type="dxa"/>
              <w:right w:w="0" w:type="dxa"/>
            </w:tcMar>
            <w:vAlign w:val="center"/>
            <w:hideMark/>
          </w:tcPr>
          <w:p w14:paraId="35BA9DEA" w14:textId="77777777" w:rsidR="00D80AC4" w:rsidRPr="00D80AC4" w:rsidRDefault="00D80AC4" w:rsidP="00D80AC4">
            <w:r w:rsidRPr="00D80AC4">
              <w:t>A plan is in place to meet the 72-hour breach notification mandate.</w:t>
            </w:r>
          </w:p>
        </w:tc>
      </w:tr>
      <w:tr w:rsidR="00D80AC4" w:rsidRPr="00D80AC4" w14:paraId="46522BFF" w14:textId="77777777" w:rsidTr="00D80AC4">
        <w:tc>
          <w:tcPr>
            <w:tcW w:w="0" w:type="auto"/>
            <w:tcMar>
              <w:top w:w="150" w:type="dxa"/>
              <w:left w:w="0" w:type="dxa"/>
              <w:bottom w:w="150" w:type="dxa"/>
              <w:right w:w="240" w:type="dxa"/>
            </w:tcMar>
            <w:vAlign w:val="center"/>
            <w:hideMark/>
          </w:tcPr>
          <w:p w14:paraId="316C15BF" w14:textId="77777777" w:rsidR="00D80AC4" w:rsidRPr="00D80AC4" w:rsidRDefault="00D80AC4" w:rsidP="00D80AC4">
            <w:r w:rsidRPr="00D80AC4">
              <w:rPr>
                <w:b/>
                <w:bCs/>
              </w:rPr>
              <w:t>Ensure data is properly classified and inventoried.</w:t>
            </w:r>
          </w:p>
        </w:tc>
        <w:tc>
          <w:tcPr>
            <w:tcW w:w="0" w:type="auto"/>
            <w:tcMar>
              <w:top w:w="150" w:type="dxa"/>
              <w:left w:w="240" w:type="dxa"/>
              <w:bottom w:w="150" w:type="dxa"/>
              <w:right w:w="240" w:type="dxa"/>
            </w:tcMar>
            <w:vAlign w:val="center"/>
            <w:hideMark/>
          </w:tcPr>
          <w:p w14:paraId="1A8B08B2"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62D95301" w14:textId="77777777" w:rsidR="00D80AC4" w:rsidRPr="00D80AC4" w:rsidRDefault="00D80AC4" w:rsidP="00D80AC4">
            <w:r w:rsidRPr="00D80AC4">
              <w:t>While an asset inventory exists, data has not been classified by sensitivity (e.g., public, internal, confidential), which is a foundational step for protection.</w:t>
            </w:r>
          </w:p>
        </w:tc>
      </w:tr>
      <w:tr w:rsidR="00D80AC4" w:rsidRPr="00D80AC4" w14:paraId="1FE213C5" w14:textId="77777777" w:rsidTr="00D80AC4">
        <w:tc>
          <w:tcPr>
            <w:tcW w:w="0" w:type="auto"/>
            <w:tcMar>
              <w:top w:w="150" w:type="dxa"/>
              <w:left w:w="0" w:type="dxa"/>
              <w:bottom w:w="150" w:type="dxa"/>
              <w:right w:w="240" w:type="dxa"/>
            </w:tcMar>
            <w:vAlign w:val="center"/>
            <w:hideMark/>
          </w:tcPr>
          <w:p w14:paraId="596EBF49" w14:textId="77777777" w:rsidR="00D80AC4" w:rsidRPr="00D80AC4" w:rsidRDefault="00D80AC4" w:rsidP="00D80AC4">
            <w:r w:rsidRPr="00D80AC4">
              <w:rPr>
                <w:b/>
                <w:bCs/>
              </w:rPr>
              <w:lastRenderedPageBreak/>
              <w:t>Enforce privacy policies, procedures, and processes.</w:t>
            </w:r>
          </w:p>
        </w:tc>
        <w:tc>
          <w:tcPr>
            <w:tcW w:w="0" w:type="auto"/>
            <w:tcMar>
              <w:top w:w="150" w:type="dxa"/>
              <w:left w:w="240" w:type="dxa"/>
              <w:bottom w:w="150" w:type="dxa"/>
              <w:right w:w="240" w:type="dxa"/>
            </w:tcMar>
            <w:vAlign w:val="center"/>
            <w:hideMark/>
          </w:tcPr>
          <w:p w14:paraId="08AD31B5" w14:textId="77777777" w:rsidR="00D80AC4" w:rsidRPr="00D80AC4" w:rsidRDefault="00D80AC4" w:rsidP="00D80AC4">
            <w:r w:rsidRPr="00D80AC4">
              <w:rPr>
                <w:b/>
                <w:bCs/>
              </w:rPr>
              <w:t>Yes</w:t>
            </w:r>
          </w:p>
        </w:tc>
        <w:tc>
          <w:tcPr>
            <w:tcW w:w="0" w:type="auto"/>
            <w:tcMar>
              <w:top w:w="150" w:type="dxa"/>
              <w:left w:w="240" w:type="dxa"/>
              <w:bottom w:w="150" w:type="dxa"/>
              <w:right w:w="0" w:type="dxa"/>
            </w:tcMar>
            <w:vAlign w:val="center"/>
            <w:hideMark/>
          </w:tcPr>
          <w:p w14:paraId="7758AC97" w14:textId="77777777" w:rsidR="00D80AC4" w:rsidRPr="00D80AC4" w:rsidRDefault="00D80AC4" w:rsidP="00D80AC4">
            <w:r w:rsidRPr="00D80AC4">
              <w:t>Privacy policies and procedures have been developed and are enforced among employees.</w:t>
            </w:r>
          </w:p>
        </w:tc>
      </w:tr>
    </w:tbl>
    <w:p w14:paraId="3F1D2A3C" w14:textId="1381A7AA" w:rsidR="00D80AC4" w:rsidRPr="00D80AC4" w:rsidRDefault="00D80AC4" w:rsidP="00D80AC4">
      <w:pPr>
        <w:rPr>
          <w:b/>
          <w:bCs/>
          <w:u w:val="single"/>
        </w:rPr>
      </w:pPr>
      <w:r w:rsidRPr="00D80AC4">
        <w:rPr>
          <w:b/>
          <w:bCs/>
          <w:u w:val="single"/>
        </w:rPr>
        <w:t xml:space="preserve">3.3 System and </w:t>
      </w:r>
      <w:r w:rsidR="004900AB" w:rsidRPr="0078376A">
        <w:rPr>
          <w:b/>
          <w:bCs/>
          <w:u w:val="single"/>
        </w:rPr>
        <w:t>Organisations</w:t>
      </w:r>
      <w:r w:rsidRPr="00D80AC4">
        <w:rPr>
          <w:b/>
          <w:bCs/>
          <w:u w:val="single"/>
        </w:rPr>
        <w:t xml:space="preserve"> Controls (SOC Type 1 &amp; 2)</w:t>
      </w:r>
    </w:p>
    <w:tbl>
      <w:tblPr>
        <w:tblW w:w="11280" w:type="dxa"/>
        <w:tblInd w:w="-1124" w:type="dxa"/>
        <w:tblCellMar>
          <w:top w:w="15" w:type="dxa"/>
          <w:left w:w="15" w:type="dxa"/>
          <w:bottom w:w="15" w:type="dxa"/>
          <w:right w:w="15" w:type="dxa"/>
        </w:tblCellMar>
        <w:tblLook w:val="04A0" w:firstRow="1" w:lastRow="0" w:firstColumn="1" w:lastColumn="0" w:noHBand="0" w:noVBand="1"/>
      </w:tblPr>
      <w:tblGrid>
        <w:gridCol w:w="3272"/>
        <w:gridCol w:w="1603"/>
        <w:gridCol w:w="6405"/>
      </w:tblGrid>
      <w:tr w:rsidR="00D80AC4" w:rsidRPr="00D80AC4" w14:paraId="73524EDC" w14:textId="77777777" w:rsidTr="00D80AC4">
        <w:trPr>
          <w:tblHeader/>
        </w:trPr>
        <w:tc>
          <w:tcPr>
            <w:tcW w:w="0" w:type="auto"/>
            <w:tcBorders>
              <w:top w:val="nil"/>
            </w:tcBorders>
            <w:tcMar>
              <w:top w:w="150" w:type="dxa"/>
              <w:left w:w="0" w:type="dxa"/>
              <w:bottom w:w="150" w:type="dxa"/>
              <w:right w:w="240" w:type="dxa"/>
            </w:tcMar>
            <w:vAlign w:val="center"/>
            <w:hideMark/>
          </w:tcPr>
          <w:p w14:paraId="5CEA0614" w14:textId="77777777" w:rsidR="00D80AC4" w:rsidRPr="00D80AC4" w:rsidRDefault="00D80AC4" w:rsidP="00D80AC4">
            <w:r w:rsidRPr="00D80AC4">
              <w:t>Best Practice</w:t>
            </w:r>
          </w:p>
        </w:tc>
        <w:tc>
          <w:tcPr>
            <w:tcW w:w="0" w:type="auto"/>
            <w:tcBorders>
              <w:top w:val="nil"/>
            </w:tcBorders>
            <w:tcMar>
              <w:top w:w="150" w:type="dxa"/>
              <w:left w:w="240" w:type="dxa"/>
              <w:bottom w:w="150" w:type="dxa"/>
              <w:right w:w="240" w:type="dxa"/>
            </w:tcMar>
            <w:vAlign w:val="center"/>
            <w:hideMark/>
          </w:tcPr>
          <w:p w14:paraId="18F815A5" w14:textId="77777777" w:rsidR="00D80AC4" w:rsidRPr="00D80AC4" w:rsidRDefault="00D80AC4" w:rsidP="00D80AC4">
            <w:r w:rsidRPr="00D80AC4">
              <w:t>Adhered To? (Y/N)</w:t>
            </w:r>
          </w:p>
        </w:tc>
        <w:tc>
          <w:tcPr>
            <w:tcW w:w="0" w:type="auto"/>
            <w:tcBorders>
              <w:top w:val="nil"/>
            </w:tcBorders>
            <w:tcMar>
              <w:top w:w="150" w:type="dxa"/>
              <w:left w:w="240" w:type="dxa"/>
              <w:bottom w:w="150" w:type="dxa"/>
              <w:right w:w="240" w:type="dxa"/>
            </w:tcMar>
            <w:vAlign w:val="center"/>
            <w:hideMark/>
          </w:tcPr>
          <w:p w14:paraId="00630F65" w14:textId="77777777" w:rsidR="00D80AC4" w:rsidRPr="00D80AC4" w:rsidRDefault="00D80AC4" w:rsidP="00D80AC4">
            <w:r w:rsidRPr="00D80AC4">
              <w:t>Explanation &amp; Findings</w:t>
            </w:r>
          </w:p>
        </w:tc>
      </w:tr>
      <w:tr w:rsidR="00D80AC4" w:rsidRPr="00D80AC4" w14:paraId="5161B2DB" w14:textId="77777777" w:rsidTr="00D80AC4">
        <w:tc>
          <w:tcPr>
            <w:tcW w:w="0" w:type="auto"/>
            <w:tcMar>
              <w:top w:w="150" w:type="dxa"/>
              <w:left w:w="0" w:type="dxa"/>
              <w:bottom w:w="150" w:type="dxa"/>
              <w:right w:w="240" w:type="dxa"/>
            </w:tcMar>
            <w:vAlign w:val="center"/>
            <w:hideMark/>
          </w:tcPr>
          <w:p w14:paraId="37A83E77" w14:textId="77777777" w:rsidR="00D80AC4" w:rsidRPr="00D80AC4" w:rsidRDefault="00D80AC4" w:rsidP="00D80AC4">
            <w:r w:rsidRPr="00D80AC4">
              <w:rPr>
                <w:b/>
                <w:bCs/>
              </w:rPr>
              <w:t>User access policies are established.</w:t>
            </w:r>
          </w:p>
        </w:tc>
        <w:tc>
          <w:tcPr>
            <w:tcW w:w="0" w:type="auto"/>
            <w:tcMar>
              <w:top w:w="150" w:type="dxa"/>
              <w:left w:w="240" w:type="dxa"/>
              <w:bottom w:w="150" w:type="dxa"/>
              <w:right w:w="240" w:type="dxa"/>
            </w:tcMar>
            <w:vAlign w:val="center"/>
            <w:hideMark/>
          </w:tcPr>
          <w:p w14:paraId="4C713CB6"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2F32F805" w14:textId="77777777" w:rsidR="00D80AC4" w:rsidRPr="00D80AC4" w:rsidRDefault="00D80AC4" w:rsidP="00D80AC4">
            <w:r w:rsidRPr="00D80AC4">
              <w:t>The principles of Least Privilege and Separation of Duties are not implemented, meaning user access policies are not effectively established or enforced.</w:t>
            </w:r>
          </w:p>
        </w:tc>
      </w:tr>
      <w:tr w:rsidR="00D80AC4" w:rsidRPr="00D80AC4" w14:paraId="129E66C3" w14:textId="77777777" w:rsidTr="00D80AC4">
        <w:tc>
          <w:tcPr>
            <w:tcW w:w="0" w:type="auto"/>
            <w:tcMar>
              <w:top w:w="150" w:type="dxa"/>
              <w:left w:w="0" w:type="dxa"/>
              <w:bottom w:w="150" w:type="dxa"/>
              <w:right w:w="240" w:type="dxa"/>
            </w:tcMar>
            <w:vAlign w:val="center"/>
            <w:hideMark/>
          </w:tcPr>
          <w:p w14:paraId="2C1749A3" w14:textId="77777777" w:rsidR="00D80AC4" w:rsidRPr="00D80AC4" w:rsidRDefault="00D80AC4" w:rsidP="00D80AC4">
            <w:r w:rsidRPr="00D80AC4">
              <w:rPr>
                <w:b/>
                <w:bCs/>
              </w:rPr>
              <w:t>Sensitive data (PII/SPII) is confidential/private.</w:t>
            </w:r>
          </w:p>
        </w:tc>
        <w:tc>
          <w:tcPr>
            <w:tcW w:w="0" w:type="auto"/>
            <w:tcMar>
              <w:top w:w="150" w:type="dxa"/>
              <w:left w:w="240" w:type="dxa"/>
              <w:bottom w:w="150" w:type="dxa"/>
              <w:right w:w="240" w:type="dxa"/>
            </w:tcMar>
            <w:vAlign w:val="center"/>
            <w:hideMark/>
          </w:tcPr>
          <w:p w14:paraId="1470B009"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421DF720" w14:textId="77777777" w:rsidR="00D80AC4" w:rsidRPr="00D80AC4" w:rsidRDefault="00D80AC4" w:rsidP="00D80AC4">
            <w:r w:rsidRPr="00D80AC4">
              <w:t>The absence of encryption means the confidentiality of Personally Identifiable Information (PII) and Sensitive PII (SPII) cannot be guaranteed.</w:t>
            </w:r>
          </w:p>
        </w:tc>
      </w:tr>
      <w:tr w:rsidR="00D80AC4" w:rsidRPr="00D80AC4" w14:paraId="2B979BD9" w14:textId="77777777" w:rsidTr="00D80AC4">
        <w:tc>
          <w:tcPr>
            <w:tcW w:w="0" w:type="auto"/>
            <w:tcMar>
              <w:top w:w="150" w:type="dxa"/>
              <w:left w:w="0" w:type="dxa"/>
              <w:bottom w:w="150" w:type="dxa"/>
              <w:right w:w="240" w:type="dxa"/>
            </w:tcMar>
            <w:vAlign w:val="center"/>
            <w:hideMark/>
          </w:tcPr>
          <w:p w14:paraId="61D8FC0A" w14:textId="77777777" w:rsidR="00D80AC4" w:rsidRPr="00D80AC4" w:rsidRDefault="00D80AC4" w:rsidP="00D80AC4">
            <w:r w:rsidRPr="00D80AC4">
              <w:rPr>
                <w:b/>
                <w:bCs/>
              </w:rPr>
              <w:t>Data integrity is ensured.</w:t>
            </w:r>
          </w:p>
        </w:tc>
        <w:tc>
          <w:tcPr>
            <w:tcW w:w="0" w:type="auto"/>
            <w:tcMar>
              <w:top w:w="150" w:type="dxa"/>
              <w:left w:w="240" w:type="dxa"/>
              <w:bottom w:w="150" w:type="dxa"/>
              <w:right w:w="240" w:type="dxa"/>
            </w:tcMar>
            <w:vAlign w:val="center"/>
            <w:hideMark/>
          </w:tcPr>
          <w:p w14:paraId="5C49E41F" w14:textId="77777777" w:rsidR="00D80AC4" w:rsidRPr="00D80AC4" w:rsidRDefault="00D80AC4" w:rsidP="00D80AC4">
            <w:r w:rsidRPr="00D80AC4">
              <w:rPr>
                <w:b/>
                <w:bCs/>
              </w:rPr>
              <w:t>Yes</w:t>
            </w:r>
          </w:p>
        </w:tc>
        <w:tc>
          <w:tcPr>
            <w:tcW w:w="0" w:type="auto"/>
            <w:tcMar>
              <w:top w:w="150" w:type="dxa"/>
              <w:left w:w="240" w:type="dxa"/>
              <w:bottom w:w="150" w:type="dxa"/>
              <w:right w:w="0" w:type="dxa"/>
            </w:tcMar>
            <w:vAlign w:val="center"/>
            <w:hideMark/>
          </w:tcPr>
          <w:p w14:paraId="19C166F6" w14:textId="77777777" w:rsidR="00D80AC4" w:rsidRPr="00D80AC4" w:rsidRDefault="00D80AC4" w:rsidP="00D80AC4">
            <w:r w:rsidRPr="00D80AC4">
              <w:t>Processes are in place to ensure data is consistent, complete, and accurate.</w:t>
            </w:r>
          </w:p>
        </w:tc>
      </w:tr>
      <w:tr w:rsidR="00D80AC4" w:rsidRPr="00D80AC4" w14:paraId="35E71E28" w14:textId="77777777" w:rsidTr="00D80AC4">
        <w:tc>
          <w:tcPr>
            <w:tcW w:w="0" w:type="auto"/>
            <w:tcMar>
              <w:top w:w="150" w:type="dxa"/>
              <w:left w:w="0" w:type="dxa"/>
              <w:bottom w:w="150" w:type="dxa"/>
              <w:right w:w="240" w:type="dxa"/>
            </w:tcMar>
            <w:vAlign w:val="center"/>
            <w:hideMark/>
          </w:tcPr>
          <w:p w14:paraId="72429B50" w14:textId="24A9CA4E" w:rsidR="00D80AC4" w:rsidRPr="00D80AC4" w:rsidRDefault="00D80AC4" w:rsidP="00D80AC4">
            <w:r w:rsidRPr="00D80AC4">
              <w:rPr>
                <w:b/>
                <w:bCs/>
              </w:rPr>
              <w:t xml:space="preserve">Data is available only to </w:t>
            </w:r>
            <w:r w:rsidR="004900AB">
              <w:rPr>
                <w:b/>
                <w:bCs/>
              </w:rPr>
              <w:t>authorised</w:t>
            </w:r>
            <w:r w:rsidRPr="00D80AC4">
              <w:rPr>
                <w:b/>
                <w:bCs/>
              </w:rPr>
              <w:t xml:space="preserve"> individuals.</w:t>
            </w:r>
          </w:p>
        </w:tc>
        <w:tc>
          <w:tcPr>
            <w:tcW w:w="0" w:type="auto"/>
            <w:tcMar>
              <w:top w:w="150" w:type="dxa"/>
              <w:left w:w="240" w:type="dxa"/>
              <w:bottom w:w="150" w:type="dxa"/>
              <w:right w:w="240" w:type="dxa"/>
            </w:tcMar>
            <w:vAlign w:val="center"/>
            <w:hideMark/>
          </w:tcPr>
          <w:p w14:paraId="004D30D8" w14:textId="77777777" w:rsidR="00D80AC4" w:rsidRPr="00D80AC4" w:rsidRDefault="00D80AC4" w:rsidP="00D80AC4">
            <w:r w:rsidRPr="00D80AC4">
              <w:rPr>
                <w:b/>
                <w:bCs/>
              </w:rPr>
              <w:t>No</w:t>
            </w:r>
          </w:p>
        </w:tc>
        <w:tc>
          <w:tcPr>
            <w:tcW w:w="0" w:type="auto"/>
            <w:tcMar>
              <w:top w:w="150" w:type="dxa"/>
              <w:left w:w="240" w:type="dxa"/>
              <w:bottom w:w="150" w:type="dxa"/>
              <w:right w:w="0" w:type="dxa"/>
            </w:tcMar>
            <w:vAlign w:val="center"/>
            <w:hideMark/>
          </w:tcPr>
          <w:p w14:paraId="2C578DC9" w14:textId="5EC5C14D" w:rsidR="00D80AC4" w:rsidRPr="00D80AC4" w:rsidRDefault="00D80AC4" w:rsidP="00D80AC4">
            <w:r w:rsidRPr="00D80AC4">
              <w:t xml:space="preserve">While data is available, </w:t>
            </w:r>
            <w:r w:rsidR="004900AB">
              <w:t>authorisation</w:t>
            </w:r>
            <w:r w:rsidRPr="00D80AC4">
              <w:t xml:space="preserve"> is not properly limited. All employees have access, rather than only those with a legitimate business need.</w:t>
            </w:r>
          </w:p>
        </w:tc>
      </w:tr>
    </w:tbl>
    <w:p w14:paraId="7E7CA6FD" w14:textId="77777777" w:rsidR="00D80AC4" w:rsidRPr="00D80AC4" w:rsidRDefault="00D80AC4" w:rsidP="00D80AC4">
      <w:r w:rsidRPr="00D80AC4">
        <w:pict w14:anchorId="4D283DFE">
          <v:rect id="_x0000_i1052" style="width:0;height:.75pt" o:hralign="center" o:hrstd="t" o:hr="t" fillcolor="#a0a0a0" stroked="f"/>
        </w:pict>
      </w:r>
    </w:p>
    <w:p w14:paraId="0F1F3C89" w14:textId="68CFC59D" w:rsidR="00D80AC4" w:rsidRPr="00D80AC4" w:rsidRDefault="00D80AC4" w:rsidP="00D80AC4">
      <w:pPr>
        <w:rPr>
          <w:b/>
          <w:bCs/>
        </w:rPr>
      </w:pPr>
      <w:r w:rsidRPr="00D80AC4">
        <w:rPr>
          <w:b/>
          <w:bCs/>
        </w:rPr>
        <w:t>Recommendations</w:t>
      </w:r>
    </w:p>
    <w:p w14:paraId="3C621ABA" w14:textId="77777777" w:rsidR="00D80AC4" w:rsidRPr="00D80AC4" w:rsidRDefault="00D80AC4" w:rsidP="00D80AC4">
      <w:r w:rsidRPr="00D80AC4">
        <w:t xml:space="preserve">To significantly reduce risks to </w:t>
      </w:r>
      <w:proofErr w:type="spellStart"/>
      <w:r w:rsidRPr="00D80AC4">
        <w:t>Botium</w:t>
      </w:r>
      <w:proofErr w:type="spellEnd"/>
      <w:r w:rsidRPr="00D80AC4">
        <w:t xml:space="preserve"> Toys' assets and improve its security posture and compliance standing, the following actions are urgently recommended:</w:t>
      </w:r>
    </w:p>
    <w:p w14:paraId="1AA82BF0" w14:textId="77777777" w:rsidR="00D80AC4" w:rsidRPr="00D80AC4" w:rsidRDefault="00D80AC4" w:rsidP="00D80AC4">
      <w:pPr>
        <w:rPr>
          <w:u w:val="single"/>
        </w:rPr>
      </w:pPr>
      <w:r w:rsidRPr="00D80AC4">
        <w:rPr>
          <w:b/>
          <w:bCs/>
          <w:u w:val="single"/>
        </w:rPr>
        <w:t>Phase 1: Foundational Security Controls (High Priority)</w:t>
      </w:r>
    </w:p>
    <w:p w14:paraId="40AA4BE9" w14:textId="77777777" w:rsidR="00D80AC4" w:rsidRPr="00D80AC4" w:rsidRDefault="00D80AC4" w:rsidP="00D80AC4">
      <w:pPr>
        <w:numPr>
          <w:ilvl w:val="0"/>
          <w:numId w:val="1"/>
        </w:numPr>
      </w:pPr>
      <w:r w:rsidRPr="00D80AC4">
        <w:t>Implement Access Control Policies: Immediately enforce the Principle of Least Privilege and Separation of Duties. Conduct a user access review to ensure employees only have access to the data and systems essential for their roles.</w:t>
      </w:r>
    </w:p>
    <w:p w14:paraId="602F0C8C" w14:textId="77777777" w:rsidR="00D80AC4" w:rsidRPr="00D80AC4" w:rsidRDefault="00D80AC4" w:rsidP="00D80AC4">
      <w:pPr>
        <w:numPr>
          <w:ilvl w:val="0"/>
          <w:numId w:val="1"/>
        </w:numPr>
      </w:pPr>
      <w:r w:rsidRPr="00D80AC4">
        <w:t>Enhance Data Protection: Implement encryption for sensitive data, especially customer credit card information and PII, both at rest and in transit.</w:t>
      </w:r>
    </w:p>
    <w:p w14:paraId="08014E13" w14:textId="77777777" w:rsidR="00D80AC4" w:rsidRDefault="00D80AC4" w:rsidP="00D80AC4">
      <w:pPr>
        <w:numPr>
          <w:ilvl w:val="0"/>
          <w:numId w:val="1"/>
        </w:numPr>
      </w:pPr>
      <w:r w:rsidRPr="00D80AC4">
        <w:t>Strengthen Credential Security: Develop and enforce strong password policies (length, complexity, expiration) and deploy an enterprise password management system.</w:t>
      </w:r>
    </w:p>
    <w:p w14:paraId="714DF663" w14:textId="77777777" w:rsidR="0078376A" w:rsidRDefault="0078376A" w:rsidP="0078376A"/>
    <w:p w14:paraId="216F8DE9" w14:textId="77777777" w:rsidR="0078376A" w:rsidRPr="00D80AC4" w:rsidRDefault="0078376A" w:rsidP="0078376A"/>
    <w:p w14:paraId="6ADC389B" w14:textId="77777777" w:rsidR="0078376A" w:rsidRDefault="00D80AC4" w:rsidP="00D80AC4">
      <w:pPr>
        <w:rPr>
          <w:b/>
          <w:bCs/>
          <w:u w:val="single"/>
        </w:rPr>
      </w:pPr>
      <w:r w:rsidRPr="00D80AC4">
        <w:rPr>
          <w:b/>
          <w:bCs/>
          <w:u w:val="single"/>
        </w:rPr>
        <w:lastRenderedPageBreak/>
        <w:t>Phase 2: Operational Resilience &amp; Monitoring (Medium Priority)</w:t>
      </w:r>
    </w:p>
    <w:p w14:paraId="5C62D7D9" w14:textId="1D748A59" w:rsidR="0078376A" w:rsidRDefault="00D80AC4" w:rsidP="00D80AC4">
      <w:r w:rsidRPr="00D80AC4">
        <w:t>4. Develop Disaster Recovery &amp; Backup Plans: Create and test a formal disaster recovery plan. Implement a regular, automated backup routine for all critical data.</w:t>
      </w:r>
    </w:p>
    <w:p w14:paraId="0E360470" w14:textId="4954FC60" w:rsidR="0078376A" w:rsidRDefault="00D80AC4" w:rsidP="00D80AC4">
      <w:r w:rsidRPr="00D80AC4">
        <w:br/>
        <w:t>5. Improve Threat Detection: Install and configure an Intrusion Detection System (IDS) to monitor network traffic for malicious activity.</w:t>
      </w:r>
    </w:p>
    <w:p w14:paraId="351CE201" w14:textId="24ABCD79" w:rsidR="00D80AC4" w:rsidRPr="00D80AC4" w:rsidRDefault="00D80AC4" w:rsidP="00D80AC4">
      <w:r w:rsidRPr="00D80AC4">
        <w:br/>
        <w:t>6. </w:t>
      </w:r>
      <w:r w:rsidR="0078376A">
        <w:t>Formalise</w:t>
      </w:r>
      <w:r w:rsidRPr="00D80AC4">
        <w:t xml:space="preserve"> System Management: Establish a regular schedule and clear procedures for the monitoring and maintenance of legacy systems.</w:t>
      </w:r>
    </w:p>
    <w:p w14:paraId="5BD44877" w14:textId="77777777" w:rsidR="0078376A" w:rsidRDefault="00D80AC4" w:rsidP="00D80AC4">
      <w:pPr>
        <w:rPr>
          <w:b/>
          <w:bCs/>
          <w:u w:val="single"/>
        </w:rPr>
      </w:pPr>
      <w:r w:rsidRPr="00D80AC4">
        <w:rPr>
          <w:b/>
          <w:bCs/>
          <w:u w:val="single"/>
        </w:rPr>
        <w:t>Phase 3: Compliance &amp; Governance (Ongoing)</w:t>
      </w:r>
    </w:p>
    <w:p w14:paraId="19790F77" w14:textId="79ECE71A" w:rsidR="0078376A" w:rsidRPr="0078376A" w:rsidRDefault="00D80AC4" w:rsidP="00D80AC4">
      <w:pPr>
        <w:rPr>
          <w:b/>
          <w:bCs/>
          <w:u w:val="single"/>
        </w:rPr>
      </w:pPr>
      <w:r w:rsidRPr="00D80AC4">
        <w:t>7. </w:t>
      </w:r>
      <w:r w:rsidR="0078376A">
        <w:t>Formalise Data Classification: Conduct a data classification exercise to categorise all assets based on sensitivity, which will inform and prioritise</w:t>
      </w:r>
      <w:r w:rsidRPr="00D80AC4">
        <w:t xml:space="preserve"> control implementation.</w:t>
      </w:r>
    </w:p>
    <w:p w14:paraId="3017158F" w14:textId="4C5FFCFB" w:rsidR="00D80AC4" w:rsidRPr="00D80AC4" w:rsidRDefault="00D80AC4" w:rsidP="00D80AC4">
      <w:r w:rsidRPr="00D80AC4">
        <w:br/>
        <w:t>8. Continuous Compliance Monitoring: Use the implemented controls as a foundation for ongoing adherence to PCI DSS, GDPR, and SOC requirements, with regular internal audits.</w:t>
      </w:r>
    </w:p>
    <w:p w14:paraId="00A2D696" w14:textId="77777777" w:rsidR="00D80AC4" w:rsidRPr="00D80AC4" w:rsidRDefault="00D80AC4" w:rsidP="00D80AC4">
      <w:r w:rsidRPr="00D80AC4">
        <w:t xml:space="preserve">By systematically addressing these recommendations, </w:t>
      </w:r>
      <w:proofErr w:type="spellStart"/>
      <w:r w:rsidRPr="00D80AC4">
        <w:t>Botium</w:t>
      </w:r>
      <w:proofErr w:type="spellEnd"/>
      <w:r w:rsidRPr="00D80AC4">
        <w:t xml:space="preserve"> Toys can build a robust security framework that protects its assets, builds customer trust, and creates a solid foundation for future growth.</w:t>
      </w:r>
    </w:p>
    <w:p w14:paraId="6D0C348E" w14:textId="77777777" w:rsidR="00AB5B63" w:rsidRDefault="00AB5B63"/>
    <w:sectPr w:rsidR="00AB5B6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92184B"/>
    <w:multiLevelType w:val="multilevel"/>
    <w:tmpl w:val="52C49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064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AC4"/>
    <w:rsid w:val="004900AB"/>
    <w:rsid w:val="00610853"/>
    <w:rsid w:val="0065743C"/>
    <w:rsid w:val="0078376A"/>
    <w:rsid w:val="008642CD"/>
    <w:rsid w:val="00AB5B63"/>
    <w:rsid w:val="00D80AC4"/>
    <w:rsid w:val="00D83A57"/>
    <w:rsid w:val="00F04C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AAD849E"/>
  <w15:chartTrackingRefBased/>
  <w15:docId w15:val="{7D773FE5-9652-420C-9075-7C8B85774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0A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80A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80A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0A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0A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0A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0A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0A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0A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0A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80A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80A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0A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0A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0A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0A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0A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0AC4"/>
    <w:rPr>
      <w:rFonts w:eastAsiaTheme="majorEastAsia" w:cstheme="majorBidi"/>
      <w:color w:val="272727" w:themeColor="text1" w:themeTint="D8"/>
    </w:rPr>
  </w:style>
  <w:style w:type="paragraph" w:styleId="Title">
    <w:name w:val="Title"/>
    <w:basedOn w:val="Normal"/>
    <w:next w:val="Normal"/>
    <w:link w:val="TitleChar"/>
    <w:uiPriority w:val="10"/>
    <w:qFormat/>
    <w:rsid w:val="00D80A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0A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0A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0A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0AC4"/>
    <w:pPr>
      <w:spacing w:before="160"/>
      <w:jc w:val="center"/>
    </w:pPr>
    <w:rPr>
      <w:i/>
      <w:iCs/>
      <w:color w:val="404040" w:themeColor="text1" w:themeTint="BF"/>
    </w:rPr>
  </w:style>
  <w:style w:type="character" w:customStyle="1" w:styleId="QuoteChar">
    <w:name w:val="Quote Char"/>
    <w:basedOn w:val="DefaultParagraphFont"/>
    <w:link w:val="Quote"/>
    <w:uiPriority w:val="29"/>
    <w:rsid w:val="00D80AC4"/>
    <w:rPr>
      <w:i/>
      <w:iCs/>
      <w:color w:val="404040" w:themeColor="text1" w:themeTint="BF"/>
    </w:rPr>
  </w:style>
  <w:style w:type="paragraph" w:styleId="ListParagraph">
    <w:name w:val="List Paragraph"/>
    <w:basedOn w:val="Normal"/>
    <w:uiPriority w:val="34"/>
    <w:qFormat/>
    <w:rsid w:val="00D80AC4"/>
    <w:pPr>
      <w:ind w:left="720"/>
      <w:contextualSpacing/>
    </w:pPr>
  </w:style>
  <w:style w:type="character" w:styleId="IntenseEmphasis">
    <w:name w:val="Intense Emphasis"/>
    <w:basedOn w:val="DefaultParagraphFont"/>
    <w:uiPriority w:val="21"/>
    <w:qFormat/>
    <w:rsid w:val="00D80AC4"/>
    <w:rPr>
      <w:i/>
      <w:iCs/>
      <w:color w:val="0F4761" w:themeColor="accent1" w:themeShade="BF"/>
    </w:rPr>
  </w:style>
  <w:style w:type="paragraph" w:styleId="IntenseQuote">
    <w:name w:val="Intense Quote"/>
    <w:basedOn w:val="Normal"/>
    <w:next w:val="Normal"/>
    <w:link w:val="IntenseQuoteChar"/>
    <w:uiPriority w:val="30"/>
    <w:qFormat/>
    <w:rsid w:val="00D80A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0AC4"/>
    <w:rPr>
      <w:i/>
      <w:iCs/>
      <w:color w:val="0F4761" w:themeColor="accent1" w:themeShade="BF"/>
    </w:rPr>
  </w:style>
  <w:style w:type="character" w:styleId="IntenseReference">
    <w:name w:val="Intense Reference"/>
    <w:basedOn w:val="DefaultParagraphFont"/>
    <w:uiPriority w:val="32"/>
    <w:qFormat/>
    <w:rsid w:val="00D80AC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1159</Words>
  <Characters>6935</Characters>
  <Application>Microsoft Office Word</Application>
  <DocSecurity>0</DocSecurity>
  <Lines>210</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Inan Zzaman</dc:creator>
  <cp:keywords/>
  <dc:description/>
  <cp:lastModifiedBy>Inan Zzaman</cp:lastModifiedBy>
  <cp:revision>3</cp:revision>
  <dcterms:created xsi:type="dcterms:W3CDTF">2025-11-24T17:17:00Z</dcterms:created>
  <dcterms:modified xsi:type="dcterms:W3CDTF">2025-11-24T17:29:00Z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d0b92331-bf5a-4234-8fb1-e07887a4d9f6</vt:lpwstr>
  </property>
</Properties>
</file>