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Author"/>
        <w:tag w:val=""/>
        <w:id w:val="-1057703664"/>
        <w:placeholder>
          <w:docPart w:val="03B122F03D6F4E5C900D66DC6FE6487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66B14FC2" w14:textId="77777777" w:rsidR="00320560" w:rsidRDefault="002F309F" w:rsidP="00F55D32">
          <w:pPr>
            <w:pStyle w:val="Title"/>
            <w:jc w:val="center"/>
          </w:pPr>
          <w:r>
            <w:t>Nusayb Nurani</w:t>
          </w:r>
        </w:p>
      </w:sdtContent>
    </w:sdt>
    <w:p w14:paraId="3B4DA5E9" w14:textId="05270B10" w:rsidR="00320560" w:rsidRDefault="00F55D32" w:rsidP="00F55D32">
      <w:pPr>
        <w:jc w:val="center"/>
      </w:pPr>
      <w:hyperlink r:id="rId8" w:history="1">
        <w:r w:rsidRPr="00F55D32">
          <w:rPr>
            <w:rStyle w:val="Hyperlink"/>
          </w:rPr>
          <w:t>nusayb.nurani@gmail.com</w:t>
        </w:r>
      </w:hyperlink>
      <w:r w:rsidR="00320560">
        <w:t xml:space="preserve">| </w:t>
      </w:r>
      <w:hyperlink r:id="rId9" w:history="1">
        <w:r w:rsidR="002F309F" w:rsidRPr="002F309F">
          <w:rPr>
            <w:rStyle w:val="Hyperlink"/>
          </w:rPr>
          <w:t>nusayb.me</w:t>
        </w:r>
      </w:hyperlink>
      <w:r w:rsidR="00320560">
        <w:t xml:space="preserve"> | </w:t>
      </w:r>
      <w:hyperlink r:id="rId10" w:history="1">
        <w:r w:rsidR="002F309F" w:rsidRPr="002F309F">
          <w:rPr>
            <w:rStyle w:val="Hyperlink"/>
          </w:rPr>
          <w:t>Github</w:t>
        </w:r>
      </w:hyperlink>
      <w:r w:rsidR="00320560">
        <w:t xml:space="preserve"> | </w:t>
      </w:r>
      <w:hyperlink r:id="rId11" w:history="1">
        <w:r w:rsidR="002F309F" w:rsidRPr="002F309F">
          <w:rPr>
            <w:rStyle w:val="Hyperlink"/>
          </w:rPr>
          <w:t>Linkedin</w:t>
        </w:r>
      </w:hyperlink>
    </w:p>
    <w:tbl>
      <w:tblPr>
        <w:tblStyle w:val="TableGrid"/>
        <w:tblW w:w="5721" w:type="pct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612"/>
        <w:gridCol w:w="2098"/>
      </w:tblGrid>
      <w:tr w:rsidR="00F75D2E" w14:paraId="281074C0" w14:textId="77777777" w:rsidTr="00C51FF6">
        <w:tc>
          <w:tcPr>
            <w:tcW w:w="8612" w:type="dxa"/>
            <w:tcMar>
              <w:bottom w:w="230" w:type="dxa"/>
              <w:right w:w="144" w:type="dxa"/>
            </w:tcMar>
          </w:tcPr>
          <w:p w14:paraId="37B6FF4D" w14:textId="004190DA" w:rsidR="00F75D2E" w:rsidRDefault="00F75D2E"/>
        </w:tc>
        <w:tc>
          <w:tcPr>
            <w:tcW w:w="2098" w:type="dxa"/>
          </w:tcPr>
          <w:p w14:paraId="026CEEC4" w14:textId="77777777" w:rsidR="00F75D2E" w:rsidRDefault="00F75D2E"/>
        </w:tc>
      </w:tr>
      <w:tr w:rsidR="00F75D2E" w14:paraId="6ED8F95B" w14:textId="77777777" w:rsidTr="00C51FF6">
        <w:tc>
          <w:tcPr>
            <w:tcW w:w="8612" w:type="dxa"/>
            <w:tcMar>
              <w:bottom w:w="0" w:type="dxa"/>
              <w:right w:w="144" w:type="dxa"/>
            </w:tcMar>
            <w:vAlign w:val="bottom"/>
          </w:tcPr>
          <w:p w14:paraId="1A5BAF4A" w14:textId="77777777" w:rsidR="00F75D2E" w:rsidRDefault="00000000">
            <w:pPr>
              <w:pStyle w:val="Heading1"/>
            </w:pPr>
            <w:sdt>
              <w:sdtPr>
                <w:id w:val="1896543230"/>
                <w:placeholder>
                  <w:docPart w:val="07E1ABA540E148BF8C132BACE8BEE57E"/>
                </w:placeholder>
                <w:temporary/>
                <w:showingPlcHdr/>
                <w15:appearance w15:val="hidden"/>
              </w:sdtPr>
              <w:sdtContent>
                <w:r w:rsidR="00A16D47">
                  <w:t>Education</w:t>
                </w:r>
              </w:sdtContent>
            </w:sdt>
          </w:p>
        </w:tc>
        <w:tc>
          <w:tcPr>
            <w:tcW w:w="2098" w:type="dxa"/>
          </w:tcPr>
          <w:p w14:paraId="4A606394" w14:textId="77777777" w:rsidR="00F75D2E" w:rsidRDefault="00F75D2E">
            <w:pPr>
              <w:pStyle w:val="Heading1"/>
            </w:pPr>
          </w:p>
        </w:tc>
      </w:tr>
      <w:tr w:rsidR="00F75D2E" w14:paraId="46D1A469" w14:textId="77777777" w:rsidTr="00C51FF6">
        <w:tc>
          <w:tcPr>
            <w:tcW w:w="8612" w:type="dxa"/>
            <w:tcMar>
              <w:bottom w:w="29" w:type="dxa"/>
              <w:right w:w="144" w:type="dxa"/>
            </w:tcMar>
          </w:tcPr>
          <w:p w14:paraId="14E31B09" w14:textId="6483BD1F" w:rsidR="00F75D2E" w:rsidRDefault="002F309F">
            <w:r>
              <w:t xml:space="preserve">B.A. Environmental Science &amp; Policy </w:t>
            </w:r>
          </w:p>
          <w:p w14:paraId="6790EF39" w14:textId="575C8CC6" w:rsidR="00F75D2E" w:rsidRDefault="002F309F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University of California - Irvine</w:t>
            </w:r>
          </w:p>
        </w:tc>
        <w:tc>
          <w:tcPr>
            <w:tcW w:w="2098" w:type="dxa"/>
          </w:tcPr>
          <w:p w14:paraId="1006BD9D" w14:textId="061BA276" w:rsidR="00F75D2E" w:rsidRDefault="00F55D32" w:rsidP="00F044CA">
            <w:pPr>
              <w:ind w:left="390" w:right="-720"/>
            </w:pPr>
            <w:r>
              <w:t>Sept 2021 –</w:t>
            </w:r>
          </w:p>
          <w:p w14:paraId="3E365E6F" w14:textId="663C4BC7" w:rsidR="00F55D32" w:rsidRDefault="00F55D32" w:rsidP="00F044CA">
            <w:pPr>
              <w:ind w:left="390" w:right="-720"/>
            </w:pPr>
            <w:r>
              <w:t>June 2024</w:t>
            </w:r>
          </w:p>
        </w:tc>
      </w:tr>
      <w:tr w:rsidR="00F75D2E" w14:paraId="2D570ED9" w14:textId="77777777" w:rsidTr="00C51FF6">
        <w:tc>
          <w:tcPr>
            <w:tcW w:w="8612" w:type="dxa"/>
            <w:tcMar>
              <w:bottom w:w="230" w:type="dxa"/>
              <w:right w:w="144" w:type="dxa"/>
            </w:tcMar>
          </w:tcPr>
          <w:p w14:paraId="2818B779" w14:textId="1D8A331C" w:rsidR="002F309F" w:rsidRDefault="002F309F" w:rsidP="00320560">
            <w:pPr>
              <w:pStyle w:val="ListBullet"/>
            </w:pPr>
            <w:r>
              <w:t>Major: Environmental Science &amp; Policy</w:t>
            </w:r>
          </w:p>
          <w:p w14:paraId="02859C95" w14:textId="7C459CA6" w:rsidR="00F75D2E" w:rsidRDefault="002F309F" w:rsidP="002F309F">
            <w:pPr>
              <w:pStyle w:val="ListBullet"/>
            </w:pPr>
            <w:r>
              <w:t xml:space="preserve">Related course work: Environmental Law, Green economics, Urban Design Policy, Food and water systems, Sustainable Earth Systems, Poverty &amp; Inequality, Urban Politics &amp; Policy, Remote Sensing, Environmental Data Science, Environmental Data Analytics, GIS Software (ArcGIS, QGIS), California Land &amp; </w:t>
            </w:r>
            <w:r w:rsidR="00F348F1">
              <w:t>Climate</w:t>
            </w:r>
          </w:p>
        </w:tc>
        <w:tc>
          <w:tcPr>
            <w:tcW w:w="2098" w:type="dxa"/>
            <w:tcMar>
              <w:bottom w:w="230" w:type="dxa"/>
            </w:tcMar>
          </w:tcPr>
          <w:p w14:paraId="4BA501EC" w14:textId="77777777" w:rsidR="00F75D2E" w:rsidRDefault="00F75D2E" w:rsidP="00F044CA">
            <w:pPr>
              <w:ind w:left="390" w:right="-720"/>
            </w:pPr>
          </w:p>
          <w:p w14:paraId="5AD4B600" w14:textId="14859923" w:rsidR="00F044CA" w:rsidRDefault="00F044CA" w:rsidP="00F044CA">
            <w:pPr>
              <w:ind w:left="390" w:right="-720"/>
            </w:pPr>
          </w:p>
        </w:tc>
      </w:tr>
      <w:tr w:rsidR="00F75D2E" w14:paraId="11C19D39" w14:textId="77777777" w:rsidTr="00C51FF6">
        <w:tc>
          <w:tcPr>
            <w:tcW w:w="8612" w:type="dxa"/>
            <w:tcMar>
              <w:bottom w:w="0" w:type="dxa"/>
              <w:right w:w="144" w:type="dxa"/>
            </w:tcMar>
          </w:tcPr>
          <w:p w14:paraId="2C713DFF" w14:textId="77777777" w:rsidR="00F75D2E" w:rsidRDefault="00000000">
            <w:pPr>
              <w:pStyle w:val="Heading1"/>
            </w:pPr>
            <w:sdt>
              <w:sdtPr>
                <w:id w:val="-5209806"/>
                <w:placeholder>
                  <w:docPart w:val="AF0FDE27ED4745A9AA492CAC356564EB"/>
                </w:placeholder>
                <w:temporary/>
                <w:showingPlcHdr/>
                <w15:appearance w15:val="hidden"/>
              </w:sdtPr>
              <w:sdtContent>
                <w:r w:rsidR="00A16D47">
                  <w:t>Experience</w:t>
                </w:r>
              </w:sdtContent>
            </w:sdt>
          </w:p>
        </w:tc>
        <w:tc>
          <w:tcPr>
            <w:tcW w:w="2098" w:type="dxa"/>
          </w:tcPr>
          <w:p w14:paraId="0F64313D" w14:textId="77777777" w:rsidR="00F75D2E" w:rsidRDefault="00F75D2E" w:rsidP="00F044CA">
            <w:pPr>
              <w:pStyle w:val="Heading1"/>
              <w:ind w:left="390" w:right="-720"/>
            </w:pPr>
          </w:p>
        </w:tc>
      </w:tr>
      <w:tr w:rsidR="00F75D2E" w14:paraId="2656033E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4BB93FB1" w14:textId="57C0CA53" w:rsidR="00F75D2E" w:rsidRDefault="00F55D32">
            <w:r>
              <w:t>Crew Lead</w:t>
            </w:r>
          </w:p>
          <w:p w14:paraId="1CCD34AE" w14:textId="3BD30992" w:rsidR="00F75D2E" w:rsidRDefault="00F55D32">
            <w:pPr>
              <w:rPr>
                <w:rStyle w:val="Emphasis"/>
              </w:rPr>
            </w:pPr>
            <w:r w:rsidRPr="00F55D32">
              <w:rPr>
                <w:rStyle w:val="Emphasis"/>
              </w:rPr>
              <w:t>University of Californi</w:t>
            </w:r>
            <w:r>
              <w:rPr>
                <w:rStyle w:val="Emphasis"/>
              </w:rPr>
              <w:t>a</w:t>
            </w:r>
            <w:r w:rsidRPr="00F55D32">
              <w:rPr>
                <w:rStyle w:val="Emphasis"/>
              </w:rPr>
              <w:t>, Irvine, Student Center and Event Services</w:t>
            </w:r>
          </w:p>
        </w:tc>
        <w:tc>
          <w:tcPr>
            <w:tcW w:w="2098" w:type="dxa"/>
          </w:tcPr>
          <w:p w14:paraId="4AB98638" w14:textId="3926FB43" w:rsidR="00F75D2E" w:rsidRDefault="008F5938" w:rsidP="00F044CA">
            <w:pPr>
              <w:ind w:left="390" w:right="-720"/>
            </w:pPr>
            <w:r>
              <w:t>Sept. 2022 –</w:t>
            </w:r>
          </w:p>
          <w:p w14:paraId="076AC6B7" w14:textId="3D1520E0" w:rsidR="008F5938" w:rsidRDefault="008F5938" w:rsidP="00F044CA">
            <w:pPr>
              <w:ind w:left="390" w:right="-720"/>
            </w:pPr>
            <w:r>
              <w:t>Aug. 2024</w:t>
            </w:r>
          </w:p>
        </w:tc>
      </w:tr>
      <w:tr w:rsidR="00F75D2E" w14:paraId="097AF8F4" w14:textId="77777777" w:rsidTr="00C51FF6">
        <w:tc>
          <w:tcPr>
            <w:tcW w:w="8612" w:type="dxa"/>
            <w:shd w:val="clear" w:color="auto" w:fill="auto"/>
            <w:tcMar>
              <w:right w:w="144" w:type="dxa"/>
            </w:tcMar>
          </w:tcPr>
          <w:p w14:paraId="465A544A" w14:textId="77777777" w:rsidR="00F55D32" w:rsidRPr="00F55D32" w:rsidRDefault="00F55D32" w:rsidP="00F55D32">
            <w:pPr>
              <w:pStyle w:val="ListBullet"/>
            </w:pPr>
            <w:r w:rsidRPr="00F55D32">
              <w:t>Lead crews of up to 20 people, proficiently orchestrated and managed large-scale events</w:t>
            </w:r>
          </w:p>
          <w:p w14:paraId="4962417D" w14:textId="0263C255" w:rsidR="00F55D32" w:rsidRDefault="00F55D32" w:rsidP="00F55D32">
            <w:pPr>
              <w:pStyle w:val="ListBullet"/>
            </w:pPr>
            <w:r>
              <w:t xml:space="preserve">Facilitating seamless execution for gatherings of up to 1,500 participants </w:t>
            </w:r>
          </w:p>
          <w:p w14:paraId="11293CE0" w14:textId="4822FB70" w:rsidR="00F55D32" w:rsidRDefault="00F55D32" w:rsidP="00F044CA">
            <w:pPr>
              <w:pStyle w:val="ListBullet"/>
            </w:pPr>
            <w:r>
              <w:t xml:space="preserve">Assumed responsibility for professional Audio Visual services during morning, evening, and weekend shifts in the absence of career staff </w:t>
            </w:r>
          </w:p>
        </w:tc>
        <w:tc>
          <w:tcPr>
            <w:tcW w:w="2098" w:type="dxa"/>
          </w:tcPr>
          <w:p w14:paraId="47F90FB2" w14:textId="77777777" w:rsidR="00F75D2E" w:rsidRDefault="00F75D2E" w:rsidP="00F044CA">
            <w:pPr>
              <w:ind w:left="390" w:right="-720"/>
            </w:pPr>
          </w:p>
          <w:p w14:paraId="76111C63" w14:textId="40B356E3" w:rsidR="00F044CA" w:rsidRDefault="00F044CA" w:rsidP="00F044CA">
            <w:pPr>
              <w:ind w:left="390" w:right="-720"/>
            </w:pPr>
          </w:p>
        </w:tc>
      </w:tr>
      <w:tr w:rsidR="00F75D2E" w14:paraId="0F38E66C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4DAD6D33" w14:textId="2934BE96" w:rsidR="00F75D2E" w:rsidRDefault="00F55D32">
            <w:r>
              <w:t>Policy Intern</w:t>
            </w:r>
          </w:p>
          <w:p w14:paraId="11431F16" w14:textId="7504AC87" w:rsidR="00F75D2E" w:rsidRDefault="00F55D32">
            <w:pPr>
              <w:rPr>
                <w:rStyle w:val="Emphasis"/>
              </w:rPr>
            </w:pPr>
            <w:r>
              <w:rPr>
                <w:rStyle w:val="Emphasis"/>
              </w:rPr>
              <w:t>The Kennedy Commission</w:t>
            </w:r>
          </w:p>
        </w:tc>
        <w:tc>
          <w:tcPr>
            <w:tcW w:w="2098" w:type="dxa"/>
          </w:tcPr>
          <w:p w14:paraId="3D9B1600" w14:textId="60ACE93B" w:rsidR="00F75D2E" w:rsidRDefault="008F5938" w:rsidP="00F044CA">
            <w:pPr>
              <w:ind w:left="390" w:right="-720"/>
            </w:pPr>
            <w:r>
              <w:t>April 2024 –</w:t>
            </w:r>
          </w:p>
          <w:p w14:paraId="570C5580" w14:textId="77777777" w:rsidR="008F5938" w:rsidRDefault="008F5938" w:rsidP="00F044CA">
            <w:pPr>
              <w:ind w:left="390" w:right="-720"/>
            </w:pPr>
            <w:r>
              <w:t>May 2024</w:t>
            </w:r>
          </w:p>
        </w:tc>
      </w:tr>
      <w:tr w:rsidR="00F044CA" w14:paraId="75DD3BBA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79F5A7A9" w14:textId="0114D940" w:rsidR="00F044CA" w:rsidRPr="00F55D32" w:rsidRDefault="00F044CA" w:rsidP="00F044CA">
            <w:pPr>
              <w:pStyle w:val="ListBullet"/>
            </w:pPr>
            <w:r w:rsidRPr="00F55D32">
              <w:t>Synthesizing diverse datasets to analyze their potential impact</w:t>
            </w:r>
            <w:r>
              <w:t xml:space="preserve"> g</w:t>
            </w:r>
            <w:r w:rsidRPr="00F55D32">
              <w:t>enerating insights crucial for decision-making</w:t>
            </w:r>
            <w:r>
              <w:t xml:space="preserve"> within the organization</w:t>
            </w:r>
            <w:r w:rsidRPr="00F55D32">
              <w:t xml:space="preserve"> </w:t>
            </w:r>
          </w:p>
          <w:p w14:paraId="602E0244" w14:textId="17DF2366" w:rsidR="00F044CA" w:rsidRPr="00F55D32" w:rsidRDefault="00F044CA" w:rsidP="00F044CA">
            <w:pPr>
              <w:pStyle w:val="ListBullet"/>
            </w:pPr>
            <w:r w:rsidRPr="00F55D32">
              <w:t>Prepared comprehensive reports</w:t>
            </w:r>
            <w:r>
              <w:t>,</w:t>
            </w:r>
            <w:r w:rsidRPr="00F55D32">
              <w:t xml:space="preserve"> presenting findings and recommendations for informed policy discussions and decisions</w:t>
            </w:r>
          </w:p>
          <w:p w14:paraId="29C3C0B5" w14:textId="2757D26B" w:rsidR="00F044CA" w:rsidRDefault="00F044CA" w:rsidP="00F044CA">
            <w:pPr>
              <w:pStyle w:val="ListBullet"/>
            </w:pPr>
            <w:r>
              <w:t xml:space="preserve">Creating data visualizations for display to public officials and local stakeholders </w:t>
            </w:r>
          </w:p>
        </w:tc>
        <w:tc>
          <w:tcPr>
            <w:tcW w:w="2098" w:type="dxa"/>
          </w:tcPr>
          <w:p w14:paraId="55C4B193" w14:textId="77777777" w:rsidR="00F044CA" w:rsidRDefault="00F044CA" w:rsidP="00F044CA">
            <w:pPr>
              <w:ind w:left="390" w:right="-720"/>
            </w:pPr>
          </w:p>
        </w:tc>
      </w:tr>
      <w:tr w:rsidR="00F044CA" w14:paraId="25067087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49AED3D2" w14:textId="77777777" w:rsidR="00C51FF6" w:rsidRDefault="00F044CA" w:rsidP="00C51FF6">
            <w:pPr>
              <w:pStyle w:val="ListBullet"/>
              <w:numPr>
                <w:ilvl w:val="0"/>
                <w:numId w:val="0"/>
              </w:numPr>
              <w:rPr>
                <w:i/>
                <w:iCs/>
              </w:rPr>
            </w:pPr>
            <w:r>
              <w:t>Member &amp; Volunteer</w:t>
            </w:r>
            <w:r w:rsidR="00C51FF6">
              <w:rPr>
                <w:i/>
                <w:iCs/>
              </w:rPr>
              <w:t xml:space="preserve"> </w:t>
            </w:r>
          </w:p>
          <w:p w14:paraId="7C31AE4F" w14:textId="59A6E314" w:rsidR="00F044CA" w:rsidRPr="00F55D32" w:rsidRDefault="00C51FF6" w:rsidP="00F044CA">
            <w:pPr>
              <w:pStyle w:val="ListBullet"/>
              <w:numPr>
                <w:ilvl w:val="0"/>
                <w:numId w:val="0"/>
              </w:numPr>
            </w:pPr>
            <w:r>
              <w:rPr>
                <w:i/>
                <w:iCs/>
              </w:rPr>
              <w:t xml:space="preserve">United Nations Association – Orange County </w:t>
            </w:r>
          </w:p>
        </w:tc>
        <w:tc>
          <w:tcPr>
            <w:tcW w:w="2098" w:type="dxa"/>
          </w:tcPr>
          <w:p w14:paraId="784CFCED" w14:textId="7A6CF2B8" w:rsidR="00F044CA" w:rsidRDefault="00C51FF6" w:rsidP="00F044CA">
            <w:pPr>
              <w:ind w:left="390" w:right="-720"/>
            </w:pPr>
            <w:r>
              <w:t>July 2023 –</w:t>
            </w:r>
          </w:p>
          <w:p w14:paraId="18F90A22" w14:textId="11DCAB5E" w:rsidR="00C51FF6" w:rsidRDefault="00C51FF6" w:rsidP="00F044CA">
            <w:pPr>
              <w:ind w:left="390" w:right="-720"/>
            </w:pPr>
            <w:r>
              <w:t>Current</w:t>
            </w:r>
          </w:p>
        </w:tc>
      </w:tr>
      <w:tr w:rsidR="00C51FF6" w14:paraId="796CCF2A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13AFD9DA" w14:textId="665DCDE8" w:rsidR="00C51FF6" w:rsidRDefault="00C51FF6" w:rsidP="00C51FF6">
            <w:pPr>
              <w:pStyle w:val="ListBullet"/>
            </w:pPr>
            <w:r>
              <w:t xml:space="preserve">Coordinating events to empower local communities. Volunteered at community events to promote awareness and engagement in global affairs and sustainability </w:t>
            </w:r>
          </w:p>
          <w:p w14:paraId="5C452C2D" w14:textId="37B1180F" w:rsidR="00C51FF6" w:rsidRDefault="00C51FF6" w:rsidP="00C51FF6">
            <w:pPr>
              <w:pStyle w:val="ListBullet"/>
            </w:pPr>
            <w:r>
              <w:t>Administering audio/visual technology for multiple events (UN Day Gala, UN Human Rights Day)</w:t>
            </w:r>
          </w:p>
          <w:p w14:paraId="4C5C9FD0" w14:textId="7B569CCB" w:rsidR="00C51FF6" w:rsidRDefault="00C51FF6" w:rsidP="00EE67C7">
            <w:pPr>
              <w:pStyle w:val="ListBullet"/>
            </w:pPr>
            <w:r w:rsidRPr="00C51FF6">
              <w:t>Helped organize and facilitate the program for the 2024 UNA-OC Women's Day event, the 2023 UN Day Gala, expanding understanding of advocacy for marginalized voice</w:t>
            </w:r>
            <w:r w:rsidR="002170C8">
              <w:t>s</w:t>
            </w:r>
          </w:p>
        </w:tc>
        <w:tc>
          <w:tcPr>
            <w:tcW w:w="2098" w:type="dxa"/>
          </w:tcPr>
          <w:p w14:paraId="186BC4E2" w14:textId="77777777" w:rsidR="00C51FF6" w:rsidRDefault="00C51FF6" w:rsidP="00F044CA">
            <w:pPr>
              <w:ind w:left="390" w:right="-720"/>
            </w:pPr>
          </w:p>
        </w:tc>
      </w:tr>
      <w:tr w:rsidR="00C51FF6" w14:paraId="4079A373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193AA1E1" w14:textId="77777777" w:rsidR="00C51FF6" w:rsidRDefault="00C51FF6" w:rsidP="00C51FF6">
            <w:pPr>
              <w:pStyle w:val="ListBullet"/>
              <w:numPr>
                <w:ilvl w:val="0"/>
                <w:numId w:val="0"/>
              </w:numPr>
            </w:pPr>
            <w:r>
              <w:t>Undergraduate Degree Research</w:t>
            </w:r>
          </w:p>
          <w:p w14:paraId="1ED29130" w14:textId="45960FC4" w:rsidR="00EE67C7" w:rsidRPr="00EE67C7" w:rsidRDefault="00EE67C7" w:rsidP="00C51FF6">
            <w:pPr>
              <w:pStyle w:val="ListBullet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University of California, Irvine</w:t>
            </w:r>
          </w:p>
        </w:tc>
        <w:tc>
          <w:tcPr>
            <w:tcW w:w="2098" w:type="dxa"/>
          </w:tcPr>
          <w:p w14:paraId="5D176BFE" w14:textId="419CEFFC" w:rsidR="00C51FF6" w:rsidRDefault="00F348F1" w:rsidP="00F044CA">
            <w:pPr>
              <w:ind w:left="390" w:right="-720"/>
            </w:pPr>
            <w:r>
              <w:t xml:space="preserve">Sept. 2021 – </w:t>
            </w:r>
          </w:p>
          <w:p w14:paraId="0F18AB8B" w14:textId="4BBD4F15" w:rsidR="00F348F1" w:rsidRDefault="00F348F1" w:rsidP="00F044CA">
            <w:pPr>
              <w:ind w:left="390" w:right="-720"/>
            </w:pPr>
            <w:r>
              <w:t>July 2024</w:t>
            </w:r>
          </w:p>
        </w:tc>
      </w:tr>
      <w:tr w:rsidR="00F75D2E" w14:paraId="7EAA8A63" w14:textId="77777777" w:rsidTr="00C51FF6">
        <w:tc>
          <w:tcPr>
            <w:tcW w:w="8612" w:type="dxa"/>
            <w:shd w:val="clear" w:color="auto" w:fill="auto"/>
            <w:tcMar>
              <w:right w:w="144" w:type="dxa"/>
            </w:tcMar>
          </w:tcPr>
          <w:p w14:paraId="7D033DDF" w14:textId="44CA0404" w:rsidR="00C51FF6" w:rsidRPr="00C51FF6" w:rsidRDefault="00C51FF6" w:rsidP="00C51FF6">
            <w:pPr>
              <w:pStyle w:val="ListBullet"/>
            </w:pPr>
            <w:r>
              <w:t>California Rainfall Anomalies - a</w:t>
            </w:r>
            <w:r w:rsidRPr="00C51FF6">
              <w:t xml:space="preserve">n analysis of the interplay between anomalous California weather events as well as temperatures and the impact on precipitation statewide </w:t>
            </w:r>
          </w:p>
          <w:p w14:paraId="14EC6553" w14:textId="700E5F4F" w:rsidR="00C51FF6" w:rsidRPr="008F5938" w:rsidRDefault="00C51FF6" w:rsidP="00C51FF6">
            <w:pPr>
              <w:pStyle w:val="ListBullet"/>
            </w:pPr>
            <w:r w:rsidRPr="00C51FF6">
              <w:t xml:space="preserve">Discovering the Correlation Between Sea Temperature and Chlorophyll in the Gulf of Mexico </w:t>
            </w:r>
            <w:r>
              <w:t xml:space="preserve">- </w:t>
            </w:r>
            <w:r w:rsidRPr="00C51FF6">
              <w:rPr>
                <w:rFonts w:hint="eastAsia"/>
              </w:rPr>
              <w:t>Utilized data from various sources such as USGS, NASA OceanColor, and EarthDATA to analyze the interaction between sea temperature chlorophyll-a concentration</w:t>
            </w:r>
            <w:r w:rsidRPr="00C51FF6">
              <w:t xml:space="preserve"> </w:t>
            </w:r>
          </w:p>
        </w:tc>
        <w:tc>
          <w:tcPr>
            <w:tcW w:w="2098" w:type="dxa"/>
          </w:tcPr>
          <w:p w14:paraId="4BF7DB72" w14:textId="77777777" w:rsidR="00F75D2E" w:rsidRDefault="00F75D2E"/>
        </w:tc>
      </w:tr>
      <w:tr w:rsidR="002F309F" w14:paraId="20FF1279" w14:textId="77777777" w:rsidTr="00C51FF6">
        <w:trPr>
          <w:gridAfter w:val="1"/>
          <w:wAfter w:w="2098" w:type="dxa"/>
        </w:trPr>
        <w:tc>
          <w:tcPr>
            <w:tcW w:w="8612" w:type="dxa"/>
            <w:tcMar>
              <w:bottom w:w="0" w:type="dxa"/>
              <w:right w:w="144" w:type="dxa"/>
            </w:tcMar>
            <w:vAlign w:val="bottom"/>
          </w:tcPr>
          <w:p w14:paraId="43BF67D4" w14:textId="229C7D48" w:rsidR="002F309F" w:rsidRDefault="00000000" w:rsidP="00281509">
            <w:pPr>
              <w:pStyle w:val="Heading1"/>
            </w:pPr>
            <w:sdt>
              <w:sdtPr>
                <w:id w:val="657741879"/>
                <w:placeholder>
                  <w:docPart w:val="143F53B8B4264FA4962C68A0FA4B703A"/>
                </w:placeholder>
                <w:temporary/>
                <w:showingPlcHdr/>
                <w15:appearance w15:val="hidden"/>
              </w:sdtPr>
              <w:sdtContent>
                <w:r w:rsidR="002F309F">
                  <w:t>Skills &amp; Abilities</w:t>
                </w:r>
              </w:sdtContent>
            </w:sdt>
          </w:p>
        </w:tc>
      </w:tr>
      <w:tr w:rsidR="002F309F" w14:paraId="33608A40" w14:textId="77777777" w:rsidTr="00C51FF6">
        <w:trPr>
          <w:gridAfter w:val="1"/>
          <w:wAfter w:w="2098" w:type="dxa"/>
        </w:trPr>
        <w:tc>
          <w:tcPr>
            <w:tcW w:w="8612" w:type="dxa"/>
            <w:tcMar>
              <w:top w:w="29" w:type="dxa"/>
              <w:bottom w:w="29" w:type="dxa"/>
              <w:right w:w="144" w:type="dxa"/>
            </w:tcMar>
          </w:tcPr>
          <w:p w14:paraId="0EDA800C" w14:textId="1508F96E" w:rsidR="00C51FF6" w:rsidRPr="00F55D32" w:rsidRDefault="00C51FF6" w:rsidP="00C51FF6">
            <w:pPr>
              <w:pStyle w:val="ListBullet"/>
            </w:pPr>
            <w:r>
              <w:t>Programming (Python, C), Microsoft Suite (Word, Excel, Powerpoint), Data Analysis, Troubleshooting, Systems Analysis</w:t>
            </w:r>
            <w:r w:rsidRPr="00F55D32">
              <w:t xml:space="preserve"> decision-making</w:t>
            </w:r>
            <w:r>
              <w:t xml:space="preserve"> within the organization</w:t>
            </w:r>
            <w:r w:rsidRPr="00F55D32">
              <w:t xml:space="preserve"> </w:t>
            </w:r>
          </w:p>
          <w:p w14:paraId="70697AD1" w14:textId="14559AA0" w:rsidR="00F348F1" w:rsidRDefault="00C51FF6" w:rsidP="00C51FF6">
            <w:pPr>
              <w:pStyle w:val="ListBullet"/>
            </w:pPr>
            <w:r w:rsidRPr="00F55D32">
              <w:t>Prepared comprehensive reports</w:t>
            </w:r>
            <w:r>
              <w:t>,</w:t>
            </w:r>
            <w:r w:rsidRPr="00F55D32">
              <w:t xml:space="preserve"> presenting findings and recommendations for informed policy discussions and decisions</w:t>
            </w:r>
            <w:r>
              <w:t xml:space="preserve"> </w:t>
            </w:r>
          </w:p>
          <w:p w14:paraId="7474795B" w14:textId="00105D5E" w:rsidR="002F309F" w:rsidRDefault="002F309F" w:rsidP="00F348F1">
            <w:pPr>
              <w:pStyle w:val="ListBullet"/>
              <w:numPr>
                <w:ilvl w:val="0"/>
                <w:numId w:val="0"/>
              </w:numPr>
              <w:ind w:left="504" w:hanging="360"/>
            </w:pPr>
          </w:p>
        </w:tc>
      </w:tr>
    </w:tbl>
    <w:p w14:paraId="6F8C0055" w14:textId="77777777" w:rsidR="00F75D2E" w:rsidRDefault="00F75D2E" w:rsidP="00EE67C7"/>
    <w:sectPr w:rsidR="00F75D2E" w:rsidSect="00F348F1">
      <w:footerReference w:type="default" r:id="rId12"/>
      <w:pgSz w:w="12240" w:h="15840"/>
      <w:pgMar w:top="90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5552C" w14:textId="77777777" w:rsidR="00C634FF" w:rsidRDefault="00C634FF">
      <w:r>
        <w:separator/>
      </w:r>
    </w:p>
  </w:endnote>
  <w:endnote w:type="continuationSeparator" w:id="0">
    <w:p w14:paraId="1BBE9033" w14:textId="77777777" w:rsidR="00C634FF" w:rsidRDefault="00C6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F7F08" w14:textId="4A0D72B8" w:rsidR="00F75D2E" w:rsidRDefault="00F75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ECD76" w14:textId="77777777" w:rsidR="00C634FF" w:rsidRDefault="00C634FF">
      <w:r>
        <w:separator/>
      </w:r>
    </w:p>
  </w:footnote>
  <w:footnote w:type="continuationSeparator" w:id="0">
    <w:p w14:paraId="62F55CE9" w14:textId="77777777" w:rsidR="00C634FF" w:rsidRDefault="00C63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0C52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02AD"/>
    <w:multiLevelType w:val="multilevel"/>
    <w:tmpl w:val="B71EA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EBA0F15C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52F16"/>
    <w:multiLevelType w:val="multilevel"/>
    <w:tmpl w:val="20605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841180">
    <w:abstractNumId w:val="11"/>
  </w:num>
  <w:num w:numId="2" w16cid:durableId="1862888787">
    <w:abstractNumId w:val="13"/>
  </w:num>
  <w:num w:numId="3" w16cid:durableId="654720937">
    <w:abstractNumId w:val="6"/>
  </w:num>
  <w:num w:numId="4" w16cid:durableId="1967083584">
    <w:abstractNumId w:val="4"/>
  </w:num>
  <w:num w:numId="5" w16cid:durableId="1874270573">
    <w:abstractNumId w:val="15"/>
  </w:num>
  <w:num w:numId="6" w16cid:durableId="1330206709">
    <w:abstractNumId w:val="12"/>
  </w:num>
  <w:num w:numId="7" w16cid:durableId="5791579">
    <w:abstractNumId w:val="16"/>
  </w:num>
  <w:num w:numId="8" w16cid:durableId="854196545">
    <w:abstractNumId w:val="3"/>
  </w:num>
  <w:num w:numId="9" w16cid:durableId="1386182520">
    <w:abstractNumId w:val="2"/>
  </w:num>
  <w:num w:numId="10" w16cid:durableId="1597983495">
    <w:abstractNumId w:val="1"/>
  </w:num>
  <w:num w:numId="11" w16cid:durableId="1081482585">
    <w:abstractNumId w:val="0"/>
  </w:num>
  <w:num w:numId="12" w16cid:durableId="601454712">
    <w:abstractNumId w:val="14"/>
  </w:num>
  <w:num w:numId="13" w16cid:durableId="846601209">
    <w:abstractNumId w:val="8"/>
  </w:num>
  <w:num w:numId="14" w16cid:durableId="241573884">
    <w:abstractNumId w:val="10"/>
  </w:num>
  <w:num w:numId="15" w16cid:durableId="206190159">
    <w:abstractNumId w:val="7"/>
  </w:num>
  <w:num w:numId="16" w16cid:durableId="843086300">
    <w:abstractNumId w:val="9"/>
  </w:num>
  <w:num w:numId="17" w16cid:durableId="93210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9F"/>
    <w:rsid w:val="000C6982"/>
    <w:rsid w:val="002170C8"/>
    <w:rsid w:val="002F309F"/>
    <w:rsid w:val="00320560"/>
    <w:rsid w:val="003651F5"/>
    <w:rsid w:val="003A077A"/>
    <w:rsid w:val="00452704"/>
    <w:rsid w:val="00461297"/>
    <w:rsid w:val="005040AD"/>
    <w:rsid w:val="006C02D2"/>
    <w:rsid w:val="008F5938"/>
    <w:rsid w:val="00A16D47"/>
    <w:rsid w:val="00A62E6A"/>
    <w:rsid w:val="00AD4F91"/>
    <w:rsid w:val="00AE61C8"/>
    <w:rsid w:val="00C51FF6"/>
    <w:rsid w:val="00C634FF"/>
    <w:rsid w:val="00DC384E"/>
    <w:rsid w:val="00EE67C7"/>
    <w:rsid w:val="00F044CA"/>
    <w:rsid w:val="00F06D44"/>
    <w:rsid w:val="00F348F1"/>
    <w:rsid w:val="00F55D32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C92D420"/>
  <w15:docId w15:val="{F5A9D924-A153-4A73-824E-00BCE737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2F3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sayb.nuran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usay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aru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sayb.me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say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B122F03D6F4E5C900D66DC6FE64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6803-6D49-4D48-A93D-EEAFD6D3ED8A}"/>
      </w:docPartPr>
      <w:docPartBody>
        <w:p w:rsidR="0018674C" w:rsidRDefault="00000000">
          <w:pPr>
            <w:pStyle w:val="03B122F03D6F4E5C900D66DC6FE64879"/>
          </w:pPr>
          <w:r>
            <w:t>Your Name</w:t>
          </w:r>
        </w:p>
      </w:docPartBody>
    </w:docPart>
    <w:docPart>
      <w:docPartPr>
        <w:name w:val="07E1ABA540E148BF8C132BACE8BEE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AE68-8714-4829-956C-DB8C7E352EAC}"/>
      </w:docPartPr>
      <w:docPartBody>
        <w:p w:rsidR="0018674C" w:rsidRDefault="00000000">
          <w:pPr>
            <w:pStyle w:val="07E1ABA540E148BF8C132BACE8BEE57E"/>
          </w:pPr>
          <w:r>
            <w:t>Education</w:t>
          </w:r>
        </w:p>
      </w:docPartBody>
    </w:docPart>
    <w:docPart>
      <w:docPartPr>
        <w:name w:val="AF0FDE27ED4745A9AA492CAC35656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84F4-EB36-4766-88D6-9BE4FF506338}"/>
      </w:docPartPr>
      <w:docPartBody>
        <w:p w:rsidR="0018674C" w:rsidRDefault="00000000">
          <w:pPr>
            <w:pStyle w:val="AF0FDE27ED4745A9AA492CAC356564EB"/>
          </w:pPr>
          <w:r>
            <w:t>Experience</w:t>
          </w:r>
        </w:p>
      </w:docPartBody>
    </w:docPart>
    <w:docPart>
      <w:docPartPr>
        <w:name w:val="143F53B8B4264FA4962C68A0FA4B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FE56B-56C9-4C37-9EF6-64DE09217692}"/>
      </w:docPartPr>
      <w:docPartBody>
        <w:p w:rsidR="0018674C" w:rsidRDefault="00373AC2" w:rsidP="00373AC2">
          <w:pPr>
            <w:pStyle w:val="143F53B8B4264FA4962C68A0FA4B703A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56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C2"/>
    <w:rsid w:val="0018674C"/>
    <w:rsid w:val="0030147D"/>
    <w:rsid w:val="00373AC2"/>
    <w:rsid w:val="003A077A"/>
    <w:rsid w:val="00A62E6A"/>
    <w:rsid w:val="00F4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122F03D6F4E5C900D66DC6FE64879">
    <w:name w:val="03B122F03D6F4E5C900D66DC6FE64879"/>
  </w:style>
  <w:style w:type="paragraph" w:customStyle="1" w:styleId="07E1ABA540E148BF8C132BACE8BEE57E">
    <w:name w:val="07E1ABA540E148BF8C132BACE8BEE57E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styleId="ListBullet">
    <w:name w:val="List Bullet"/>
    <w:basedOn w:val="Normal"/>
    <w:uiPriority w:val="5"/>
    <w:qFormat/>
    <w:rsid w:val="00373AC2"/>
    <w:pPr>
      <w:numPr>
        <w:numId w:val="1"/>
      </w:numPr>
      <w:spacing w:after="80" w:line="240" w:lineRule="auto"/>
    </w:pPr>
    <w:rPr>
      <w:kern w:val="0"/>
      <w:sz w:val="20"/>
      <w:szCs w:val="20"/>
      <w14:ligatures w14:val="none"/>
    </w:rPr>
  </w:style>
  <w:style w:type="paragraph" w:customStyle="1" w:styleId="AF0FDE27ED4745A9AA492CAC356564EB">
    <w:name w:val="AF0FDE27ED4745A9AA492CAC356564EB"/>
  </w:style>
  <w:style w:type="paragraph" w:customStyle="1" w:styleId="143F53B8B4264FA4962C68A0FA4B703A">
    <w:name w:val="143F53B8B4264FA4962C68A0FA4B703A"/>
    <w:rsid w:val="00373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40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Nusayb Nurani</dc:creator>
  <cp:keywords/>
  <dc:description/>
  <cp:lastModifiedBy>Nusayb Nurani</cp:lastModifiedBy>
  <cp:revision>7</cp:revision>
  <cp:lastPrinted>2024-12-13T10:59:00Z</cp:lastPrinted>
  <dcterms:created xsi:type="dcterms:W3CDTF">2024-12-13T09:46:00Z</dcterms:created>
  <dcterms:modified xsi:type="dcterms:W3CDTF">2024-12-13T11:00:00Z</dcterms:modified>
  <cp:version/>
</cp:coreProperties>
</file>