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6855" w:rsidRPr="00EA7210" w:rsidRDefault="00CE6855" w:rsidP="00CE6855">
      <w:pPr>
        <w:pStyle w:val="Heading2"/>
        <w:rPr>
          <w:rFonts w:ascii="Times New Roman" w:hAnsi="Times New Roman" w:cs="Times New Roman"/>
          <w:sz w:val="28"/>
          <w:szCs w:val="28"/>
        </w:rPr>
      </w:pPr>
      <w:r w:rsidRPr="00EA7210">
        <w:rPr>
          <w:rFonts w:ascii="Times New Roman" w:hAnsi="Times New Roman" w:cs="Times New Roman"/>
          <w:sz w:val="28"/>
          <w:szCs w:val="28"/>
        </w:rPr>
        <w:t>PRIVACY POLICY :</w:t>
      </w:r>
    </w:p>
    <w:p w:rsidR="00CE6855" w:rsidRDefault="00CE6855" w:rsidP="00CE6855">
      <w:pPr>
        <w:pStyle w:val="NormalWeb"/>
        <w:rPr>
          <w:color w:val="000000"/>
          <w:sz w:val="27"/>
          <w:szCs w:val="27"/>
        </w:rPr>
      </w:pPr>
      <w:r>
        <w:rPr>
          <w:color w:val="000000"/>
          <w:sz w:val="27"/>
          <w:szCs w:val="27"/>
        </w:rPr>
        <w:t>This privacy policy governs your use of the software game application (“SleepyBee”) for mobile devices that was created by Inassa Studio. The Application is a game which is used for free-of-cost to play across the world.</w:t>
      </w:r>
    </w:p>
    <w:p w:rsidR="00CE6855" w:rsidRPr="00477133" w:rsidRDefault="00CE6855" w:rsidP="00CE6855">
      <w:pPr>
        <w:pStyle w:val="Heading3"/>
        <w:rPr>
          <w:rFonts w:ascii="Times New Roman" w:hAnsi="Times New Roman" w:cs="Times New Roman"/>
          <w:sz w:val="27"/>
          <w:szCs w:val="27"/>
        </w:rPr>
      </w:pPr>
      <w:r w:rsidRPr="00477133">
        <w:rPr>
          <w:rFonts w:ascii="Times New Roman" w:hAnsi="Times New Roman" w:cs="Times New Roman"/>
          <w:sz w:val="27"/>
          <w:szCs w:val="27"/>
        </w:rPr>
        <w:t>What information does the Application obtain and how is it used?</w:t>
      </w:r>
    </w:p>
    <w:p w:rsidR="00CE6855" w:rsidRDefault="00CE6855" w:rsidP="00CE6855">
      <w:pPr>
        <w:pStyle w:val="NormalWeb"/>
        <w:rPr>
          <w:color w:val="000000"/>
          <w:sz w:val="27"/>
          <w:szCs w:val="27"/>
        </w:rPr>
      </w:pPr>
      <w:r>
        <w:rPr>
          <w:rStyle w:val="Strong"/>
          <w:color w:val="000000"/>
          <w:sz w:val="27"/>
          <w:szCs w:val="27"/>
        </w:rPr>
        <w:t>User Provided Information</w:t>
      </w:r>
    </w:p>
    <w:p w:rsidR="00CE6855" w:rsidRDefault="00CE6855" w:rsidP="00CE6855">
      <w:pPr>
        <w:pStyle w:val="NormalWeb"/>
        <w:rPr>
          <w:color w:val="000000"/>
          <w:sz w:val="27"/>
          <w:szCs w:val="27"/>
        </w:rPr>
      </w:pPr>
      <w:r>
        <w:rPr>
          <w:color w:val="000000"/>
          <w:sz w:val="27"/>
          <w:szCs w:val="27"/>
        </w:rPr>
        <w:t>The Application obtains the information you provide when you download and</w:t>
      </w:r>
      <w:r w:rsidR="006500E7">
        <w:rPr>
          <w:color w:val="000000"/>
          <w:sz w:val="27"/>
          <w:szCs w:val="27"/>
        </w:rPr>
        <w:t xml:space="preserve"> </w:t>
      </w:r>
      <w:r>
        <w:rPr>
          <w:color w:val="000000"/>
          <w:sz w:val="27"/>
          <w:szCs w:val="27"/>
        </w:rPr>
        <w:t xml:space="preserve">please keep in mind that </w:t>
      </w:r>
      <w:r w:rsidR="001F1D6C">
        <w:rPr>
          <w:color w:val="000000"/>
          <w:sz w:val="27"/>
          <w:szCs w:val="27"/>
        </w:rPr>
        <w:t xml:space="preserve">this application does not need any login,  </w:t>
      </w:r>
      <w:r w:rsidR="006500E7">
        <w:rPr>
          <w:color w:val="000000"/>
          <w:sz w:val="27"/>
          <w:szCs w:val="27"/>
        </w:rPr>
        <w:t xml:space="preserve">no registration </w:t>
      </w:r>
      <w:r w:rsidR="001F1D6C">
        <w:rPr>
          <w:color w:val="000000"/>
          <w:sz w:val="27"/>
          <w:szCs w:val="27"/>
        </w:rPr>
        <w:t>or collecting personal data with us</w:t>
      </w:r>
      <w:r w:rsidR="006500E7">
        <w:rPr>
          <w:color w:val="000000"/>
          <w:sz w:val="27"/>
          <w:szCs w:val="27"/>
        </w:rPr>
        <w:t>.</w:t>
      </w:r>
    </w:p>
    <w:p w:rsidR="00CE6855" w:rsidRDefault="00CE6855" w:rsidP="00CE6855">
      <w:pPr>
        <w:pStyle w:val="NormalWeb"/>
        <w:rPr>
          <w:color w:val="000000"/>
          <w:sz w:val="27"/>
          <w:szCs w:val="27"/>
        </w:rPr>
      </w:pPr>
      <w:r>
        <w:rPr>
          <w:rStyle w:val="Strong"/>
          <w:color w:val="000000"/>
          <w:sz w:val="27"/>
          <w:szCs w:val="27"/>
        </w:rPr>
        <w:t>Automatically Collected Information</w:t>
      </w:r>
    </w:p>
    <w:p w:rsidR="00CE6855" w:rsidRDefault="00CE6855" w:rsidP="00CE6855">
      <w:pPr>
        <w:pStyle w:val="NormalWeb"/>
        <w:rPr>
          <w:color w:val="000000"/>
          <w:sz w:val="27"/>
          <w:szCs w:val="27"/>
        </w:rPr>
      </w:pPr>
      <w:r>
        <w:rPr>
          <w:color w:val="000000"/>
          <w:sz w:val="27"/>
          <w:szCs w:val="27"/>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w:t>
      </w:r>
    </w:p>
    <w:p w:rsidR="00CE6855" w:rsidRPr="003161AA" w:rsidRDefault="00CE6855" w:rsidP="00CE6855">
      <w:pPr>
        <w:pStyle w:val="Heading3"/>
        <w:rPr>
          <w:rFonts w:ascii="Times New Roman" w:hAnsi="Times New Roman" w:cs="Times New Roman"/>
          <w:sz w:val="27"/>
          <w:szCs w:val="27"/>
        </w:rPr>
      </w:pPr>
      <w:r w:rsidRPr="003161AA">
        <w:rPr>
          <w:rFonts w:ascii="Times New Roman" w:hAnsi="Times New Roman" w:cs="Times New Roman"/>
          <w:sz w:val="27"/>
          <w:szCs w:val="27"/>
        </w:rPr>
        <w:t>Does the Application collect precise real-time location information of the device?</w:t>
      </w:r>
    </w:p>
    <w:p w:rsidR="00CE6855" w:rsidRDefault="00CE6855" w:rsidP="00CE6855">
      <w:pPr>
        <w:pStyle w:val="NormalWeb"/>
        <w:rPr>
          <w:color w:val="000000"/>
          <w:sz w:val="27"/>
          <w:szCs w:val="27"/>
        </w:rPr>
      </w:pPr>
      <w:r>
        <w:rPr>
          <w:color w:val="000000"/>
          <w:sz w:val="27"/>
          <w:szCs w:val="27"/>
        </w:rPr>
        <w:t>This Application does not collect precise information about the location of your mobile device.</w:t>
      </w:r>
    </w:p>
    <w:p w:rsidR="00CE6855" w:rsidRPr="003161AA" w:rsidRDefault="00CE6855" w:rsidP="00CE6855">
      <w:pPr>
        <w:pStyle w:val="Heading3"/>
        <w:rPr>
          <w:rFonts w:ascii="Times New Roman" w:hAnsi="Times New Roman" w:cs="Times New Roman"/>
          <w:sz w:val="27"/>
          <w:szCs w:val="27"/>
        </w:rPr>
      </w:pPr>
      <w:r w:rsidRPr="003161AA">
        <w:rPr>
          <w:rFonts w:ascii="Times New Roman" w:hAnsi="Times New Roman" w:cs="Times New Roman"/>
          <w:sz w:val="27"/>
          <w:szCs w:val="27"/>
        </w:rPr>
        <w:t>Do third parties see and/or have access to information obtained by the Application?</w:t>
      </w:r>
    </w:p>
    <w:p w:rsidR="00CE6855" w:rsidRDefault="002E7FA1" w:rsidP="00CE6855">
      <w:pPr>
        <w:pStyle w:val="NormalWeb"/>
        <w:rPr>
          <w:color w:val="000000"/>
          <w:sz w:val="27"/>
          <w:szCs w:val="27"/>
        </w:rPr>
      </w:pPr>
      <w:r>
        <w:rPr>
          <w:color w:val="000000"/>
          <w:sz w:val="27"/>
          <w:szCs w:val="27"/>
        </w:rPr>
        <w:t>No</w:t>
      </w:r>
      <w:r w:rsidR="00CE6855">
        <w:rPr>
          <w:color w:val="000000"/>
          <w:sz w:val="27"/>
          <w:szCs w:val="27"/>
        </w:rPr>
        <w:t xml:space="preserve">. </w:t>
      </w:r>
      <w:r>
        <w:rPr>
          <w:color w:val="000000"/>
          <w:sz w:val="27"/>
          <w:szCs w:val="27"/>
        </w:rPr>
        <w:t>Since there is no need to login to use this application and no registration or collecting personal data, w</w:t>
      </w:r>
      <w:r w:rsidR="00CE6855">
        <w:rPr>
          <w:color w:val="000000"/>
          <w:sz w:val="27"/>
          <w:szCs w:val="27"/>
        </w:rPr>
        <w:t xml:space="preserve">e will </w:t>
      </w:r>
      <w:r>
        <w:rPr>
          <w:color w:val="000000"/>
          <w:sz w:val="27"/>
          <w:szCs w:val="27"/>
        </w:rPr>
        <w:t xml:space="preserve">not </w:t>
      </w:r>
      <w:r w:rsidR="00CE6855">
        <w:rPr>
          <w:color w:val="000000"/>
          <w:sz w:val="27"/>
          <w:szCs w:val="27"/>
        </w:rPr>
        <w:t>share your information with third parties only in the ways that are described in this privacy statement.</w:t>
      </w:r>
    </w:p>
    <w:p w:rsidR="00CE6855" w:rsidRDefault="00CE6855" w:rsidP="00CE6855">
      <w:pPr>
        <w:pStyle w:val="NormalWeb"/>
        <w:rPr>
          <w:color w:val="000000"/>
          <w:sz w:val="27"/>
          <w:szCs w:val="27"/>
        </w:rPr>
      </w:pPr>
      <w:r>
        <w:rPr>
          <w:color w:val="000000"/>
          <w:sz w:val="27"/>
          <w:szCs w:val="27"/>
        </w:rPr>
        <w:t>We may disclose User Provided and Automatically Collected Information:</w:t>
      </w:r>
    </w:p>
    <w:p w:rsidR="00CE6855" w:rsidRDefault="00CE6855" w:rsidP="00CE6855">
      <w:pPr>
        <w:pStyle w:val="NormalWeb"/>
        <w:numPr>
          <w:ilvl w:val="0"/>
          <w:numId w:val="4"/>
        </w:numPr>
        <w:rPr>
          <w:color w:val="000000"/>
          <w:sz w:val="27"/>
          <w:szCs w:val="27"/>
        </w:rPr>
      </w:pPr>
      <w:r>
        <w:rPr>
          <w:color w:val="000000"/>
          <w:sz w:val="27"/>
          <w:szCs w:val="27"/>
        </w:rPr>
        <w:t>as required by law, such as to comply with a subpoena or similar legal process;</w:t>
      </w:r>
    </w:p>
    <w:p w:rsidR="00CE6855" w:rsidRDefault="00CE6855" w:rsidP="00CE6855">
      <w:pPr>
        <w:pStyle w:val="NormalWeb"/>
        <w:numPr>
          <w:ilvl w:val="0"/>
          <w:numId w:val="4"/>
        </w:numPr>
        <w:rPr>
          <w:color w:val="000000"/>
          <w:sz w:val="27"/>
          <w:szCs w:val="27"/>
        </w:rPr>
      </w:pPr>
      <w:r>
        <w:rPr>
          <w:color w:val="000000"/>
          <w:sz w:val="27"/>
          <w:szCs w:val="27"/>
        </w:rPr>
        <w:lastRenderedPageBreak/>
        <w:t>when we believe in good faith that disclosure is necessary to protect our rights, protect your safety or the safety of others, investigate fraud, or respond to a government request;</w:t>
      </w:r>
    </w:p>
    <w:p w:rsidR="00CE6855" w:rsidRDefault="00CE6855" w:rsidP="00CE6855">
      <w:pPr>
        <w:pStyle w:val="NormalWeb"/>
        <w:numPr>
          <w:ilvl w:val="0"/>
          <w:numId w:val="4"/>
        </w:numPr>
        <w:rPr>
          <w:color w:val="000000"/>
          <w:sz w:val="27"/>
          <w:szCs w:val="27"/>
        </w:rPr>
      </w:pPr>
      <w:r>
        <w:rPr>
          <w:color w:val="000000"/>
          <w:sz w:val="27"/>
          <w:szCs w:val="27"/>
        </w:rPr>
        <w:t>to advertisers and third-party advertising networks and analytics companies as described in the section below</w:t>
      </w:r>
    </w:p>
    <w:p w:rsidR="00CE6855" w:rsidRDefault="00CE6855" w:rsidP="00CE6855">
      <w:pPr>
        <w:pStyle w:val="Heading3"/>
        <w:rPr>
          <w:rFonts w:ascii="Times New Roman" w:hAnsi="Times New Roman" w:cs="Times New Roman"/>
          <w:sz w:val="27"/>
          <w:szCs w:val="27"/>
        </w:rPr>
      </w:pPr>
      <w:r w:rsidRPr="003161AA">
        <w:rPr>
          <w:rFonts w:ascii="Times New Roman" w:hAnsi="Times New Roman" w:cs="Times New Roman"/>
          <w:sz w:val="27"/>
          <w:szCs w:val="27"/>
        </w:rPr>
        <w:t>Automatic Data Collection and Advertising</w:t>
      </w:r>
    </w:p>
    <w:p w:rsidR="003161AA" w:rsidRPr="003161AA" w:rsidRDefault="003161AA" w:rsidP="003161AA"/>
    <w:p w:rsidR="003161AA" w:rsidRPr="003161AA" w:rsidRDefault="00CE6855" w:rsidP="003161AA">
      <w:pPr>
        <w:jc w:val="both"/>
        <w:rPr>
          <w:rFonts w:ascii="Times New Roman" w:eastAsia="Arial" w:hAnsi="Times New Roman" w:cs="Times New Roman"/>
          <w:sz w:val="27"/>
          <w:szCs w:val="27"/>
          <w:highlight w:val="white"/>
        </w:rPr>
      </w:pPr>
      <w:r w:rsidRPr="003161AA">
        <w:rPr>
          <w:rFonts w:ascii="Times New Roman" w:hAnsi="Times New Roman" w:cs="Times New Roman"/>
          <w:color w:val="000000"/>
          <w:sz w:val="27"/>
          <w:szCs w:val="27"/>
        </w:rPr>
        <w:t xml:space="preserve">We may work with analytics companies to help us understand how the Application is being used, such as the frequency and duration of usage. We work with advertisers and third-party advertising networks, who need to know how you interact with advertising provided in the Application which helps us keep the cost of the Application free. Advertisers and advertising networks use some of the information collected by the Application, including, but not limited to, the unique identification ID of your mobile device and your </w:t>
      </w:r>
      <w:r w:rsidR="003161AA" w:rsidRPr="003161AA">
        <w:rPr>
          <w:rFonts w:ascii="Times New Roman" w:hAnsi="Times New Roman" w:cs="Times New Roman"/>
          <w:color w:val="000000"/>
          <w:sz w:val="27"/>
          <w:szCs w:val="27"/>
        </w:rPr>
        <w:t>Geo-Location information</w:t>
      </w:r>
      <w:r w:rsidRPr="003161AA">
        <w:rPr>
          <w:rFonts w:ascii="Times New Roman" w:hAnsi="Times New Roman" w:cs="Times New Roman"/>
          <w:color w:val="000000"/>
          <w:sz w:val="27"/>
          <w:szCs w:val="27"/>
        </w:rPr>
        <w:t xml:space="preserve">. </w:t>
      </w:r>
      <w:r w:rsidR="003161AA" w:rsidRPr="003161AA">
        <w:rPr>
          <w:rFonts w:ascii="Times New Roman" w:eastAsia="Arial" w:hAnsi="Times New Roman" w:cs="Times New Roman"/>
          <w:sz w:val="27"/>
          <w:szCs w:val="27"/>
          <w:highlight w:val="white"/>
        </w:rPr>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rsidR="00CE6855" w:rsidRDefault="00CE6855" w:rsidP="00CE6855">
      <w:pPr>
        <w:pStyle w:val="NormalWeb"/>
        <w:rPr>
          <w:color w:val="000000"/>
          <w:sz w:val="27"/>
          <w:szCs w:val="27"/>
        </w:rPr>
      </w:pPr>
      <w:r>
        <w:rPr>
          <w:color w:val="000000"/>
          <w:sz w:val="27"/>
          <w:szCs w:val="27"/>
        </w:rPr>
        <w:t>If you’d like to opt-out from third party use of this type of information to help serve targeted advertising, please visit the section entitled “Opt-out” below.</w:t>
      </w:r>
    </w:p>
    <w:p w:rsidR="00CE6855" w:rsidRPr="000C372B" w:rsidRDefault="00CE6855" w:rsidP="00CE6855">
      <w:pPr>
        <w:pStyle w:val="Heading3"/>
        <w:rPr>
          <w:rFonts w:ascii="Times New Roman" w:hAnsi="Times New Roman" w:cs="Times New Roman"/>
          <w:sz w:val="27"/>
          <w:szCs w:val="27"/>
        </w:rPr>
      </w:pPr>
      <w:r w:rsidRPr="000C372B">
        <w:rPr>
          <w:rFonts w:ascii="Times New Roman" w:hAnsi="Times New Roman" w:cs="Times New Roman"/>
          <w:sz w:val="27"/>
          <w:szCs w:val="27"/>
        </w:rPr>
        <w:t>What are my opt-out rights?</w:t>
      </w:r>
    </w:p>
    <w:p w:rsidR="00CE6855" w:rsidRDefault="00CE6855" w:rsidP="00CE6855">
      <w:pPr>
        <w:pStyle w:val="NormalWeb"/>
        <w:rPr>
          <w:color w:val="000000"/>
          <w:sz w:val="27"/>
          <w:szCs w:val="27"/>
        </w:rPr>
      </w:pPr>
      <w:r>
        <w:rPr>
          <w:color w:val="000000"/>
          <w:sz w:val="27"/>
          <w:szCs w:val="27"/>
        </w:rPr>
        <w:t>There are multiple opt-out options for users of this Application:</w:t>
      </w:r>
    </w:p>
    <w:p w:rsidR="00CE6855" w:rsidRDefault="00CE6855" w:rsidP="00CE6855">
      <w:pPr>
        <w:pStyle w:val="NormalWeb"/>
        <w:rPr>
          <w:color w:val="000000"/>
          <w:sz w:val="27"/>
          <w:szCs w:val="27"/>
        </w:rPr>
      </w:pPr>
      <w:r>
        <w:rPr>
          <w:color w:val="000000"/>
          <w:sz w:val="27"/>
          <w:szCs w:val="27"/>
        </w:rPr>
        <w:t>Opt-out of all information collection by uninstalling the Application: You can stop all collection of information by the Application easily by uninstalling the Application. You may use the standard uninstall processes as may be available as part of your mobile device or via the mobile application marketplace or network. Opt-out from the use of information to serve targeted advertising by advertisers and/or third party network advertisers: you may at any time opt-out from further allowing us to have access to your location data by disabling GPS (“Global Positioning System”) sensor.</w:t>
      </w:r>
    </w:p>
    <w:p w:rsidR="00CE6855" w:rsidRPr="000C372B" w:rsidRDefault="00CE6855" w:rsidP="00CE6855">
      <w:pPr>
        <w:pStyle w:val="Heading3"/>
        <w:rPr>
          <w:rFonts w:ascii="Times New Roman" w:hAnsi="Times New Roman" w:cs="Times New Roman"/>
          <w:sz w:val="27"/>
          <w:szCs w:val="27"/>
        </w:rPr>
      </w:pPr>
      <w:r w:rsidRPr="000C372B">
        <w:rPr>
          <w:rFonts w:ascii="Times New Roman" w:hAnsi="Times New Roman" w:cs="Times New Roman"/>
          <w:sz w:val="27"/>
          <w:szCs w:val="27"/>
        </w:rPr>
        <w:t>Children</w:t>
      </w:r>
    </w:p>
    <w:p w:rsidR="00CE6855" w:rsidRDefault="00CE6855" w:rsidP="00CE6855">
      <w:pPr>
        <w:pStyle w:val="NormalWeb"/>
        <w:rPr>
          <w:color w:val="000000"/>
          <w:sz w:val="27"/>
          <w:szCs w:val="27"/>
        </w:rPr>
      </w:pPr>
      <w:r>
        <w:rPr>
          <w:color w:val="000000"/>
          <w:sz w:val="27"/>
          <w:szCs w:val="27"/>
        </w:rPr>
        <w:lastRenderedPageBreak/>
        <w:t>We do not</w:t>
      </w:r>
      <w:r w:rsidR="00EA7210">
        <w:rPr>
          <w:rFonts w:ascii="Arial" w:eastAsia="Arial" w:hAnsi="Arial" w:cs="Arial"/>
          <w:sz w:val="22"/>
          <w:szCs w:val="22"/>
        </w:rPr>
        <w:t xml:space="preserve">t </w:t>
      </w:r>
      <w:r w:rsidR="00EA7210" w:rsidRPr="00EA7210">
        <w:rPr>
          <w:rFonts w:eastAsia="Arial"/>
          <w:sz w:val="27"/>
          <w:szCs w:val="27"/>
        </w:rPr>
        <w:t>knowingly solicit information from or market to children under the age of 13. If you become aware of any data we have collected from children under age 13, please</w:t>
      </w:r>
      <w:r w:rsidR="00EA7210">
        <w:rPr>
          <w:rFonts w:ascii="Arial" w:eastAsia="Arial" w:hAnsi="Arial" w:cs="Arial"/>
          <w:sz w:val="22"/>
          <w:szCs w:val="22"/>
        </w:rPr>
        <w:t xml:space="preserve"> </w:t>
      </w:r>
      <w:r>
        <w:rPr>
          <w:color w:val="000000"/>
          <w:sz w:val="27"/>
          <w:szCs w:val="27"/>
        </w:rPr>
        <w:t xml:space="preserve">contact us at </w:t>
      </w:r>
      <w:r w:rsidR="00EA7210">
        <w:rPr>
          <w:color w:val="000000"/>
          <w:sz w:val="27"/>
          <w:szCs w:val="27"/>
        </w:rPr>
        <w:t>inassa(dot)studio</w:t>
      </w:r>
      <w:r>
        <w:rPr>
          <w:color w:val="000000"/>
          <w:sz w:val="27"/>
          <w:szCs w:val="27"/>
        </w:rPr>
        <w:t>(at)gmail(dot)com. We will delete such information from our files within a reasonable time.</w:t>
      </w:r>
    </w:p>
    <w:p w:rsidR="00CE6855" w:rsidRPr="000C372B" w:rsidRDefault="00CE6855" w:rsidP="00CE6855">
      <w:pPr>
        <w:pStyle w:val="Heading3"/>
        <w:rPr>
          <w:rFonts w:ascii="Times New Roman" w:hAnsi="Times New Roman" w:cs="Times New Roman"/>
          <w:sz w:val="27"/>
          <w:szCs w:val="27"/>
        </w:rPr>
      </w:pPr>
      <w:r w:rsidRPr="000C372B">
        <w:rPr>
          <w:rFonts w:ascii="Times New Roman" w:hAnsi="Times New Roman" w:cs="Times New Roman"/>
          <w:sz w:val="27"/>
          <w:szCs w:val="27"/>
        </w:rPr>
        <w:t>Changes</w:t>
      </w:r>
    </w:p>
    <w:p w:rsidR="00CE6855" w:rsidRDefault="00CE6855" w:rsidP="00CE6855">
      <w:pPr>
        <w:pStyle w:val="NormalWeb"/>
        <w:rPr>
          <w:color w:val="000000"/>
          <w:sz w:val="27"/>
          <w:szCs w:val="27"/>
        </w:rPr>
      </w:pPr>
      <w:r>
        <w:rPr>
          <w:color w:val="000000"/>
          <w:sz w:val="27"/>
          <w:szCs w:val="27"/>
        </w:rPr>
        <w:t>This Privacy Policy may be updated from time to time for any reason. We will notify you of any changes to our Privacy Policy by posting the new Privacy Policy here and pavitragolchha(at)gmail(dot)com. You are advised to consult this Privacy Policy regularly for any changes, as continued use is deemed approval of all changes. You can check the history of this policy by clicking here.</w:t>
      </w:r>
    </w:p>
    <w:p w:rsidR="00CE6855" w:rsidRPr="000C372B" w:rsidRDefault="00CE6855" w:rsidP="00CE6855">
      <w:pPr>
        <w:pStyle w:val="Heading3"/>
        <w:rPr>
          <w:rFonts w:ascii="Times New Roman" w:hAnsi="Times New Roman" w:cs="Times New Roman"/>
          <w:sz w:val="27"/>
          <w:szCs w:val="27"/>
        </w:rPr>
      </w:pPr>
      <w:r w:rsidRPr="000C372B">
        <w:rPr>
          <w:rFonts w:ascii="Times New Roman" w:hAnsi="Times New Roman" w:cs="Times New Roman"/>
          <w:sz w:val="27"/>
          <w:szCs w:val="27"/>
        </w:rPr>
        <w:t>Your Consent</w:t>
      </w:r>
    </w:p>
    <w:p w:rsidR="00CE6855" w:rsidRDefault="00CE6855" w:rsidP="00CE6855">
      <w:pPr>
        <w:pStyle w:val="NormalWeb"/>
        <w:rPr>
          <w:color w:val="000000"/>
          <w:sz w:val="27"/>
          <w:szCs w:val="27"/>
        </w:rPr>
      </w:pPr>
      <w:r>
        <w:rPr>
          <w:color w:val="000000"/>
          <w:sz w:val="27"/>
          <w:szCs w:val="27"/>
        </w:rPr>
        <w:t>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Ind</w:t>
      </w:r>
      <w:r w:rsidR="00EA7210">
        <w:rPr>
          <w:color w:val="000000"/>
          <w:sz w:val="27"/>
          <w:szCs w:val="27"/>
        </w:rPr>
        <w:t>onesia</w:t>
      </w:r>
      <w:r>
        <w:rPr>
          <w:color w:val="000000"/>
          <w:sz w:val="27"/>
          <w:szCs w:val="27"/>
        </w:rPr>
        <w:t>. If you reside outside Ind</w:t>
      </w:r>
      <w:r w:rsidR="00EA7210">
        <w:rPr>
          <w:color w:val="000000"/>
          <w:sz w:val="27"/>
          <w:szCs w:val="27"/>
        </w:rPr>
        <w:t>onesia</w:t>
      </w:r>
      <w:r>
        <w:rPr>
          <w:color w:val="000000"/>
          <w:sz w:val="27"/>
          <w:szCs w:val="27"/>
        </w:rPr>
        <w:t xml:space="preserve"> your information will be transferred, processed and stored there under Ind</w:t>
      </w:r>
      <w:r w:rsidR="00EA7210">
        <w:rPr>
          <w:color w:val="000000"/>
          <w:sz w:val="27"/>
          <w:szCs w:val="27"/>
        </w:rPr>
        <w:t>onesia</w:t>
      </w:r>
      <w:r>
        <w:rPr>
          <w:color w:val="000000"/>
          <w:sz w:val="27"/>
          <w:szCs w:val="27"/>
        </w:rPr>
        <w:t xml:space="preserve"> privacy standards.</w:t>
      </w:r>
    </w:p>
    <w:p w:rsidR="00CE6855" w:rsidRPr="000C372B" w:rsidRDefault="00CE6855" w:rsidP="00CE6855">
      <w:pPr>
        <w:pStyle w:val="Heading3"/>
        <w:rPr>
          <w:rFonts w:ascii="Times New Roman" w:hAnsi="Times New Roman" w:cs="Times New Roman"/>
          <w:sz w:val="27"/>
          <w:szCs w:val="27"/>
        </w:rPr>
      </w:pPr>
      <w:r w:rsidRPr="000C372B">
        <w:rPr>
          <w:rFonts w:ascii="Times New Roman" w:hAnsi="Times New Roman" w:cs="Times New Roman"/>
          <w:sz w:val="27"/>
          <w:szCs w:val="27"/>
        </w:rPr>
        <w:t>Contact us</w:t>
      </w:r>
    </w:p>
    <w:p w:rsidR="00CE6855" w:rsidRDefault="00CE6855" w:rsidP="00CE6855">
      <w:pPr>
        <w:pStyle w:val="NormalWeb"/>
        <w:rPr>
          <w:color w:val="000000"/>
          <w:sz w:val="27"/>
          <w:szCs w:val="27"/>
        </w:rPr>
      </w:pPr>
      <w:r>
        <w:rPr>
          <w:color w:val="000000"/>
          <w:sz w:val="27"/>
          <w:szCs w:val="27"/>
        </w:rPr>
        <w:t xml:space="preserve">If you have any questions regarding privacy while using the Application, or have questions about our practices, please contact us via email at </w:t>
      </w:r>
      <w:r w:rsidR="00EA7210">
        <w:rPr>
          <w:color w:val="000000"/>
          <w:sz w:val="27"/>
          <w:szCs w:val="27"/>
        </w:rPr>
        <w:t>inassa(dot)studio</w:t>
      </w:r>
      <w:r>
        <w:rPr>
          <w:color w:val="000000"/>
          <w:sz w:val="27"/>
          <w:szCs w:val="27"/>
        </w:rPr>
        <w:t>(at)gmail(dot)com.</w:t>
      </w:r>
    </w:p>
    <w:p w:rsidR="00CE6855" w:rsidRDefault="00CE6855">
      <w:pPr>
        <w:jc w:val="both"/>
        <w:rPr>
          <w:rFonts w:ascii="Arial" w:eastAsia="Arial" w:hAnsi="Arial" w:cs="Arial"/>
        </w:rPr>
      </w:pPr>
    </w:p>
    <w:sectPr w:rsidR="00CE6855" w:rsidSect="00732690">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B1010E"/>
    <w:multiLevelType w:val="multilevel"/>
    <w:tmpl w:val="4E5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1"/>
  <w:displayBackgroundShape/>
  <w:defaultTabStop w:val="720"/>
  <w:characterSpacingControl w:val="doNotCompress"/>
  <w:compat>
    <w:useFELayout/>
  </w:compat>
  <w:rsids>
    <w:rsidRoot w:val="007C4A42"/>
    <w:rsid w:val="000C372B"/>
    <w:rsid w:val="001F1D6C"/>
    <w:rsid w:val="002E7FA1"/>
    <w:rsid w:val="003161AA"/>
    <w:rsid w:val="00477133"/>
    <w:rsid w:val="006500E7"/>
    <w:rsid w:val="00732690"/>
    <w:rsid w:val="007C4A42"/>
    <w:rsid w:val="00831F24"/>
    <w:rsid w:val="00873849"/>
    <w:rsid w:val="009B7B17"/>
    <w:rsid w:val="00CE6855"/>
    <w:rsid w:val="00EA7210"/>
    <w:rsid w:val="00F352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AA"/>
  </w:style>
  <w:style w:type="paragraph" w:styleId="Heading1">
    <w:name w:val="heading 1"/>
    <w:basedOn w:val="Normal"/>
    <w:next w:val="Normal"/>
    <w:link w:val="Heading1Char"/>
    <w:uiPriority w:val="9"/>
    <w:qFormat/>
    <w:rsid w:val="003161A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161A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161A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61A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161A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161A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161A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61A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161A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1A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161AA"/>
    <w:pPr>
      <w:spacing w:after="600"/>
    </w:pPr>
    <w:rPr>
      <w:rFonts w:asciiTheme="majorHAnsi" w:eastAsiaTheme="majorEastAsia" w:hAnsiTheme="majorHAnsi" w:cstheme="majorBidi"/>
      <w:i/>
      <w:iCs/>
      <w:spacing w:val="13"/>
      <w:sz w:val="24"/>
      <w:szCs w:val="24"/>
    </w:rPr>
  </w:style>
  <w:style w:type="paragraph" w:styleId="CommentText">
    <w:name w:val="annotation text"/>
    <w:basedOn w:val="Normal"/>
    <w:link w:val="CommentTextChar"/>
    <w:uiPriority w:val="99"/>
    <w:semiHidden/>
    <w:unhideWhenUsed/>
    <w:rsid w:val="00732690"/>
    <w:rPr>
      <w:sz w:val="24"/>
      <w:szCs w:val="24"/>
    </w:rPr>
  </w:style>
  <w:style w:type="character" w:customStyle="1" w:styleId="CommentTextChar">
    <w:name w:val="Comment Text Char"/>
    <w:basedOn w:val="DefaultParagraphFont"/>
    <w:link w:val="CommentText"/>
    <w:uiPriority w:val="99"/>
    <w:semiHidden/>
    <w:rsid w:val="00732690"/>
    <w:rPr>
      <w:sz w:val="24"/>
      <w:szCs w:val="24"/>
    </w:rPr>
  </w:style>
  <w:style w:type="character" w:styleId="CommentReference">
    <w:name w:val="annotation reference"/>
    <w:basedOn w:val="DefaultParagraphFont"/>
    <w:uiPriority w:val="99"/>
    <w:semiHidden/>
    <w:unhideWhenUsed/>
    <w:rsid w:val="00732690"/>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NormalWeb">
    <w:name w:val="Normal (Web)"/>
    <w:basedOn w:val="Normal"/>
    <w:uiPriority w:val="99"/>
    <w:semiHidden/>
    <w:unhideWhenUsed/>
    <w:rsid w:val="00CE6855"/>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3161AA"/>
    <w:rPr>
      <w:b/>
      <w:bCs/>
    </w:rPr>
  </w:style>
  <w:style w:type="character" w:customStyle="1" w:styleId="Heading1Char">
    <w:name w:val="Heading 1 Char"/>
    <w:basedOn w:val="DefaultParagraphFont"/>
    <w:link w:val="Heading1"/>
    <w:uiPriority w:val="9"/>
    <w:rsid w:val="003161A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161A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161A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161A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161A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161A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161A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61A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161A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161A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161AA"/>
    <w:rPr>
      <w:rFonts w:asciiTheme="majorHAnsi" w:eastAsiaTheme="majorEastAsia" w:hAnsiTheme="majorHAnsi" w:cstheme="majorBidi"/>
      <w:i/>
      <w:iCs/>
      <w:spacing w:val="13"/>
      <w:sz w:val="24"/>
      <w:szCs w:val="24"/>
    </w:rPr>
  </w:style>
  <w:style w:type="character" w:styleId="Emphasis">
    <w:name w:val="Emphasis"/>
    <w:uiPriority w:val="20"/>
    <w:qFormat/>
    <w:rsid w:val="003161AA"/>
    <w:rPr>
      <w:b/>
      <w:bCs/>
      <w:i/>
      <w:iCs/>
      <w:spacing w:val="10"/>
      <w:bdr w:val="none" w:sz="0" w:space="0" w:color="auto"/>
      <w:shd w:val="clear" w:color="auto" w:fill="auto"/>
    </w:rPr>
  </w:style>
  <w:style w:type="paragraph" w:styleId="NoSpacing">
    <w:name w:val="No Spacing"/>
    <w:basedOn w:val="Normal"/>
    <w:uiPriority w:val="1"/>
    <w:qFormat/>
    <w:rsid w:val="003161AA"/>
    <w:pPr>
      <w:spacing w:after="0" w:line="240" w:lineRule="auto"/>
    </w:pPr>
  </w:style>
  <w:style w:type="paragraph" w:styleId="ListParagraph">
    <w:name w:val="List Paragraph"/>
    <w:basedOn w:val="Normal"/>
    <w:uiPriority w:val="34"/>
    <w:qFormat/>
    <w:rsid w:val="003161AA"/>
    <w:pPr>
      <w:ind w:left="720"/>
      <w:contextualSpacing/>
    </w:pPr>
  </w:style>
  <w:style w:type="paragraph" w:styleId="Quote">
    <w:name w:val="Quote"/>
    <w:basedOn w:val="Normal"/>
    <w:next w:val="Normal"/>
    <w:link w:val="QuoteChar"/>
    <w:uiPriority w:val="29"/>
    <w:qFormat/>
    <w:rsid w:val="003161AA"/>
    <w:pPr>
      <w:spacing w:before="200" w:after="0"/>
      <w:ind w:left="360" w:right="360"/>
    </w:pPr>
    <w:rPr>
      <w:i/>
      <w:iCs/>
    </w:rPr>
  </w:style>
  <w:style w:type="character" w:customStyle="1" w:styleId="QuoteChar">
    <w:name w:val="Quote Char"/>
    <w:basedOn w:val="DefaultParagraphFont"/>
    <w:link w:val="Quote"/>
    <w:uiPriority w:val="29"/>
    <w:rsid w:val="003161AA"/>
    <w:rPr>
      <w:i/>
      <w:iCs/>
    </w:rPr>
  </w:style>
  <w:style w:type="paragraph" w:styleId="IntenseQuote">
    <w:name w:val="Intense Quote"/>
    <w:basedOn w:val="Normal"/>
    <w:next w:val="Normal"/>
    <w:link w:val="IntenseQuoteChar"/>
    <w:uiPriority w:val="30"/>
    <w:qFormat/>
    <w:rsid w:val="003161A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161AA"/>
    <w:rPr>
      <w:b/>
      <w:bCs/>
      <w:i/>
      <w:iCs/>
    </w:rPr>
  </w:style>
  <w:style w:type="character" w:styleId="SubtleEmphasis">
    <w:name w:val="Subtle Emphasis"/>
    <w:uiPriority w:val="19"/>
    <w:qFormat/>
    <w:rsid w:val="003161AA"/>
    <w:rPr>
      <w:i/>
      <w:iCs/>
    </w:rPr>
  </w:style>
  <w:style w:type="character" w:styleId="IntenseEmphasis">
    <w:name w:val="Intense Emphasis"/>
    <w:uiPriority w:val="21"/>
    <w:qFormat/>
    <w:rsid w:val="003161AA"/>
    <w:rPr>
      <w:b/>
      <w:bCs/>
    </w:rPr>
  </w:style>
  <w:style w:type="character" w:styleId="SubtleReference">
    <w:name w:val="Subtle Reference"/>
    <w:uiPriority w:val="31"/>
    <w:qFormat/>
    <w:rsid w:val="003161AA"/>
    <w:rPr>
      <w:smallCaps/>
    </w:rPr>
  </w:style>
  <w:style w:type="character" w:styleId="IntenseReference">
    <w:name w:val="Intense Reference"/>
    <w:uiPriority w:val="32"/>
    <w:qFormat/>
    <w:rsid w:val="003161AA"/>
    <w:rPr>
      <w:smallCaps/>
      <w:spacing w:val="5"/>
      <w:u w:val="single"/>
    </w:rPr>
  </w:style>
  <w:style w:type="character" w:styleId="BookTitle">
    <w:name w:val="Book Title"/>
    <w:uiPriority w:val="33"/>
    <w:qFormat/>
    <w:rsid w:val="003161AA"/>
    <w:rPr>
      <w:i/>
      <w:iCs/>
      <w:smallCaps/>
      <w:spacing w:val="5"/>
    </w:rPr>
  </w:style>
  <w:style w:type="paragraph" w:styleId="TOCHeading">
    <w:name w:val="TOC Heading"/>
    <w:basedOn w:val="Heading1"/>
    <w:next w:val="Normal"/>
    <w:uiPriority w:val="39"/>
    <w:semiHidden/>
    <w:unhideWhenUsed/>
    <w:qFormat/>
    <w:rsid w:val="003161AA"/>
    <w:pPr>
      <w:outlineLvl w:val="9"/>
    </w:pPr>
  </w:style>
</w:styles>
</file>

<file path=word/webSettings.xml><?xml version="1.0" encoding="utf-8"?>
<w:webSettings xmlns:r="http://schemas.openxmlformats.org/officeDocument/2006/relationships" xmlns:w="http://schemas.openxmlformats.org/wordprocessingml/2006/main">
  <w:divs>
    <w:div w:id="10054002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miniOn</dc:creator>
  <cp:lastModifiedBy>A</cp:lastModifiedBy>
  <cp:revision>4</cp:revision>
  <dcterms:created xsi:type="dcterms:W3CDTF">2020-02-05T11:12:00Z</dcterms:created>
  <dcterms:modified xsi:type="dcterms:W3CDTF">2020-02-05T14:49:00Z</dcterms:modified>
</cp:coreProperties>
</file>