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XElement.Add (Método)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b w:val="1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Métodos XDocument</w:t>
              </w:r>
            </w:hyperlink>
            <w:r w:rsidDel="00000000" w:rsidR="00000000" w:rsidRPr="00000000">
              <w:rPr>
                <w:rtl w:val="0"/>
              </w:rPr>
              <w:t xml:space="preserve">  (</w:t>
            </w:r>
            <w:r w:rsidDel="00000000" w:rsidR="00000000" w:rsidRPr="00000000">
              <w:rPr>
                <w:i w:val="1"/>
                <w:rtl w:val="0"/>
              </w:rPr>
              <w:t xml:space="preserve">métodos Add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Prepara una aplicación Visual Basic.net que hacieno uso de </w:t>
      </w:r>
      <w:r w:rsidDel="00000000" w:rsidR="00000000" w:rsidRPr="00000000">
        <w:rPr>
          <w:rtl w:val="0"/>
        </w:rPr>
        <w:t xml:space="preserve">LINQ to XML permita añadir elementos al archivo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coches.xml</w:t>
        </w:r>
      </w:hyperlink>
      <w:r w:rsidDel="00000000" w:rsidR="00000000" w:rsidRPr="00000000">
        <w:rPr>
          <w:rtl w:val="0"/>
        </w:rPr>
        <w:t xml:space="preserve"> a partir de datos solicitados por teclado al usuario.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Nota: el usuario debe poder decidir si el nuevo elemento se añade al principio o al final del documento. Diseño libre...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i w:val="1"/>
          <w:color w:val="008080"/>
          <w:sz w:val="18"/>
          <w:szCs w:val="18"/>
          <w:highlight w:val="white"/>
          <w:rtl w:val="0"/>
        </w:rPr>
        <w:t xml:space="preserve">// Muestra en un cuadro de texto multiline el archivo XML original y en otro el archivo modificado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 Este documento XML representa el inventario de coches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coches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marca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BMW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520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125CV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marca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BMW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525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135CV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marca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Citroen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C3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75CV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marca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Citroen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C4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115CV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8"/>
          <w:szCs w:val="18"/>
          <w:rtl w:val="0"/>
        </w:rPr>
        <w:t xml:space="preserve">marca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Citroen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C5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modelo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16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135CV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potencia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08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coches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Tarea5-Añadir elementos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505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6900"/>
      <w:tblGridChange w:id="0">
        <w:tblGrid>
          <w:gridCol w:w="1605"/>
          <w:gridCol w:w="6900"/>
        </w:tblGrid>
      </w:tblGridChange>
    </w:tblGrid>
    <w:tr>
      <w:trPr>
        <w:trHeight w:val="102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</w:rPr>
            <w:drawing>
              <wp:inline distB="0" distT="0" distL="114300" distR="114300">
                <wp:extent cx="827722" cy="562851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722" cy="5628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Linq-Tarea5-Añadir elementos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16"/>
              <w:szCs w:val="16"/>
              <w:rtl w:val="0"/>
            </w:rPr>
            <w:t xml:space="preserve">DAM2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msdn.microsoft.com/es-es/library/system.xml.linq.xelement.add(v=vs.110).aspx" TargetMode="External"/><Relationship Id="rId6" Type="http://schemas.openxmlformats.org/officeDocument/2006/relationships/hyperlink" Target="https://msdn.microsoft.com/es-es/library/system.xml.linq.xdocument_methods(v=vs.110).aspx" TargetMode="External"/><Relationship Id="rId7" Type="http://schemas.openxmlformats.org/officeDocument/2006/relationships/hyperlink" Target="https://drive.google.com/file/d/0B6n_Y5XRFyqmS1pBMHl2Ny1vUjQ/view?usp=sharin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