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 alumno ha revisado y practicado con los ejemplos y ejercicios propuestos en los enlaces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JavaScript Arrays</w:t>
        </w:r>
      </w:hyperlink>
      <w:r w:rsidDel="00000000" w:rsidR="00000000" w:rsidRPr="00000000">
        <w:rPr>
          <w:rtl w:val="0"/>
        </w:rPr>
        <w:t xml:space="preserve"> 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JavaScript Array Methods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Presta atención a los apartados: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“Matrices asociativas”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“Cuándo utilizar matrices y cuándo utilizar objetos”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En los casos, si los hubiera, en que el enunciado del problema sea ambiguo o no sea lo suficientemente completo, el alumno deberá recoger por escrito </w:t>
      </w:r>
      <w:r w:rsidDel="00000000" w:rsidR="00000000" w:rsidRPr="00000000">
        <w:rPr>
          <w:b w:val="1"/>
          <w:i w:val="1"/>
          <w:rtl w:val="0"/>
        </w:rPr>
        <w:t xml:space="preserve">mediante comentarios</w:t>
      </w:r>
      <w:r w:rsidDel="00000000" w:rsidR="00000000" w:rsidRPr="00000000">
        <w:rPr>
          <w:i w:val="1"/>
          <w:rtl w:val="0"/>
        </w:rPr>
        <w:t xml:space="preserve"> las suposiciones que se adopten, indicando las razones de su elección y/o decisiones.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 un script donde declares un array vacío denominado </w:t>
      </w:r>
      <w:r w:rsidDel="00000000" w:rsidR="00000000" w:rsidRPr="00000000">
        <w:rPr>
          <w:b w:val="1"/>
          <w:i w:val="1"/>
          <w:rtl w:val="0"/>
        </w:rPr>
        <w:t xml:space="preserve">nombres</w:t>
      </w:r>
      <w:r w:rsidDel="00000000" w:rsidR="00000000" w:rsidRPr="00000000">
        <w:rPr>
          <w:rtl w:val="0"/>
        </w:rPr>
        <w:t xml:space="preserve">. Pide al usuario tres nombres usando la sentencia </w:t>
      </w:r>
      <w:r w:rsidDel="00000000" w:rsidR="00000000" w:rsidRPr="00000000">
        <w:rPr>
          <w:b w:val="1"/>
          <w:i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 y almacena esos nombres como elementos 0, 1 y 2 del array. A continuación muestra en pantalla el contenido del array.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 un script que pida cinco números que guardarás en un array. Recorre el array para mostrar el resultado de multiplicar cada uno de los números por 3. </w:t>
      </w:r>
      <w:r w:rsidDel="00000000" w:rsidR="00000000" w:rsidRPr="00000000">
        <w:rPr>
          <w:i w:val="1"/>
          <w:rtl w:val="0"/>
        </w:rPr>
        <w:t xml:space="preserve">Ejemplo: Se pedirán al usuario cinco números, supongamos que introduce 1, 3, 9, 10 y 7 A continuación se mostrará el mensaje: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720"/>
        <w:contextualSpacing w:val="0"/>
        <w:jc w:val="both"/>
        <w:rPr>
          <w:i w:val="1"/>
          <w:color w:val="0000cd"/>
          <w:sz w:val="18"/>
          <w:szCs w:val="18"/>
          <w:shd w:fill="fffffc" w:val="clear"/>
        </w:rPr>
      </w:pPr>
      <w:r w:rsidDel="00000000" w:rsidR="00000000" w:rsidRPr="00000000">
        <w:rPr>
          <w:i w:val="1"/>
          <w:color w:val="0000cd"/>
          <w:sz w:val="18"/>
          <w:szCs w:val="18"/>
          <w:shd w:fill="fffffc" w:val="clear"/>
          <w:rtl w:val="0"/>
        </w:rPr>
        <w:t xml:space="preserve">Multiplicamos por 5 los números introducidos: 1*5 = 5, 3*5 = 15, 9*5 = 45, 10*5 = 50 y 7*5 =35.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firstLine="720"/>
        <w:contextualSpacing w:val="0"/>
        <w:jc w:val="both"/>
        <w:rPr>
          <w:i w:val="1"/>
          <w:color w:val="0000cd"/>
          <w:sz w:val="18"/>
          <w:szCs w:val="18"/>
          <w:shd w:fill="ffff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Leer una secuencia de n números. Almacenarlos en un vector y mostrar la posición donde se encuentra el mayor valor leído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Dados dos vectores A y B de n elementos cada uno, obtener un vector C donde la posición i  almacene la suma de A[i]+B[i].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vector de secuencias de caracteres mostrar la longitud de cada una de ellas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Array como parámetro de una función: Definir un array de 5 elementos. Pasar el array como parámetro a una función </w:t>
      </w:r>
      <w:r w:rsidDel="00000000" w:rsidR="00000000" w:rsidRPr="00000000">
        <w:rPr>
          <w:i w:val="1"/>
          <w:rtl w:val="0"/>
        </w:rPr>
        <w:t xml:space="preserve">Cargar</w:t>
      </w:r>
      <w:r w:rsidDel="00000000" w:rsidR="00000000" w:rsidRPr="00000000">
        <w:rPr>
          <w:rtl w:val="0"/>
        </w:rPr>
        <w:t xml:space="preserve"> que servirá para cargar en el array los valores correspondientes a los sueldos de 5 empleados. Otra función </w:t>
      </w:r>
      <w:r w:rsidDel="00000000" w:rsidR="00000000" w:rsidRPr="00000000">
        <w:rPr>
          <w:i w:val="1"/>
          <w:rtl w:val="0"/>
        </w:rPr>
        <w:t xml:space="preserve">CalcularGastos</w:t>
      </w:r>
      <w:r w:rsidDel="00000000" w:rsidR="00000000" w:rsidRPr="00000000">
        <w:rPr>
          <w:rtl w:val="0"/>
        </w:rPr>
        <w:t xml:space="preserve"> recibirá como parámetro el mismo array para obtener la suma de todos los sueldos. La página debe listar todos los sueldos y el total de gasto calculado.ç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Extra: prueba todos los métodos de array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tblW w:w="9020.0" w:type="dxa"/>
      <w:jc w:val="left"/>
      <w:tblInd w:w="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360"/>
      <w:gridCol w:w="7660"/>
      <w:tblGridChange w:id="0">
        <w:tblGrid>
          <w:gridCol w:w="1360"/>
          <w:gridCol w:w="7660"/>
        </w:tblGrid>
      </w:tblGridChange>
    </w:tblGrid>
    <w:tr>
      <w:trPr>
        <w:trHeight w:val="680" w:hRule="atLeast"/>
      </w:trPr>
      <w:tc>
        <w:tcP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80" w:line="240" w:lineRule="auto"/>
            <w:contextualSpacing w:val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114300" distR="114300">
                <wp:extent cx="791845" cy="589915"/>
                <wp:effectExtent b="0" l="0" r="0" 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ind w:left="5760" w:firstLine="0"/>
            <w:contextualSpacing w:val="0"/>
            <w:jc w:val="center"/>
            <w:rPr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  <w:color w:val="1c4587"/>
            </w:rPr>
          </w:pPr>
          <w:r w:rsidDel="00000000" w:rsidR="00000000" w:rsidRPr="00000000">
            <w:rPr>
              <w:b w:val="1"/>
              <w:color w:val="1c4587"/>
              <w:rtl w:val="0"/>
            </w:rPr>
            <w:t xml:space="preserve">JS-Tarea12-Arrays</w:t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  <w:color w:val="1c4587"/>
            </w:rPr>
          </w:pPr>
          <w:r w:rsidDel="00000000" w:rsidR="00000000" w:rsidRPr="00000000">
            <w:rPr>
              <w:i w:val="1"/>
              <w:color w:val="1c4587"/>
              <w:sz w:val="16"/>
              <w:szCs w:val="16"/>
              <w:rtl w:val="0"/>
            </w:rPr>
            <w:t xml:space="preserve">DAM2 - DWEB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w3schools.com/js/js_arrays.asp" TargetMode="External"/><Relationship Id="rId6" Type="http://schemas.openxmlformats.org/officeDocument/2006/relationships/hyperlink" Target="http://www.w3schools.com/js/js_array_methods.asp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