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b w:val="1"/>
        </w:rPr>
      </w:pPr>
      <w:r w:rsidDel="00000000" w:rsidR="00000000" w:rsidRPr="00000000">
        <w:rPr>
          <w:rFonts w:ascii="Consolas" w:cs="Consolas" w:eastAsia="Consolas" w:hAnsi="Consolas"/>
          <w:b w:val="1"/>
          <w:rtl w:val="0"/>
        </w:rPr>
        <w:t xml:space="preserve">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ind w:left="69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while condición: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ind w:left="141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41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ind w:left="690" w:firstLine="0"/>
        <w:contextualSpacing w:val="0"/>
        <w:rPr/>
      </w:pP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0" w:firstLine="0"/>
        <w:contextualSpacing w:val="0"/>
        <w:rPr>
          <w:i w:val="1"/>
        </w:rPr>
      </w:pPr>
      <w:r w:rsidDel="00000000" w:rsidR="00000000" w:rsidRPr="00000000">
        <w:rPr>
          <w:i w:val="1"/>
          <w:rtl w:val="0"/>
        </w:rPr>
        <w:t xml:space="preserve">˂˂Mientras se cumpla esta condición, repite estas acciones indentadas.˃˃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Sentencia </w:t>
      </w:r>
      <w:r w:rsidDel="00000000" w:rsidR="00000000" w:rsidRPr="00000000">
        <w:rPr>
          <w:rFonts w:ascii="Consolas" w:cs="Consolas" w:eastAsia="Consolas" w:hAnsi="Consolas"/>
          <w:b w:val="1"/>
          <w:rtl w:val="0"/>
        </w:rPr>
        <w:t xml:space="preserve">break </w:t>
      </w:r>
      <w:r w:rsidDel="00000000" w:rsidR="00000000" w:rsidRPr="00000000">
        <w:rPr>
          <w:rtl w:val="0"/>
        </w:rPr>
        <w:t xml:space="preserve">(</w:t>
      </w:r>
      <w:r w:rsidDel="00000000" w:rsidR="00000000" w:rsidRPr="00000000">
        <w:rPr>
          <w:b w:val="1"/>
          <w:rtl w:val="0"/>
        </w:rPr>
        <w:t xml:space="preserve">apunte_7540.pdf</w:t>
      </w:r>
      <w:r w:rsidDel="00000000" w:rsidR="00000000" w:rsidRPr="00000000">
        <w:rPr>
          <w:rtl w:val="0"/>
        </w:rPr>
        <w:t xml:space="preserve">). </w:t>
      </w:r>
      <w:r w:rsidDel="00000000" w:rsidR="00000000" w:rsidRPr="00000000">
        <w:rPr>
          <w:rtl w:val="0"/>
        </w:rPr>
        <w:t xml:space="preserve">Interrumpe la ejecución del ciclo actual. Puede utilizarse tanto para ciclos definidos como indefinidos.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Sentencia </w:t>
      </w:r>
      <w:r w:rsidDel="00000000" w:rsidR="00000000" w:rsidRPr="00000000">
        <w:rPr>
          <w:rFonts w:ascii="Consolas" w:cs="Consolas" w:eastAsia="Consolas" w:hAnsi="Consolas"/>
          <w:b w:val="1"/>
          <w:rtl w:val="0"/>
        </w:rPr>
        <w:t xml:space="preserve">pass</w:t>
      </w:r>
      <w:r w:rsidDel="00000000" w:rsidR="00000000" w:rsidRPr="00000000">
        <w:rPr>
          <w:rtl w:val="0"/>
        </w:rPr>
        <w:t xml:space="preserve">: La sentencia pass no hace nada. Se puede usar cuando una sentencia es requerida por la sintaxis pero el programa no requiere ninguna acción.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Consolas" w:cs="Consolas" w:eastAsia="Consolas" w:hAnsi="Consolas"/>
          <w:u w:val="none"/>
        </w:rPr>
      </w:pPr>
      <w:r w:rsidDel="00000000" w:rsidR="00000000" w:rsidRPr="00000000">
        <w:rPr>
          <w:rtl w:val="0"/>
        </w:rPr>
        <w:t xml:space="preserve">Entiende y explica qué hace el siguiente código: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while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while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op=</w:t>
      </w:r>
      <w:r w:rsidDel="00000000" w:rsidR="00000000" w:rsidRPr="00000000">
        <w:rPr>
          <w:rFonts w:ascii="Courier New" w:cs="Courier New" w:eastAsia="Courier New" w:hAnsi="Courier New"/>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80"/>
          <w:highlight w:val="white"/>
          <w:rtl w:val="0"/>
        </w:rPr>
        <w:t xml:space="preserve">input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"Teclea opción (1-3. Para terminar 3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if </w:t>
      </w:r>
      <w:r w:rsidDel="00000000" w:rsidR="00000000" w:rsidRPr="00000000">
        <w:rPr>
          <w:rFonts w:ascii="Courier New" w:cs="Courier New" w:eastAsia="Courier New" w:hAnsi="Courier New"/>
          <w:highlight w:val="white"/>
          <w:rtl w:val="0"/>
        </w:rPr>
        <w:t xml:space="preserve">op==</w:t>
      </w:r>
      <w:r w:rsidDel="00000000" w:rsidR="00000000" w:rsidRPr="00000000">
        <w:rPr>
          <w:rFonts w:ascii="Courier New" w:cs="Courier New" w:eastAsia="Courier New" w:hAnsi="Courier New"/>
          <w:color w:val="0000ff"/>
          <w:highlight w:val="white"/>
          <w:rtl w:val="0"/>
        </w:rPr>
        <w:t xml:space="preserve">1 </w:t>
      </w:r>
      <w:r w:rsidDel="00000000" w:rsidR="00000000" w:rsidRPr="00000000">
        <w:rPr>
          <w:rFonts w:ascii="Courier New" w:cs="Courier New" w:eastAsia="Courier New" w:hAnsi="Courier New"/>
          <w:b w:val="1"/>
          <w:color w:val="000080"/>
          <w:highlight w:val="white"/>
          <w:rtl w:val="0"/>
        </w:rPr>
        <w:t xml:space="preserve">or </w:t>
      </w:r>
      <w:r w:rsidDel="00000000" w:rsidR="00000000" w:rsidRPr="00000000">
        <w:rPr>
          <w:rFonts w:ascii="Courier New" w:cs="Courier New" w:eastAsia="Courier New" w:hAnsi="Courier New"/>
          <w:highlight w:val="white"/>
          <w:rtl w:val="0"/>
        </w:rPr>
        <w:t xml:space="preserve">op==</w:t>
      </w:r>
      <w:r w:rsidDel="00000000" w:rsidR="00000000" w:rsidRPr="00000000">
        <w:rPr>
          <w:rFonts w:ascii="Courier New" w:cs="Courier New" w:eastAsia="Courier New" w:hAnsi="Courier New"/>
          <w:color w:val="0000ff"/>
          <w:highlight w:val="white"/>
          <w:rtl w:val="0"/>
        </w:rPr>
        <w:t xml:space="preserve">2 </w:t>
      </w:r>
      <w:r w:rsidDel="00000000" w:rsidR="00000000" w:rsidRPr="00000000">
        <w:rPr>
          <w:rFonts w:ascii="Courier New" w:cs="Courier New" w:eastAsia="Courier New" w:hAnsi="Courier New"/>
          <w:b w:val="1"/>
          <w:color w:val="000080"/>
          <w:highlight w:val="white"/>
          <w:rtl w:val="0"/>
        </w:rPr>
        <w:t xml:space="preserve">or </w:t>
      </w:r>
      <w:r w:rsidDel="00000000" w:rsidR="00000000" w:rsidRPr="00000000">
        <w:rPr>
          <w:rFonts w:ascii="Courier New" w:cs="Courier New" w:eastAsia="Courier New" w:hAnsi="Courier New"/>
          <w:highlight w:val="white"/>
          <w:rtl w:val="0"/>
        </w:rPr>
        <w:t xml:space="preserve">op==</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   if </w:t>
      </w:r>
      <w:r w:rsidDel="00000000" w:rsidR="00000000" w:rsidRPr="00000000">
        <w:rPr>
          <w:rFonts w:ascii="Courier New" w:cs="Courier New" w:eastAsia="Courier New" w:hAnsi="Courier New"/>
          <w:highlight w:val="white"/>
          <w:rtl w:val="0"/>
        </w:rPr>
        <w:t xml:space="preserve">op==</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print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"Opción 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elif </w:t>
      </w:r>
      <w:r w:rsidDel="00000000" w:rsidR="00000000" w:rsidRPr="00000000">
        <w:rPr>
          <w:rFonts w:ascii="Courier New" w:cs="Courier New" w:eastAsia="Courier New" w:hAnsi="Courier New"/>
          <w:highlight w:val="white"/>
          <w:rtl w:val="0"/>
        </w:rPr>
        <w:t xml:space="preserve">op==</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   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print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"ya se ha tecleado el 3"</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while 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b w:val="1"/>
          <w:color w:val="000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nsolas" w:cs="Consolas" w:eastAsia="Consolas" w:hAnsi="Consolas"/>
        </w:rPr>
      </w:pPr>
      <w:r w:rsidDel="00000000" w:rsidR="00000000" w:rsidRPr="00000000">
        <w:rPr>
          <w:rtl w:val="0"/>
        </w:rPr>
        <w:t xml:space="preserve">Crea la clase </w:t>
      </w:r>
      <w:r w:rsidDel="00000000" w:rsidR="00000000" w:rsidRPr="00000000">
        <w:rPr>
          <w:i w:val="1"/>
          <w:rtl w:val="0"/>
        </w:rPr>
        <w:t xml:space="preserve">Prestamo</w:t>
      </w:r>
      <w:r w:rsidDel="00000000" w:rsidR="00000000" w:rsidRPr="00000000">
        <w:rPr>
          <w:rtl w:val="0"/>
        </w:rPr>
        <w:t xml:space="preserve"> con los siguientes </w:t>
      </w:r>
      <w:r w:rsidDel="00000000" w:rsidR="00000000" w:rsidRPr="00000000">
        <w:rPr>
          <w:i w:val="1"/>
          <w:rtl w:val="0"/>
        </w:rPr>
        <w:t xml:space="preserve">atributos</w:t>
      </w:r>
      <w:r w:rsidDel="00000000" w:rsidR="00000000" w:rsidRPr="00000000">
        <w:rPr>
          <w:rtl w:val="0"/>
        </w:rPr>
        <w:t xml:space="preserve"> y </w:t>
      </w:r>
      <w:r w:rsidDel="00000000" w:rsidR="00000000" w:rsidRPr="00000000">
        <w:rPr>
          <w:i w:val="1"/>
          <w:rtl w:val="0"/>
        </w:rPr>
        <w:t xml:space="preserve">métodos</w:t>
      </w:r>
      <w:r w:rsidDel="00000000" w:rsidR="00000000" w:rsidRPr="00000000">
        <w:rPr>
          <w:rtl w:val="0"/>
        </w:rPr>
        <w:t xml:space="preserve">:</w:t>
      </w:r>
    </w:p>
    <w:p w:rsidR="00000000" w:rsidDel="00000000" w:rsidP="00000000" w:rsidRDefault="00000000" w:rsidRPr="00000000">
      <w:pPr>
        <w:numPr>
          <w:ilvl w:val="1"/>
          <w:numId w:val="4"/>
        </w:numPr>
        <w:spacing w:after="0" w:line="240" w:lineRule="auto"/>
        <w:ind w:left="1440" w:hanging="360"/>
        <w:contextualSpacing w:val="1"/>
        <w:rPr/>
      </w:pPr>
      <w:r w:rsidDel="00000000" w:rsidR="00000000" w:rsidRPr="00000000">
        <w:rPr>
          <w:rtl w:val="0"/>
        </w:rPr>
        <w:t xml:space="preserve">Atributos de clase:</w:t>
      </w:r>
      <w:r w:rsidDel="00000000" w:rsidR="00000000" w:rsidRPr="00000000">
        <w:rPr>
          <w:i w:val="1"/>
          <w:rtl w:val="0"/>
        </w:rPr>
        <w:t xml:space="preserve"> cuenta_prestamos, </w:t>
      </w:r>
      <w:r w:rsidDel="00000000" w:rsidR="00000000" w:rsidRPr="00000000">
        <w:rPr>
          <w:rtl w:val="0"/>
        </w:rPr>
        <w:t xml:space="preserve"> </w:t>
      </w:r>
      <w:r w:rsidDel="00000000" w:rsidR="00000000" w:rsidRPr="00000000">
        <w:rPr>
          <w:i w:val="1"/>
          <w:rtl w:val="0"/>
        </w:rPr>
        <w:t xml:space="preserve">acumula_prestamos, acumula_intereses,</w:t>
      </w: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contextualSpacing w:val="1"/>
        <w:rPr/>
      </w:pPr>
      <w:r w:rsidDel="00000000" w:rsidR="00000000" w:rsidRPr="00000000">
        <w:rPr>
          <w:rtl w:val="0"/>
        </w:rPr>
        <w:t xml:space="preserve">Atributos de instancia: </w:t>
      </w:r>
      <w:r w:rsidDel="00000000" w:rsidR="00000000" w:rsidRPr="00000000">
        <w:rPr>
          <w:i w:val="1"/>
          <w:rtl w:val="0"/>
        </w:rPr>
        <w:t xml:space="preserve">capital , tipointeres, años(byte</w:t>
      </w:r>
      <w:r w:rsidDel="00000000" w:rsidR="00000000" w:rsidRPr="00000000">
        <w:rPr>
          <w:rtl w:val="0"/>
        </w:rPr>
        <w:t xml:space="preserve">)</w:t>
      </w:r>
    </w:p>
    <w:p w:rsidR="00000000" w:rsidDel="00000000" w:rsidP="00000000" w:rsidRDefault="00000000" w:rsidRPr="00000000">
      <w:pPr>
        <w:numPr>
          <w:ilvl w:val="1"/>
          <w:numId w:val="4"/>
        </w:numPr>
        <w:spacing w:after="0" w:line="240" w:lineRule="auto"/>
        <w:ind w:left="1440" w:hanging="360"/>
        <w:contextualSpacing w:val="1"/>
        <w:rPr/>
      </w:pPr>
      <w:r w:rsidDel="00000000" w:rsidR="00000000" w:rsidRPr="00000000">
        <w:rPr>
          <w:rtl w:val="0"/>
        </w:rPr>
        <w:t xml:space="preserve">Métodos</w:t>
      </w:r>
      <w:r w:rsidDel="00000000" w:rsidR="00000000" w:rsidRPr="00000000">
        <w:rPr>
          <w:i w:val="1"/>
          <w:rtl w:val="0"/>
        </w:rPr>
        <w:t xml:space="preserve">:</w:t>
      </w:r>
    </w:p>
    <w:p w:rsidR="00000000" w:rsidDel="00000000" w:rsidP="00000000" w:rsidRDefault="00000000" w:rsidRPr="00000000">
      <w:pPr>
        <w:numPr>
          <w:ilvl w:val="2"/>
          <w:numId w:val="4"/>
        </w:numPr>
        <w:spacing w:after="0" w:line="240" w:lineRule="auto"/>
        <w:ind w:left="2160" w:hanging="360"/>
        <w:contextualSpacing w:val="1"/>
        <w:rPr>
          <w:i w:val="1"/>
        </w:rPr>
      </w:pPr>
      <w:r w:rsidDel="00000000" w:rsidR="00000000" w:rsidRPr="00000000">
        <w:rPr>
          <w:i w:val="1"/>
          <w:rtl w:val="0"/>
        </w:rPr>
        <w:t xml:space="preserve">Constructor __init__ </w:t>
      </w:r>
      <w:r w:rsidDel="00000000" w:rsidR="00000000" w:rsidRPr="00000000">
        <w:rPr>
          <w:rtl w:val="0"/>
        </w:rPr>
        <w:t xml:space="preserve">que asigne los atributos al objeto.</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contextualSpacing w:val="1"/>
        <w:rPr>
          <w:i w:val="1"/>
        </w:rPr>
      </w:pPr>
      <w:r w:rsidDel="00000000" w:rsidR="00000000" w:rsidRPr="00000000">
        <w:rPr>
          <w:i w:val="1"/>
          <w:rtl w:val="0"/>
        </w:rPr>
        <w:t xml:space="preserve"> calcularinteres</w:t>
      </w:r>
      <w:r w:rsidDel="00000000" w:rsidR="00000000" w:rsidRPr="00000000">
        <w:rPr>
          <w:rtl w:val="0"/>
        </w:rPr>
        <w:t xml:space="preserve">, calcula, acumula y devuelve los interes a pagar por el préstamo: capital*tipointeres*años/100 </w:t>
      </w:r>
      <w:r w:rsidDel="00000000" w:rsidR="00000000" w:rsidRPr="00000000">
        <w:rPr>
          <w:i w:val="1"/>
          <w:rtl w:val="0"/>
        </w:rPr>
        <w:t xml:space="preserve"> .</w:t>
      </w:r>
    </w:p>
    <w:p w:rsidR="00000000" w:rsidDel="00000000" w:rsidP="00000000" w:rsidRDefault="00000000" w:rsidRPr="00000000">
      <w:pPr>
        <w:spacing w:after="0" w:line="240" w:lineRule="auto"/>
        <w:ind w:left="0" w:firstLine="0"/>
        <w:contextualSpacing w:val="0"/>
        <w:rPr/>
      </w:pPr>
      <w:r w:rsidDel="00000000" w:rsidR="00000000" w:rsidRPr="00000000">
        <w:rPr>
          <w:i w:val="1"/>
          <w:rtl w:val="0"/>
        </w:rPr>
        <w:tab/>
      </w:r>
      <w:r w:rsidDel="00000000" w:rsidR="00000000" w:rsidRPr="00000000">
        <w:rPr>
          <w:rtl w:val="0"/>
        </w:rPr>
        <w:t xml:space="preserve">Realiza un programa que obtenga el resultado siguiente, creando una instancia por cada préstamos.</w:t>
      </w:r>
    </w:p>
    <w:p w:rsidR="00000000" w:rsidDel="00000000" w:rsidP="00000000" w:rsidRDefault="00000000" w:rsidRPr="00000000">
      <w:pPr>
        <w:spacing w:after="0" w:line="240" w:lineRule="auto"/>
        <w:ind w:left="0" w:firstLine="0"/>
        <w:contextualSpacing w:val="0"/>
        <w:rPr/>
      </w:pPr>
      <w:r w:rsidDel="00000000" w:rsidR="00000000" w:rsidRPr="00000000">
        <w:rPr>
          <w:rtl w:val="0"/>
        </w:rPr>
      </w:r>
    </w:p>
    <w:p w:rsidR="00000000" w:rsidDel="00000000" w:rsidP="00000000" w:rsidRDefault="00000000" w:rsidRPr="00000000">
      <w:pPr>
        <w:spacing w:after="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Datos del préstamo</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(0=Salir:) e</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Tipo de interés %: 2</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Años: 2</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(0=Salir:) 1000</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Tipo de interés %: 5</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Años: 1</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Total intereses: 50.00</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(0=Salir:) 2000</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Tipo de interés %: 2</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Años: 1</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Total intereses: 40.00</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(0=Salir:) </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Tipo de interés %: </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Años: </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(0=Salir:) 0</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Total de préstamos 2</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Capital prestado 3000 </w:t>
      </w:r>
    </w:p>
    <w:p w:rsidR="00000000" w:rsidDel="00000000" w:rsidP="00000000" w:rsidRDefault="00000000" w:rsidRPr="00000000">
      <w:pP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Total de intereses 90.00</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nsolas" w:cs="Consolas" w:eastAsia="Consolas" w:hAnsi="Consolas"/>
        </w:rPr>
      </w:pPr>
      <w:r w:rsidDel="00000000" w:rsidR="00000000" w:rsidRPr="00000000">
        <w:rPr>
          <w:rtl w:val="0"/>
        </w:rPr>
        <w:t xml:space="preserve">Escribir un programa que muestre  una tabla de conversión de temperaturas, desde 0F hasta 120 F,  de 10 en 10, mostrando por cada temperatura su correspondiente en Celsius. Recordar que la fórmula para la conversión es: F = 9/5C + 32. Para ello utiliza la siguiente clase: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drawing>
          <wp:inline distB="114300" distT="114300" distL="114300" distR="114300">
            <wp:extent cx="3257550" cy="12477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257550" cy="1247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 F = -12.222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20 F = -6.667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30 F = -1.111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40 F = 4.444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50 F = 10.0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60 F = 15.556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70 F = 21.111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80 F = 26.667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90 F = 32.222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100 F = 37.778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Total temperaturas convertidas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nsolas" w:cs="Consolas" w:eastAsia="Consolas" w:hAnsi="Consolas"/>
        </w:rPr>
      </w:pPr>
      <w:r w:rsidDel="00000000" w:rsidR="00000000" w:rsidRPr="00000000">
        <w:rPr>
          <w:rtl w:val="0"/>
        </w:rPr>
        <w:t xml:space="preserve">De los ejercicios realizados el año pasado en Java y con los conocimientos vistos hasta el momento en Python, realizado este lenguaje.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ir2x5bkyqh3" w:id="0"/>
    <w:bookmarkEnd w:id="0"/>
    <w:r w:rsidDel="00000000" w:rsidR="00000000" w:rsidRPr="00000000">
      <w:rPr>
        <w:rtl w:val="0"/>
      </w:rPr>
      <w:t xml:space="preserve">07-while… pass-break</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