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9CA0" w14:textId="061412B2" w:rsidR="00EB37CB" w:rsidRDefault="008A40C2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  <w:r w:rsidRPr="008A40C2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>PL</w:t>
      </w:r>
      <w:r w:rsidR="003321C5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>/I</w:t>
      </w:r>
      <w:r w:rsidRPr="008A40C2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 xml:space="preserve"> to </w:t>
      </w:r>
      <w:r w:rsidR="00B04A74"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  <w:t>COBOL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53203507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46969FBC" w14:textId="3749AC6E" w:rsidR="00EB37CB" w:rsidRDefault="00EB37CB">
          <w:pPr>
            <w:pStyle w:val="TOCHeading"/>
          </w:pPr>
          <w:r>
            <w:t>Contents</w:t>
          </w:r>
        </w:p>
        <w:p w14:paraId="685E254E" w14:textId="77777777" w:rsidR="006D2271" w:rsidRPr="006D2271" w:rsidRDefault="006D2271" w:rsidP="006D2271">
          <w:pPr>
            <w:rPr>
              <w:lang w:val="en-US"/>
            </w:rPr>
          </w:pPr>
        </w:p>
        <w:p w14:paraId="08A08FC1" w14:textId="62C2D9E1" w:rsidR="00EB37CB" w:rsidRDefault="00EB37CB" w:rsidP="507869EF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1539761038" w:history="1">
            <w:r w:rsidR="507869EF" w:rsidRPr="507869EF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>PAGEREF _Toc1539761038 \h</w:instrText>
            </w:r>
            <w:r>
              <w:fldChar w:fldCharType="separate"/>
            </w:r>
            <w:r w:rsidR="507869EF" w:rsidRPr="507869EF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2B79E95" w14:textId="795E402B" w:rsidR="00EB37CB" w:rsidRDefault="507869EF" w:rsidP="507869EF">
          <w:pPr>
            <w:pStyle w:val="TOC1"/>
            <w:tabs>
              <w:tab w:val="right" w:leader="dot" w:pos="9015"/>
            </w:tabs>
          </w:pPr>
          <w:hyperlink w:anchor="_Toc80767064" w:history="1">
            <w:r w:rsidRPr="507869EF">
              <w:rPr>
                <w:rStyle w:val="Hyperlink"/>
              </w:rPr>
              <w:t>Prerequisites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_Toc80767064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1</w:t>
            </w:r>
            <w:r w:rsidR="00EB37CB">
              <w:fldChar w:fldCharType="end"/>
            </w:r>
          </w:hyperlink>
        </w:p>
        <w:p w14:paraId="294B67D6" w14:textId="346397DD" w:rsidR="00EB37CB" w:rsidRDefault="507869EF" w:rsidP="507869EF">
          <w:pPr>
            <w:pStyle w:val="TOC1"/>
            <w:tabs>
              <w:tab w:val="right" w:leader="dot" w:pos="9015"/>
            </w:tabs>
          </w:pPr>
          <w:hyperlink w:anchor="_Toc697389384" w:history="1">
            <w:r w:rsidRPr="507869EF">
              <w:rPr>
                <w:rStyle w:val="Hyperlink"/>
              </w:rPr>
              <w:t xml:space="preserve">Project </w:t>
            </w:r>
            <w:r w:rsidR="006320E8">
              <w:rPr>
                <w:rStyle w:val="Hyperlink"/>
              </w:rPr>
              <w:t>Clone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_Toc697389384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1</w:t>
            </w:r>
            <w:r w:rsidR="00EB37CB">
              <w:fldChar w:fldCharType="end"/>
            </w:r>
          </w:hyperlink>
        </w:p>
        <w:p w14:paraId="4CDB4EF0" w14:textId="3330B051" w:rsidR="00EB37CB" w:rsidRDefault="00C33C65" w:rsidP="507869EF">
          <w:pPr>
            <w:pStyle w:val="TOC1"/>
            <w:tabs>
              <w:tab w:val="right" w:leader="dot" w:pos="9015"/>
            </w:tabs>
          </w:pPr>
          <w:r>
            <w:t>Visual Studio</w:t>
          </w:r>
          <w:hyperlink w:anchor="_Toc404718897" w:history="1">
            <w:r w:rsidR="507869EF" w:rsidRPr="507869EF">
              <w:rPr>
                <w:rStyle w:val="Hyperlink"/>
              </w:rPr>
              <w:t xml:space="preserve"> Configuration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_Toc404718897 \h</w:instrText>
            </w:r>
            <w:r w:rsidR="00EB37CB">
              <w:fldChar w:fldCharType="separate"/>
            </w:r>
            <w:r w:rsidR="507869EF" w:rsidRPr="507869EF">
              <w:rPr>
                <w:rStyle w:val="Hyperlink"/>
              </w:rPr>
              <w:t>2</w:t>
            </w:r>
            <w:r w:rsidR="00EB37CB">
              <w:fldChar w:fldCharType="end"/>
            </w:r>
          </w:hyperlink>
        </w:p>
        <w:p w14:paraId="147030FF" w14:textId="1049120E" w:rsidR="00EB37CB" w:rsidRDefault="00C57B64" w:rsidP="507869EF">
          <w:pPr>
            <w:pStyle w:val="TOC1"/>
            <w:tabs>
              <w:tab w:val="right" w:leader="dot" w:pos="9015"/>
            </w:tabs>
          </w:pPr>
          <w:r>
            <w:t>Setup and Execution</w:t>
          </w:r>
          <w:hyperlink w:anchor="_Toc451380653" w:history="1">
            <w:r w:rsidR="00EB37CB">
              <w:tab/>
            </w:r>
            <w:r w:rsidR="00EB37CB">
              <w:fldChar w:fldCharType="begin"/>
            </w:r>
            <w:r w:rsidR="00EB37CB">
              <w:instrText>PAGEREF _Toc451380653 \h</w:instrText>
            </w:r>
            <w:r w:rsidR="00EB37CB">
              <w:fldChar w:fldCharType="separate"/>
            </w:r>
            <w:r w:rsidR="507869EF" w:rsidRPr="507869EF">
              <w:rPr>
                <w:rStyle w:val="Hyperlink"/>
              </w:rPr>
              <w:t>2</w:t>
            </w:r>
            <w:r w:rsidR="00EB37CB">
              <w:fldChar w:fldCharType="end"/>
            </w:r>
          </w:hyperlink>
        </w:p>
        <w:p w14:paraId="2F145804" w14:textId="42E63DE9" w:rsidR="00EB37CB" w:rsidRDefault="507869EF" w:rsidP="507869EF">
          <w:pPr>
            <w:pStyle w:val="TOC2"/>
            <w:tabs>
              <w:tab w:val="right" w:leader="dot" w:pos="9015"/>
            </w:tabs>
          </w:pPr>
          <w:hyperlink w:anchor="_Toc109794233" w:history="1">
            <w:r w:rsidRPr="507869EF">
              <w:rPr>
                <w:rStyle w:val="Hyperlink"/>
              </w:rPr>
              <w:t>Configure the Test Data Location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_Toc109794233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3</w:t>
            </w:r>
            <w:r w:rsidR="00EB37CB">
              <w:fldChar w:fldCharType="end"/>
            </w:r>
          </w:hyperlink>
        </w:p>
        <w:p w14:paraId="3A815FD4" w14:textId="4C6007C1" w:rsidR="00EB37CB" w:rsidRDefault="507869EF" w:rsidP="507869EF">
          <w:pPr>
            <w:pStyle w:val="TOC2"/>
            <w:tabs>
              <w:tab w:val="right" w:leader="dot" w:pos="9015"/>
            </w:tabs>
          </w:pPr>
          <w:hyperlink w:anchor="_Toc727101979" w:history="1">
            <w:r w:rsidRPr="507869EF">
              <w:rPr>
                <w:rStyle w:val="Hyperlink"/>
              </w:rPr>
              <w:t>Input Files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_Toc727101979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4</w:t>
            </w:r>
            <w:r w:rsidR="00EB37CB">
              <w:fldChar w:fldCharType="end"/>
            </w:r>
          </w:hyperlink>
        </w:p>
        <w:p w14:paraId="104621B5" w14:textId="29126B9A" w:rsidR="00EB37CB" w:rsidRDefault="507869EF" w:rsidP="507869EF">
          <w:pPr>
            <w:pStyle w:val="TOC2"/>
            <w:tabs>
              <w:tab w:val="right" w:leader="dot" w:pos="9015"/>
            </w:tabs>
          </w:pPr>
          <w:hyperlink w:anchor="_Toc1160023589" w:history="1">
            <w:r w:rsidRPr="507869EF">
              <w:rPr>
                <w:rStyle w:val="Hyperlink"/>
              </w:rPr>
              <w:t>Output Files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_Toc1160023589 \h</w:instrText>
            </w:r>
            <w:r w:rsidR="00EB37CB">
              <w:fldChar w:fldCharType="separate"/>
            </w:r>
            <w:r w:rsidRPr="507869EF">
              <w:rPr>
                <w:rStyle w:val="Hyperlink"/>
              </w:rPr>
              <w:t>4</w:t>
            </w:r>
            <w:r w:rsidR="00EB37CB">
              <w:fldChar w:fldCharType="end"/>
            </w:r>
          </w:hyperlink>
        </w:p>
        <w:p w14:paraId="6D87E07D" w14:textId="2515ECDE" w:rsidR="00EB37CB" w:rsidRDefault="006320E8" w:rsidP="507869EF">
          <w:pPr>
            <w:pStyle w:val="TOC2"/>
            <w:tabs>
              <w:tab w:val="left" w:pos="720"/>
              <w:tab w:val="right" w:leader="dot" w:pos="9015"/>
            </w:tabs>
          </w:pPr>
          <w:hyperlink w:anchor="_Toc646271192" w:history="1">
            <w:r>
              <w:t>Troubleshooting</w:t>
            </w:r>
            <w:r w:rsidR="00EB37CB">
              <w:tab/>
            </w:r>
            <w:r w:rsidR="00EB37CB">
              <w:fldChar w:fldCharType="begin"/>
            </w:r>
            <w:r w:rsidR="00EB37CB">
              <w:instrText>PAGEREF _Toc646271192 \h</w:instrText>
            </w:r>
            <w:r w:rsidR="00EB37CB">
              <w:fldChar w:fldCharType="separate"/>
            </w:r>
            <w:r w:rsidR="507869EF" w:rsidRPr="507869EF">
              <w:rPr>
                <w:rStyle w:val="Hyperlink"/>
              </w:rPr>
              <w:t>5</w:t>
            </w:r>
            <w:r w:rsidR="00EB37CB">
              <w:fldChar w:fldCharType="end"/>
            </w:r>
          </w:hyperlink>
        </w:p>
        <w:p w14:paraId="1B7AC192" w14:textId="10BBFD0C" w:rsidR="00EB37CB" w:rsidRDefault="00EB37CB">
          <w:r>
            <w:rPr>
              <w:b/>
              <w:bCs/>
              <w:noProof/>
            </w:rPr>
            <w:fldChar w:fldCharType="end"/>
          </w:r>
        </w:p>
      </w:sdtContent>
    </w:sdt>
    <w:p w14:paraId="1D6F1316" w14:textId="487590ED" w:rsidR="008A40C2" w:rsidRDefault="008A40C2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7F582595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0F8555E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2F2AFC93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7D395A1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32B9E6BC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1C186586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6AE6F6B7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257997C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377C0C8F" w14:textId="77777777" w:rsidR="00EB37CB" w:rsidRDefault="00EB37CB" w:rsidP="008A40C2">
      <w:pPr>
        <w:ind w:left="-709" w:right="-613"/>
        <w:jc w:val="center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13278898" w14:textId="77777777" w:rsidR="00EB37CB" w:rsidRDefault="00EB37CB" w:rsidP="00EB37CB">
      <w:pPr>
        <w:ind w:right="-613"/>
        <w:rPr>
          <w:rFonts w:ascii="Cambria" w:hAnsi="Cambria" w:cstheme="minorHAnsi"/>
          <w:b/>
          <w:bCs/>
          <w:color w:val="002060"/>
          <w:sz w:val="40"/>
          <w:szCs w:val="40"/>
          <w:lang w:val="en-US"/>
        </w:rPr>
      </w:pPr>
    </w:p>
    <w:p w14:paraId="7343A8D9" w14:textId="77777777" w:rsidR="008A40C2" w:rsidRDefault="008A40C2" w:rsidP="008A40C2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0" w:name="_Toc235191686"/>
      <w:bookmarkStart w:id="1" w:name="_Toc1539761038"/>
      <w:r w:rsidRPr="507869EF">
        <w:rPr>
          <w:rFonts w:ascii="Sitka Heading" w:hAnsi="Sitka Heading" w:cs="Arial"/>
          <w:b/>
          <w:bCs/>
          <w:sz w:val="28"/>
          <w:szCs w:val="28"/>
        </w:rPr>
        <w:lastRenderedPageBreak/>
        <w:t>Purpose</w:t>
      </w:r>
      <w:bookmarkEnd w:id="0"/>
      <w:bookmarkEnd w:id="1"/>
    </w:p>
    <w:p w14:paraId="53B6A1A6" w14:textId="1A57B945" w:rsidR="008A40C2" w:rsidRDefault="000B65D2" w:rsidP="008A40C2">
      <w:pPr>
        <w:ind w:left="-426" w:right="-858"/>
        <w:rPr>
          <w:rFonts w:ascii="Sitka Text" w:hAnsi="Sitka Text"/>
          <w:sz w:val="22"/>
          <w:szCs w:val="22"/>
        </w:rPr>
      </w:pPr>
      <w:r w:rsidRPr="000B65D2">
        <w:rPr>
          <w:rFonts w:cstheme="minorHAnsi"/>
          <w:sz w:val="22"/>
          <w:szCs w:val="22"/>
        </w:rPr>
        <w:t>This runbook describes the steps required to set up the PL/I</w:t>
      </w:r>
      <w:r w:rsidR="00EB6095">
        <w:rPr>
          <w:rFonts w:cstheme="minorHAnsi"/>
          <w:sz w:val="22"/>
          <w:szCs w:val="22"/>
        </w:rPr>
        <w:t xml:space="preserve"> </w:t>
      </w:r>
      <w:r w:rsidRPr="000B65D2">
        <w:rPr>
          <w:rFonts w:cstheme="minorHAnsi"/>
          <w:sz w:val="22"/>
          <w:szCs w:val="22"/>
        </w:rPr>
        <w:t>to</w:t>
      </w:r>
      <w:r w:rsidR="00EB6095">
        <w:rPr>
          <w:rFonts w:cstheme="minorHAnsi"/>
          <w:sz w:val="22"/>
          <w:szCs w:val="22"/>
        </w:rPr>
        <w:t xml:space="preserve"> COBOL</w:t>
      </w:r>
      <w:r w:rsidRPr="000B65D2">
        <w:rPr>
          <w:rFonts w:cstheme="minorHAnsi"/>
          <w:sz w:val="22"/>
          <w:szCs w:val="22"/>
        </w:rPr>
        <w:t xml:space="preserve"> conversion demo environment, build the projects, and execute a sample conversion.</w:t>
      </w:r>
    </w:p>
    <w:p w14:paraId="47FCCCA6" w14:textId="5A5E43AB" w:rsidR="0095031A" w:rsidRDefault="0095031A" w:rsidP="0095031A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2" w:name="_Toc235191687"/>
      <w:bookmarkStart w:id="3" w:name="_Toc80767064"/>
      <w:r w:rsidRPr="507869EF">
        <w:rPr>
          <w:rFonts w:ascii="Sitka Heading" w:hAnsi="Sitka Heading" w:cs="Arial"/>
          <w:b/>
          <w:bCs/>
          <w:sz w:val="28"/>
          <w:szCs w:val="28"/>
        </w:rPr>
        <w:t>Prerequisites</w:t>
      </w:r>
      <w:bookmarkEnd w:id="2"/>
      <w:bookmarkEnd w:id="3"/>
    </w:p>
    <w:p w14:paraId="1F9ADB81" w14:textId="5CB53E88" w:rsidR="0095031A" w:rsidRPr="000B65D2" w:rsidRDefault="00DA20A1" w:rsidP="0095031A">
      <w:pPr>
        <w:pStyle w:val="ListBullet"/>
        <w:numPr>
          <w:ilvl w:val="0"/>
          <w:numId w:val="1"/>
        </w:numPr>
        <w:ind w:right="-858"/>
        <w:rPr>
          <w:rFonts w:eastAsia="Cambria" w:cstheme="minorHAnsi"/>
          <w:color w:val="000000" w:themeColor="text1"/>
        </w:rPr>
      </w:pPr>
      <w:r>
        <w:rPr>
          <w:rFonts w:eastAsia="Cambria" w:cstheme="minorHAnsi"/>
          <w:color w:val="000000" w:themeColor="text1"/>
        </w:rPr>
        <w:t>.NET</w:t>
      </w:r>
      <w:r w:rsidR="009D0F03">
        <w:rPr>
          <w:rFonts w:eastAsia="Cambria" w:cstheme="minorHAnsi"/>
          <w:color w:val="000000" w:themeColor="text1"/>
        </w:rPr>
        <w:t xml:space="preserve"> SDK</w:t>
      </w:r>
      <w:r>
        <w:rPr>
          <w:rFonts w:eastAsia="Cambria" w:cstheme="minorHAnsi"/>
          <w:color w:val="000000" w:themeColor="text1"/>
        </w:rPr>
        <w:t xml:space="preserve"> 8.0</w:t>
      </w:r>
      <w:r w:rsidR="00AD23BE">
        <w:rPr>
          <w:rFonts w:eastAsia="Cambria" w:cstheme="minorHAnsi"/>
          <w:color w:val="000000" w:themeColor="text1"/>
        </w:rPr>
        <w:t xml:space="preserve"> with VB.NET Language</w:t>
      </w:r>
    </w:p>
    <w:p w14:paraId="15C699A4" w14:textId="12366FC6" w:rsidR="0095031A" w:rsidRPr="000B65D2" w:rsidRDefault="008F05A8" w:rsidP="0095031A">
      <w:pPr>
        <w:pStyle w:val="ListBullet"/>
        <w:numPr>
          <w:ilvl w:val="0"/>
          <w:numId w:val="1"/>
        </w:numPr>
        <w:ind w:right="-858"/>
        <w:rPr>
          <w:rFonts w:cstheme="minorHAnsi"/>
        </w:rPr>
      </w:pPr>
      <w:r>
        <w:rPr>
          <w:rFonts w:eastAsia="Cambria" w:cstheme="minorHAnsi"/>
          <w:color w:val="000000" w:themeColor="text1"/>
        </w:rPr>
        <w:t>GIT to Access Repository</w:t>
      </w:r>
    </w:p>
    <w:p w14:paraId="1FA528E6" w14:textId="2BDA533C" w:rsidR="0095031A" w:rsidRPr="00647CE4" w:rsidRDefault="00DA20A1" w:rsidP="00647CE4">
      <w:pPr>
        <w:pStyle w:val="ListBullet"/>
        <w:numPr>
          <w:ilvl w:val="0"/>
          <w:numId w:val="1"/>
        </w:numPr>
        <w:ind w:right="-858"/>
        <w:rPr>
          <w:rFonts w:cstheme="minorHAnsi"/>
        </w:rPr>
      </w:pPr>
      <w:r>
        <w:rPr>
          <w:rFonts w:cstheme="minorHAnsi"/>
        </w:rPr>
        <w:t>Visual Studio IDE</w:t>
      </w:r>
      <w:r w:rsidR="0095031A" w:rsidRPr="000B65D2">
        <w:rPr>
          <w:rFonts w:cstheme="minorHAnsi"/>
        </w:rPr>
        <w:t xml:space="preserve"> 202</w:t>
      </w:r>
      <w:r>
        <w:rPr>
          <w:rFonts w:cstheme="minorHAnsi"/>
        </w:rPr>
        <w:t>6</w:t>
      </w:r>
    </w:p>
    <w:p w14:paraId="310C971F" w14:textId="23F945B0" w:rsidR="0095031A" w:rsidRDefault="0095031A" w:rsidP="0095031A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4" w:name="_Toc235191688"/>
      <w:bookmarkStart w:id="5" w:name="_Toc697389384"/>
      <w:r w:rsidRPr="507869EF">
        <w:rPr>
          <w:rFonts w:ascii="Sitka Heading" w:hAnsi="Sitka Heading" w:cs="Arial"/>
          <w:b/>
          <w:bCs/>
          <w:sz w:val="28"/>
          <w:szCs w:val="28"/>
        </w:rPr>
        <w:t xml:space="preserve">Project </w:t>
      </w:r>
      <w:r w:rsidR="006320E8">
        <w:rPr>
          <w:rFonts w:ascii="Sitka Heading" w:hAnsi="Sitka Heading" w:cs="Arial"/>
          <w:b/>
          <w:bCs/>
          <w:sz w:val="28"/>
          <w:szCs w:val="28"/>
        </w:rPr>
        <w:t>Clone</w:t>
      </w:r>
      <w:bookmarkEnd w:id="4"/>
      <w:bookmarkEnd w:id="5"/>
    </w:p>
    <w:p w14:paraId="285E65F3" w14:textId="70427852" w:rsidR="000B65D2" w:rsidRPr="000B65D2" w:rsidRDefault="000B65D2" w:rsidP="000B65D2">
      <w:r w:rsidRPr="000B65D2">
        <w:t>Clone the following repositories to your local machine:</w:t>
      </w:r>
    </w:p>
    <w:p w14:paraId="4FAC5B8D" w14:textId="63026F7A" w:rsidR="0095031A" w:rsidRDefault="00E6591E" w:rsidP="0095031A">
      <w:pPr>
        <w:pStyle w:val="ListParagraph"/>
        <w:numPr>
          <w:ilvl w:val="0"/>
          <w:numId w:val="3"/>
        </w:numPr>
      </w:pPr>
      <w:r>
        <w:rPr>
          <w:b/>
          <w:bCs/>
        </w:rPr>
        <w:t>GIT Link</w:t>
      </w:r>
      <w:r w:rsidR="00E6428C" w:rsidRPr="00E6428C">
        <w:rPr>
          <w:b/>
          <w:bCs/>
        </w:rPr>
        <w:t xml:space="preserve">: </w:t>
      </w:r>
      <w:hyperlink r:id="rId8" w:history="1">
        <w:r w:rsidR="00933ED3" w:rsidRPr="00933ED3">
          <w:rPr>
            <w:rStyle w:val="Hyperlink"/>
          </w:rPr>
          <w:t>https://codexhub.mlogica.com/liberm-suite/liberm_tulip/pli2cobol.git</w:t>
        </w:r>
      </w:hyperlink>
    </w:p>
    <w:p w14:paraId="461ED1C9" w14:textId="53DE2C72" w:rsidR="00C57052" w:rsidRDefault="00C57052" w:rsidP="0095031A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&gt; git clone </w:t>
      </w:r>
      <w:hyperlink r:id="rId9" w:history="1">
        <w:r w:rsidRPr="00933ED3">
          <w:rPr>
            <w:rStyle w:val="Hyperlink"/>
          </w:rPr>
          <w:t>https://codexhub.mlogica.com/liberm-suite/liberm_tulip/pli2cobol.git</w:t>
        </w:r>
      </w:hyperlink>
    </w:p>
    <w:p w14:paraId="4C7B9058" w14:textId="61762C54" w:rsidR="00727D95" w:rsidRPr="0095031A" w:rsidRDefault="000C2DAB" w:rsidP="00727D95">
      <w:r w:rsidRPr="000C2DAB">
        <w:rPr>
          <w:noProof/>
        </w:rPr>
        <w:drawing>
          <wp:inline distT="0" distB="0" distL="0" distR="0" wp14:anchorId="0D8F6C82" wp14:editId="105C9F11">
            <wp:extent cx="5731510" cy="1919605"/>
            <wp:effectExtent l="0" t="0" r="2540" b="4445"/>
            <wp:docPr id="3009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87BB" w14:textId="0978603D" w:rsidR="00D332EB" w:rsidRDefault="00F76FCF" w:rsidP="00D332EB">
      <w:pPr>
        <w:pStyle w:val="Heading1"/>
        <w:ind w:left="-426" w:right="-858"/>
        <w:rPr>
          <w:rFonts w:ascii="Sitka Heading" w:hAnsi="Sitka Heading" w:cs="Arial"/>
          <w:b/>
          <w:bCs/>
          <w:sz w:val="28"/>
          <w:szCs w:val="28"/>
        </w:rPr>
      </w:pPr>
      <w:bookmarkStart w:id="6" w:name="_Toc404718897"/>
      <w:r>
        <w:rPr>
          <w:rFonts w:ascii="Sitka Heading" w:hAnsi="Sitka Heading" w:cs="Arial"/>
          <w:b/>
          <w:bCs/>
          <w:sz w:val="28"/>
          <w:szCs w:val="28"/>
        </w:rPr>
        <w:t xml:space="preserve">Visual Studio </w:t>
      </w:r>
      <w:r w:rsidR="00DD41EF">
        <w:rPr>
          <w:rFonts w:ascii="Sitka Heading" w:hAnsi="Sitka Heading" w:cs="Arial"/>
          <w:b/>
          <w:bCs/>
          <w:sz w:val="28"/>
          <w:szCs w:val="28"/>
        </w:rPr>
        <w:t>Configuration</w:t>
      </w:r>
      <w:bookmarkEnd w:id="6"/>
    </w:p>
    <w:p w14:paraId="1928E0E5" w14:textId="4D967F6C" w:rsidR="00586F66" w:rsidRDefault="00762E33" w:rsidP="00586F66">
      <w:pPr>
        <w:pStyle w:val="ListParagraph"/>
        <w:numPr>
          <w:ilvl w:val="0"/>
          <w:numId w:val="4"/>
        </w:numPr>
        <w:spacing w:after="0" w:line="300" w:lineRule="atLeast"/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</w:t>
      </w:r>
      <w:r w:rsidRPr="00762E3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="00586F6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Visual Studio </w:t>
      </w:r>
      <w:r w:rsidR="00D332EB">
        <w:rPr>
          <w:rFonts w:ascii="Wingdings" w:eastAsia="Wingdings" w:hAnsi="Wingdings" w:cs="Wingdings"/>
        </w:rPr>
        <w:t>à</w:t>
      </w:r>
      <w:r w:rsidR="00D332EB">
        <w:t xml:space="preserve"> </w:t>
      </w:r>
      <w:r w:rsidR="00490007">
        <w:t>File &gt; Open &gt; Select Solution File &gt; Open</w:t>
      </w:r>
    </w:p>
    <w:p w14:paraId="62699EE6" w14:textId="330711BF" w:rsidR="00586F66" w:rsidRDefault="00586F66" w:rsidP="00586F66">
      <w:pPr>
        <w:spacing w:after="0" w:line="300" w:lineRule="atLeast"/>
      </w:pPr>
      <w:r>
        <w:rPr>
          <w:noProof/>
        </w:rPr>
        <w:drawing>
          <wp:inline distT="0" distB="0" distL="0" distR="0" wp14:anchorId="2C676388" wp14:editId="1A20E277">
            <wp:extent cx="5417820" cy="2485569"/>
            <wp:effectExtent l="0" t="0" r="0" b="0"/>
            <wp:docPr id="5608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716" cy="248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0CD67" w14:textId="77777777" w:rsidR="00727D95" w:rsidRDefault="00727D95" w:rsidP="00586F66">
      <w:pPr>
        <w:spacing w:after="0" w:line="300" w:lineRule="atLeast"/>
      </w:pPr>
    </w:p>
    <w:p w14:paraId="47C81DF2" w14:textId="77777777" w:rsidR="00727D95" w:rsidRDefault="00727D95" w:rsidP="00586F66">
      <w:pPr>
        <w:spacing w:after="0" w:line="300" w:lineRule="atLeast"/>
      </w:pPr>
    </w:p>
    <w:p w14:paraId="73B1E3B6" w14:textId="7C4FC456" w:rsidR="00D332EB" w:rsidRDefault="00D332EB" w:rsidP="00647CE4">
      <w:pPr>
        <w:pStyle w:val="ListParagraph"/>
        <w:numPr>
          <w:ilvl w:val="0"/>
          <w:numId w:val="4"/>
        </w:numPr>
      </w:pPr>
      <w:r>
        <w:lastRenderedPageBreak/>
        <w:t xml:space="preserve">After </w:t>
      </w:r>
      <w:r w:rsidR="00AD503D">
        <w:t xml:space="preserve">Visual Studio </w:t>
      </w:r>
      <w:r>
        <w:t xml:space="preserve">successfully </w:t>
      </w:r>
      <w:r w:rsidR="00AD503D">
        <w:t>opened the Solution, the Solution Explorer will show</w:t>
      </w:r>
      <w:r w:rsidR="007A3010">
        <w:t xml:space="preserve"> </w:t>
      </w:r>
      <w:r w:rsidR="00AD503D">
        <w:t>all Files List in hierarchy</w:t>
      </w:r>
      <w:r>
        <w:t>.</w:t>
      </w:r>
    </w:p>
    <w:p w14:paraId="2B747749" w14:textId="4C6C5214" w:rsidR="00F76FCF" w:rsidRDefault="00F76FCF" w:rsidP="00F76FCF">
      <w:r w:rsidRPr="00F76FCF">
        <w:rPr>
          <w:noProof/>
        </w:rPr>
        <w:drawing>
          <wp:inline distT="0" distB="0" distL="0" distR="0" wp14:anchorId="729598D6" wp14:editId="21B57A78">
            <wp:extent cx="5266690" cy="1838615"/>
            <wp:effectExtent l="0" t="0" r="0" b="9525"/>
            <wp:docPr id="13952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5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822" cy="183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A126" w14:textId="4B6A1810" w:rsidR="00647CE4" w:rsidRDefault="00647CE4" w:rsidP="00647CE4">
      <w:r>
        <w:t xml:space="preserve">3. Inside </w:t>
      </w:r>
      <w:proofErr w:type="spellStart"/>
      <w:r w:rsidRPr="00647CE4">
        <w:rPr>
          <w:b/>
          <w:bCs/>
        </w:rPr>
        <w:t>SampleData</w:t>
      </w:r>
      <w:proofErr w:type="spellEnd"/>
      <w:r>
        <w:t xml:space="preserve"> folder, open the</w:t>
      </w:r>
      <w:r w:rsidR="003C44E4">
        <w:t xml:space="preserve"> </w:t>
      </w:r>
      <w:r w:rsidRPr="00647CE4">
        <w:rPr>
          <w:b/>
          <w:bCs/>
        </w:rPr>
        <w:t>PLI2CBL.txt</w:t>
      </w:r>
      <w:r w:rsidRPr="00647CE4">
        <w:t xml:space="preserve"> file</w:t>
      </w:r>
      <w:r>
        <w:t xml:space="preserve"> to and set</w:t>
      </w:r>
      <w:r w:rsidR="003C44E4">
        <w:t xml:space="preserve"> all the folder paths as pointed out in screen shot below for </w:t>
      </w:r>
      <w:r>
        <w:t>Source and Target folder</w:t>
      </w:r>
      <w:r w:rsidR="003C44E4">
        <w:t xml:space="preserve"> </w:t>
      </w:r>
      <w:r>
        <w:t>as per your system drive.</w:t>
      </w:r>
    </w:p>
    <w:p w14:paraId="6C31CCC5" w14:textId="57EEAAF0" w:rsidR="00647CE4" w:rsidRDefault="00B13AE0" w:rsidP="00F76FCF">
      <w:r>
        <w:rPr>
          <w:noProof/>
        </w:rPr>
        <w:drawing>
          <wp:inline distT="0" distB="0" distL="0" distR="0" wp14:anchorId="614C6E51" wp14:editId="7A20AB9A">
            <wp:extent cx="5722620" cy="1386840"/>
            <wp:effectExtent l="0" t="0" r="0" b="3810"/>
            <wp:docPr id="38417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27E9" w14:textId="77777777" w:rsidR="008B2B29" w:rsidRDefault="008B2B29" w:rsidP="00F76FCF"/>
    <w:p w14:paraId="1C15B5AB" w14:textId="105C06F8" w:rsidR="0095031A" w:rsidRDefault="008B2B29" w:rsidP="008B2B29">
      <w:pPr>
        <w:pStyle w:val="ListBullet"/>
        <w:numPr>
          <w:ilvl w:val="0"/>
          <w:numId w:val="0"/>
        </w:numPr>
        <w:ind w:right="-858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D332EB" w:rsidRPr="00D332EB">
        <w:rPr>
          <w:sz w:val="24"/>
          <w:szCs w:val="24"/>
        </w:rPr>
        <w:t xml:space="preserve">Go to </w:t>
      </w:r>
      <w:r w:rsidRPr="003C44E4">
        <w:rPr>
          <w:b/>
          <w:bCs/>
          <w:sz w:val="24"/>
          <w:szCs w:val="24"/>
        </w:rPr>
        <w:t>Solution Explorer</w:t>
      </w:r>
      <w:r>
        <w:rPr>
          <w:sz w:val="24"/>
          <w:szCs w:val="24"/>
        </w:rPr>
        <w:t xml:space="preserve"> to Clean and Rebuild the Solution</w:t>
      </w:r>
      <w:r w:rsidR="00D332EB" w:rsidRPr="507869EF">
        <w:rPr>
          <w:sz w:val="24"/>
          <w:szCs w:val="24"/>
        </w:rPr>
        <w:t>.</w:t>
      </w:r>
    </w:p>
    <w:p w14:paraId="11398A6A" w14:textId="77777777" w:rsidR="008B2B29" w:rsidRDefault="008B2B29" w:rsidP="008B2B29">
      <w:pPr>
        <w:pStyle w:val="ListBullet"/>
        <w:numPr>
          <w:ilvl w:val="0"/>
          <w:numId w:val="0"/>
        </w:numPr>
        <w:ind w:right="-858"/>
        <w:rPr>
          <w:sz w:val="24"/>
          <w:szCs w:val="24"/>
        </w:rPr>
      </w:pPr>
    </w:p>
    <w:p w14:paraId="339E0022" w14:textId="3A60C35A" w:rsidR="00D332EB" w:rsidRPr="00D332EB" w:rsidRDefault="008B2B29" w:rsidP="008B2B29">
      <w:pPr>
        <w:pStyle w:val="ListBullet"/>
        <w:numPr>
          <w:ilvl w:val="0"/>
          <w:numId w:val="0"/>
        </w:numPr>
        <w:ind w:right="-858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7D2073" wp14:editId="0D75F7FE">
            <wp:extent cx="5730240" cy="1653540"/>
            <wp:effectExtent l="0" t="0" r="3810" b="3810"/>
            <wp:docPr id="2082552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9EAA" w14:textId="77777777" w:rsidR="00B218B9" w:rsidRDefault="00B218B9" w:rsidP="0031144E">
      <w:pPr>
        <w:pStyle w:val="ListBullet"/>
        <w:numPr>
          <w:ilvl w:val="0"/>
          <w:numId w:val="0"/>
        </w:numPr>
        <w:ind w:right="-858"/>
      </w:pPr>
    </w:p>
    <w:p w14:paraId="3CBE5AA1" w14:textId="77777777" w:rsidR="00D526E9" w:rsidRDefault="00D526E9" w:rsidP="0031144E">
      <w:pPr>
        <w:pStyle w:val="ListBullet"/>
        <w:numPr>
          <w:ilvl w:val="0"/>
          <w:numId w:val="0"/>
        </w:numPr>
        <w:ind w:right="-858"/>
      </w:pPr>
    </w:p>
    <w:p w14:paraId="632BF6B4" w14:textId="77777777" w:rsidR="000B4E93" w:rsidRDefault="000B4E93" w:rsidP="0031144E">
      <w:pPr>
        <w:pStyle w:val="ListBullet"/>
        <w:numPr>
          <w:ilvl w:val="0"/>
          <w:numId w:val="0"/>
        </w:numPr>
        <w:ind w:right="-858"/>
      </w:pPr>
    </w:p>
    <w:p w14:paraId="40FE13B4" w14:textId="77777777" w:rsidR="000B4E93" w:rsidRDefault="000B4E93" w:rsidP="0031144E">
      <w:pPr>
        <w:pStyle w:val="ListBullet"/>
        <w:numPr>
          <w:ilvl w:val="0"/>
          <w:numId w:val="0"/>
        </w:numPr>
        <w:ind w:right="-858"/>
      </w:pPr>
    </w:p>
    <w:p w14:paraId="517B3B22" w14:textId="77777777" w:rsidR="008A3758" w:rsidRDefault="008A3758" w:rsidP="0031144E">
      <w:pPr>
        <w:pStyle w:val="ListBullet"/>
        <w:numPr>
          <w:ilvl w:val="0"/>
          <w:numId w:val="0"/>
        </w:numPr>
        <w:ind w:right="-858"/>
      </w:pPr>
    </w:p>
    <w:p w14:paraId="2CC49FB1" w14:textId="77777777" w:rsidR="000B4E93" w:rsidRDefault="000B4E93" w:rsidP="0031144E">
      <w:pPr>
        <w:pStyle w:val="ListBullet"/>
        <w:numPr>
          <w:ilvl w:val="0"/>
          <w:numId w:val="0"/>
        </w:numPr>
        <w:ind w:right="-858"/>
      </w:pPr>
    </w:p>
    <w:p w14:paraId="3CE6217B" w14:textId="77777777" w:rsidR="000B4E93" w:rsidRDefault="000B4E93" w:rsidP="0031144E">
      <w:pPr>
        <w:pStyle w:val="ListBullet"/>
        <w:numPr>
          <w:ilvl w:val="0"/>
          <w:numId w:val="0"/>
        </w:numPr>
        <w:ind w:right="-858"/>
      </w:pPr>
    </w:p>
    <w:p w14:paraId="6FFBBA32" w14:textId="77777777" w:rsidR="000B4E93" w:rsidRDefault="000B4E93" w:rsidP="0031144E">
      <w:pPr>
        <w:pStyle w:val="ListBullet"/>
        <w:numPr>
          <w:ilvl w:val="0"/>
          <w:numId w:val="0"/>
        </w:numPr>
        <w:ind w:right="-858"/>
      </w:pPr>
    </w:p>
    <w:p w14:paraId="3E215536" w14:textId="77777777" w:rsidR="00324371" w:rsidRDefault="00324371" w:rsidP="0031144E">
      <w:pPr>
        <w:pStyle w:val="ListBullet"/>
        <w:numPr>
          <w:ilvl w:val="0"/>
          <w:numId w:val="0"/>
        </w:numPr>
        <w:ind w:right="-858"/>
      </w:pPr>
    </w:p>
    <w:p w14:paraId="332AACE2" w14:textId="77777777" w:rsidR="00324371" w:rsidRPr="00075E16" w:rsidRDefault="00324371" w:rsidP="00324371">
      <w:pPr>
        <w:spacing w:after="0"/>
        <w:ind w:left="-426" w:right="-858"/>
        <w:rPr>
          <w:b/>
          <w:bCs/>
          <w:color w:val="44546A" w:themeColor="text2"/>
        </w:rPr>
      </w:pPr>
      <w:r>
        <w:rPr>
          <w:b/>
          <w:bCs/>
          <w:color w:val="44546A" w:themeColor="text2"/>
        </w:rPr>
        <w:lastRenderedPageBreak/>
        <w:t>R</w:t>
      </w:r>
      <w:r w:rsidRPr="00075E16">
        <w:rPr>
          <w:b/>
          <w:bCs/>
          <w:color w:val="44546A" w:themeColor="text2"/>
        </w:rPr>
        <w:t>un the compilation of programs and verify the generated output:</w:t>
      </w:r>
    </w:p>
    <w:p w14:paraId="07372050" w14:textId="77777777" w:rsidR="00324371" w:rsidRPr="00B218B9" w:rsidRDefault="00324371" w:rsidP="00324371">
      <w:pPr>
        <w:pStyle w:val="ListParagraph"/>
        <w:numPr>
          <w:ilvl w:val="0"/>
          <w:numId w:val="7"/>
        </w:numPr>
        <w:spacing w:after="0" w:line="276" w:lineRule="auto"/>
        <w:ind w:right="-858"/>
        <w:rPr>
          <w:rFonts w:eastAsiaTheme="minorEastAsia"/>
          <w:kern w:val="0"/>
          <w:lang w:val="en-US"/>
          <w14:ligatures w14:val="none"/>
        </w:rPr>
      </w:pPr>
      <w:r>
        <w:rPr>
          <w:rFonts w:eastAsiaTheme="minorEastAsia"/>
          <w:kern w:val="0"/>
          <w:lang w:val="en-US"/>
          <w14:ligatures w14:val="none"/>
        </w:rPr>
        <w:t>At Menu bar, Click Build &gt; Clean Solution</w:t>
      </w:r>
    </w:p>
    <w:p w14:paraId="68DF581B" w14:textId="77777777" w:rsidR="00324371" w:rsidRPr="00916AE9" w:rsidRDefault="00324371" w:rsidP="00324371">
      <w:pPr>
        <w:pStyle w:val="ListParagraph"/>
        <w:numPr>
          <w:ilvl w:val="0"/>
          <w:numId w:val="7"/>
        </w:numPr>
        <w:spacing w:after="0" w:line="276" w:lineRule="auto"/>
        <w:ind w:right="-858"/>
        <w:rPr>
          <w:rFonts w:eastAsiaTheme="minorEastAsia"/>
          <w:kern w:val="0"/>
          <w:lang w:val="en-US"/>
          <w14:ligatures w14:val="none"/>
        </w:rPr>
      </w:pPr>
      <w:r>
        <w:rPr>
          <w:rFonts w:eastAsiaTheme="minorEastAsia"/>
          <w:kern w:val="0"/>
          <w:lang w:val="en-US"/>
          <w14:ligatures w14:val="none"/>
        </w:rPr>
        <w:t>At Menu bar, Click Build &gt; Rebuild Solution</w:t>
      </w:r>
    </w:p>
    <w:p w14:paraId="5B43E2BE" w14:textId="77777777" w:rsidR="00324371" w:rsidRDefault="00324371" w:rsidP="00324371">
      <w:pPr>
        <w:pStyle w:val="ListParagraph"/>
        <w:numPr>
          <w:ilvl w:val="0"/>
          <w:numId w:val="7"/>
        </w:numPr>
        <w:spacing w:after="0" w:line="276" w:lineRule="auto"/>
        <w:ind w:right="-858"/>
      </w:pPr>
      <w:r w:rsidRPr="00FB7402">
        <w:rPr>
          <w:rFonts w:eastAsiaTheme="minorEastAsia"/>
          <w:kern w:val="0"/>
          <w:lang w:val="en-US"/>
          <w14:ligatures w14:val="none"/>
        </w:rPr>
        <w:t>At Menu bar, Click Debug &gt; Start Debugging</w:t>
      </w:r>
    </w:p>
    <w:p w14:paraId="748E3AC6" w14:textId="4C008782" w:rsidR="00F94FAB" w:rsidRPr="00324371" w:rsidRDefault="00324371" w:rsidP="00324371">
      <w:pPr>
        <w:spacing w:after="0"/>
        <w:ind w:left="-426" w:right="-858"/>
        <w:rPr>
          <w:rFonts w:ascii="Sitka Heading" w:hAnsi="Sitka Heading"/>
          <w:color w:val="2F5496" w:themeColor="accent1" w:themeShade="BF"/>
          <w:sz w:val="28"/>
          <w:szCs w:val="28"/>
        </w:rPr>
      </w:pPr>
      <w:r w:rsidRPr="00324371">
        <w:rPr>
          <w:rFonts w:ascii="Sitka Heading" w:hAnsi="Sitka Heading"/>
          <w:b/>
          <w:bCs/>
          <w:color w:val="2F5496" w:themeColor="accent1" w:themeShade="BF"/>
          <w:sz w:val="28"/>
          <w:szCs w:val="28"/>
        </w:rPr>
        <w:t xml:space="preserve">Setup and Execution </w:t>
      </w:r>
    </w:p>
    <w:p w14:paraId="4EF0FBC4" w14:textId="3A799F99" w:rsidR="00F94FAB" w:rsidRDefault="007D685B" w:rsidP="00F94FAB">
      <w:pPr>
        <w:pStyle w:val="Heading2"/>
        <w:rPr>
          <w:rFonts w:ascii="Sitka Subheading Semibold" w:hAnsi="Sitka Subheading Semibold"/>
          <w:b/>
          <w:bCs/>
          <w:sz w:val="26"/>
          <w:szCs w:val="26"/>
        </w:rPr>
      </w:pPr>
      <w:bookmarkStart w:id="7" w:name="_Toc109794233"/>
      <w:r>
        <w:rPr>
          <w:rFonts w:ascii="Sitka Subheading Semibold" w:hAnsi="Sitka Subheading Semibold"/>
          <w:b/>
          <w:bCs/>
          <w:sz w:val="26"/>
          <w:szCs w:val="26"/>
        </w:rPr>
        <w:t xml:space="preserve">Load the </w:t>
      </w:r>
      <w:r w:rsidR="00F94FAB" w:rsidRPr="507869EF">
        <w:rPr>
          <w:rFonts w:ascii="Sitka Subheading Semibold" w:hAnsi="Sitka Subheading Semibold"/>
          <w:b/>
          <w:bCs/>
          <w:sz w:val="26"/>
          <w:szCs w:val="26"/>
        </w:rPr>
        <w:t xml:space="preserve">Configure </w:t>
      </w:r>
      <w:r>
        <w:rPr>
          <w:rFonts w:ascii="Sitka Subheading Semibold" w:hAnsi="Sitka Subheading Semibold"/>
          <w:b/>
          <w:bCs/>
          <w:sz w:val="26"/>
          <w:szCs w:val="26"/>
        </w:rPr>
        <w:t>File for</w:t>
      </w:r>
      <w:r w:rsidR="00F94FAB" w:rsidRPr="507869EF">
        <w:rPr>
          <w:rFonts w:ascii="Sitka Subheading Semibold" w:hAnsi="Sitka Subheading Semibold"/>
          <w:b/>
          <w:bCs/>
          <w:sz w:val="26"/>
          <w:szCs w:val="26"/>
        </w:rPr>
        <w:t xml:space="preserve"> Test Data Location</w:t>
      </w:r>
      <w:bookmarkEnd w:id="7"/>
    </w:p>
    <w:p w14:paraId="6F6245F3" w14:textId="4B594405" w:rsidR="007D685B" w:rsidRDefault="007D685B" w:rsidP="00F94FAB">
      <w:r>
        <w:t xml:space="preserve">Click Menu File &gt; Load Settings &gt; Locate to Folder </w:t>
      </w:r>
      <w:proofErr w:type="spellStart"/>
      <w:r w:rsidRPr="007D685B">
        <w:rPr>
          <w:b/>
          <w:bCs/>
        </w:rPr>
        <w:t>SampleData</w:t>
      </w:r>
      <w:proofErr w:type="spellEnd"/>
      <w:r>
        <w:t xml:space="preserve"> &gt; open</w:t>
      </w:r>
      <w:r w:rsidRPr="007D685B">
        <w:rPr>
          <w:b/>
          <w:bCs/>
        </w:rPr>
        <w:t xml:space="preserve"> PLI2CBL.txt</w:t>
      </w:r>
      <w:r w:rsidR="00F94FAB" w:rsidRPr="00A43F7F">
        <w:t>:</w:t>
      </w:r>
    </w:p>
    <w:p w14:paraId="4E694989" w14:textId="6A1C2FDA" w:rsidR="007D685B" w:rsidRPr="00A43F7F" w:rsidRDefault="007D685B" w:rsidP="00F94FAB">
      <w:r>
        <w:rPr>
          <w:noProof/>
        </w:rPr>
        <w:drawing>
          <wp:inline distT="0" distB="0" distL="0" distR="0" wp14:anchorId="6461A867" wp14:editId="2BFED41D">
            <wp:extent cx="5722620" cy="3116580"/>
            <wp:effectExtent l="0" t="0" r="0" b="7620"/>
            <wp:docPr id="572976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FE94" w14:textId="77777777" w:rsidR="00F94FAB" w:rsidRDefault="00F94FAB" w:rsidP="00F94FAB">
      <w:pPr>
        <w:pStyle w:val="Heading2"/>
        <w:rPr>
          <w:rFonts w:ascii="Sitka Subheading Semibold" w:hAnsi="Sitka Subheading Semibold"/>
          <w:b/>
          <w:bCs/>
          <w:sz w:val="26"/>
          <w:szCs w:val="26"/>
        </w:rPr>
      </w:pPr>
      <w:bookmarkStart w:id="8" w:name="_Toc727101979"/>
      <w:r w:rsidRPr="507869EF">
        <w:rPr>
          <w:rFonts w:ascii="Sitka Subheading Semibold" w:hAnsi="Sitka Subheading Semibold"/>
          <w:b/>
          <w:bCs/>
          <w:sz w:val="26"/>
          <w:szCs w:val="26"/>
        </w:rPr>
        <w:t>Input Files</w:t>
      </w:r>
      <w:bookmarkEnd w:id="8"/>
    </w:p>
    <w:p w14:paraId="35815C03" w14:textId="77777777" w:rsidR="00F94FAB" w:rsidRDefault="00F94FAB" w:rsidP="00F94FAB">
      <w:r w:rsidRPr="00F94FAB">
        <w:t>The converter reads the following inputs from the test data directory:</w:t>
      </w:r>
    </w:p>
    <w:p w14:paraId="6867645D" w14:textId="27AEB5DF" w:rsidR="00F94FAB" w:rsidRPr="00CA3DF7" w:rsidRDefault="00F94FAB" w:rsidP="00F94FAB">
      <w:pPr>
        <w:pStyle w:val="ListParagraph"/>
        <w:numPr>
          <w:ilvl w:val="0"/>
          <w:numId w:val="12"/>
        </w:numPr>
        <w:spacing w:after="0" w:line="300" w:lineRule="atLeast"/>
        <w:rPr>
          <w:rFonts w:cstheme="minorHAnsi"/>
          <w:sz w:val="32"/>
          <w:szCs w:val="32"/>
        </w:rPr>
      </w:pPr>
      <w:r w:rsidRPr="00CA3DF7">
        <w:rPr>
          <w:rFonts w:eastAsia="Times New Roman" w:cstheme="minorHAnsi"/>
          <w:b/>
          <w:bCs/>
          <w:kern w:val="0"/>
          <w:lang w:eastAsia="en-IN"/>
          <w14:ligatures w14:val="none"/>
        </w:rPr>
        <w:t>PL/I source programs:</w:t>
      </w:r>
      <w:r w:rsidRPr="00CA3DF7">
        <w:rPr>
          <w:rFonts w:eastAsia="Times New Roman" w:cstheme="minorHAnsi"/>
          <w:kern w:val="0"/>
          <w:lang w:eastAsia="en-IN"/>
          <w14:ligatures w14:val="none"/>
        </w:rPr>
        <w:t xml:space="preserve"> &lt;</w:t>
      </w:r>
      <w:proofErr w:type="spellStart"/>
      <w:r w:rsidRPr="00CA3DF7">
        <w:rPr>
          <w:rFonts w:eastAsia="Times New Roman" w:cstheme="minorHAnsi"/>
          <w:kern w:val="0"/>
          <w:lang w:eastAsia="en-IN"/>
          <w14:ligatures w14:val="none"/>
        </w:rPr>
        <w:t>baseDir</w:t>
      </w:r>
      <w:proofErr w:type="spellEnd"/>
      <w:r w:rsidRPr="00CA3DF7">
        <w:rPr>
          <w:rFonts w:eastAsia="Times New Roman" w:cstheme="minorHAnsi"/>
          <w:kern w:val="0"/>
          <w:lang w:eastAsia="en-IN"/>
          <w14:ligatures w14:val="none"/>
        </w:rPr>
        <w:t>&gt;\KMD_ORIGINAL\program\</w:t>
      </w:r>
    </w:p>
    <w:p w14:paraId="2704F696" w14:textId="77777777" w:rsidR="00F94FAB" w:rsidRPr="00CA3DF7" w:rsidRDefault="00F94FAB" w:rsidP="00F94FAB">
      <w:pPr>
        <w:pStyle w:val="ListParagraph"/>
        <w:numPr>
          <w:ilvl w:val="1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CA3DF7">
        <w:rPr>
          <w:rFonts w:eastAsia="Times New Roman" w:cstheme="minorHAnsi"/>
          <w:kern w:val="0"/>
          <w:lang w:eastAsia="en-IN"/>
          <w14:ligatures w14:val="none"/>
        </w:rPr>
        <w:t>Example: DemoP2U.PLI</w:t>
      </w:r>
    </w:p>
    <w:p w14:paraId="1A998E7D" w14:textId="77777777" w:rsidR="00F94FAB" w:rsidRDefault="00F94FAB" w:rsidP="00F94FAB">
      <w:pPr>
        <w:pStyle w:val="ListParagraph"/>
        <w:numPr>
          <w:ilvl w:val="0"/>
          <w:numId w:val="12"/>
        </w:num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CA3DF7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Include/Copybook files: </w:t>
      </w:r>
      <w:r w:rsidRPr="00CA3DF7">
        <w:rPr>
          <w:rFonts w:eastAsia="Times New Roman" w:cstheme="minorHAnsi"/>
          <w:kern w:val="0"/>
          <w:lang w:eastAsia="en-IN"/>
          <w14:ligatures w14:val="none"/>
        </w:rPr>
        <w:t>&lt;</w:t>
      </w:r>
      <w:proofErr w:type="spellStart"/>
      <w:r w:rsidRPr="00CA3DF7">
        <w:rPr>
          <w:rFonts w:eastAsia="Times New Roman" w:cstheme="minorHAnsi"/>
          <w:kern w:val="0"/>
          <w:lang w:eastAsia="en-IN"/>
          <w14:ligatures w14:val="none"/>
        </w:rPr>
        <w:t>baseDir</w:t>
      </w:r>
      <w:proofErr w:type="spellEnd"/>
      <w:r w:rsidRPr="00CA3DF7">
        <w:rPr>
          <w:rFonts w:eastAsia="Times New Roman" w:cstheme="minorHAnsi"/>
          <w:kern w:val="0"/>
          <w:lang w:eastAsia="en-IN"/>
          <w14:ligatures w14:val="none"/>
        </w:rPr>
        <w:t>&gt;\KMD_ORIGINAL\include\</w:t>
      </w:r>
    </w:p>
    <w:p w14:paraId="31A8F681" w14:textId="77777777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2F7ABDC3" w14:textId="12CEA3B4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7D685B">
        <w:rPr>
          <w:noProof/>
          <w:sz w:val="22"/>
          <w:szCs w:val="22"/>
        </w:rPr>
        <w:drawing>
          <wp:inline distT="0" distB="0" distL="0" distR="0" wp14:anchorId="1C6AFD45" wp14:editId="7523691E">
            <wp:extent cx="5054595" cy="2162175"/>
            <wp:effectExtent l="0" t="0" r="0" b="0"/>
            <wp:docPr id="109613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33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5352" cy="21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59F3" w14:textId="76FEBAE2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>All the Files in the Input Folder will list in the Grid below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and select a file or all Files</w:t>
      </w:r>
      <w:r>
        <w:rPr>
          <w:rFonts w:eastAsia="Times New Roman" w:cstheme="minorHAnsi"/>
          <w:kern w:val="0"/>
          <w:lang w:eastAsia="en-IN"/>
          <w14:ligatures w14:val="none"/>
        </w:rPr>
        <w:t>.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Then click menu </w:t>
      </w:r>
      <w:r w:rsidR="000E2ADE" w:rsidRPr="000E2ADE">
        <w:rPr>
          <w:rFonts w:eastAsia="Times New Roman" w:cstheme="minorHAnsi"/>
          <w:b/>
          <w:bCs/>
          <w:kern w:val="0"/>
          <w:lang w:eastAsia="en-IN"/>
          <w14:ligatures w14:val="none"/>
        </w:rPr>
        <w:t>Conversion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&gt; </w:t>
      </w:r>
      <w:r w:rsidR="000E2ADE" w:rsidRPr="000E2ADE">
        <w:rPr>
          <w:rFonts w:eastAsia="Times New Roman" w:cstheme="minorHAnsi"/>
          <w:b/>
          <w:bCs/>
          <w:kern w:val="0"/>
          <w:lang w:eastAsia="en-IN"/>
          <w14:ligatures w14:val="none"/>
        </w:rPr>
        <w:t>Start</w:t>
      </w:r>
      <w:r w:rsidR="000E2ADE">
        <w:rPr>
          <w:rFonts w:eastAsia="Times New Roman" w:cstheme="minorHAnsi"/>
          <w:kern w:val="0"/>
          <w:lang w:eastAsia="en-IN"/>
          <w14:ligatures w14:val="none"/>
        </w:rPr>
        <w:t xml:space="preserve"> to start the COBOL Translation process.</w:t>
      </w:r>
    </w:p>
    <w:p w14:paraId="123B0B58" w14:textId="77777777" w:rsidR="005A0826" w:rsidRDefault="005A0826" w:rsidP="005A0826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</w:p>
    <w:p w14:paraId="50C19030" w14:textId="286D886E" w:rsidR="00F94FAB" w:rsidRPr="000E2ADE" w:rsidRDefault="000E2ADE" w:rsidP="000E2ADE">
      <w:pPr>
        <w:spacing w:after="0"/>
        <w:rPr>
          <w:rFonts w:eastAsia="Times New Roman" w:cstheme="minorHAnsi"/>
          <w:kern w:val="0"/>
          <w:lang w:eastAsia="en-IN"/>
          <w14:ligatures w14:val="none"/>
        </w:rPr>
      </w:pPr>
      <w:r w:rsidRPr="000E2ADE">
        <w:rPr>
          <w:rFonts w:eastAsia="Times New Roman" w:cstheme="minorHAnsi"/>
          <w:noProof/>
          <w:kern w:val="0"/>
          <w:lang w:eastAsia="en-IN"/>
          <w14:ligatures w14:val="none"/>
        </w:rPr>
        <w:drawing>
          <wp:inline distT="0" distB="0" distL="0" distR="0" wp14:anchorId="0D17A141" wp14:editId="39DDA470">
            <wp:extent cx="5731510" cy="2428875"/>
            <wp:effectExtent l="0" t="0" r="2540" b="9525"/>
            <wp:docPr id="2988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5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F8DB" w14:textId="4AD472C9" w:rsidR="00F94FAB" w:rsidRDefault="00F94FAB" w:rsidP="00F94FAB">
      <w:pPr>
        <w:pStyle w:val="Heading2"/>
        <w:rPr>
          <w:rFonts w:ascii="Sitka Subheading Semibold" w:hAnsi="Sitka Subheading Semibold"/>
          <w:b/>
          <w:bCs/>
          <w:sz w:val="26"/>
          <w:szCs w:val="26"/>
        </w:rPr>
      </w:pPr>
      <w:bookmarkStart w:id="9" w:name="_Toc1160023589"/>
      <w:r w:rsidRPr="507869EF">
        <w:rPr>
          <w:rFonts w:ascii="Sitka Subheading Semibold" w:hAnsi="Sitka Subheading Semibold"/>
          <w:b/>
          <w:bCs/>
          <w:sz w:val="26"/>
          <w:szCs w:val="26"/>
        </w:rPr>
        <w:t>Output Files</w:t>
      </w:r>
      <w:bookmarkEnd w:id="9"/>
    </w:p>
    <w:p w14:paraId="413D85EE" w14:textId="75A41CCF" w:rsidR="00A67134" w:rsidRPr="00234EAD" w:rsidRDefault="00234EAD" w:rsidP="00A67134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 xml:space="preserve">To View the COBOL Converted/Translated File. Go to menu </w:t>
      </w:r>
      <w:r w:rsidRPr="006715C8">
        <w:rPr>
          <w:rFonts w:cstheme="minorHAnsi"/>
          <w:b/>
          <w:bCs/>
          <w:color w:val="EE0000"/>
        </w:rPr>
        <w:t>View</w:t>
      </w:r>
      <w:r w:rsidRPr="006715C8">
        <w:rPr>
          <w:rFonts w:cstheme="minorHAnsi"/>
          <w:color w:val="EE0000"/>
        </w:rPr>
        <w:t xml:space="preserve"> &gt; </w:t>
      </w:r>
      <w:r w:rsidRPr="006715C8">
        <w:rPr>
          <w:rFonts w:cstheme="minorHAnsi"/>
          <w:b/>
          <w:bCs/>
          <w:color w:val="EE0000"/>
        </w:rPr>
        <w:t>Cobol Program</w:t>
      </w:r>
      <w:r>
        <w:rPr>
          <w:rFonts w:cstheme="minorHAnsi"/>
        </w:rPr>
        <w:t xml:space="preserve">. </w:t>
      </w:r>
    </w:p>
    <w:p w14:paraId="51E68299" w14:textId="4F719CA5" w:rsidR="003A0029" w:rsidRDefault="00234EAD" w:rsidP="003A0029">
      <w:pPr>
        <w:pStyle w:val="ListParagraph"/>
        <w:jc w:val="center"/>
        <w:rPr>
          <w:rFonts w:cstheme="minorHAnsi"/>
        </w:rPr>
      </w:pPr>
      <w:r w:rsidRPr="00234EAD">
        <w:rPr>
          <w:rFonts w:cstheme="minorHAnsi"/>
          <w:noProof/>
        </w:rPr>
        <w:drawing>
          <wp:inline distT="0" distB="0" distL="0" distR="0" wp14:anchorId="5493398F" wp14:editId="754D2FEC">
            <wp:extent cx="5731510" cy="2747010"/>
            <wp:effectExtent l="0" t="0" r="2540" b="0"/>
            <wp:docPr id="19154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7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F46" w14:textId="41499CA5" w:rsidR="003A0029" w:rsidRDefault="003A0029" w:rsidP="003A0029">
      <w:pPr>
        <w:pStyle w:val="ListParagraph"/>
        <w:spacing w:after="0"/>
        <w:jc w:val="center"/>
        <w:rPr>
          <w:rFonts w:cstheme="minorHAnsi"/>
        </w:rPr>
      </w:pPr>
    </w:p>
    <w:p w14:paraId="162B0A85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73E47FB9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74634714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76E106DB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39F94D46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6F3D56CC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37AA67FD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62DADC7A" w14:textId="77777777" w:rsidR="00980104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6FF52FE9" w14:textId="77777777" w:rsidR="00980104" w:rsidRPr="00CA3DF7" w:rsidRDefault="00980104" w:rsidP="003A0029">
      <w:pPr>
        <w:pStyle w:val="ListParagraph"/>
        <w:spacing w:after="0"/>
        <w:jc w:val="center"/>
        <w:rPr>
          <w:rFonts w:cstheme="minorHAnsi"/>
        </w:rPr>
      </w:pPr>
    </w:p>
    <w:p w14:paraId="736B760E" w14:textId="397D25E0" w:rsidR="00CA3DF7" w:rsidRDefault="00234EAD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lastRenderedPageBreak/>
        <w:t>E</w:t>
      </w:r>
      <w:r w:rsidR="00CA3DF7" w:rsidRPr="00CA3DF7"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t>xample Conversion</w:t>
      </w:r>
    </w:p>
    <w:p w14:paraId="58853811" w14:textId="65F69733" w:rsidR="00CA3DF7" w:rsidRPr="00CA3DF7" w:rsidRDefault="00CA3DF7" w:rsidP="00980104">
      <w:pPr>
        <w:pStyle w:val="ListParagraph"/>
        <w:numPr>
          <w:ilvl w:val="0"/>
          <w:numId w:val="19"/>
        </w:numPr>
      </w:pPr>
      <w:r w:rsidRPr="00980104">
        <w:rPr>
          <w:b/>
          <w:bCs/>
        </w:rPr>
        <w:t>Input</w:t>
      </w:r>
      <w:r>
        <w:t xml:space="preserve">: </w:t>
      </w:r>
      <w:proofErr w:type="spellStart"/>
      <w:r w:rsidR="0084410B">
        <w:t>greater</w:t>
      </w:r>
      <w:r w:rsidRPr="00CA3DF7">
        <w:t>.</w:t>
      </w:r>
      <w:r w:rsidR="0084410B">
        <w:t>pli</w:t>
      </w:r>
      <w:proofErr w:type="spellEnd"/>
    </w:p>
    <w:p w14:paraId="278B54F1" w14:textId="1850A795" w:rsidR="00CA6B9B" w:rsidRDefault="00CA3DF7" w:rsidP="00980104">
      <w:pPr>
        <w:pStyle w:val="ListParagraph"/>
        <w:numPr>
          <w:ilvl w:val="0"/>
          <w:numId w:val="19"/>
        </w:numPr>
      </w:pPr>
      <w:r w:rsidRPr="00980104">
        <w:rPr>
          <w:b/>
          <w:bCs/>
        </w:rPr>
        <w:t>Output</w:t>
      </w:r>
      <w:r>
        <w:t xml:space="preserve">: </w:t>
      </w:r>
      <w:proofErr w:type="spellStart"/>
      <w:r w:rsidR="0084410B">
        <w:t>greater</w:t>
      </w:r>
      <w:r w:rsidRPr="00CA3DF7">
        <w:t>.</w:t>
      </w:r>
      <w:r w:rsidR="00234EAD">
        <w:t>cbl</w:t>
      </w:r>
      <w:proofErr w:type="spellEnd"/>
    </w:p>
    <w:p w14:paraId="7383DD0A" w14:textId="505CF2A6" w:rsidR="00B81EE7" w:rsidRDefault="00980104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 w:rsidRPr="00980104"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18D5A126" wp14:editId="65DBA300">
            <wp:extent cx="5731510" cy="3689985"/>
            <wp:effectExtent l="0" t="0" r="2540" b="5715"/>
            <wp:docPr id="16859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93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3D36" w14:textId="1E7E6F63" w:rsidR="005E4A31" w:rsidRDefault="005E4A31" w:rsidP="00CA3DF7">
      <w:pPr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 w:rsidRPr="005E4A31"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  <w:t>Troubleshooting</w:t>
      </w:r>
    </w:p>
    <w:p w14:paraId="411BE83D" w14:textId="2FDA6D16" w:rsidR="00187CC2" w:rsidRPr="00994E95" w:rsidRDefault="00B81EE7" w:rsidP="00187CC2">
      <w:pPr>
        <w:pStyle w:val="Heading2"/>
        <w:numPr>
          <w:ilvl w:val="0"/>
          <w:numId w:val="15"/>
        </w:numPr>
        <w:rPr>
          <w:rFonts w:ascii="Sitka Subheading Semibold" w:hAnsi="Sitka Subheading Semibold"/>
          <w:sz w:val="26"/>
          <w:szCs w:val="26"/>
        </w:rPr>
      </w:pPr>
      <w:bookmarkStart w:id="10" w:name="_Toc646271192"/>
      <w:r w:rsidRPr="00994E95">
        <w:rPr>
          <w:rFonts w:ascii="Sitka Subheading Semibold" w:hAnsi="Sitka Subheading Semibold"/>
          <w:sz w:val="26"/>
          <w:szCs w:val="26"/>
        </w:rPr>
        <w:t xml:space="preserve">Error Log </w:t>
      </w:r>
      <w:r w:rsidR="006715C8">
        <w:rPr>
          <w:rFonts w:ascii="Sitka Subheading Semibold" w:hAnsi="Sitka Subheading Semibold"/>
          <w:sz w:val="26"/>
          <w:szCs w:val="26"/>
        </w:rPr>
        <w:t xml:space="preserve">– Go to </w:t>
      </w:r>
      <w:r w:rsidR="00994E95" w:rsidRPr="00994E95">
        <w:rPr>
          <w:rFonts w:ascii="Sitka Subheading Semibold" w:hAnsi="Sitka Subheading Semibold"/>
          <w:sz w:val="26"/>
          <w:szCs w:val="26"/>
        </w:rPr>
        <w:t>menu</w:t>
      </w:r>
      <w:bookmarkEnd w:id="10"/>
      <w:r w:rsidR="00994E95" w:rsidRPr="00994E95">
        <w:rPr>
          <w:rFonts w:ascii="Sitka Subheading Semibold" w:hAnsi="Sitka Subheading Semibold"/>
          <w:sz w:val="26"/>
          <w:szCs w:val="26"/>
        </w:rPr>
        <w:t xml:space="preserve"> </w:t>
      </w:r>
      <w:r w:rsidR="00994E95" w:rsidRPr="00994E95">
        <w:rPr>
          <w:rFonts w:ascii="Sitka Subheading Semibold" w:hAnsi="Sitka Subheading Semibold"/>
          <w:b/>
          <w:bCs/>
          <w:color w:val="EE0000"/>
          <w:sz w:val="26"/>
          <w:szCs w:val="26"/>
        </w:rPr>
        <w:t>View &gt; Log</w:t>
      </w:r>
    </w:p>
    <w:p w14:paraId="2AE9EB04" w14:textId="355A82A3" w:rsidR="00187CC2" w:rsidRDefault="00B81EE7" w:rsidP="00187CC2">
      <w:pPr>
        <w:jc w:val="center"/>
        <w:rPr>
          <w:rFonts w:ascii="Sitka Heading" w:eastAsiaTheme="majorEastAsia" w:hAnsi="Sitka Heading" w:cs="Arial"/>
          <w:b/>
          <w:bCs/>
          <w:color w:val="2F5496" w:themeColor="accent1" w:themeShade="BF"/>
          <w:sz w:val="28"/>
          <w:szCs w:val="28"/>
        </w:rPr>
      </w:pPr>
      <w:r w:rsidRPr="00B81EE7">
        <w:rPr>
          <w:rFonts w:ascii="Sitka Heading" w:eastAsiaTheme="majorEastAsia" w:hAnsi="Sitka Heading" w:cs="Arial"/>
          <w:b/>
          <w:bCs/>
          <w:noProof/>
          <w:color w:val="2F5496" w:themeColor="accent1" w:themeShade="BF"/>
          <w:sz w:val="28"/>
          <w:szCs w:val="28"/>
        </w:rPr>
        <w:drawing>
          <wp:inline distT="0" distB="0" distL="0" distR="0" wp14:anchorId="6C5265DA" wp14:editId="5C58E7DF">
            <wp:extent cx="5731510" cy="2720975"/>
            <wp:effectExtent l="0" t="0" r="2540" b="3175"/>
            <wp:docPr id="41819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4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72C3" w14:textId="6A97C7E1" w:rsidR="008A40C2" w:rsidRPr="00A67134" w:rsidRDefault="008A40C2" w:rsidP="00A67134"/>
    <w:sectPr w:rsidR="008A40C2" w:rsidRPr="00A67134" w:rsidSect="00EB37CB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BB46" w14:textId="77777777" w:rsidR="00E5501F" w:rsidRDefault="00E5501F" w:rsidP="00EB37CB">
      <w:pPr>
        <w:spacing w:after="0" w:line="240" w:lineRule="auto"/>
      </w:pPr>
      <w:r>
        <w:separator/>
      </w:r>
    </w:p>
  </w:endnote>
  <w:endnote w:type="continuationSeparator" w:id="0">
    <w:p w14:paraId="75DF1C5E" w14:textId="77777777" w:rsidR="00E5501F" w:rsidRDefault="00E5501F" w:rsidP="00EB3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32998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92A06" w14:textId="5D71E958" w:rsidR="00EB37CB" w:rsidRDefault="00EB37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D7A8CA" w14:textId="77777777" w:rsidR="00EB37CB" w:rsidRDefault="00EB3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EEC8" w14:textId="77777777" w:rsidR="00E5501F" w:rsidRDefault="00E5501F" w:rsidP="00EB37CB">
      <w:pPr>
        <w:spacing w:after="0" w:line="240" w:lineRule="auto"/>
      </w:pPr>
      <w:r>
        <w:separator/>
      </w:r>
    </w:p>
  </w:footnote>
  <w:footnote w:type="continuationSeparator" w:id="0">
    <w:p w14:paraId="791CDE76" w14:textId="77777777" w:rsidR="00E5501F" w:rsidRDefault="00E5501F" w:rsidP="00EB3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A8E1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02F3B2B"/>
    <w:multiLevelType w:val="hybridMultilevel"/>
    <w:tmpl w:val="4D74C1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33C23"/>
    <w:multiLevelType w:val="hybridMultilevel"/>
    <w:tmpl w:val="A9C811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34EE3"/>
    <w:multiLevelType w:val="hybridMultilevel"/>
    <w:tmpl w:val="4D74C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46546"/>
    <w:multiLevelType w:val="hybridMultilevel"/>
    <w:tmpl w:val="02BEA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D412E"/>
    <w:multiLevelType w:val="hybridMultilevel"/>
    <w:tmpl w:val="86A025A8"/>
    <w:lvl w:ilvl="0" w:tplc="40090005">
      <w:start w:val="1"/>
      <w:numFmt w:val="bullet"/>
      <w:lvlText w:val=""/>
      <w:lvlJc w:val="left"/>
      <w:pPr>
        <w:ind w:left="7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11FD4F5E"/>
    <w:multiLevelType w:val="hybridMultilevel"/>
    <w:tmpl w:val="38AEF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F1E46"/>
    <w:multiLevelType w:val="hybridMultilevel"/>
    <w:tmpl w:val="CDB6416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3D48A3"/>
    <w:multiLevelType w:val="hybridMultilevel"/>
    <w:tmpl w:val="BEBE25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F6A00"/>
    <w:multiLevelType w:val="multilevel"/>
    <w:tmpl w:val="A13C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56352"/>
    <w:multiLevelType w:val="hybridMultilevel"/>
    <w:tmpl w:val="D4344EB8"/>
    <w:lvl w:ilvl="0" w:tplc="40090005">
      <w:start w:val="1"/>
      <w:numFmt w:val="bullet"/>
      <w:lvlText w:val=""/>
      <w:lvlJc w:val="left"/>
      <w:pPr>
        <w:ind w:left="16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1" w15:restartNumberingAfterBreak="0">
    <w:nsid w:val="51D81A1B"/>
    <w:multiLevelType w:val="hybridMultilevel"/>
    <w:tmpl w:val="F7481F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47BB6"/>
    <w:multiLevelType w:val="hybridMultilevel"/>
    <w:tmpl w:val="B3E03908"/>
    <w:lvl w:ilvl="0" w:tplc="4009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" w15:restartNumberingAfterBreak="0">
    <w:nsid w:val="544344D9"/>
    <w:multiLevelType w:val="hybridMultilevel"/>
    <w:tmpl w:val="118201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D57FD"/>
    <w:multiLevelType w:val="hybridMultilevel"/>
    <w:tmpl w:val="9BBCF6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02841"/>
    <w:multiLevelType w:val="hybridMultilevel"/>
    <w:tmpl w:val="1778C5D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2CB4F3E"/>
    <w:multiLevelType w:val="hybridMultilevel"/>
    <w:tmpl w:val="CDB641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807D60"/>
    <w:multiLevelType w:val="hybridMultilevel"/>
    <w:tmpl w:val="BE565DC8"/>
    <w:lvl w:ilvl="0" w:tplc="E84AE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147205"/>
    <w:multiLevelType w:val="hybridMultilevel"/>
    <w:tmpl w:val="38F0E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640536">
    <w:abstractNumId w:val="4"/>
  </w:num>
  <w:num w:numId="2" w16cid:durableId="1582713014">
    <w:abstractNumId w:val="0"/>
  </w:num>
  <w:num w:numId="3" w16cid:durableId="1489203813">
    <w:abstractNumId w:val="18"/>
  </w:num>
  <w:num w:numId="4" w16cid:durableId="629749279">
    <w:abstractNumId w:val="3"/>
  </w:num>
  <w:num w:numId="5" w16cid:durableId="595021504">
    <w:abstractNumId w:val="15"/>
  </w:num>
  <w:num w:numId="6" w16cid:durableId="1728803116">
    <w:abstractNumId w:val="16"/>
  </w:num>
  <w:num w:numId="7" w16cid:durableId="479155284">
    <w:abstractNumId w:val="12"/>
  </w:num>
  <w:num w:numId="8" w16cid:durableId="232082028">
    <w:abstractNumId w:val="7"/>
  </w:num>
  <w:num w:numId="9" w16cid:durableId="1587878">
    <w:abstractNumId w:val="10"/>
  </w:num>
  <w:num w:numId="10" w16cid:durableId="1003777236">
    <w:abstractNumId w:val="14"/>
  </w:num>
  <w:num w:numId="11" w16cid:durableId="706952519">
    <w:abstractNumId w:val="2"/>
  </w:num>
  <w:num w:numId="12" w16cid:durableId="1568685321">
    <w:abstractNumId w:val="13"/>
  </w:num>
  <w:num w:numId="13" w16cid:durableId="943146724">
    <w:abstractNumId w:val="11"/>
  </w:num>
  <w:num w:numId="14" w16cid:durableId="1127503634">
    <w:abstractNumId w:val="5"/>
  </w:num>
  <w:num w:numId="15" w16cid:durableId="372773876">
    <w:abstractNumId w:val="6"/>
  </w:num>
  <w:num w:numId="16" w16cid:durableId="1252468226">
    <w:abstractNumId w:val="9"/>
  </w:num>
  <w:num w:numId="17" w16cid:durableId="1798139506">
    <w:abstractNumId w:val="17"/>
  </w:num>
  <w:num w:numId="18" w16cid:durableId="776871690">
    <w:abstractNumId w:val="1"/>
  </w:num>
  <w:num w:numId="19" w16cid:durableId="483549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C2"/>
    <w:rsid w:val="000074FD"/>
    <w:rsid w:val="0005650F"/>
    <w:rsid w:val="00080CE4"/>
    <w:rsid w:val="000B4E93"/>
    <w:rsid w:val="000B65D2"/>
    <w:rsid w:val="000C2DAB"/>
    <w:rsid w:val="000E2ADE"/>
    <w:rsid w:val="00114FBE"/>
    <w:rsid w:val="001234E0"/>
    <w:rsid w:val="0012750F"/>
    <w:rsid w:val="001277B2"/>
    <w:rsid w:val="00145550"/>
    <w:rsid w:val="00163DF4"/>
    <w:rsid w:val="00187CC2"/>
    <w:rsid w:val="001D1BA7"/>
    <w:rsid w:val="001D2E38"/>
    <w:rsid w:val="00201D34"/>
    <w:rsid w:val="00234EAD"/>
    <w:rsid w:val="0031144E"/>
    <w:rsid w:val="00324371"/>
    <w:rsid w:val="003321C5"/>
    <w:rsid w:val="003A0029"/>
    <w:rsid w:val="003C44E4"/>
    <w:rsid w:val="00490007"/>
    <w:rsid w:val="004B4322"/>
    <w:rsid w:val="00586F66"/>
    <w:rsid w:val="005A0826"/>
    <w:rsid w:val="005E09E2"/>
    <w:rsid w:val="005E4A31"/>
    <w:rsid w:val="006134B3"/>
    <w:rsid w:val="006320E8"/>
    <w:rsid w:val="00647CE4"/>
    <w:rsid w:val="006568A2"/>
    <w:rsid w:val="006715C8"/>
    <w:rsid w:val="006D2271"/>
    <w:rsid w:val="006F1C6E"/>
    <w:rsid w:val="007077D0"/>
    <w:rsid w:val="00710644"/>
    <w:rsid w:val="0072629E"/>
    <w:rsid w:val="00727D95"/>
    <w:rsid w:val="00762E33"/>
    <w:rsid w:val="007A3010"/>
    <w:rsid w:val="007D685B"/>
    <w:rsid w:val="00825E6D"/>
    <w:rsid w:val="0084410B"/>
    <w:rsid w:val="00884D0A"/>
    <w:rsid w:val="008A3758"/>
    <w:rsid w:val="008A40C2"/>
    <w:rsid w:val="008B2B29"/>
    <w:rsid w:val="008F05A8"/>
    <w:rsid w:val="00916AE9"/>
    <w:rsid w:val="00925923"/>
    <w:rsid w:val="00933ED3"/>
    <w:rsid w:val="0095031A"/>
    <w:rsid w:val="00980104"/>
    <w:rsid w:val="00994E95"/>
    <w:rsid w:val="009D0F03"/>
    <w:rsid w:val="00A43F7F"/>
    <w:rsid w:val="00A67134"/>
    <w:rsid w:val="00AB25B0"/>
    <w:rsid w:val="00AD23BE"/>
    <w:rsid w:val="00AD503D"/>
    <w:rsid w:val="00B04A74"/>
    <w:rsid w:val="00B13AE0"/>
    <w:rsid w:val="00B218B9"/>
    <w:rsid w:val="00B81EE7"/>
    <w:rsid w:val="00BE5560"/>
    <w:rsid w:val="00C01D79"/>
    <w:rsid w:val="00C23A55"/>
    <w:rsid w:val="00C33C65"/>
    <w:rsid w:val="00C57052"/>
    <w:rsid w:val="00C57B64"/>
    <w:rsid w:val="00C6365F"/>
    <w:rsid w:val="00C74D83"/>
    <w:rsid w:val="00C812F6"/>
    <w:rsid w:val="00CA3DF7"/>
    <w:rsid w:val="00CA6B9B"/>
    <w:rsid w:val="00CB14BB"/>
    <w:rsid w:val="00D332EB"/>
    <w:rsid w:val="00D526E9"/>
    <w:rsid w:val="00DA20A1"/>
    <w:rsid w:val="00DD41EF"/>
    <w:rsid w:val="00E5501F"/>
    <w:rsid w:val="00E55F61"/>
    <w:rsid w:val="00E6428C"/>
    <w:rsid w:val="00E6591E"/>
    <w:rsid w:val="00EB37CB"/>
    <w:rsid w:val="00EB6095"/>
    <w:rsid w:val="00EE2563"/>
    <w:rsid w:val="00F02D75"/>
    <w:rsid w:val="00F443B4"/>
    <w:rsid w:val="00F4643B"/>
    <w:rsid w:val="00F76FCF"/>
    <w:rsid w:val="00F94FAB"/>
    <w:rsid w:val="00FB0604"/>
    <w:rsid w:val="00FB7402"/>
    <w:rsid w:val="00FC4849"/>
    <w:rsid w:val="00FF0BC4"/>
    <w:rsid w:val="1FAA7BFA"/>
    <w:rsid w:val="203EACB2"/>
    <w:rsid w:val="2F9BF892"/>
    <w:rsid w:val="4A864BB6"/>
    <w:rsid w:val="4FA2D667"/>
    <w:rsid w:val="5078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EE3F"/>
  <w15:chartTrackingRefBased/>
  <w15:docId w15:val="{388AF485-0CE5-43BE-AA44-E8BF90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A2"/>
  </w:style>
  <w:style w:type="paragraph" w:styleId="Heading1">
    <w:name w:val="heading 1"/>
    <w:basedOn w:val="Normal"/>
    <w:next w:val="Normal"/>
    <w:link w:val="Heading1Char"/>
    <w:uiPriority w:val="9"/>
    <w:qFormat/>
    <w:rsid w:val="008A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0C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5031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5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3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31A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B37C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37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37C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EB37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7CB"/>
  </w:style>
  <w:style w:type="paragraph" w:styleId="Footer">
    <w:name w:val="footer"/>
    <w:basedOn w:val="Normal"/>
    <w:link w:val="FooterChar"/>
    <w:uiPriority w:val="99"/>
    <w:unhideWhenUsed/>
    <w:rsid w:val="00EB37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xhub.mlogica.com/liberm-suite/liberm_tulip/pli2cobol.gi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odexhub.mlogica.com/liberm-suite/liberm_tulip/pli2cobol.git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7C1D-EAF7-4793-A72F-82ADD79A5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Jangale</dc:creator>
  <cp:keywords/>
  <dc:description/>
  <cp:lastModifiedBy>Inayat Ur Rehman</cp:lastModifiedBy>
  <cp:revision>34</cp:revision>
  <dcterms:created xsi:type="dcterms:W3CDTF">2026-09-17T14:14:00Z</dcterms:created>
  <dcterms:modified xsi:type="dcterms:W3CDTF">2026-09-17T15:41:00Z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34761c4d-749c-4f4e-bd77-52af3d551be2</vt:lpwstr>
  </property>
</Properties>
</file>