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28"/>
        </w:rPr>
      </w:pPr>
      <w:r>
        <w:rPr>
          <w:b/>
          <w:sz w:val="28"/>
          <w:lang w:val="ru-RU"/>
        </w:rPr>
        <w:t xml:space="preserve">Дерево вывода</w:t>
      </w:r>
      <w:r>
        <w:rPr>
          <w:b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&lt;var&gt; ::= &lt;letter&gt; | &lt;var&gt; &lt;letter&gt; | &lt;var&gt; &lt;digit&gt;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&lt;digit&gt; ::= 0|1|..|9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&lt;letter&gt; ::= a|A|b|B|...|z|Z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Example: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/>
          <w:sz w:val="28"/>
          <w:lang w:val="ru-RU"/>
        </w:rPr>
        <w:t xml:space="preserve">a2b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Порождающий: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дерево вывода спускается сверху вниз (от грамматики к входящей строке)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Распознающий: дерево поднимается вверх (от строки к грамматике)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/>
          <w:sz w:val="28"/>
          <w:lang w:val="ru-RU"/>
        </w:rPr>
        <w:t xml:space="preserve">Проблема возвращения (</w:t>
      </w:r>
      <w:r>
        <w:rPr>
          <w:b w:val="false"/>
          <w:sz w:val="28"/>
          <w:lang w:val="ru-RU"/>
        </w:rPr>
        <w:t xml:space="preserve">нисходящий разбор) - если по одной альтернативе не удалось вывести что-либо, надо возвращаться к другой альтернативе.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Чтобы избежать возвратов, вводится левая факторизация грамматики.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Похожие головы выносятся за скобки (как в &lt;var&gt;, одинаковое начало c &lt;var&gt; во втором и третьем правиле). Если вынесем за скобки получим: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&lt;var&gt; ::= &lt;letter&gt; | &lt;var&gt; (&lt;digit&gt; | &lt;letter&gt;)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эквивалентно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&lt;var&gt; ::= &lt;letter&gt; | &lt;var&gt; &lt;digit&gt; | &lt;var&gt; &lt;letter&gt;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/>
          <w:sz w:val="28"/>
        </w:rPr>
      </w:pPr>
      <w:r>
        <w:rPr>
          <w:b/>
          <w:sz w:val="28"/>
          <w:lang w:val="ru-RU"/>
        </w:rPr>
        <w:t xml:space="preserve">Зацикливание (леворекурсивные правила)</w:t>
      </w:r>
      <w:r>
        <w:rPr>
          <w:b/>
          <w:sz w:val="28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Надо заменить все леворекурсивные правила на итеративные правила</w:t>
      </w:r>
      <w:r>
        <w:rPr>
          <w:b w:val="false"/>
          <w:sz w:val="28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&lt;var&gt; ::= &lt;letter&gt; { &lt;digit&gt; | &lt;letter&gt; }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эквивалентно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&lt;var&gt; ::= &lt;letter&gt; | &lt;var&gt; ( &lt;digit&gt; | &lt;letter&gt; )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/>
          <w:sz w:val="28"/>
        </w:rPr>
      </w:pPr>
      <w:r>
        <w:rPr>
          <w:b/>
          <w:sz w:val="28"/>
          <w:lang w:val="ru-RU"/>
        </w:rPr>
        <w:t xml:space="preserve">Примеры:</w:t>
      </w:r>
      <w:r>
        <w:rPr>
          <w:b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/>
          <w:sz w:val="28"/>
          <w:lang w:val="ru-RU"/>
        </w:rPr>
        <w:t xml:space="preserve">S ::= SSD | SSK | SK | zz | z | zzz</w:t>
      </w:r>
      <w:r>
        <w:rPr>
          <w:b w:val="false"/>
          <w:sz w:val="28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S ::= S ( SD | SK | K ) | z ( z | zz | ^)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S ::= S ( S ( D | K ) | K ) | z ( z ( z | ^ ) | ^)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/>
          <w:sz w:val="28"/>
        </w:rPr>
      </w:pPr>
      <w:r>
        <w:rPr>
          <w:b w:val="false"/>
          <w:sz w:val="28"/>
          <w:lang w:val="ru-RU"/>
        </w:rPr>
        <w:t xml:space="preserve">S ::= z ( z ( z | ^ ) | ^ ) </w:t>
      </w:r>
      <w:r>
        <w:rPr>
          <w:b/>
          <w:sz w:val="28"/>
          <w:lang w:val="ru-RU"/>
        </w:rPr>
        <w:t xml:space="preserve">{ S ( D | K ) | K ) }</w:t>
      </w:r>
      <w:r>
        <w:rPr>
          <w:b/>
          <w:sz w:val="28"/>
          <w:lang w:val="ru-RU"/>
        </w:rPr>
      </w:r>
      <w:r>
        <w:rPr>
          <w:sz w:val="28"/>
        </w:rPr>
      </w:r>
    </w:p>
    <w:p>
      <w:pPr>
        <w:jc w:val="left"/>
        <w:rPr>
          <w:b/>
          <w:sz w:val="28"/>
        </w:rPr>
      </w:pPr>
      <w:r>
        <w:rPr>
          <w:b/>
          <w:sz w:val="28"/>
          <w:lang w:val="ru-RU"/>
        </w:rPr>
        <w:t xml:space="preserve">----</w:t>
      </w:r>
      <w:r>
        <w:rPr>
          <w:b/>
          <w:sz w:val="28"/>
          <w:lang w:val="ru-RU"/>
        </w:rPr>
      </w:r>
      <w:r>
        <w:rPr>
          <w:sz w:val="28"/>
        </w:rPr>
      </w:r>
    </w:p>
    <w:p>
      <w:pPr>
        <w:jc w:val="left"/>
        <w:rPr>
          <w:b/>
          <w:sz w:val="28"/>
        </w:rPr>
      </w:pPr>
      <w:r>
        <w:rPr>
          <w:b/>
          <w:sz w:val="28"/>
          <w:lang w:val="ru-RU"/>
        </w:rPr>
        <w:t xml:space="preserve">A ::= KD | KDD | Aab | Aba</w:t>
      </w:r>
      <w:r>
        <w:rPr>
          <w:b/>
          <w:sz w:val="28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A ::= KD ( D | ^ ) | A( ab | ba )</w:t>
      </w:r>
      <w:r>
        <w:rPr>
          <w:b w:val="false"/>
          <w:sz w:val="28"/>
        </w:rPr>
      </w:r>
      <w:r>
        <w:rPr>
          <w:sz w:val="28"/>
        </w:rPr>
      </w:r>
    </w:p>
    <w:p>
      <w:pPr>
        <w:jc w:val="left"/>
        <w:rPr>
          <w:b/>
          <w:sz w:val="28"/>
        </w:rPr>
      </w:pPr>
      <w:r>
        <w:rPr>
          <w:b w:val="false"/>
          <w:sz w:val="28"/>
          <w:lang w:val="ru-RU"/>
        </w:rPr>
        <w:t xml:space="preserve">A ::= KD (D | ^ ) </w:t>
      </w:r>
      <w:r>
        <w:rPr>
          <w:b/>
          <w:sz w:val="28"/>
          <w:lang w:val="ru-RU"/>
        </w:rPr>
        <w:t xml:space="preserve">{ ab | ba }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  <w:lang w:val="ru-RU"/>
        </w:rPr>
        <w:t xml:space="preserve">Метод рекурсивного спуска</w:t>
      </w:r>
      <w:r>
        <w:rPr>
          <w:b/>
          <w:sz w:val="28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Работает с расширенной нотацией грамматики.</w:t>
      </w:r>
      <w:r>
        <w:rPr>
          <w:b w:val="false"/>
          <w:sz w:val="28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Каждому нетерминалу ставится в соответствие строго одна подпрограмма, которая разбирает строку, начинающийся с этого нетерминала (строит часть дерева вывода, начиная с данного нетерминала).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Пример: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bool programa(int counter = 0)</w:t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{</w:t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ab/>
        <w:t xml:space="preserve">if (SpOg(counter))</w:t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ab/>
        <w:t xml:space="preserve">{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ab/>
        <w:tab/>
        <w:t xml:space="preserve">if (Lexemes[counter].Value.Equals("{")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ab/>
        <w:tab/>
        <w:t xml:space="preserve">{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ab/>
        <w:tab/>
        <w:tab/>
        <w:t xml:space="preserve">++counter;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ab/>
        <w:tab/>
        <w:tab/>
        <w:t xml:space="preserve">if (SpOp(counter))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ab/>
        <w:tab/>
        <w:tab/>
        <w:t xml:space="preserve">{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ab/>
        <w:tab/>
        <w:tab/>
        <w:tab/>
        <w:t xml:space="preserve">if (Lexemes[counter].Equals("}");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ab/>
        <w:tab/>
        <w:tab/>
        <w:tab/>
        <w:t xml:space="preserve">{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ab/>
        <w:tab/>
        <w:tab/>
        <w:tab/>
        <w:tab/>
        <w:t xml:space="preserve">counter++;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ab/>
        <w:tab/>
        <w:tab/>
        <w:tab/>
        <w:tab/>
        <w:t xml:space="preserve">return true;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ab/>
        <w:tab/>
        <w:tab/>
        <w:tab/>
        <w:t xml:space="preserve">}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ab/>
        <w:tab/>
        <w:tab/>
        <w:tab/>
        <w:t xml:space="preserve">throw new Exception();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ab/>
        <w:tab/>
        <w:tab/>
        <w:t xml:space="preserve">}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ab/>
        <w:tab/>
        <w:t xml:space="preserve">}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ab/>
        <w:t xml:space="preserve">}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} 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  <w:lang w:val="ru-RU"/>
        </w:rPr>
        <w:t xml:space="preserve">//Lexemes - твой жсон с лексемами</w:t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left"/>
        <w:rPr>
          <w:sz w:val="28"/>
        </w:rPr>
      </w:pPr>
      <w:r>
        <w:rPr>
          <w:b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sz w:val="28"/>
        </w:rPr>
      </w:r>
    </w:p>
    <w:p>
      <w:pPr>
        <w:jc w:val="center"/>
        <w:rPr>
          <w:b/>
          <w:sz w:val="28"/>
        </w:rPr>
      </w:pPr>
      <w:r>
        <w:rPr>
          <w:b/>
          <w:sz w:val="28"/>
        </w:rPr>
        <w:t xml:space="preserve">Итеративное определение</w:t>
      </w:r>
      <w:r>
        <w:rPr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&lt;DECL _LIST&gt; ::= &lt;DECL &gt; { ; &lt;DECL&gt; }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abstract bool Declaration (int order);</w:t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bool DeclarationList (int order)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{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if (</w:t>
      </w:r>
      <w:r>
        <w:rPr>
          <w:b w:val="false"/>
          <w:sz w:val="28"/>
        </w:rPr>
        <w:t xml:space="preserve">Declaration </w:t>
      </w:r>
      <w:r/>
      <w:r>
        <w:rPr>
          <w:b w:val="false"/>
          <w:sz w:val="28"/>
        </w:rPr>
        <w:t xml:space="preserve">(order))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{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 xml:space="preserve">while (Lexemes[order].Equals(";")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 xml:space="preserve">{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ab/>
        <w:t xml:space="preserve">++order;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ab/>
        <w:t xml:space="preserve">if (</w:t>
      </w:r>
      <w:r>
        <w:rPr>
          <w:b w:val="false"/>
          <w:sz w:val="28"/>
        </w:rPr>
        <w:t xml:space="preserve">Declaration </w:t>
      </w:r>
      <w:r/>
      <w:r>
        <w:rPr>
          <w:b w:val="false"/>
          <w:sz w:val="28"/>
        </w:rPr>
        <w:t xml:space="preserve">(order)) {} 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ab/>
        <w:t xml:space="preserve">else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ab/>
        <w:t xml:space="preserve">{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ab/>
        <w:tab/>
        <w:t xml:space="preserve">throw new UnexpectedDeclaration();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ab/>
        <w:tab/>
        <w:t xml:space="preserve">return false;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ab/>
        <w:t xml:space="preserve">}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 xml:space="preserve">}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 xml:space="preserve">return true;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} 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else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{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 xml:space="preserve">throw new AnotherError();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}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}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&lt;OP_LIST&gt; ::= &lt;OP&gt;; { &lt;OP&gt; ;}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abstract bool Operator(int order);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bool OperatorList(int order)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{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if (Operator(order))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{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 xml:space="preserve">if (Lexemes[order].Equals(";"))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 xml:space="preserve">{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ab/>
        <w:t xml:space="preserve">while (!Lexemes[order].IsEof)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ab/>
        <w:t xml:space="preserve">{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ab/>
        <w:tab/>
        <w:t xml:space="preserve">if (Operator(order))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ab/>
        <w:tab/>
        <w:t xml:space="preserve">{</w:t>
      </w:r>
      <w:r/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ab/>
        <w:tab/>
        <w:tab/>
        <w:t xml:space="preserve">if (</w:t>
      </w:r>
      <w:r>
        <w:rPr>
          <w:b w:val="false"/>
          <w:sz w:val="28"/>
        </w:rPr>
      </w:r>
    </w:p>
    <w:p>
      <w:pPr>
        <w:ind w:left="2124" w:firstLine="708"/>
        <w:jc w:val="left"/>
        <w:rPr>
          <w:b w:val="false"/>
          <w:sz w:val="28"/>
        </w:rPr>
      </w:pPr>
      <w:r>
        <w:rPr>
          <w:b w:val="false"/>
          <w:sz w:val="28"/>
        </w:rPr>
        <w:t xml:space="preserve">}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ab/>
        <w:t xml:space="preserve">}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ab/>
        <w:t xml:space="preserve">}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ab/>
        <w:t xml:space="preserve">}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  <w:t xml:space="preserve">}</w:t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p>
      <w:pPr>
        <w:jc w:val="left"/>
        <w:rPr>
          <w:b w:val="false"/>
          <w:sz w:val="28"/>
        </w:rPr>
      </w:pPr>
      <w:r>
        <w:rPr>
          <w:b w:val="false"/>
          <w:sz w:val="28"/>
        </w:rPr>
      </w:r>
      <w:r>
        <w:rPr>
          <w:b w:val="false"/>
          <w:sz w:val="28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6">
    <w:name w:val="Heading 1 Char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67">
    <w:name w:val="Heading 2 Char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8">
    <w:name w:val="Heading 3 Char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69">
    <w:name w:val="Heading 4 Char"/>
    <w:uiPriority w:val="9"/>
    <w:rPr>
      <w:rFonts w:ascii="Arial" w:hAnsi="Arial" w:cs="Arial" w:eastAsia="Arial"/>
      <w:color w:val="232323"/>
      <w:sz w:val="32"/>
      <w:szCs w:val="32"/>
    </w:rPr>
  </w:style>
  <w:style w:type="character" w:styleId="170">
    <w:name w:val="Heading 5 Char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171">
    <w:name w:val="Heading 6 Char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172">
    <w:name w:val="Heading 7 Char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173">
    <w:name w:val="Heading 8 Char"/>
    <w:uiPriority w:val="9"/>
    <w:rPr>
      <w:rFonts w:ascii="Arial" w:hAnsi="Arial" w:cs="Arial" w:eastAsia="Arial"/>
      <w:color w:val="444444"/>
      <w:sz w:val="24"/>
      <w:szCs w:val="24"/>
    </w:rPr>
  </w:style>
  <w:style w:type="character" w:styleId="174">
    <w:name w:val="Heading 9 Char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175">
    <w:name w:val="Table Grid"/>
    <w:basedOn w:val="2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76">
    <w:name w:val="Lined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77">
    <w:name w:val="Lined - Accent 1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78">
    <w:name w:val="Lined - Accent 2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79">
    <w:name w:val="Lined - Accent 3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80">
    <w:name w:val="Lined - Accent 4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81">
    <w:name w:val="Lined - Accent 5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82">
    <w:name w:val="Lined - Accent 6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83">
    <w:name w:val="Bordered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84">
    <w:name w:val="Bordered - Accent 1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85">
    <w:name w:val="Bordered - Accent 2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86">
    <w:name w:val="Bordered - Accent 3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87">
    <w:name w:val="Bordered - Accent 4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88">
    <w:name w:val="Bordered - Accent 5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89">
    <w:name w:val="Bordered - Accent 6"/>
    <w:basedOn w:val="2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90">
    <w:name w:val="Bordered &amp; Lined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91">
    <w:name w:val="Bordered &amp; Lined - Accent 1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92">
    <w:name w:val="Bordered &amp; Lined - Accent 2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93">
    <w:name w:val="Bordered &amp; Lined - Accent 3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94">
    <w:name w:val="Bordered &amp; Lined - Accent 4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95">
    <w:name w:val="Bordered &amp; Lined - Accent 5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96">
    <w:name w:val="Bordered &amp; Lined - Accent 6"/>
    <w:basedOn w:val="2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97">
    <w:name w:val="Hyperlink"/>
    <w:uiPriority w:val="99"/>
    <w:unhideWhenUsed/>
    <w:rPr>
      <w:color w:val="0000FF" w:themeColor="hyperlink"/>
      <w:u w:val="single"/>
    </w:rPr>
  </w:style>
  <w:style w:type="paragraph" w:styleId="198">
    <w:name w:val="footnote text"/>
    <w:basedOn w:val="211"/>
    <w:uiPriority w:val="99"/>
    <w:semiHidden/>
    <w:unhideWhenUsed/>
    <w:rPr>
      <w:sz w:val="20"/>
    </w:rPr>
    <w:pPr>
      <w:spacing w:lineRule="auto" w:line="240" w:after="0"/>
    </w:pPr>
  </w:style>
  <w:style w:type="character" w:styleId="199">
    <w:name w:val="Footnote Text Char"/>
    <w:uiPriority w:val="99"/>
    <w:semiHidden/>
    <w:rPr>
      <w:sz w:val="20"/>
    </w:rPr>
  </w:style>
  <w:style w:type="character" w:styleId="200">
    <w:name w:val="footnote reference"/>
    <w:uiPriority w:val="99"/>
    <w:semiHidden/>
    <w:unhideWhenUsed/>
    <w:rPr>
      <w:vertAlign w:val="superscript"/>
    </w:rPr>
  </w:style>
  <w:style w:type="paragraph" w:styleId="201">
    <w:name w:val="toc 1"/>
    <w:basedOn w:val="211"/>
    <w:next w:val="211"/>
    <w:uiPriority w:val="39"/>
    <w:unhideWhenUsed/>
    <w:pPr>
      <w:ind w:left="0" w:right="0" w:hanging="0"/>
      <w:spacing w:after="57"/>
    </w:pPr>
  </w:style>
  <w:style w:type="paragraph" w:styleId="202">
    <w:name w:val="toc 2"/>
    <w:basedOn w:val="211"/>
    <w:next w:val="211"/>
    <w:uiPriority w:val="39"/>
    <w:unhideWhenUsed/>
    <w:pPr>
      <w:ind w:left="283" w:right="0" w:hanging="0"/>
      <w:spacing w:after="57"/>
    </w:pPr>
  </w:style>
  <w:style w:type="paragraph" w:styleId="203">
    <w:name w:val="toc 3"/>
    <w:basedOn w:val="211"/>
    <w:next w:val="211"/>
    <w:uiPriority w:val="39"/>
    <w:unhideWhenUsed/>
    <w:pPr>
      <w:ind w:left="567" w:right="0" w:hanging="0"/>
      <w:spacing w:after="57"/>
    </w:pPr>
  </w:style>
  <w:style w:type="paragraph" w:styleId="204">
    <w:name w:val="toc 4"/>
    <w:basedOn w:val="211"/>
    <w:next w:val="211"/>
    <w:uiPriority w:val="39"/>
    <w:unhideWhenUsed/>
    <w:pPr>
      <w:ind w:left="850" w:right="0" w:hanging="0"/>
      <w:spacing w:after="57"/>
    </w:pPr>
  </w:style>
  <w:style w:type="paragraph" w:styleId="205">
    <w:name w:val="toc 5"/>
    <w:basedOn w:val="211"/>
    <w:next w:val="211"/>
    <w:uiPriority w:val="39"/>
    <w:unhideWhenUsed/>
    <w:pPr>
      <w:ind w:left="1134" w:right="0" w:hanging="0"/>
      <w:spacing w:after="57"/>
    </w:pPr>
  </w:style>
  <w:style w:type="paragraph" w:styleId="206">
    <w:name w:val="toc 6"/>
    <w:basedOn w:val="211"/>
    <w:next w:val="211"/>
    <w:uiPriority w:val="39"/>
    <w:unhideWhenUsed/>
    <w:pPr>
      <w:ind w:left="1417" w:right="0" w:hanging="0"/>
      <w:spacing w:after="57"/>
    </w:pPr>
  </w:style>
  <w:style w:type="paragraph" w:styleId="207">
    <w:name w:val="toc 7"/>
    <w:basedOn w:val="211"/>
    <w:next w:val="211"/>
    <w:uiPriority w:val="39"/>
    <w:unhideWhenUsed/>
    <w:pPr>
      <w:ind w:left="1701" w:right="0" w:hanging="0"/>
      <w:spacing w:after="57"/>
    </w:pPr>
  </w:style>
  <w:style w:type="paragraph" w:styleId="208">
    <w:name w:val="toc 8"/>
    <w:basedOn w:val="211"/>
    <w:next w:val="211"/>
    <w:uiPriority w:val="39"/>
    <w:unhideWhenUsed/>
    <w:pPr>
      <w:ind w:left="1984" w:right="0" w:hanging="0"/>
      <w:spacing w:after="57"/>
    </w:pPr>
  </w:style>
  <w:style w:type="paragraph" w:styleId="209">
    <w:name w:val="toc 9"/>
    <w:basedOn w:val="211"/>
    <w:next w:val="211"/>
    <w:uiPriority w:val="39"/>
    <w:unhideWhenUsed/>
    <w:pPr>
      <w:ind w:left="2268" w:right="0" w:hanging="0"/>
      <w:spacing w:after="57"/>
    </w:pPr>
  </w:style>
  <w:style w:type="paragraph" w:styleId="210">
    <w:name w:val="TOC Heading"/>
    <w:uiPriority w:val="39"/>
    <w:unhideWhenUsed/>
  </w:style>
  <w:style w:type="paragraph" w:styleId="211" w:default="1">
    <w:name w:val="Normal"/>
    <w:qFormat/>
  </w:style>
  <w:style w:type="paragraph" w:styleId="212">
    <w:name w:val="Heading 1"/>
    <w:basedOn w:val="211"/>
    <w:next w:val="2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213">
    <w:name w:val="Heading 2"/>
    <w:basedOn w:val="211"/>
    <w:next w:val="2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214">
    <w:name w:val="Heading 3"/>
    <w:basedOn w:val="211"/>
    <w:next w:val="2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215">
    <w:name w:val="Heading 4"/>
    <w:basedOn w:val="211"/>
    <w:next w:val="2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216">
    <w:name w:val="Heading 5"/>
    <w:basedOn w:val="211"/>
    <w:next w:val="2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217">
    <w:name w:val="Heading 6"/>
    <w:basedOn w:val="211"/>
    <w:next w:val="2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218">
    <w:name w:val="Heading 7"/>
    <w:basedOn w:val="211"/>
    <w:next w:val="2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219">
    <w:name w:val="Heading 8"/>
    <w:basedOn w:val="211"/>
    <w:next w:val="2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220">
    <w:name w:val="Heading 9"/>
    <w:basedOn w:val="211"/>
    <w:next w:val="2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2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22" w:default="1">
    <w:name w:val="No List"/>
    <w:uiPriority w:val="99"/>
    <w:semiHidden/>
    <w:unhideWhenUsed/>
  </w:style>
  <w:style w:type="paragraph" w:styleId="223">
    <w:name w:val="Footer"/>
    <w:basedOn w:val="2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4">
    <w:name w:val="Header"/>
    <w:basedOn w:val="2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225">
    <w:name w:val="No Spacing"/>
    <w:qFormat/>
    <w:uiPriority w:val="1"/>
    <w:pPr>
      <w:spacing w:lineRule="auto" w:line="240" w:after="0"/>
    </w:pPr>
  </w:style>
  <w:style w:type="paragraph" w:styleId="226">
    <w:name w:val="Quote"/>
    <w:basedOn w:val="211"/>
    <w:next w:val="2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227">
    <w:name w:val="Subtitle"/>
    <w:basedOn w:val="211"/>
    <w:next w:val="2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228">
    <w:name w:val="Intense Quote"/>
    <w:basedOn w:val="211"/>
    <w:next w:val="2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229">
    <w:name w:val="Title"/>
    <w:basedOn w:val="211"/>
    <w:next w:val="2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230">
    <w:name w:val="List Paragraph"/>
    <w:basedOn w:val="211"/>
    <w:qFormat/>
    <w:uiPriority w:val="34"/>
    <w:pPr>
      <w:contextualSpacing w:val="true"/>
      <w:ind w:left="720"/>
    </w:pPr>
  </w:style>
  <w:style w:type="character" w:styleId="23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