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55A34300"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w:t>
      </w:r>
      <w:r w:rsidR="006B579C">
        <w:rPr>
          <w:rFonts w:asciiTheme="majorBidi" w:hAnsiTheme="majorBidi" w:cstheme="majorBidi"/>
          <w:color w:val="C00000"/>
          <w:sz w:val="28"/>
          <w:szCs w:val="28"/>
        </w:rPr>
        <w:t>1.0</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481B7925" w14:textId="5FA05EA5" w:rsidR="006F7AE3" w:rsidRDefault="00653D42">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82470686" w:history="1">
            <w:r w:rsidR="006F7AE3" w:rsidRPr="009A2C52">
              <w:rPr>
                <w:rStyle w:val="Hyperlink"/>
                <w:rFonts w:asciiTheme="majorBidi" w:hAnsiTheme="majorBidi" w:cstheme="majorBidi"/>
                <w:noProof/>
              </w:rPr>
              <w:t>Overview</w:t>
            </w:r>
            <w:r w:rsidR="006F7AE3">
              <w:rPr>
                <w:noProof/>
                <w:webHidden/>
              </w:rPr>
              <w:tab/>
            </w:r>
            <w:r w:rsidR="006F7AE3">
              <w:rPr>
                <w:noProof/>
                <w:webHidden/>
              </w:rPr>
              <w:fldChar w:fldCharType="begin"/>
            </w:r>
            <w:r w:rsidR="006F7AE3">
              <w:rPr>
                <w:noProof/>
                <w:webHidden/>
              </w:rPr>
              <w:instrText xml:space="preserve"> PAGEREF _Toc182470686 \h </w:instrText>
            </w:r>
            <w:r w:rsidR="006F7AE3">
              <w:rPr>
                <w:noProof/>
                <w:webHidden/>
              </w:rPr>
            </w:r>
            <w:r w:rsidR="006F7AE3">
              <w:rPr>
                <w:noProof/>
                <w:webHidden/>
              </w:rPr>
              <w:fldChar w:fldCharType="separate"/>
            </w:r>
            <w:r w:rsidR="006F7AE3">
              <w:rPr>
                <w:noProof/>
                <w:webHidden/>
              </w:rPr>
              <w:t>1</w:t>
            </w:r>
            <w:r w:rsidR="006F7AE3">
              <w:rPr>
                <w:noProof/>
                <w:webHidden/>
              </w:rPr>
              <w:fldChar w:fldCharType="end"/>
            </w:r>
          </w:hyperlink>
        </w:p>
        <w:p w14:paraId="61036538" w14:textId="751A6A2B" w:rsidR="006F7AE3" w:rsidRDefault="006F7AE3">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2470687" w:history="1">
            <w:r w:rsidRPr="009A2C52">
              <w:rPr>
                <w:rStyle w:val="Hyperlink"/>
                <w:rFonts w:asciiTheme="majorBidi" w:hAnsiTheme="majorBidi" w:cstheme="majorBidi"/>
                <w:noProof/>
              </w:rPr>
              <w:t>Installation</w:t>
            </w:r>
            <w:r>
              <w:rPr>
                <w:noProof/>
                <w:webHidden/>
              </w:rPr>
              <w:tab/>
            </w:r>
            <w:r>
              <w:rPr>
                <w:noProof/>
                <w:webHidden/>
              </w:rPr>
              <w:fldChar w:fldCharType="begin"/>
            </w:r>
            <w:r>
              <w:rPr>
                <w:noProof/>
                <w:webHidden/>
              </w:rPr>
              <w:instrText xml:space="preserve"> PAGEREF _Toc182470687 \h </w:instrText>
            </w:r>
            <w:r>
              <w:rPr>
                <w:noProof/>
                <w:webHidden/>
              </w:rPr>
            </w:r>
            <w:r>
              <w:rPr>
                <w:noProof/>
                <w:webHidden/>
              </w:rPr>
              <w:fldChar w:fldCharType="separate"/>
            </w:r>
            <w:r>
              <w:rPr>
                <w:noProof/>
                <w:webHidden/>
              </w:rPr>
              <w:t>2</w:t>
            </w:r>
            <w:r>
              <w:rPr>
                <w:noProof/>
                <w:webHidden/>
              </w:rPr>
              <w:fldChar w:fldCharType="end"/>
            </w:r>
          </w:hyperlink>
        </w:p>
        <w:p w14:paraId="5A4EFAF2" w14:textId="5CA53BB1"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88" w:history="1">
            <w:r w:rsidRPr="009A2C52">
              <w:rPr>
                <w:rStyle w:val="Hyperlink"/>
                <w:rFonts w:asciiTheme="majorBidi" w:hAnsiTheme="majorBidi" w:cstheme="majorBidi"/>
                <w:noProof/>
              </w:rPr>
              <w:t>From source using conda:</w:t>
            </w:r>
            <w:r>
              <w:rPr>
                <w:noProof/>
                <w:webHidden/>
              </w:rPr>
              <w:tab/>
            </w:r>
            <w:r>
              <w:rPr>
                <w:noProof/>
                <w:webHidden/>
              </w:rPr>
              <w:fldChar w:fldCharType="begin"/>
            </w:r>
            <w:r>
              <w:rPr>
                <w:noProof/>
                <w:webHidden/>
              </w:rPr>
              <w:instrText xml:space="preserve"> PAGEREF _Toc182470688 \h </w:instrText>
            </w:r>
            <w:r>
              <w:rPr>
                <w:noProof/>
                <w:webHidden/>
              </w:rPr>
            </w:r>
            <w:r>
              <w:rPr>
                <w:noProof/>
                <w:webHidden/>
              </w:rPr>
              <w:fldChar w:fldCharType="separate"/>
            </w:r>
            <w:r>
              <w:rPr>
                <w:noProof/>
                <w:webHidden/>
              </w:rPr>
              <w:t>2</w:t>
            </w:r>
            <w:r>
              <w:rPr>
                <w:noProof/>
                <w:webHidden/>
              </w:rPr>
              <w:fldChar w:fldCharType="end"/>
            </w:r>
          </w:hyperlink>
        </w:p>
        <w:p w14:paraId="22FDFB72" w14:textId="28B6A386"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89" w:history="1">
            <w:r w:rsidRPr="009A2C52">
              <w:rPr>
                <w:rStyle w:val="Hyperlink"/>
                <w:rFonts w:asciiTheme="majorBidi" w:hAnsiTheme="majorBidi" w:cstheme="majorBidi"/>
                <w:noProof/>
              </w:rPr>
              <w:t>Set the display server on Linux</w:t>
            </w:r>
            <w:r>
              <w:rPr>
                <w:noProof/>
                <w:webHidden/>
              </w:rPr>
              <w:tab/>
            </w:r>
            <w:r>
              <w:rPr>
                <w:noProof/>
                <w:webHidden/>
              </w:rPr>
              <w:fldChar w:fldCharType="begin"/>
            </w:r>
            <w:r>
              <w:rPr>
                <w:noProof/>
                <w:webHidden/>
              </w:rPr>
              <w:instrText xml:space="preserve"> PAGEREF _Toc182470689 \h </w:instrText>
            </w:r>
            <w:r>
              <w:rPr>
                <w:noProof/>
                <w:webHidden/>
              </w:rPr>
            </w:r>
            <w:r>
              <w:rPr>
                <w:noProof/>
                <w:webHidden/>
              </w:rPr>
              <w:fldChar w:fldCharType="separate"/>
            </w:r>
            <w:r>
              <w:rPr>
                <w:noProof/>
                <w:webHidden/>
              </w:rPr>
              <w:t>2</w:t>
            </w:r>
            <w:r>
              <w:rPr>
                <w:noProof/>
                <w:webHidden/>
              </w:rPr>
              <w:fldChar w:fldCharType="end"/>
            </w:r>
          </w:hyperlink>
        </w:p>
        <w:p w14:paraId="04A3FC9D" w14:textId="57ACE31D" w:rsidR="006F7AE3" w:rsidRDefault="006F7AE3">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2470690" w:history="1">
            <w:r w:rsidRPr="009A2C52">
              <w:rPr>
                <w:rStyle w:val="Hyperlink"/>
                <w:rFonts w:asciiTheme="majorBidi" w:hAnsiTheme="majorBidi" w:cstheme="majorBidi"/>
                <w:noProof/>
              </w:rPr>
              <w:t>Running CLANS in command-line mode</w:t>
            </w:r>
            <w:r>
              <w:rPr>
                <w:noProof/>
                <w:webHidden/>
              </w:rPr>
              <w:tab/>
            </w:r>
            <w:r>
              <w:rPr>
                <w:noProof/>
                <w:webHidden/>
              </w:rPr>
              <w:fldChar w:fldCharType="begin"/>
            </w:r>
            <w:r>
              <w:rPr>
                <w:noProof/>
                <w:webHidden/>
              </w:rPr>
              <w:instrText xml:space="preserve"> PAGEREF _Toc182470690 \h </w:instrText>
            </w:r>
            <w:r>
              <w:rPr>
                <w:noProof/>
                <w:webHidden/>
              </w:rPr>
            </w:r>
            <w:r>
              <w:rPr>
                <w:noProof/>
                <w:webHidden/>
              </w:rPr>
              <w:fldChar w:fldCharType="separate"/>
            </w:r>
            <w:r>
              <w:rPr>
                <w:noProof/>
                <w:webHidden/>
              </w:rPr>
              <w:t>3</w:t>
            </w:r>
            <w:r>
              <w:rPr>
                <w:noProof/>
                <w:webHidden/>
              </w:rPr>
              <w:fldChar w:fldCharType="end"/>
            </w:r>
          </w:hyperlink>
        </w:p>
        <w:p w14:paraId="221ECF5B" w14:textId="59BFD7C4" w:rsidR="006F7AE3" w:rsidRDefault="006F7AE3">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2470691" w:history="1">
            <w:r w:rsidRPr="009A2C52">
              <w:rPr>
                <w:rStyle w:val="Hyperlink"/>
                <w:rFonts w:asciiTheme="majorBidi" w:hAnsiTheme="majorBidi" w:cstheme="majorBidi"/>
                <w:noProof/>
              </w:rPr>
              <w:t>Using the GUI-based visualization tool</w:t>
            </w:r>
            <w:r>
              <w:rPr>
                <w:noProof/>
                <w:webHidden/>
              </w:rPr>
              <w:tab/>
            </w:r>
            <w:r>
              <w:rPr>
                <w:noProof/>
                <w:webHidden/>
              </w:rPr>
              <w:fldChar w:fldCharType="begin"/>
            </w:r>
            <w:r>
              <w:rPr>
                <w:noProof/>
                <w:webHidden/>
              </w:rPr>
              <w:instrText xml:space="preserve"> PAGEREF _Toc182470691 \h </w:instrText>
            </w:r>
            <w:r>
              <w:rPr>
                <w:noProof/>
                <w:webHidden/>
              </w:rPr>
            </w:r>
            <w:r>
              <w:rPr>
                <w:noProof/>
                <w:webHidden/>
              </w:rPr>
              <w:fldChar w:fldCharType="separate"/>
            </w:r>
            <w:r>
              <w:rPr>
                <w:noProof/>
                <w:webHidden/>
              </w:rPr>
              <w:t>4</w:t>
            </w:r>
            <w:r>
              <w:rPr>
                <w:noProof/>
                <w:webHidden/>
              </w:rPr>
              <w:fldChar w:fldCharType="end"/>
            </w:r>
          </w:hyperlink>
        </w:p>
        <w:p w14:paraId="13059201" w14:textId="53C9B40E" w:rsidR="006F7AE3" w:rsidRDefault="006F7AE3">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2" w:history="1">
            <w:r w:rsidRPr="009A2C52">
              <w:rPr>
                <w:rStyle w:val="Hyperlink"/>
                <w:rFonts w:asciiTheme="majorBidi" w:hAnsiTheme="majorBidi" w:cstheme="majorBidi"/>
                <w:noProof/>
              </w:rPr>
              <w:t>Open the GUI from the command-line</w:t>
            </w:r>
            <w:r>
              <w:rPr>
                <w:noProof/>
                <w:webHidden/>
              </w:rPr>
              <w:tab/>
            </w:r>
            <w:r>
              <w:rPr>
                <w:noProof/>
                <w:webHidden/>
              </w:rPr>
              <w:fldChar w:fldCharType="begin"/>
            </w:r>
            <w:r>
              <w:rPr>
                <w:noProof/>
                <w:webHidden/>
              </w:rPr>
              <w:instrText xml:space="preserve"> PAGEREF _Toc182470692 \h </w:instrText>
            </w:r>
            <w:r>
              <w:rPr>
                <w:noProof/>
                <w:webHidden/>
              </w:rPr>
            </w:r>
            <w:r>
              <w:rPr>
                <w:noProof/>
                <w:webHidden/>
              </w:rPr>
              <w:fldChar w:fldCharType="separate"/>
            </w:r>
            <w:r>
              <w:rPr>
                <w:noProof/>
                <w:webHidden/>
              </w:rPr>
              <w:t>4</w:t>
            </w:r>
            <w:r>
              <w:rPr>
                <w:noProof/>
                <w:webHidden/>
              </w:rPr>
              <w:fldChar w:fldCharType="end"/>
            </w:r>
          </w:hyperlink>
        </w:p>
        <w:p w14:paraId="57BEEFD4" w14:textId="0F098AA6" w:rsidR="006F7AE3" w:rsidRDefault="006F7AE3">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3" w:history="1">
            <w:r w:rsidRPr="009A2C52">
              <w:rPr>
                <w:rStyle w:val="Hyperlink"/>
                <w:rFonts w:asciiTheme="majorBidi" w:hAnsiTheme="majorBidi" w:cstheme="majorBidi"/>
                <w:noProof/>
              </w:rPr>
              <w:t>Input / Output file formats</w:t>
            </w:r>
            <w:r>
              <w:rPr>
                <w:noProof/>
                <w:webHidden/>
              </w:rPr>
              <w:tab/>
            </w:r>
            <w:r>
              <w:rPr>
                <w:noProof/>
                <w:webHidden/>
              </w:rPr>
              <w:fldChar w:fldCharType="begin"/>
            </w:r>
            <w:r>
              <w:rPr>
                <w:noProof/>
                <w:webHidden/>
              </w:rPr>
              <w:instrText xml:space="preserve"> PAGEREF _Toc182470693 \h </w:instrText>
            </w:r>
            <w:r>
              <w:rPr>
                <w:noProof/>
                <w:webHidden/>
              </w:rPr>
            </w:r>
            <w:r>
              <w:rPr>
                <w:noProof/>
                <w:webHidden/>
              </w:rPr>
              <w:fldChar w:fldCharType="separate"/>
            </w:r>
            <w:r>
              <w:rPr>
                <w:noProof/>
                <w:webHidden/>
              </w:rPr>
              <w:t>4</w:t>
            </w:r>
            <w:r>
              <w:rPr>
                <w:noProof/>
                <w:webHidden/>
              </w:rPr>
              <w:fldChar w:fldCharType="end"/>
            </w:r>
          </w:hyperlink>
        </w:p>
        <w:p w14:paraId="53036C16" w14:textId="3E7158D1"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4" w:history="1">
            <w:r w:rsidRPr="009A2C52">
              <w:rPr>
                <w:rStyle w:val="Hyperlink"/>
                <w:rFonts w:asciiTheme="majorBidi" w:hAnsiTheme="majorBidi" w:cstheme="majorBidi"/>
                <w:noProof/>
              </w:rPr>
              <w:t>CLANS format</w:t>
            </w:r>
            <w:r>
              <w:rPr>
                <w:noProof/>
                <w:webHidden/>
              </w:rPr>
              <w:tab/>
            </w:r>
            <w:r>
              <w:rPr>
                <w:noProof/>
                <w:webHidden/>
              </w:rPr>
              <w:fldChar w:fldCharType="begin"/>
            </w:r>
            <w:r>
              <w:rPr>
                <w:noProof/>
                <w:webHidden/>
              </w:rPr>
              <w:instrText xml:space="preserve"> PAGEREF _Toc182470694 \h </w:instrText>
            </w:r>
            <w:r>
              <w:rPr>
                <w:noProof/>
                <w:webHidden/>
              </w:rPr>
            </w:r>
            <w:r>
              <w:rPr>
                <w:noProof/>
                <w:webHidden/>
              </w:rPr>
              <w:fldChar w:fldCharType="separate"/>
            </w:r>
            <w:r>
              <w:rPr>
                <w:noProof/>
                <w:webHidden/>
              </w:rPr>
              <w:t>4</w:t>
            </w:r>
            <w:r>
              <w:rPr>
                <w:noProof/>
                <w:webHidden/>
              </w:rPr>
              <w:fldChar w:fldCharType="end"/>
            </w:r>
          </w:hyperlink>
        </w:p>
        <w:p w14:paraId="45565A30" w14:textId="3F3F31B0"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5" w:history="1">
            <w:r w:rsidRPr="009A2C52">
              <w:rPr>
                <w:rStyle w:val="Hyperlink"/>
                <w:rFonts w:asciiTheme="majorBidi" w:hAnsiTheme="majorBidi" w:cstheme="majorBidi"/>
                <w:noProof/>
              </w:rPr>
              <w:t>Network format (tab-delimited)</w:t>
            </w:r>
            <w:r>
              <w:rPr>
                <w:noProof/>
                <w:webHidden/>
              </w:rPr>
              <w:tab/>
            </w:r>
            <w:r>
              <w:rPr>
                <w:noProof/>
                <w:webHidden/>
              </w:rPr>
              <w:fldChar w:fldCharType="begin"/>
            </w:r>
            <w:r>
              <w:rPr>
                <w:noProof/>
                <w:webHidden/>
              </w:rPr>
              <w:instrText xml:space="preserve"> PAGEREF _Toc182470695 \h </w:instrText>
            </w:r>
            <w:r>
              <w:rPr>
                <w:noProof/>
                <w:webHidden/>
              </w:rPr>
            </w:r>
            <w:r>
              <w:rPr>
                <w:noProof/>
                <w:webHidden/>
              </w:rPr>
              <w:fldChar w:fldCharType="separate"/>
            </w:r>
            <w:r>
              <w:rPr>
                <w:noProof/>
                <w:webHidden/>
              </w:rPr>
              <w:t>6</w:t>
            </w:r>
            <w:r>
              <w:rPr>
                <w:noProof/>
                <w:webHidden/>
              </w:rPr>
              <w:fldChar w:fldCharType="end"/>
            </w:r>
          </w:hyperlink>
        </w:p>
        <w:p w14:paraId="1CCEC73F" w14:textId="40C4F8AE"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6" w:history="1">
            <w:r w:rsidRPr="009A2C52">
              <w:rPr>
                <w:rStyle w:val="Hyperlink"/>
                <w:rFonts w:asciiTheme="majorBidi" w:hAnsiTheme="majorBidi" w:cstheme="majorBidi"/>
                <w:noProof/>
              </w:rPr>
              <w:t>Save as image</w:t>
            </w:r>
            <w:r>
              <w:rPr>
                <w:noProof/>
                <w:webHidden/>
              </w:rPr>
              <w:tab/>
            </w:r>
            <w:r>
              <w:rPr>
                <w:noProof/>
                <w:webHidden/>
              </w:rPr>
              <w:fldChar w:fldCharType="begin"/>
            </w:r>
            <w:r>
              <w:rPr>
                <w:noProof/>
                <w:webHidden/>
              </w:rPr>
              <w:instrText xml:space="preserve"> PAGEREF _Toc182470696 \h </w:instrText>
            </w:r>
            <w:r>
              <w:rPr>
                <w:noProof/>
                <w:webHidden/>
              </w:rPr>
            </w:r>
            <w:r>
              <w:rPr>
                <w:noProof/>
                <w:webHidden/>
              </w:rPr>
              <w:fldChar w:fldCharType="separate"/>
            </w:r>
            <w:r>
              <w:rPr>
                <w:noProof/>
                <w:webHidden/>
              </w:rPr>
              <w:t>7</w:t>
            </w:r>
            <w:r>
              <w:rPr>
                <w:noProof/>
                <w:webHidden/>
              </w:rPr>
              <w:fldChar w:fldCharType="end"/>
            </w:r>
          </w:hyperlink>
        </w:p>
        <w:p w14:paraId="43BE6D44" w14:textId="1D60B0DA" w:rsidR="006F7AE3" w:rsidRDefault="006F7AE3">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7" w:history="1">
            <w:r w:rsidRPr="009A2C52">
              <w:rPr>
                <w:rStyle w:val="Hyperlink"/>
                <w:rFonts w:asciiTheme="majorBidi" w:hAnsiTheme="majorBidi" w:cstheme="majorBidi"/>
                <w:noProof/>
              </w:rPr>
              <w:t>Auxiliary files</w:t>
            </w:r>
            <w:r>
              <w:rPr>
                <w:noProof/>
                <w:webHidden/>
              </w:rPr>
              <w:tab/>
            </w:r>
            <w:r>
              <w:rPr>
                <w:noProof/>
                <w:webHidden/>
              </w:rPr>
              <w:fldChar w:fldCharType="begin"/>
            </w:r>
            <w:r>
              <w:rPr>
                <w:noProof/>
                <w:webHidden/>
              </w:rPr>
              <w:instrText xml:space="preserve"> PAGEREF _Toc182470697 \h </w:instrText>
            </w:r>
            <w:r>
              <w:rPr>
                <w:noProof/>
                <w:webHidden/>
              </w:rPr>
            </w:r>
            <w:r>
              <w:rPr>
                <w:noProof/>
                <w:webHidden/>
              </w:rPr>
              <w:fldChar w:fldCharType="separate"/>
            </w:r>
            <w:r>
              <w:rPr>
                <w:noProof/>
                <w:webHidden/>
              </w:rPr>
              <w:t>7</w:t>
            </w:r>
            <w:r>
              <w:rPr>
                <w:noProof/>
                <w:webHidden/>
              </w:rPr>
              <w:fldChar w:fldCharType="end"/>
            </w:r>
          </w:hyperlink>
        </w:p>
        <w:p w14:paraId="7B729813" w14:textId="55D213B5"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8" w:history="1">
            <w:r w:rsidRPr="009A2C52">
              <w:rPr>
                <w:rStyle w:val="Hyperlink"/>
                <w:rFonts w:asciiTheme="majorBidi" w:hAnsiTheme="majorBidi" w:cstheme="majorBidi"/>
                <w:noProof/>
              </w:rPr>
              <w:t>Metadata files</w:t>
            </w:r>
            <w:r>
              <w:rPr>
                <w:noProof/>
                <w:webHidden/>
              </w:rPr>
              <w:tab/>
            </w:r>
            <w:r>
              <w:rPr>
                <w:noProof/>
                <w:webHidden/>
              </w:rPr>
              <w:fldChar w:fldCharType="begin"/>
            </w:r>
            <w:r>
              <w:rPr>
                <w:noProof/>
                <w:webHidden/>
              </w:rPr>
              <w:instrText xml:space="preserve"> PAGEREF _Toc182470698 \h </w:instrText>
            </w:r>
            <w:r>
              <w:rPr>
                <w:noProof/>
                <w:webHidden/>
              </w:rPr>
            </w:r>
            <w:r>
              <w:rPr>
                <w:noProof/>
                <w:webHidden/>
              </w:rPr>
              <w:fldChar w:fldCharType="separate"/>
            </w:r>
            <w:r>
              <w:rPr>
                <w:noProof/>
                <w:webHidden/>
              </w:rPr>
              <w:t>7</w:t>
            </w:r>
            <w:r>
              <w:rPr>
                <w:noProof/>
                <w:webHidden/>
              </w:rPr>
              <w:fldChar w:fldCharType="end"/>
            </w:r>
          </w:hyperlink>
        </w:p>
        <w:p w14:paraId="764110F4" w14:textId="6C707DF7" w:rsidR="006F7AE3" w:rsidRDefault="006F7AE3">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9" w:history="1">
            <w:r w:rsidRPr="009A2C52">
              <w:rPr>
                <w:rStyle w:val="Hyperlink"/>
                <w:rFonts w:asciiTheme="majorBidi" w:hAnsiTheme="majorBidi" w:cstheme="majorBidi"/>
                <w:noProof/>
              </w:rPr>
              <w:t>The Graphical User Interface (GUI) controls</w:t>
            </w:r>
            <w:r>
              <w:rPr>
                <w:noProof/>
                <w:webHidden/>
              </w:rPr>
              <w:tab/>
            </w:r>
            <w:r>
              <w:rPr>
                <w:noProof/>
                <w:webHidden/>
              </w:rPr>
              <w:fldChar w:fldCharType="begin"/>
            </w:r>
            <w:r>
              <w:rPr>
                <w:noProof/>
                <w:webHidden/>
              </w:rPr>
              <w:instrText xml:space="preserve"> PAGEREF _Toc182470699 \h </w:instrText>
            </w:r>
            <w:r>
              <w:rPr>
                <w:noProof/>
                <w:webHidden/>
              </w:rPr>
            </w:r>
            <w:r>
              <w:rPr>
                <w:noProof/>
                <w:webHidden/>
              </w:rPr>
              <w:fldChar w:fldCharType="separate"/>
            </w:r>
            <w:r>
              <w:rPr>
                <w:noProof/>
                <w:webHidden/>
              </w:rPr>
              <w:t>7</w:t>
            </w:r>
            <w:r>
              <w:rPr>
                <w:noProof/>
                <w:webHidden/>
              </w:rPr>
              <w:fldChar w:fldCharType="end"/>
            </w:r>
          </w:hyperlink>
        </w:p>
        <w:p w14:paraId="39344AD1" w14:textId="03895339"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0" w:history="1">
            <w:r w:rsidRPr="009A2C52">
              <w:rPr>
                <w:rStyle w:val="Hyperlink"/>
                <w:rFonts w:asciiTheme="majorBidi" w:hAnsiTheme="majorBidi" w:cstheme="majorBidi"/>
                <w:noProof/>
              </w:rPr>
              <w:t>Menus</w:t>
            </w:r>
            <w:r>
              <w:rPr>
                <w:noProof/>
                <w:webHidden/>
              </w:rPr>
              <w:tab/>
            </w:r>
            <w:r>
              <w:rPr>
                <w:noProof/>
                <w:webHidden/>
              </w:rPr>
              <w:fldChar w:fldCharType="begin"/>
            </w:r>
            <w:r>
              <w:rPr>
                <w:noProof/>
                <w:webHidden/>
              </w:rPr>
              <w:instrText xml:space="preserve"> PAGEREF _Toc182470700 \h </w:instrText>
            </w:r>
            <w:r>
              <w:rPr>
                <w:noProof/>
                <w:webHidden/>
              </w:rPr>
            </w:r>
            <w:r>
              <w:rPr>
                <w:noProof/>
                <w:webHidden/>
              </w:rPr>
              <w:fldChar w:fldCharType="separate"/>
            </w:r>
            <w:r>
              <w:rPr>
                <w:noProof/>
                <w:webHidden/>
              </w:rPr>
              <w:t>7</w:t>
            </w:r>
            <w:r>
              <w:rPr>
                <w:noProof/>
                <w:webHidden/>
              </w:rPr>
              <w:fldChar w:fldCharType="end"/>
            </w:r>
          </w:hyperlink>
        </w:p>
        <w:p w14:paraId="2626F63D" w14:textId="18ABE741"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1" w:history="1">
            <w:r w:rsidRPr="009A2C52">
              <w:rPr>
                <w:rStyle w:val="Hyperlink"/>
                <w:rFonts w:asciiTheme="majorBidi" w:hAnsiTheme="majorBidi" w:cstheme="majorBidi"/>
                <w:b/>
                <w:bCs/>
                <w:noProof/>
              </w:rPr>
              <w:t>File menu:</w:t>
            </w:r>
            <w:r>
              <w:rPr>
                <w:noProof/>
                <w:webHidden/>
              </w:rPr>
              <w:tab/>
            </w:r>
            <w:r>
              <w:rPr>
                <w:noProof/>
                <w:webHidden/>
              </w:rPr>
              <w:fldChar w:fldCharType="begin"/>
            </w:r>
            <w:r>
              <w:rPr>
                <w:noProof/>
                <w:webHidden/>
              </w:rPr>
              <w:instrText xml:space="preserve"> PAGEREF _Toc182470701 \h </w:instrText>
            </w:r>
            <w:r>
              <w:rPr>
                <w:noProof/>
                <w:webHidden/>
              </w:rPr>
            </w:r>
            <w:r>
              <w:rPr>
                <w:noProof/>
                <w:webHidden/>
              </w:rPr>
              <w:fldChar w:fldCharType="separate"/>
            </w:r>
            <w:r>
              <w:rPr>
                <w:noProof/>
                <w:webHidden/>
              </w:rPr>
              <w:t>7</w:t>
            </w:r>
            <w:r>
              <w:rPr>
                <w:noProof/>
                <w:webHidden/>
              </w:rPr>
              <w:fldChar w:fldCharType="end"/>
            </w:r>
          </w:hyperlink>
        </w:p>
        <w:p w14:paraId="3FC1527C" w14:textId="09C5FC3F"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2" w:history="1">
            <w:r w:rsidRPr="009A2C52">
              <w:rPr>
                <w:rStyle w:val="Hyperlink"/>
                <w:rFonts w:asciiTheme="majorBidi" w:hAnsiTheme="majorBidi" w:cstheme="majorBidi"/>
                <w:b/>
                <w:bCs/>
                <w:noProof/>
              </w:rPr>
              <w:t>Configure menu:</w:t>
            </w:r>
            <w:r>
              <w:rPr>
                <w:noProof/>
                <w:webHidden/>
              </w:rPr>
              <w:tab/>
            </w:r>
            <w:r>
              <w:rPr>
                <w:noProof/>
                <w:webHidden/>
              </w:rPr>
              <w:fldChar w:fldCharType="begin"/>
            </w:r>
            <w:r>
              <w:rPr>
                <w:noProof/>
                <w:webHidden/>
              </w:rPr>
              <w:instrText xml:space="preserve"> PAGEREF _Toc182470702 \h </w:instrText>
            </w:r>
            <w:r>
              <w:rPr>
                <w:noProof/>
                <w:webHidden/>
              </w:rPr>
            </w:r>
            <w:r>
              <w:rPr>
                <w:noProof/>
                <w:webHidden/>
              </w:rPr>
              <w:fldChar w:fldCharType="separate"/>
            </w:r>
            <w:r>
              <w:rPr>
                <w:noProof/>
                <w:webHidden/>
              </w:rPr>
              <w:t>8</w:t>
            </w:r>
            <w:r>
              <w:rPr>
                <w:noProof/>
                <w:webHidden/>
              </w:rPr>
              <w:fldChar w:fldCharType="end"/>
            </w:r>
          </w:hyperlink>
        </w:p>
        <w:p w14:paraId="76862E18" w14:textId="614BF955"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3" w:history="1">
            <w:r w:rsidRPr="009A2C52">
              <w:rPr>
                <w:rStyle w:val="Hyperlink"/>
                <w:rFonts w:asciiTheme="majorBidi" w:hAnsiTheme="majorBidi" w:cstheme="majorBidi"/>
                <w:b/>
                <w:bCs/>
                <w:noProof/>
              </w:rPr>
              <w:t>Tools menu:</w:t>
            </w:r>
            <w:r>
              <w:rPr>
                <w:noProof/>
                <w:webHidden/>
              </w:rPr>
              <w:tab/>
            </w:r>
            <w:r>
              <w:rPr>
                <w:noProof/>
                <w:webHidden/>
              </w:rPr>
              <w:fldChar w:fldCharType="begin"/>
            </w:r>
            <w:r>
              <w:rPr>
                <w:noProof/>
                <w:webHidden/>
              </w:rPr>
              <w:instrText xml:space="preserve"> PAGEREF _Toc182470703 \h </w:instrText>
            </w:r>
            <w:r>
              <w:rPr>
                <w:noProof/>
                <w:webHidden/>
              </w:rPr>
            </w:r>
            <w:r>
              <w:rPr>
                <w:noProof/>
                <w:webHidden/>
              </w:rPr>
              <w:fldChar w:fldCharType="separate"/>
            </w:r>
            <w:r>
              <w:rPr>
                <w:noProof/>
                <w:webHidden/>
              </w:rPr>
              <w:t>9</w:t>
            </w:r>
            <w:r>
              <w:rPr>
                <w:noProof/>
                <w:webHidden/>
              </w:rPr>
              <w:fldChar w:fldCharType="end"/>
            </w:r>
          </w:hyperlink>
        </w:p>
        <w:p w14:paraId="14A340C3" w14:textId="5663EF80" w:rsidR="006F7AE3" w:rsidRDefault="006F7AE3">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4" w:history="1">
            <w:r w:rsidRPr="009A2C52">
              <w:rPr>
                <w:rStyle w:val="Hyperlink"/>
                <w:rFonts w:ascii="Symbol" w:hAnsi="Symbol" w:cstheme="majorBidi"/>
                <w:bCs/>
                <w:noProof/>
              </w:rPr>
              <w:t></w:t>
            </w:r>
            <w:r>
              <w:rPr>
                <w:rFonts w:asciiTheme="minorHAnsi" w:eastAsiaTheme="minorEastAsia" w:hAnsiTheme="minorHAnsi" w:cstheme="minorBidi"/>
                <w:noProof/>
                <w:kern w:val="2"/>
                <w:sz w:val="24"/>
                <w:szCs w:val="24"/>
                <w:lang w:val="en-DE"/>
                <w14:ligatures w14:val="standardContextual"/>
              </w:rPr>
              <w:tab/>
            </w:r>
            <w:r w:rsidRPr="009A2C52">
              <w:rPr>
                <w:rStyle w:val="Hyperlink"/>
                <w:rFonts w:asciiTheme="majorBidi" w:hAnsiTheme="majorBidi" w:cstheme="majorBidi"/>
                <w:noProof/>
              </w:rPr>
              <w:t>Group data by:</w:t>
            </w:r>
            <w:r>
              <w:rPr>
                <w:noProof/>
                <w:webHidden/>
              </w:rPr>
              <w:tab/>
            </w:r>
            <w:r>
              <w:rPr>
                <w:noProof/>
                <w:webHidden/>
              </w:rPr>
              <w:fldChar w:fldCharType="begin"/>
            </w:r>
            <w:r>
              <w:rPr>
                <w:noProof/>
                <w:webHidden/>
              </w:rPr>
              <w:instrText xml:space="preserve"> PAGEREF _Toc182470704 \h </w:instrText>
            </w:r>
            <w:r>
              <w:rPr>
                <w:noProof/>
                <w:webHidden/>
              </w:rPr>
            </w:r>
            <w:r>
              <w:rPr>
                <w:noProof/>
                <w:webHidden/>
              </w:rPr>
              <w:fldChar w:fldCharType="separate"/>
            </w:r>
            <w:r>
              <w:rPr>
                <w:noProof/>
                <w:webHidden/>
              </w:rPr>
              <w:t>9</w:t>
            </w:r>
            <w:r>
              <w:rPr>
                <w:noProof/>
                <w:webHidden/>
              </w:rPr>
              <w:fldChar w:fldCharType="end"/>
            </w:r>
          </w:hyperlink>
        </w:p>
        <w:p w14:paraId="55F83DD9" w14:textId="014675D9" w:rsidR="006F7AE3" w:rsidRDefault="006F7AE3">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5" w:history="1">
            <w:r w:rsidRPr="009A2C52">
              <w:rPr>
                <w:rStyle w:val="Hyperlink"/>
                <w:rFonts w:ascii="Symbol" w:hAnsi="Symbol" w:cstheme="majorBidi"/>
                <w:bCs/>
                <w:noProof/>
              </w:rPr>
              <w:t></w:t>
            </w:r>
            <w:r>
              <w:rPr>
                <w:rFonts w:asciiTheme="minorHAnsi" w:eastAsiaTheme="minorEastAsia" w:hAnsiTheme="minorHAnsi" w:cstheme="minorBidi"/>
                <w:noProof/>
                <w:kern w:val="2"/>
                <w:sz w:val="24"/>
                <w:szCs w:val="24"/>
                <w:lang w:val="en-DE"/>
                <w14:ligatures w14:val="standardContextual"/>
              </w:rPr>
              <w:tab/>
            </w:r>
            <w:r w:rsidRPr="009A2C52">
              <w:rPr>
                <w:rStyle w:val="Hyperlink"/>
                <w:rFonts w:asciiTheme="majorBidi" w:hAnsiTheme="majorBidi" w:cstheme="majorBidi"/>
                <w:noProof/>
              </w:rPr>
              <w:t>Color data by:</w:t>
            </w:r>
            <w:r>
              <w:rPr>
                <w:noProof/>
                <w:webHidden/>
              </w:rPr>
              <w:tab/>
            </w:r>
            <w:r>
              <w:rPr>
                <w:noProof/>
                <w:webHidden/>
              </w:rPr>
              <w:fldChar w:fldCharType="begin"/>
            </w:r>
            <w:r>
              <w:rPr>
                <w:noProof/>
                <w:webHidden/>
              </w:rPr>
              <w:instrText xml:space="preserve"> PAGEREF _Toc182470705 \h </w:instrText>
            </w:r>
            <w:r>
              <w:rPr>
                <w:noProof/>
                <w:webHidden/>
              </w:rPr>
            </w:r>
            <w:r>
              <w:rPr>
                <w:noProof/>
                <w:webHidden/>
              </w:rPr>
              <w:fldChar w:fldCharType="separate"/>
            </w:r>
            <w:r>
              <w:rPr>
                <w:noProof/>
                <w:webHidden/>
              </w:rPr>
              <w:t>10</w:t>
            </w:r>
            <w:r>
              <w:rPr>
                <w:noProof/>
                <w:webHidden/>
              </w:rPr>
              <w:fldChar w:fldCharType="end"/>
            </w:r>
          </w:hyperlink>
        </w:p>
        <w:p w14:paraId="2F6992D6" w14:textId="0FF3D6A3"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6" w:history="1">
            <w:r w:rsidRPr="009A2C52">
              <w:rPr>
                <w:rStyle w:val="Hyperlink"/>
                <w:rFonts w:asciiTheme="majorBidi" w:hAnsiTheme="majorBidi" w:cstheme="majorBidi"/>
                <w:noProof/>
              </w:rPr>
              <w:t>Interaction with the graph area</w:t>
            </w:r>
            <w:r>
              <w:rPr>
                <w:noProof/>
                <w:webHidden/>
              </w:rPr>
              <w:tab/>
            </w:r>
            <w:r>
              <w:rPr>
                <w:noProof/>
                <w:webHidden/>
              </w:rPr>
              <w:fldChar w:fldCharType="begin"/>
            </w:r>
            <w:r>
              <w:rPr>
                <w:noProof/>
                <w:webHidden/>
              </w:rPr>
              <w:instrText xml:space="preserve"> PAGEREF _Toc182470706 \h </w:instrText>
            </w:r>
            <w:r>
              <w:rPr>
                <w:noProof/>
                <w:webHidden/>
              </w:rPr>
            </w:r>
            <w:r>
              <w:rPr>
                <w:noProof/>
                <w:webHidden/>
              </w:rPr>
              <w:fldChar w:fldCharType="separate"/>
            </w:r>
            <w:r>
              <w:rPr>
                <w:noProof/>
                <w:webHidden/>
              </w:rPr>
              <w:t>10</w:t>
            </w:r>
            <w:r>
              <w:rPr>
                <w:noProof/>
                <w:webHidden/>
              </w:rPr>
              <w:fldChar w:fldCharType="end"/>
            </w:r>
          </w:hyperlink>
        </w:p>
        <w:p w14:paraId="0032EFE4" w14:textId="0AD6ED8C"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7" w:history="1">
            <w:r w:rsidRPr="009A2C52">
              <w:rPr>
                <w:rStyle w:val="Hyperlink"/>
                <w:rFonts w:asciiTheme="majorBidi" w:hAnsiTheme="majorBidi" w:cstheme="majorBidi"/>
                <w:b/>
                <w:bCs/>
                <w:noProof/>
              </w:rPr>
              <w:t>Rotate/Pan graph mode:</w:t>
            </w:r>
            <w:r>
              <w:rPr>
                <w:noProof/>
                <w:webHidden/>
              </w:rPr>
              <w:tab/>
            </w:r>
            <w:r>
              <w:rPr>
                <w:noProof/>
                <w:webHidden/>
              </w:rPr>
              <w:fldChar w:fldCharType="begin"/>
            </w:r>
            <w:r>
              <w:rPr>
                <w:noProof/>
                <w:webHidden/>
              </w:rPr>
              <w:instrText xml:space="preserve"> PAGEREF _Toc182470707 \h </w:instrText>
            </w:r>
            <w:r>
              <w:rPr>
                <w:noProof/>
                <w:webHidden/>
              </w:rPr>
            </w:r>
            <w:r>
              <w:rPr>
                <w:noProof/>
                <w:webHidden/>
              </w:rPr>
              <w:fldChar w:fldCharType="separate"/>
            </w:r>
            <w:r>
              <w:rPr>
                <w:noProof/>
                <w:webHidden/>
              </w:rPr>
              <w:t>10</w:t>
            </w:r>
            <w:r>
              <w:rPr>
                <w:noProof/>
                <w:webHidden/>
              </w:rPr>
              <w:fldChar w:fldCharType="end"/>
            </w:r>
          </w:hyperlink>
        </w:p>
        <w:p w14:paraId="3D29B0A1" w14:textId="11C925DF"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8" w:history="1">
            <w:r w:rsidRPr="009A2C52">
              <w:rPr>
                <w:rStyle w:val="Hyperlink"/>
                <w:rFonts w:asciiTheme="majorBidi" w:hAnsiTheme="majorBidi" w:cstheme="majorBidi"/>
                <w:b/>
                <w:bCs/>
                <w:noProof/>
              </w:rPr>
              <w:t>Select data-points mode:</w:t>
            </w:r>
            <w:r>
              <w:rPr>
                <w:noProof/>
                <w:webHidden/>
              </w:rPr>
              <w:tab/>
            </w:r>
            <w:r>
              <w:rPr>
                <w:noProof/>
                <w:webHidden/>
              </w:rPr>
              <w:fldChar w:fldCharType="begin"/>
            </w:r>
            <w:r>
              <w:rPr>
                <w:noProof/>
                <w:webHidden/>
              </w:rPr>
              <w:instrText xml:space="preserve"> PAGEREF _Toc182470708 \h </w:instrText>
            </w:r>
            <w:r>
              <w:rPr>
                <w:noProof/>
                <w:webHidden/>
              </w:rPr>
            </w:r>
            <w:r>
              <w:rPr>
                <w:noProof/>
                <w:webHidden/>
              </w:rPr>
              <w:fldChar w:fldCharType="separate"/>
            </w:r>
            <w:r>
              <w:rPr>
                <w:noProof/>
                <w:webHidden/>
              </w:rPr>
              <w:t>10</w:t>
            </w:r>
            <w:r>
              <w:rPr>
                <w:noProof/>
                <w:webHidden/>
              </w:rPr>
              <w:fldChar w:fldCharType="end"/>
            </w:r>
          </w:hyperlink>
        </w:p>
        <w:p w14:paraId="0369F02D" w14:textId="567575A7"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9" w:history="1">
            <w:r w:rsidRPr="009A2C52">
              <w:rPr>
                <w:rStyle w:val="Hyperlink"/>
                <w:rFonts w:asciiTheme="majorBidi" w:hAnsiTheme="majorBidi" w:cstheme="majorBidi"/>
                <w:b/>
                <w:bCs/>
                <w:noProof/>
              </w:rPr>
              <w:t>Move/Edit text mode:</w:t>
            </w:r>
            <w:r>
              <w:rPr>
                <w:noProof/>
                <w:webHidden/>
              </w:rPr>
              <w:tab/>
            </w:r>
            <w:r>
              <w:rPr>
                <w:noProof/>
                <w:webHidden/>
              </w:rPr>
              <w:fldChar w:fldCharType="begin"/>
            </w:r>
            <w:r>
              <w:rPr>
                <w:noProof/>
                <w:webHidden/>
              </w:rPr>
              <w:instrText xml:space="preserve"> PAGEREF _Toc182470709 \h </w:instrText>
            </w:r>
            <w:r>
              <w:rPr>
                <w:noProof/>
                <w:webHidden/>
              </w:rPr>
            </w:r>
            <w:r>
              <w:rPr>
                <w:noProof/>
                <w:webHidden/>
              </w:rPr>
              <w:fldChar w:fldCharType="separate"/>
            </w:r>
            <w:r>
              <w:rPr>
                <w:noProof/>
                <w:webHidden/>
              </w:rPr>
              <w:t>11</w:t>
            </w:r>
            <w:r>
              <w:rPr>
                <w:noProof/>
                <w:webHidden/>
              </w:rPr>
              <w:fldChar w:fldCharType="end"/>
            </w:r>
          </w:hyperlink>
        </w:p>
        <w:p w14:paraId="122FAE7D" w14:textId="5BC93A18"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0" w:history="1">
            <w:r w:rsidRPr="009A2C52">
              <w:rPr>
                <w:rStyle w:val="Hyperlink"/>
                <w:rFonts w:asciiTheme="majorBidi" w:hAnsiTheme="majorBidi" w:cstheme="majorBidi"/>
                <w:noProof/>
              </w:rPr>
              <w:t>GUI Controls</w:t>
            </w:r>
            <w:r>
              <w:rPr>
                <w:noProof/>
                <w:webHidden/>
              </w:rPr>
              <w:tab/>
            </w:r>
            <w:r>
              <w:rPr>
                <w:noProof/>
                <w:webHidden/>
              </w:rPr>
              <w:fldChar w:fldCharType="begin"/>
            </w:r>
            <w:r>
              <w:rPr>
                <w:noProof/>
                <w:webHidden/>
              </w:rPr>
              <w:instrText xml:space="preserve"> PAGEREF _Toc182470710 \h </w:instrText>
            </w:r>
            <w:r>
              <w:rPr>
                <w:noProof/>
                <w:webHidden/>
              </w:rPr>
            </w:r>
            <w:r>
              <w:rPr>
                <w:noProof/>
                <w:webHidden/>
              </w:rPr>
              <w:fldChar w:fldCharType="separate"/>
            </w:r>
            <w:r>
              <w:rPr>
                <w:noProof/>
                <w:webHidden/>
              </w:rPr>
              <w:t>11</w:t>
            </w:r>
            <w:r>
              <w:rPr>
                <w:noProof/>
                <w:webHidden/>
              </w:rPr>
              <w:fldChar w:fldCharType="end"/>
            </w:r>
          </w:hyperlink>
        </w:p>
        <w:p w14:paraId="4A45B778" w14:textId="262C753B"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1" w:history="1">
            <w:r w:rsidRPr="009A2C52">
              <w:rPr>
                <w:rStyle w:val="Hyperlink"/>
                <w:rFonts w:asciiTheme="majorBidi" w:hAnsiTheme="majorBidi" w:cstheme="majorBidi"/>
                <w:b/>
                <w:bCs/>
                <w:noProof/>
              </w:rPr>
              <w:t>Clustering options:</w:t>
            </w:r>
            <w:r>
              <w:rPr>
                <w:noProof/>
                <w:webHidden/>
              </w:rPr>
              <w:tab/>
            </w:r>
            <w:r>
              <w:rPr>
                <w:noProof/>
                <w:webHidden/>
              </w:rPr>
              <w:fldChar w:fldCharType="begin"/>
            </w:r>
            <w:r>
              <w:rPr>
                <w:noProof/>
                <w:webHidden/>
              </w:rPr>
              <w:instrText xml:space="preserve"> PAGEREF _Toc182470711 \h </w:instrText>
            </w:r>
            <w:r>
              <w:rPr>
                <w:noProof/>
                <w:webHidden/>
              </w:rPr>
            </w:r>
            <w:r>
              <w:rPr>
                <w:noProof/>
                <w:webHidden/>
              </w:rPr>
              <w:fldChar w:fldCharType="separate"/>
            </w:r>
            <w:r>
              <w:rPr>
                <w:noProof/>
                <w:webHidden/>
              </w:rPr>
              <w:t>11</w:t>
            </w:r>
            <w:r>
              <w:rPr>
                <w:noProof/>
                <w:webHidden/>
              </w:rPr>
              <w:fldChar w:fldCharType="end"/>
            </w:r>
          </w:hyperlink>
        </w:p>
        <w:p w14:paraId="6F9C4A10" w14:textId="71E4BC15"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2" w:history="1">
            <w:r w:rsidRPr="009A2C52">
              <w:rPr>
                <w:rStyle w:val="Hyperlink"/>
                <w:rFonts w:asciiTheme="majorBidi" w:hAnsiTheme="majorBidi" w:cstheme="majorBidi"/>
                <w:b/>
                <w:bCs/>
                <w:noProof/>
              </w:rPr>
              <w:t>Interaction mode:</w:t>
            </w:r>
            <w:r>
              <w:rPr>
                <w:noProof/>
                <w:webHidden/>
              </w:rPr>
              <w:tab/>
            </w:r>
            <w:r>
              <w:rPr>
                <w:noProof/>
                <w:webHidden/>
              </w:rPr>
              <w:fldChar w:fldCharType="begin"/>
            </w:r>
            <w:r>
              <w:rPr>
                <w:noProof/>
                <w:webHidden/>
              </w:rPr>
              <w:instrText xml:space="preserve"> PAGEREF _Toc182470712 \h </w:instrText>
            </w:r>
            <w:r>
              <w:rPr>
                <w:noProof/>
                <w:webHidden/>
              </w:rPr>
            </w:r>
            <w:r>
              <w:rPr>
                <w:noProof/>
                <w:webHidden/>
              </w:rPr>
              <w:fldChar w:fldCharType="separate"/>
            </w:r>
            <w:r>
              <w:rPr>
                <w:noProof/>
                <w:webHidden/>
              </w:rPr>
              <w:t>11</w:t>
            </w:r>
            <w:r>
              <w:rPr>
                <w:noProof/>
                <w:webHidden/>
              </w:rPr>
              <w:fldChar w:fldCharType="end"/>
            </w:r>
          </w:hyperlink>
        </w:p>
        <w:p w14:paraId="59D22EFD" w14:textId="23A63A55"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3" w:history="1">
            <w:r w:rsidRPr="009A2C52">
              <w:rPr>
                <w:rStyle w:val="Hyperlink"/>
                <w:rFonts w:asciiTheme="majorBidi" w:hAnsiTheme="majorBidi" w:cstheme="majorBidi"/>
                <w:b/>
                <w:bCs/>
                <w:noProof/>
              </w:rPr>
              <w:t>Selection options:</w:t>
            </w:r>
            <w:r>
              <w:rPr>
                <w:noProof/>
                <w:webHidden/>
              </w:rPr>
              <w:tab/>
            </w:r>
            <w:r>
              <w:rPr>
                <w:noProof/>
                <w:webHidden/>
              </w:rPr>
              <w:fldChar w:fldCharType="begin"/>
            </w:r>
            <w:r>
              <w:rPr>
                <w:noProof/>
                <w:webHidden/>
              </w:rPr>
              <w:instrText xml:space="preserve"> PAGEREF _Toc182470713 \h </w:instrText>
            </w:r>
            <w:r>
              <w:rPr>
                <w:noProof/>
                <w:webHidden/>
              </w:rPr>
            </w:r>
            <w:r>
              <w:rPr>
                <w:noProof/>
                <w:webHidden/>
              </w:rPr>
              <w:fldChar w:fldCharType="separate"/>
            </w:r>
            <w:r>
              <w:rPr>
                <w:noProof/>
                <w:webHidden/>
              </w:rPr>
              <w:t>12</w:t>
            </w:r>
            <w:r>
              <w:rPr>
                <w:noProof/>
                <w:webHidden/>
              </w:rPr>
              <w:fldChar w:fldCharType="end"/>
            </w:r>
          </w:hyperlink>
        </w:p>
        <w:p w14:paraId="6F617E64" w14:textId="7832E589"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4" w:history="1">
            <w:r w:rsidRPr="009A2C52">
              <w:rPr>
                <w:rStyle w:val="Hyperlink"/>
                <w:rFonts w:asciiTheme="majorBidi" w:hAnsiTheme="majorBidi" w:cstheme="majorBidi"/>
                <w:b/>
                <w:bCs/>
                <w:noProof/>
              </w:rPr>
              <w:t>Display options:</w:t>
            </w:r>
            <w:r>
              <w:rPr>
                <w:noProof/>
                <w:webHidden/>
              </w:rPr>
              <w:tab/>
            </w:r>
            <w:r>
              <w:rPr>
                <w:noProof/>
                <w:webHidden/>
              </w:rPr>
              <w:fldChar w:fldCharType="begin"/>
            </w:r>
            <w:r>
              <w:rPr>
                <w:noProof/>
                <w:webHidden/>
              </w:rPr>
              <w:instrText xml:space="preserve"> PAGEREF _Toc182470714 \h </w:instrText>
            </w:r>
            <w:r>
              <w:rPr>
                <w:noProof/>
                <w:webHidden/>
              </w:rPr>
            </w:r>
            <w:r>
              <w:rPr>
                <w:noProof/>
                <w:webHidden/>
              </w:rPr>
              <w:fldChar w:fldCharType="separate"/>
            </w:r>
            <w:r>
              <w:rPr>
                <w:noProof/>
                <w:webHidden/>
              </w:rPr>
              <w:t>12</w:t>
            </w:r>
            <w:r>
              <w:rPr>
                <w:noProof/>
                <w:webHidden/>
              </w:rPr>
              <w:fldChar w:fldCharType="end"/>
            </w:r>
          </w:hyperlink>
        </w:p>
        <w:p w14:paraId="0A3AC468" w14:textId="2B131937"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5" w:history="1">
            <w:r w:rsidRPr="009A2C52">
              <w:rPr>
                <w:rStyle w:val="Hyperlink"/>
                <w:rFonts w:asciiTheme="majorBidi" w:hAnsiTheme="majorBidi" w:cstheme="majorBidi"/>
                <w:b/>
                <w:bCs/>
                <w:noProof/>
              </w:rPr>
              <w:t>View options:</w:t>
            </w:r>
            <w:r>
              <w:rPr>
                <w:noProof/>
                <w:webHidden/>
              </w:rPr>
              <w:tab/>
            </w:r>
            <w:r>
              <w:rPr>
                <w:noProof/>
                <w:webHidden/>
              </w:rPr>
              <w:fldChar w:fldCharType="begin"/>
            </w:r>
            <w:r>
              <w:rPr>
                <w:noProof/>
                <w:webHidden/>
              </w:rPr>
              <w:instrText xml:space="preserve"> PAGEREF _Toc182470715 \h </w:instrText>
            </w:r>
            <w:r>
              <w:rPr>
                <w:noProof/>
                <w:webHidden/>
              </w:rPr>
            </w:r>
            <w:r>
              <w:rPr>
                <w:noProof/>
                <w:webHidden/>
              </w:rPr>
              <w:fldChar w:fldCharType="separate"/>
            </w:r>
            <w:r>
              <w:rPr>
                <w:noProof/>
                <w:webHidden/>
              </w:rPr>
              <w:t>12</w:t>
            </w:r>
            <w:r>
              <w:rPr>
                <w:noProof/>
                <w:webHidden/>
              </w:rPr>
              <w:fldChar w:fldCharType="end"/>
            </w:r>
          </w:hyperlink>
        </w:p>
        <w:p w14:paraId="0B8D89D9" w14:textId="0BD6BE8E"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6" w:history="1">
            <w:r w:rsidRPr="009A2C52">
              <w:rPr>
                <w:rStyle w:val="Hyperlink"/>
                <w:rFonts w:asciiTheme="majorBidi" w:hAnsiTheme="majorBidi" w:cstheme="majorBidi"/>
                <w:b/>
                <w:bCs/>
                <w:noProof/>
              </w:rPr>
              <w:t>Color data by:</w:t>
            </w:r>
            <w:r>
              <w:rPr>
                <w:noProof/>
                <w:webHidden/>
              </w:rPr>
              <w:tab/>
            </w:r>
            <w:r>
              <w:rPr>
                <w:noProof/>
                <w:webHidden/>
              </w:rPr>
              <w:fldChar w:fldCharType="begin"/>
            </w:r>
            <w:r>
              <w:rPr>
                <w:noProof/>
                <w:webHidden/>
              </w:rPr>
              <w:instrText xml:space="preserve"> PAGEREF _Toc182470716 \h </w:instrText>
            </w:r>
            <w:r>
              <w:rPr>
                <w:noProof/>
                <w:webHidden/>
              </w:rPr>
            </w:r>
            <w:r>
              <w:rPr>
                <w:noProof/>
                <w:webHidden/>
              </w:rPr>
              <w:fldChar w:fldCharType="separate"/>
            </w:r>
            <w:r>
              <w:rPr>
                <w:noProof/>
                <w:webHidden/>
              </w:rPr>
              <w:t>13</w:t>
            </w:r>
            <w:r>
              <w:rPr>
                <w:noProof/>
                <w:webHidden/>
              </w:rPr>
              <w:fldChar w:fldCharType="end"/>
            </w:r>
          </w:hyperlink>
        </w:p>
        <w:p w14:paraId="4FEE08EC" w14:textId="1B52CF77"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7" w:history="1">
            <w:r w:rsidRPr="009A2C52">
              <w:rPr>
                <w:rStyle w:val="Hyperlink"/>
                <w:rFonts w:asciiTheme="majorBidi" w:hAnsiTheme="majorBidi" w:cstheme="majorBidi"/>
                <w:b/>
                <w:bCs/>
                <w:noProof/>
              </w:rPr>
              <w:t>Grouping categories and groups options:</w:t>
            </w:r>
            <w:r>
              <w:rPr>
                <w:noProof/>
                <w:webHidden/>
              </w:rPr>
              <w:tab/>
            </w:r>
            <w:r>
              <w:rPr>
                <w:noProof/>
                <w:webHidden/>
              </w:rPr>
              <w:fldChar w:fldCharType="begin"/>
            </w:r>
            <w:r>
              <w:rPr>
                <w:noProof/>
                <w:webHidden/>
              </w:rPr>
              <w:instrText xml:space="preserve"> PAGEREF _Toc182470717 \h </w:instrText>
            </w:r>
            <w:r>
              <w:rPr>
                <w:noProof/>
                <w:webHidden/>
              </w:rPr>
            </w:r>
            <w:r>
              <w:rPr>
                <w:noProof/>
                <w:webHidden/>
              </w:rPr>
              <w:fldChar w:fldCharType="separate"/>
            </w:r>
            <w:r>
              <w:rPr>
                <w:noProof/>
                <w:webHidden/>
              </w:rPr>
              <w:t>13</w:t>
            </w:r>
            <w:r>
              <w:rPr>
                <w:noProof/>
                <w:webHidden/>
              </w:rPr>
              <w:fldChar w:fldCharType="end"/>
            </w:r>
          </w:hyperlink>
        </w:p>
        <w:p w14:paraId="79D91D53" w14:textId="6F44F305" w:rsidR="006F7AE3" w:rsidRDefault="006F7AE3">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8" w:history="1">
            <w:r w:rsidRPr="009A2C52">
              <w:rPr>
                <w:rStyle w:val="Hyperlink"/>
                <w:rFonts w:asciiTheme="majorBidi" w:hAnsiTheme="majorBidi" w:cstheme="majorBidi"/>
                <w:noProof/>
              </w:rPr>
              <w:t>Windows</w:t>
            </w:r>
            <w:r>
              <w:rPr>
                <w:noProof/>
                <w:webHidden/>
              </w:rPr>
              <w:tab/>
            </w:r>
            <w:r>
              <w:rPr>
                <w:noProof/>
                <w:webHidden/>
              </w:rPr>
              <w:fldChar w:fldCharType="begin"/>
            </w:r>
            <w:r>
              <w:rPr>
                <w:noProof/>
                <w:webHidden/>
              </w:rPr>
              <w:instrText xml:space="preserve"> PAGEREF _Toc182470718 \h </w:instrText>
            </w:r>
            <w:r>
              <w:rPr>
                <w:noProof/>
                <w:webHidden/>
              </w:rPr>
            </w:r>
            <w:r>
              <w:rPr>
                <w:noProof/>
                <w:webHidden/>
              </w:rPr>
              <w:fldChar w:fldCharType="separate"/>
            </w:r>
            <w:r>
              <w:rPr>
                <w:noProof/>
                <w:webHidden/>
              </w:rPr>
              <w:t>14</w:t>
            </w:r>
            <w:r>
              <w:rPr>
                <w:noProof/>
                <w:webHidden/>
              </w:rPr>
              <w:fldChar w:fldCharType="end"/>
            </w:r>
          </w:hyperlink>
        </w:p>
        <w:p w14:paraId="1946DFF5" w14:textId="0DA3CFEA"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9" w:history="1">
            <w:r w:rsidRPr="009A2C52">
              <w:rPr>
                <w:rStyle w:val="Hyperlink"/>
                <w:rFonts w:asciiTheme="majorBidi" w:hAnsiTheme="majorBidi" w:cstheme="majorBidi"/>
                <w:b/>
                <w:bCs/>
                <w:noProof/>
              </w:rPr>
              <w:t>Selected subset window</w:t>
            </w:r>
            <w:r>
              <w:rPr>
                <w:noProof/>
                <w:webHidden/>
              </w:rPr>
              <w:tab/>
            </w:r>
            <w:r>
              <w:rPr>
                <w:noProof/>
                <w:webHidden/>
              </w:rPr>
              <w:fldChar w:fldCharType="begin"/>
            </w:r>
            <w:r>
              <w:rPr>
                <w:noProof/>
                <w:webHidden/>
              </w:rPr>
              <w:instrText xml:space="preserve"> PAGEREF _Toc182470719 \h </w:instrText>
            </w:r>
            <w:r>
              <w:rPr>
                <w:noProof/>
                <w:webHidden/>
              </w:rPr>
            </w:r>
            <w:r>
              <w:rPr>
                <w:noProof/>
                <w:webHidden/>
              </w:rPr>
              <w:fldChar w:fldCharType="separate"/>
            </w:r>
            <w:r>
              <w:rPr>
                <w:noProof/>
                <w:webHidden/>
              </w:rPr>
              <w:t>14</w:t>
            </w:r>
            <w:r>
              <w:rPr>
                <w:noProof/>
                <w:webHidden/>
              </w:rPr>
              <w:fldChar w:fldCharType="end"/>
            </w:r>
          </w:hyperlink>
        </w:p>
        <w:p w14:paraId="4F0A7592" w14:textId="3DD697BD"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20" w:history="1">
            <w:r w:rsidRPr="009A2C52">
              <w:rPr>
                <w:rStyle w:val="Hyperlink"/>
                <w:rFonts w:asciiTheme="majorBidi" w:hAnsiTheme="majorBidi" w:cstheme="majorBidi"/>
                <w:b/>
                <w:bCs/>
                <w:noProof/>
              </w:rPr>
              <w:t>Select by text results window:</w:t>
            </w:r>
            <w:r>
              <w:rPr>
                <w:noProof/>
                <w:webHidden/>
              </w:rPr>
              <w:tab/>
            </w:r>
            <w:r>
              <w:rPr>
                <w:noProof/>
                <w:webHidden/>
              </w:rPr>
              <w:fldChar w:fldCharType="begin"/>
            </w:r>
            <w:r>
              <w:rPr>
                <w:noProof/>
                <w:webHidden/>
              </w:rPr>
              <w:instrText xml:space="preserve"> PAGEREF _Toc182470720 \h </w:instrText>
            </w:r>
            <w:r>
              <w:rPr>
                <w:noProof/>
                <w:webHidden/>
              </w:rPr>
            </w:r>
            <w:r>
              <w:rPr>
                <w:noProof/>
                <w:webHidden/>
              </w:rPr>
              <w:fldChar w:fldCharType="separate"/>
            </w:r>
            <w:r>
              <w:rPr>
                <w:noProof/>
                <w:webHidden/>
              </w:rPr>
              <w:t>14</w:t>
            </w:r>
            <w:r>
              <w:rPr>
                <w:noProof/>
                <w:webHidden/>
              </w:rPr>
              <w:fldChar w:fldCharType="end"/>
            </w:r>
          </w:hyperlink>
        </w:p>
        <w:p w14:paraId="5F4D4B63" w14:textId="5D40F3E8" w:rsidR="006F7AE3" w:rsidRDefault="006F7AE3">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21" w:history="1">
            <w:r w:rsidRPr="009A2C52">
              <w:rPr>
                <w:rStyle w:val="Hyperlink"/>
                <w:rFonts w:asciiTheme="majorBidi" w:hAnsiTheme="majorBidi" w:cstheme="majorBidi"/>
                <w:b/>
                <w:bCs/>
                <w:noProof/>
              </w:rPr>
              <w:t>Select by groups results window:</w:t>
            </w:r>
            <w:r>
              <w:rPr>
                <w:noProof/>
                <w:webHidden/>
              </w:rPr>
              <w:tab/>
            </w:r>
            <w:r>
              <w:rPr>
                <w:noProof/>
                <w:webHidden/>
              </w:rPr>
              <w:fldChar w:fldCharType="begin"/>
            </w:r>
            <w:r>
              <w:rPr>
                <w:noProof/>
                <w:webHidden/>
              </w:rPr>
              <w:instrText xml:space="preserve"> PAGEREF _Toc182470721 \h </w:instrText>
            </w:r>
            <w:r>
              <w:rPr>
                <w:noProof/>
                <w:webHidden/>
              </w:rPr>
            </w:r>
            <w:r>
              <w:rPr>
                <w:noProof/>
                <w:webHidden/>
              </w:rPr>
              <w:fldChar w:fldCharType="separate"/>
            </w:r>
            <w:r>
              <w:rPr>
                <w:noProof/>
                <w:webHidden/>
              </w:rPr>
              <w:t>15</w:t>
            </w:r>
            <w:r>
              <w:rPr>
                <w:noProof/>
                <w:webHidden/>
              </w:rPr>
              <w:fldChar w:fldCharType="end"/>
            </w:r>
          </w:hyperlink>
        </w:p>
        <w:p w14:paraId="7A2E1739" w14:textId="3351FDA4"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0172D6FA" w14:textId="77777777" w:rsidR="00ED76B7" w:rsidRDefault="00ED76B7">
      <w:pPr>
        <w:pStyle w:val="NormalWeb"/>
        <w:outlineLvl w:val="0"/>
        <w:rPr>
          <w:rFonts w:asciiTheme="majorBidi" w:hAnsiTheme="majorBidi" w:cstheme="majorBidi"/>
          <w:color w:val="008E91"/>
          <w:sz w:val="28"/>
          <w:szCs w:val="28"/>
          <w:u w:val="single"/>
        </w:rPr>
      </w:pPr>
    </w:p>
    <w:p w14:paraId="0492D354" w14:textId="77777777" w:rsidR="00ED76B7" w:rsidRDefault="00ED76B7">
      <w:pPr>
        <w:pStyle w:val="NormalWeb"/>
        <w:outlineLvl w:val="0"/>
        <w:rPr>
          <w:rFonts w:asciiTheme="majorBidi" w:hAnsiTheme="majorBidi" w:cstheme="majorBidi"/>
          <w:color w:val="008E91"/>
          <w:sz w:val="28"/>
          <w:szCs w:val="28"/>
          <w:u w:val="single"/>
        </w:rPr>
      </w:pPr>
    </w:p>
    <w:p w14:paraId="1E5F80D9" w14:textId="77777777" w:rsidR="00ED76B7" w:rsidRDefault="00ED76B7">
      <w:pPr>
        <w:pStyle w:val="NormalWeb"/>
        <w:outlineLvl w:val="0"/>
        <w:rPr>
          <w:rFonts w:asciiTheme="majorBidi" w:hAnsiTheme="majorBidi" w:cstheme="majorBidi"/>
          <w:color w:val="008E91"/>
          <w:sz w:val="28"/>
          <w:szCs w:val="28"/>
          <w:u w:val="single"/>
        </w:rPr>
      </w:pPr>
    </w:p>
    <w:p w14:paraId="0EA00A4A" w14:textId="77777777" w:rsidR="00ED76B7" w:rsidRDefault="00ED76B7">
      <w:pPr>
        <w:pStyle w:val="NormalWeb"/>
        <w:outlineLvl w:val="0"/>
        <w:rPr>
          <w:rFonts w:asciiTheme="majorBidi" w:hAnsiTheme="majorBidi" w:cstheme="majorBidi"/>
          <w:color w:val="008E91"/>
          <w:sz w:val="28"/>
          <w:szCs w:val="28"/>
          <w:u w:val="single"/>
        </w:rPr>
      </w:pPr>
    </w:p>
    <w:p w14:paraId="12ED40CC" w14:textId="77777777" w:rsidR="00ED76B7" w:rsidRDefault="00ED76B7">
      <w:pPr>
        <w:pStyle w:val="NormalWeb"/>
        <w:outlineLvl w:val="0"/>
        <w:rPr>
          <w:rFonts w:asciiTheme="majorBidi" w:hAnsiTheme="majorBidi" w:cstheme="majorBidi"/>
          <w:color w:val="008E91"/>
          <w:sz w:val="28"/>
          <w:szCs w:val="28"/>
          <w:u w:val="single"/>
        </w:rPr>
      </w:pPr>
    </w:p>
    <w:p w14:paraId="553DE742" w14:textId="2CB766BE" w:rsidR="001D1E25" w:rsidRPr="0008144D" w:rsidRDefault="00FC60E7">
      <w:pPr>
        <w:pStyle w:val="NormalWeb"/>
        <w:outlineLvl w:val="0"/>
        <w:rPr>
          <w:rFonts w:asciiTheme="majorBidi" w:hAnsiTheme="majorBidi" w:cstheme="majorBidi"/>
          <w:u w:val="single"/>
        </w:rPr>
      </w:pPr>
      <w:bookmarkStart w:id="0" w:name="_Toc182470686"/>
      <w:r w:rsidRPr="0008144D">
        <w:rPr>
          <w:rFonts w:asciiTheme="majorBidi" w:hAnsiTheme="majorBidi" w:cstheme="majorBidi"/>
          <w:color w:val="008E91"/>
          <w:sz w:val="28"/>
          <w:szCs w:val="28"/>
          <w:u w:val="single"/>
        </w:rPr>
        <w:lastRenderedPageBreak/>
        <w:t>Overview</w:t>
      </w:r>
      <w:bookmarkEnd w:id="0"/>
      <w:r w:rsidRPr="0008144D">
        <w:rPr>
          <w:rFonts w:asciiTheme="majorBidi" w:hAnsiTheme="majorBidi" w:cstheme="majorBidi"/>
          <w:color w:val="008E91"/>
          <w:sz w:val="28"/>
          <w:szCs w:val="28"/>
          <w:u w:val="single"/>
        </w:rPr>
        <w:t xml:space="preserve"> </w:t>
      </w:r>
    </w:p>
    <w:p w14:paraId="64D8F286" w14:textId="66D44491"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w:t>
      </w:r>
      <w:r w:rsidR="00DA7174">
        <w:rPr>
          <w:rFonts w:asciiTheme="minorBidi" w:hAnsiTheme="minorBidi"/>
          <w:sz w:val="22"/>
          <w:szCs w:val="22"/>
        </w:rPr>
        <w:t>1</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2AE2BA31" w14:textId="77777777" w:rsidR="00ED76B7" w:rsidRPr="00D37F64" w:rsidRDefault="00ED76B7" w:rsidP="00592B62">
      <w:pPr>
        <w:pStyle w:val="NormalWeb"/>
        <w:spacing w:before="0" w:beforeAutospacing="0" w:after="120" w:afterAutospacing="0"/>
        <w:ind w:left="714"/>
        <w:rPr>
          <w:rFonts w:asciiTheme="majorBidi" w:hAnsiTheme="majorBidi" w:cstheme="majorBidi"/>
          <w:sz w:val="22"/>
          <w:szCs w:val="22"/>
          <w:lang w:val="en-DE"/>
        </w:rPr>
      </w:pPr>
    </w:p>
    <w:p w14:paraId="1BDF56E1" w14:textId="77777777" w:rsidR="001D1E25" w:rsidRPr="0008144D" w:rsidRDefault="00FC60E7">
      <w:pPr>
        <w:pStyle w:val="NormalWeb"/>
        <w:outlineLvl w:val="0"/>
        <w:rPr>
          <w:rFonts w:asciiTheme="majorBidi" w:hAnsiTheme="majorBidi" w:cstheme="majorBidi"/>
          <w:u w:val="single"/>
        </w:rPr>
      </w:pPr>
      <w:bookmarkStart w:id="1" w:name="_Toc182470687"/>
      <w:r w:rsidRPr="0008144D">
        <w:rPr>
          <w:rFonts w:asciiTheme="majorBidi" w:hAnsiTheme="majorBidi" w:cstheme="majorBidi"/>
          <w:color w:val="008E91"/>
          <w:sz w:val="28"/>
          <w:szCs w:val="28"/>
          <w:u w:val="single"/>
        </w:rPr>
        <w:t>Installation</w:t>
      </w:r>
      <w:bookmarkEnd w:id="1"/>
    </w:p>
    <w:p w14:paraId="64B08A1F" w14:textId="059DDD6B"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Anaconda</w:t>
      </w:r>
      <w:r w:rsidR="008F55E5">
        <w:rPr>
          <w:rFonts w:asciiTheme="majorBidi" w:hAnsiTheme="majorBidi" w:cstheme="majorBidi"/>
          <w:sz w:val="22"/>
          <w:szCs w:val="22"/>
        </w:rPr>
        <w:t>/</w:t>
      </w:r>
      <w:proofErr w:type="spellStart"/>
      <w:r w:rsidR="008F55E5">
        <w:rPr>
          <w:rFonts w:asciiTheme="majorBidi" w:hAnsiTheme="majorBidi" w:cstheme="majorBidi"/>
          <w:sz w:val="22"/>
          <w:szCs w:val="22"/>
        </w:rPr>
        <w:t>Miniconda</w:t>
      </w:r>
      <w:proofErr w:type="spellEnd"/>
      <w:r w:rsidRPr="0008144D">
        <w:rPr>
          <w:rFonts w:asciiTheme="majorBidi" w:hAnsiTheme="majorBidi" w:cstheme="majorBidi"/>
          <w:sz w:val="22"/>
          <w:szCs w:val="22"/>
        </w:rPr>
        <w:t xml:space="preserve">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2" w:name="_Toc182470688"/>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2"/>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380D66AD"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w:t>
      </w:r>
      <w:r w:rsidR="00356931">
        <w:rPr>
          <w:rFonts w:asciiTheme="majorBidi" w:hAnsiTheme="majorBidi" w:cstheme="majorBidi"/>
          <w:color w:val="000000"/>
          <w:sz w:val="22"/>
          <w:szCs w:val="22"/>
          <w:lang w:val="en-GB"/>
        </w:rPr>
        <w:t>1</w:t>
      </w:r>
      <w:r>
        <w:rPr>
          <w:rFonts w:asciiTheme="majorBidi" w:hAnsiTheme="majorBidi" w:cstheme="majorBidi"/>
          <w:color w:val="000000"/>
          <w:sz w:val="22"/>
          <w:szCs w:val="22"/>
          <w:lang w:val="en-GB"/>
        </w:rPr>
        <w:t xml:space="preserve">.yml’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3FEE8F1A" w14:textId="59C6A34D"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Pr="0077795A">
        <w:rPr>
          <w:rFonts w:asciiTheme="minorBidi" w:hAnsiTheme="minorBidi" w:cstheme="minorBidi"/>
          <w:b/>
          <w:bCs/>
          <w:color w:val="000000"/>
          <w:sz w:val="22"/>
          <w:szCs w:val="22"/>
        </w:rPr>
        <w:t>MacOS / Windows</w:t>
      </w:r>
      <w:r w:rsidRPr="0077795A">
        <w:rPr>
          <w:rFonts w:asciiTheme="minorBidi" w:hAnsiTheme="minorBidi" w:cstheme="minorBidi"/>
          <w:color w:val="000000"/>
          <w:sz w:val="22"/>
          <w:szCs w:val="22"/>
        </w:rPr>
        <w:t>:</w:t>
      </w:r>
    </w:p>
    <w:p w14:paraId="03AC09A7" w14:textId="3A9C73CD"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w:t>
      </w:r>
      <w:r w:rsidR="00356931">
        <w:rPr>
          <w:rFonts w:asciiTheme="majorBidi" w:hAnsiTheme="majorBidi" w:cstheme="majorBidi"/>
          <w:i/>
          <w:iCs/>
          <w:color w:val="000000"/>
          <w:sz w:val="22"/>
          <w:szCs w:val="22"/>
        </w:rPr>
        <w:t>1</w:t>
      </w:r>
      <w:r w:rsidR="005F74EE">
        <w:rPr>
          <w:rFonts w:asciiTheme="majorBidi" w:hAnsiTheme="majorBidi" w:cstheme="majorBidi"/>
          <w:i/>
          <w:iCs/>
          <w:color w:val="000000"/>
          <w:sz w:val="22"/>
          <w:szCs w:val="22"/>
        </w:rPr>
        <w:t>.yml</w:t>
      </w:r>
    </w:p>
    <w:p w14:paraId="33E8B8E9" w14:textId="3E95CF8C"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On Linux</w:t>
      </w:r>
      <w:r w:rsidRPr="0077795A">
        <w:rPr>
          <w:rFonts w:asciiTheme="minorBidi" w:hAnsiTheme="minorBidi" w:cstheme="minorBidi"/>
          <w:color w:val="000000"/>
          <w:sz w:val="22"/>
          <w:szCs w:val="22"/>
        </w:rPr>
        <w:t>:</w:t>
      </w:r>
    </w:p>
    <w:p w14:paraId="6E94189F" w14:textId="415F45E0" w:rsidR="00B545F9" w:rsidRPr="00A14C2C" w:rsidRDefault="00B545F9" w:rsidP="00A14C2C">
      <w:pPr>
        <w:pStyle w:val="NormalWeb"/>
        <w:spacing w:before="120" w:beforeAutospacing="0" w:after="24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w:t>
      </w:r>
      <w:r w:rsidR="00356931">
        <w:rPr>
          <w:rFonts w:asciiTheme="majorBidi" w:hAnsiTheme="majorBidi" w:cstheme="majorBidi"/>
          <w:i/>
          <w:iCs/>
          <w:color w:val="000000"/>
          <w:sz w:val="22"/>
          <w:szCs w:val="22"/>
        </w:rPr>
        <w:t>1</w:t>
      </w:r>
      <w:r>
        <w:rPr>
          <w:rFonts w:asciiTheme="majorBidi" w:hAnsiTheme="majorBidi" w:cstheme="majorBidi"/>
          <w:i/>
          <w:iCs/>
          <w:color w:val="000000"/>
          <w:sz w:val="22"/>
          <w:szCs w:val="22"/>
        </w:rPr>
        <w:t>_linux.yml</w:t>
      </w:r>
    </w:p>
    <w:p w14:paraId="0CAD9E5B" w14:textId="0591C4A3" w:rsidR="0098343E" w:rsidRPr="00F672E4"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w:t>
      </w:r>
      <w:r w:rsidR="00356931">
        <w:rPr>
          <w:rFonts w:asciiTheme="majorBidi" w:hAnsiTheme="majorBidi" w:cstheme="majorBidi"/>
          <w:i/>
          <w:iCs/>
          <w:color w:val="000000"/>
          <w:sz w:val="22"/>
          <w:szCs w:val="22"/>
        </w:rPr>
        <w:t>1</w:t>
      </w:r>
    </w:p>
    <w:p w14:paraId="429A8D13" w14:textId="61081F33" w:rsidR="00F672E4" w:rsidRDefault="00F672E4" w:rsidP="005868DC">
      <w:pPr>
        <w:pStyle w:val="NormalWeb"/>
        <w:spacing w:before="120" w:beforeAutospacing="0" w:after="120" w:afterAutospacing="0"/>
        <w:outlineLvl w:val="2"/>
        <w:rPr>
          <w:rFonts w:asciiTheme="majorBidi" w:hAnsiTheme="majorBidi" w:cstheme="majorBidi"/>
          <w:color w:val="000000"/>
          <w:sz w:val="22"/>
          <w:szCs w:val="22"/>
          <w:u w:val="single"/>
        </w:rPr>
      </w:pPr>
      <w:bookmarkStart w:id="3" w:name="_Toc182470689"/>
      <w:r w:rsidRPr="00F672E4">
        <w:rPr>
          <w:rFonts w:asciiTheme="majorBidi" w:hAnsiTheme="majorBidi" w:cstheme="majorBidi"/>
          <w:color w:val="000000"/>
          <w:sz w:val="22"/>
          <w:szCs w:val="22"/>
          <w:u w:val="single"/>
        </w:rPr>
        <w:t xml:space="preserve">Set </w:t>
      </w:r>
      <w:r>
        <w:rPr>
          <w:rFonts w:asciiTheme="majorBidi" w:hAnsiTheme="majorBidi" w:cstheme="majorBidi"/>
          <w:color w:val="000000"/>
          <w:sz w:val="22"/>
          <w:szCs w:val="22"/>
          <w:u w:val="single"/>
        </w:rPr>
        <w:t>the</w:t>
      </w:r>
      <w:r w:rsidRPr="00F672E4">
        <w:rPr>
          <w:rFonts w:asciiTheme="majorBidi" w:hAnsiTheme="majorBidi" w:cstheme="majorBidi"/>
          <w:color w:val="000000"/>
          <w:sz w:val="22"/>
          <w:szCs w:val="22"/>
          <w:u w:val="single"/>
        </w:rPr>
        <w:t xml:space="preserve"> display server on Linux</w:t>
      </w:r>
      <w:bookmarkEnd w:id="3"/>
    </w:p>
    <w:p w14:paraId="794DA5BB" w14:textId="32DABEBA" w:rsidR="00F672E4" w:rsidRDefault="00E85E32" w:rsidP="00F672E4">
      <w:pPr>
        <w:pStyle w:val="NormalWeb"/>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In case the default</w:t>
      </w:r>
      <w:r w:rsidR="00F672E4">
        <w:rPr>
          <w:rFonts w:asciiTheme="majorBidi" w:hAnsiTheme="majorBidi" w:cstheme="majorBidi"/>
          <w:color w:val="000000"/>
          <w:sz w:val="22"/>
          <w:szCs w:val="22"/>
        </w:rPr>
        <w:t xml:space="preserve"> display server</w:t>
      </w:r>
      <w:r>
        <w:rPr>
          <w:rFonts w:asciiTheme="majorBidi" w:hAnsiTheme="majorBidi" w:cstheme="majorBidi"/>
          <w:color w:val="000000"/>
          <w:sz w:val="22"/>
          <w:szCs w:val="22"/>
        </w:rPr>
        <w:t xml:space="preserve"> on your Linux distribution is </w:t>
      </w:r>
      <w:r w:rsidR="00556BEB">
        <w:rPr>
          <w:rFonts w:asciiTheme="majorBidi" w:hAnsiTheme="majorBidi" w:cstheme="majorBidi"/>
          <w:color w:val="000000"/>
          <w:sz w:val="22"/>
          <w:szCs w:val="22"/>
        </w:rPr>
        <w:t>W</w:t>
      </w:r>
      <w:r>
        <w:rPr>
          <w:rFonts w:asciiTheme="majorBidi" w:hAnsiTheme="majorBidi" w:cstheme="majorBidi"/>
          <w:color w:val="000000"/>
          <w:sz w:val="22"/>
          <w:szCs w:val="22"/>
        </w:rPr>
        <w:t>ayland</w:t>
      </w:r>
      <w:r w:rsidR="00556BEB">
        <w:rPr>
          <w:rFonts w:asciiTheme="majorBidi" w:hAnsiTheme="majorBidi" w:cstheme="majorBidi"/>
          <w:color w:val="000000"/>
          <w:sz w:val="22"/>
          <w:szCs w:val="22"/>
        </w:rPr>
        <w:t xml:space="preserve">, you should switch to </w:t>
      </w:r>
      <w:proofErr w:type="spellStart"/>
      <w:r w:rsidR="00556BEB">
        <w:rPr>
          <w:rFonts w:asciiTheme="majorBidi" w:hAnsiTheme="majorBidi" w:cstheme="majorBidi"/>
          <w:color w:val="000000"/>
          <w:sz w:val="22"/>
          <w:szCs w:val="22"/>
        </w:rPr>
        <w:t>Xorg</w:t>
      </w:r>
      <w:proofErr w:type="spellEnd"/>
      <w:r w:rsidR="00556BEB">
        <w:rPr>
          <w:rFonts w:asciiTheme="majorBidi" w:hAnsiTheme="majorBidi" w:cstheme="majorBidi"/>
          <w:color w:val="000000"/>
          <w:sz w:val="22"/>
          <w:szCs w:val="22"/>
        </w:rPr>
        <w:t xml:space="preserve"> (x11) in order to enable CLANS to work properly.</w:t>
      </w:r>
    </w:p>
    <w:p w14:paraId="0CD3C5DB" w14:textId="0A22DAFA" w:rsidR="00BE1419" w:rsidRPr="00EF1E7E" w:rsidRDefault="00BE1419" w:rsidP="00BE1419">
      <w:pPr>
        <w:pStyle w:val="NormalWeb"/>
        <w:numPr>
          <w:ilvl w:val="0"/>
          <w:numId w:val="39"/>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Check the currently used display server:  </w:t>
      </w:r>
      <w:r>
        <w:rPr>
          <w:rFonts w:asciiTheme="majorBidi" w:hAnsiTheme="majorBidi" w:cstheme="majorBidi"/>
          <w:i/>
          <w:iCs/>
          <w:color w:val="000000"/>
          <w:sz w:val="22"/>
          <w:szCs w:val="22"/>
        </w:rPr>
        <w:t>echo $XDG_SESSION_TYPE</w:t>
      </w:r>
    </w:p>
    <w:p w14:paraId="7637521A" w14:textId="6E18F12E" w:rsidR="00EF1E7E" w:rsidRPr="00AA10BB" w:rsidRDefault="00EF1E7E" w:rsidP="00AA10BB">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Autospacing="1"/>
        <w:textAlignment w:val="baseline"/>
        <w:rPr>
          <w:rFonts w:asciiTheme="majorBidi" w:hAnsiTheme="majorBidi" w:cstheme="majorBidi"/>
          <w:color w:val="232629"/>
          <w:sz w:val="22"/>
          <w:szCs w:val="22"/>
          <w:lang w:val="en-DE"/>
        </w:rPr>
      </w:pPr>
      <w:r w:rsidRPr="00AA10BB">
        <w:rPr>
          <w:rFonts w:asciiTheme="majorBidi" w:hAnsiTheme="majorBidi" w:cstheme="majorBidi"/>
          <w:color w:val="000000"/>
          <w:sz w:val="22"/>
          <w:szCs w:val="22"/>
        </w:rPr>
        <w:lastRenderedPageBreak/>
        <w:t>If the result is ‘</w:t>
      </w:r>
      <w:proofErr w:type="spellStart"/>
      <w:r w:rsidRPr="00AA10BB">
        <w:rPr>
          <w:rFonts w:asciiTheme="majorBidi" w:hAnsiTheme="majorBidi" w:cstheme="majorBidi"/>
          <w:color w:val="000000"/>
          <w:sz w:val="22"/>
          <w:szCs w:val="22"/>
        </w:rPr>
        <w:t>wayland</w:t>
      </w:r>
      <w:proofErr w:type="spellEnd"/>
      <w:r w:rsidRPr="00AA10BB">
        <w:rPr>
          <w:rFonts w:asciiTheme="majorBidi" w:hAnsiTheme="majorBidi" w:cstheme="majorBidi"/>
          <w:color w:val="000000"/>
          <w:sz w:val="22"/>
          <w:szCs w:val="22"/>
        </w:rPr>
        <w:t>’</w:t>
      </w:r>
      <w:r w:rsidR="00AA10BB" w:rsidRPr="00AA10BB">
        <w:rPr>
          <w:rFonts w:asciiTheme="majorBidi" w:hAnsiTheme="majorBidi" w:cstheme="majorBidi"/>
          <w:color w:val="000000"/>
          <w:sz w:val="22"/>
          <w:szCs w:val="22"/>
        </w:rPr>
        <w:t xml:space="preserve">, you should switch to ‘x11’. In most popular </w:t>
      </w:r>
      <w:proofErr w:type="spellStart"/>
      <w:r w:rsidR="00AA10BB" w:rsidRPr="00AA10BB">
        <w:rPr>
          <w:rFonts w:asciiTheme="majorBidi" w:hAnsiTheme="majorBidi" w:cstheme="majorBidi"/>
          <w:color w:val="000000"/>
          <w:sz w:val="22"/>
          <w:szCs w:val="22"/>
        </w:rPr>
        <w:t>linux</w:t>
      </w:r>
      <w:proofErr w:type="spellEnd"/>
      <w:r w:rsidR="00AA10BB" w:rsidRPr="00AA10BB">
        <w:rPr>
          <w:rFonts w:asciiTheme="majorBidi" w:hAnsiTheme="majorBidi" w:cstheme="majorBidi"/>
          <w:color w:val="000000"/>
          <w:sz w:val="22"/>
          <w:szCs w:val="22"/>
        </w:rPr>
        <w:t xml:space="preserve"> distributions this can be done </w:t>
      </w:r>
      <w:r w:rsidR="00AA10BB" w:rsidRPr="00AA10BB">
        <w:rPr>
          <w:rFonts w:asciiTheme="majorBidi" w:hAnsiTheme="majorBidi" w:cstheme="majorBidi"/>
          <w:color w:val="232629"/>
          <w:sz w:val="22"/>
          <w:szCs w:val="22"/>
          <w:lang w:val="en-DE"/>
        </w:rPr>
        <w:t>by uncommenting </w:t>
      </w:r>
      <w:r w:rsidR="00AA10BB" w:rsidRPr="00AA10BB">
        <w:rPr>
          <w:rFonts w:asciiTheme="majorBidi" w:hAnsiTheme="majorBidi" w:cstheme="majorBidi"/>
          <w:color w:val="232629"/>
          <w:sz w:val="22"/>
          <w:szCs w:val="22"/>
          <w:bdr w:val="none" w:sz="0" w:space="0" w:color="auto" w:frame="1"/>
          <w:lang w:val="en-DE"/>
        </w:rPr>
        <w:t>WaylandEnable=false</w:t>
      </w:r>
      <w:r w:rsidR="00AA10BB" w:rsidRPr="00AA10BB">
        <w:rPr>
          <w:rFonts w:asciiTheme="majorBidi" w:hAnsiTheme="majorBidi" w:cstheme="majorBidi"/>
          <w:color w:val="232629"/>
          <w:sz w:val="22"/>
          <w:szCs w:val="22"/>
          <w:lang w:val="en-DE"/>
        </w:rPr>
        <w:t> in the </w:t>
      </w:r>
      <w:r w:rsidR="00AA10BB" w:rsidRPr="00AA10BB">
        <w:rPr>
          <w:rFonts w:asciiTheme="majorBidi" w:hAnsiTheme="majorBidi" w:cstheme="majorBidi"/>
          <w:color w:val="232629"/>
          <w:sz w:val="22"/>
          <w:szCs w:val="22"/>
          <w:bdr w:val="none" w:sz="0" w:space="0" w:color="auto" w:frame="1"/>
          <w:lang w:val="en-DE"/>
        </w:rPr>
        <w:t>/etc/gdm3/custom.conf</w:t>
      </w:r>
      <w:r w:rsidR="00AA10BB">
        <w:rPr>
          <w:rFonts w:asciiTheme="majorBidi" w:hAnsiTheme="majorBidi" w:cstheme="majorBidi"/>
          <w:color w:val="232629"/>
          <w:sz w:val="22"/>
          <w:szCs w:val="22"/>
          <w:bdr w:val="none" w:sz="0" w:space="0" w:color="auto" w:frame="1"/>
        </w:rPr>
        <w:t xml:space="preserve"> file.</w:t>
      </w:r>
    </w:p>
    <w:p w14:paraId="7D983771" w14:textId="77777777" w:rsidR="00ED76B7" w:rsidRDefault="00ED76B7">
      <w:pPr>
        <w:pStyle w:val="NormalWeb"/>
        <w:outlineLvl w:val="0"/>
        <w:rPr>
          <w:rFonts w:asciiTheme="majorBidi" w:hAnsiTheme="majorBidi" w:cstheme="majorBidi"/>
          <w:color w:val="008E91"/>
          <w:sz w:val="28"/>
          <w:szCs w:val="28"/>
          <w:u w:val="single"/>
        </w:rPr>
      </w:pPr>
    </w:p>
    <w:p w14:paraId="487B9C4C" w14:textId="0BD4CBB9" w:rsidR="001D1E25" w:rsidRPr="0008144D" w:rsidRDefault="00FC60E7">
      <w:pPr>
        <w:pStyle w:val="NormalWeb"/>
        <w:outlineLvl w:val="0"/>
        <w:rPr>
          <w:rFonts w:asciiTheme="majorBidi" w:hAnsiTheme="majorBidi" w:cstheme="majorBidi"/>
          <w:color w:val="008E91"/>
          <w:sz w:val="28"/>
          <w:szCs w:val="28"/>
          <w:u w:val="single"/>
        </w:rPr>
      </w:pPr>
      <w:bookmarkStart w:id="4" w:name="_Toc182470690"/>
      <w:r w:rsidRPr="0008144D">
        <w:rPr>
          <w:rFonts w:asciiTheme="majorBidi" w:hAnsiTheme="majorBidi" w:cstheme="majorBidi"/>
          <w:color w:val="008E91"/>
          <w:sz w:val="28"/>
          <w:szCs w:val="28"/>
          <w:u w:val="single"/>
        </w:rPr>
        <w:t>Running CLANS in command-line mode</w:t>
      </w:r>
      <w:bookmarkEnd w:id="4"/>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4E04B7D1"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clans_2_</w:t>
      </w:r>
      <w:r w:rsidR="0037738C">
        <w:rPr>
          <w:rFonts w:asciiTheme="majorBidi" w:hAnsiTheme="majorBidi" w:cstheme="majorBidi"/>
          <w:color w:val="000000"/>
          <w:sz w:val="22"/>
          <w:szCs w:val="22"/>
          <w:lang w:val="en-GB"/>
        </w:rPr>
        <w:t>1</w:t>
      </w:r>
      <w:r w:rsidRPr="0008144D">
        <w:rPr>
          <w:rFonts w:asciiTheme="majorBidi" w:hAnsiTheme="majorBidi" w:cstheme="majorBidi"/>
          <w:color w:val="000000"/>
          <w:sz w:val="22"/>
          <w:szCs w:val="22"/>
          <w:lang w:val="en-GB"/>
        </w:rPr>
        <w:t xml:space="preserve">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AA20380" w14:textId="77777777" w:rsidR="00027E19" w:rsidRPr="005B6E03" w:rsidRDefault="00027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5" w:name="_Toc182470691"/>
      <w:r w:rsidRPr="0008144D">
        <w:rPr>
          <w:rFonts w:asciiTheme="majorBidi" w:hAnsiTheme="majorBidi" w:cstheme="majorBidi"/>
          <w:color w:val="008E91"/>
          <w:sz w:val="28"/>
          <w:szCs w:val="28"/>
          <w:u w:val="single"/>
        </w:rPr>
        <w:t>Using the GUI-based visualization tool</w:t>
      </w:r>
      <w:bookmarkEnd w:id="5"/>
    </w:p>
    <w:p w14:paraId="1A0617C3" w14:textId="77777777" w:rsidR="001D1E25" w:rsidRPr="0008144D" w:rsidRDefault="00FC60E7">
      <w:pPr>
        <w:pStyle w:val="NormalWeb"/>
        <w:outlineLvl w:val="1"/>
        <w:rPr>
          <w:rFonts w:asciiTheme="majorBidi" w:hAnsiTheme="majorBidi" w:cstheme="majorBidi"/>
          <w:color w:val="009193"/>
          <w:u w:val="single"/>
        </w:rPr>
      </w:pPr>
      <w:bookmarkStart w:id="6" w:name="_Toc182470692"/>
      <w:r w:rsidRPr="0008144D">
        <w:rPr>
          <w:rFonts w:asciiTheme="majorBidi" w:hAnsiTheme="majorBidi" w:cstheme="majorBidi"/>
          <w:color w:val="009193"/>
          <w:u w:val="single"/>
        </w:rPr>
        <w:t>Open the GUI from the command-line</w:t>
      </w:r>
      <w:bookmarkEnd w:id="6"/>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6B7783C9"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clans_2_</w:t>
      </w:r>
      <w:r w:rsidR="00512A79">
        <w:rPr>
          <w:rFonts w:asciiTheme="majorBidi" w:hAnsiTheme="majorBidi" w:cstheme="majorBidi"/>
          <w:color w:val="000000"/>
          <w:sz w:val="22"/>
          <w:szCs w:val="22"/>
          <w:lang w:val="en-GB"/>
        </w:rPr>
        <w:t>1</w:t>
      </w:r>
      <w:r w:rsidR="00F76193" w:rsidRPr="0008144D">
        <w:rPr>
          <w:rFonts w:asciiTheme="majorBidi" w:hAnsiTheme="majorBidi" w:cstheme="majorBidi"/>
          <w:color w:val="000000"/>
          <w:sz w:val="22"/>
          <w:szCs w:val="22"/>
          <w:lang w:val="en-GB"/>
        </w:rPr>
        <w:t xml:space="preserve">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7" w:name="_Toc182470693"/>
      <w:r w:rsidRPr="0008144D">
        <w:rPr>
          <w:rFonts w:asciiTheme="majorBidi" w:hAnsiTheme="majorBidi" w:cstheme="majorBidi"/>
          <w:color w:val="009193"/>
          <w:u w:val="single"/>
        </w:rPr>
        <w:t>Input / Output file formats</w:t>
      </w:r>
      <w:bookmarkEnd w:id="7"/>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8" w:name="_Toc182470694"/>
      <w:r w:rsidRPr="0008144D">
        <w:rPr>
          <w:rFonts w:asciiTheme="majorBidi" w:hAnsiTheme="majorBidi" w:cstheme="majorBidi"/>
          <w:color w:val="000000" w:themeColor="text1"/>
          <w:sz w:val="22"/>
          <w:szCs w:val="22"/>
          <w:u w:val="single"/>
        </w:rPr>
        <w:t>CLANS format</w:t>
      </w:r>
      <w:bookmarkEnd w:id="8"/>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lastRenderedPageBreak/>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9" w:name="_Toc182470695"/>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9"/>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10" w:name="_Toc182470696"/>
      <w:r>
        <w:rPr>
          <w:rFonts w:asciiTheme="majorBidi" w:hAnsiTheme="majorBidi" w:cstheme="majorBidi"/>
          <w:color w:val="000000" w:themeColor="text1"/>
          <w:sz w:val="22"/>
          <w:szCs w:val="22"/>
          <w:u w:val="single"/>
        </w:rPr>
        <w:lastRenderedPageBreak/>
        <w:t>Save as image</w:t>
      </w:r>
      <w:bookmarkEnd w:id="10"/>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1" w:name="_Toc182470697"/>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1"/>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2" w:name="_Toc182470698"/>
      <w:r>
        <w:rPr>
          <w:rFonts w:asciiTheme="majorBidi" w:hAnsiTheme="majorBidi" w:cstheme="majorBidi"/>
          <w:color w:val="000000" w:themeColor="text1"/>
          <w:sz w:val="22"/>
          <w:szCs w:val="22"/>
          <w:u w:val="single"/>
        </w:rPr>
        <w:t>Metadata files</w:t>
      </w:r>
      <w:bookmarkEnd w:id="12"/>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36A62E2" w14:textId="4103DFF1" w:rsidR="00D52413" w:rsidRPr="00AB2424" w:rsidRDefault="008A1EB1" w:rsidP="00AB2424">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401F6507" w14:textId="756BF21B" w:rsidR="009572A4" w:rsidRPr="0008144D" w:rsidRDefault="005118E6" w:rsidP="00AB2424">
      <w:pPr>
        <w:pStyle w:val="NormalWeb"/>
        <w:spacing w:before="240" w:beforeAutospacing="0" w:after="0" w:afterAutospacing="0"/>
        <w:rPr>
          <w:rFonts w:asciiTheme="majorBidi" w:hAnsiTheme="majorBidi" w:cstheme="majorBidi"/>
          <w:color w:val="942093"/>
          <w:sz w:val="22"/>
          <w:szCs w:val="22"/>
        </w:rPr>
      </w:pPr>
      <w:r>
        <w:rPr>
          <w:rFonts w:asciiTheme="majorBidi" w:hAnsiTheme="majorBidi" w:cstheme="majorBidi"/>
          <w:color w:val="000000" w:themeColor="text1"/>
          <w:sz w:val="22"/>
          <w:szCs w:val="22"/>
        </w:rPr>
        <w:t xml:space="preserve">A </w:t>
      </w:r>
      <w:r w:rsidR="009572A4" w:rsidRPr="0008144D">
        <w:rPr>
          <w:rFonts w:asciiTheme="majorBidi" w:hAnsiTheme="majorBidi" w:cstheme="majorBidi"/>
          <w:color w:val="000000" w:themeColor="text1"/>
          <w:sz w:val="22"/>
          <w:szCs w:val="22"/>
        </w:rPr>
        <w:t>unique sequence ID</w:t>
      </w:r>
      <w:r>
        <w:rPr>
          <w:rFonts w:asciiTheme="majorBidi" w:hAnsiTheme="majorBidi" w:cstheme="majorBidi"/>
          <w:color w:val="000000" w:themeColor="text1"/>
          <w:sz w:val="22"/>
          <w:szCs w:val="22"/>
        </w:rPr>
        <w:t xml:space="preserve"> can be one of the following</w:t>
      </w:r>
      <w:r w:rsidR="009572A4" w:rsidRPr="0008144D">
        <w:rPr>
          <w:rFonts w:asciiTheme="majorBidi" w:hAnsiTheme="majorBidi" w:cstheme="majorBidi"/>
          <w:color w:val="000000" w:themeColor="text1"/>
          <w:sz w:val="22"/>
          <w:szCs w:val="22"/>
        </w:rPr>
        <w:t>:</w:t>
      </w:r>
    </w:p>
    <w:p w14:paraId="0F73A266" w14:textId="77777777" w:rsidR="009572A4" w:rsidRPr="0008144D" w:rsidRDefault="009572A4" w:rsidP="009572A4">
      <w:pPr>
        <w:pStyle w:val="NormalWeb"/>
        <w:numPr>
          <w:ilvl w:val="0"/>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6229E943" w14:textId="77777777" w:rsidR="009572A4" w:rsidRPr="00DA3DB8" w:rsidRDefault="009572A4" w:rsidP="009572A4">
      <w:pPr>
        <w:pStyle w:val="NormalWeb"/>
        <w:numPr>
          <w:ilvl w:val="0"/>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0C0893EB" w14:textId="167D26AE" w:rsidR="009572A4" w:rsidRPr="009572A4" w:rsidRDefault="009572A4" w:rsidP="009572A4">
      <w:pPr>
        <w:pStyle w:val="NormalWeb"/>
        <w:spacing w:before="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Note that the number of sequences in the metadata file must match the number of sequences given in the input file. Missing data can be filled </w:t>
      </w:r>
      <w:r w:rsidR="002367F8">
        <w:rPr>
          <w:rFonts w:asciiTheme="majorBidi" w:hAnsiTheme="majorBidi" w:cstheme="majorBidi"/>
          <w:sz w:val="22"/>
          <w:szCs w:val="22"/>
        </w:rPr>
        <w:t>by</w:t>
      </w:r>
      <w:r>
        <w:rPr>
          <w:rFonts w:asciiTheme="majorBidi" w:hAnsiTheme="majorBidi" w:cstheme="majorBidi"/>
          <w:sz w:val="22"/>
          <w:szCs w:val="22"/>
        </w:rPr>
        <w:t xml:space="preserve"> ‘NA’.</w:t>
      </w: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78AF3755"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w:t>
      </w:r>
      <w:r w:rsidR="004C0724">
        <w:rPr>
          <w:rFonts w:asciiTheme="majorBidi" w:hAnsiTheme="majorBidi" w:cstheme="majorBidi"/>
          <w:color w:val="000000"/>
          <w:sz w:val="22"/>
          <w:szCs w:val="22"/>
        </w:rPr>
        <w:t xml:space="preserve"> Upload numerical metadata</w:t>
      </w:r>
      <w:r w:rsidR="002F2361">
        <w:rPr>
          <w:rFonts w:asciiTheme="majorBidi" w:hAnsiTheme="majorBidi" w:cstheme="majorBidi"/>
          <w:color w:val="000000"/>
          <w:sz w:val="22"/>
          <w:szCs w:val="22"/>
        </w:rPr>
        <w:t>’.</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3" w:name="_Toc182470699"/>
      <w:r w:rsidRPr="0008144D">
        <w:rPr>
          <w:rFonts w:asciiTheme="majorBidi" w:hAnsiTheme="majorBidi" w:cstheme="majorBidi"/>
          <w:color w:val="009193"/>
          <w:u w:val="single"/>
        </w:rPr>
        <w:t>The Graphical User Interface (GUI) controls</w:t>
      </w:r>
      <w:bookmarkEnd w:id="13"/>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4" w:name="_Toc182470700"/>
      <w:r w:rsidRPr="0008144D">
        <w:rPr>
          <w:rFonts w:asciiTheme="majorBidi" w:hAnsiTheme="majorBidi" w:cstheme="majorBidi"/>
          <w:color w:val="000000" w:themeColor="text1"/>
          <w:u w:val="single"/>
        </w:rPr>
        <w:t>Menus</w:t>
      </w:r>
      <w:bookmarkEnd w:id="14"/>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5" w:name="_Toc182470701"/>
      <w:r w:rsidRPr="0008144D">
        <w:rPr>
          <w:rFonts w:asciiTheme="majorBidi" w:hAnsiTheme="majorBidi" w:cstheme="majorBidi"/>
          <w:b/>
          <w:bCs/>
          <w:color w:val="000000" w:themeColor="text1"/>
          <w:sz w:val="22"/>
          <w:szCs w:val="22"/>
        </w:rPr>
        <w:t>File menu:</w:t>
      </w:r>
      <w:bookmarkEnd w:id="15"/>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6" w:name="_Toc182470702"/>
      <w:r w:rsidRPr="0008144D">
        <w:rPr>
          <w:rFonts w:asciiTheme="majorBidi" w:hAnsiTheme="majorBidi" w:cstheme="majorBidi"/>
          <w:b/>
          <w:bCs/>
          <w:color w:val="000000" w:themeColor="text1"/>
          <w:sz w:val="22"/>
          <w:szCs w:val="22"/>
        </w:rPr>
        <w:t>Configure menu:</w:t>
      </w:r>
      <w:bookmarkEnd w:id="16"/>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295F3754"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r w:rsidR="00465820">
        <w:rPr>
          <w:rFonts w:asciiTheme="majorBidi" w:hAnsiTheme="majorBidi" w:cstheme="majorBidi"/>
          <w:color w:val="000000" w:themeColor="text1"/>
          <w:sz w:val="22"/>
          <w:szCs w:val="22"/>
        </w:rPr>
        <w:t xml:space="preserve"> on which the following operations can be done: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2AD7A1EA" w:rsidR="002A3446" w:rsidRPr="008F6D06"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2D6B490E" w14:textId="676D5A03" w:rsidR="008F6D06" w:rsidRPr="008F6D06" w:rsidRDefault="008F6D06" w:rsidP="008F6D0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51C202A8" w14:textId="3FD246B3" w:rsidR="00465820" w:rsidRPr="00465820" w:rsidRDefault="00465820" w:rsidP="00465820">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lastRenderedPageBreak/>
        <w:t xml:space="preserve">Manage numerical features: </w:t>
      </w:r>
      <w:r>
        <w:rPr>
          <w:rFonts w:asciiTheme="majorBidi" w:hAnsiTheme="majorBidi" w:cstheme="majorBidi"/>
          <w:color w:val="000000" w:themeColor="text1"/>
          <w:sz w:val="22"/>
          <w:szCs w:val="22"/>
        </w:rPr>
        <w:t>Opens a dialog, presenting a list of the applied/added numerical features, on which the following operations can be done:</w:t>
      </w:r>
    </w:p>
    <w:p w14:paraId="6830475B" w14:textId="03866728" w:rsidR="00465820" w:rsidRPr="0062140E" w:rsidRDefault="008F6D06" w:rsidP="00465820">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Configure feature: </w:t>
      </w:r>
      <w:r w:rsidR="008743F2" w:rsidRPr="0008144D">
        <w:rPr>
          <w:rFonts w:asciiTheme="majorBidi" w:hAnsiTheme="majorBidi" w:cstheme="majorBidi"/>
          <w:color w:val="000000" w:themeColor="text1"/>
          <w:sz w:val="22"/>
          <w:szCs w:val="22"/>
        </w:rPr>
        <w:t xml:space="preserve">Opens another dialog, in which it is possible to change the </w:t>
      </w:r>
      <w:r w:rsidR="008743F2">
        <w:rPr>
          <w:rFonts w:asciiTheme="majorBidi" w:hAnsiTheme="majorBidi" w:cstheme="majorBidi"/>
          <w:color w:val="000000" w:themeColor="text1"/>
          <w:sz w:val="22"/>
          <w:szCs w:val="22"/>
        </w:rPr>
        <w:t>feature’s</w:t>
      </w:r>
      <w:r w:rsidR="008743F2" w:rsidRPr="0008144D">
        <w:rPr>
          <w:rFonts w:asciiTheme="majorBidi" w:hAnsiTheme="majorBidi" w:cstheme="majorBidi"/>
          <w:color w:val="000000" w:themeColor="text1"/>
          <w:sz w:val="22"/>
          <w:szCs w:val="22"/>
        </w:rPr>
        <w:t xml:space="preserve"> name</w:t>
      </w:r>
      <w:r w:rsidR="008743F2">
        <w:rPr>
          <w:rFonts w:asciiTheme="majorBidi" w:hAnsiTheme="majorBidi" w:cstheme="majorBidi"/>
          <w:color w:val="000000" w:themeColor="text1"/>
          <w:sz w:val="22"/>
          <w:szCs w:val="22"/>
        </w:rPr>
        <w:t>, set the color-range and the minimum and maximum values for the coloring (values below the minimum or above the maximum will be colored in the minimum and maximum colors respectively).</w:t>
      </w:r>
    </w:p>
    <w:p w14:paraId="2D070ECC" w14:textId="09906EEA" w:rsidR="00165A10" w:rsidRPr="0062140E" w:rsidRDefault="0062140E" w:rsidP="0062140E">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Delete feature: </w:t>
      </w:r>
      <w:r>
        <w:rPr>
          <w:rFonts w:asciiTheme="majorBidi" w:hAnsiTheme="majorBidi" w:cstheme="majorBidi"/>
          <w:color w:val="000000" w:themeColor="text1"/>
          <w:sz w:val="22"/>
          <w:szCs w:val="22"/>
        </w:rPr>
        <w:t>Removes the selected feature from the current CLANS session.</w:t>
      </w:r>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7" w:name="_Toc182470703"/>
      <w:r w:rsidRPr="0008144D">
        <w:rPr>
          <w:rFonts w:asciiTheme="majorBidi" w:hAnsiTheme="majorBidi" w:cstheme="majorBidi"/>
          <w:b/>
          <w:bCs/>
          <w:color w:val="000000" w:themeColor="text1"/>
          <w:sz w:val="22"/>
          <w:szCs w:val="22"/>
        </w:rPr>
        <w:t>Tools menu:</w:t>
      </w:r>
      <w:bookmarkEnd w:id="17"/>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8" w:name="_Toc182470704"/>
      <w:r w:rsidRPr="0008144D">
        <w:rPr>
          <w:rFonts w:asciiTheme="majorBidi" w:hAnsiTheme="majorBidi" w:cstheme="majorBidi"/>
          <w:color w:val="942093"/>
          <w:sz w:val="22"/>
          <w:szCs w:val="22"/>
        </w:rPr>
        <w:t>Group data by:</w:t>
      </w:r>
      <w:bookmarkEnd w:id="18"/>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lastRenderedPageBreak/>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E8B624D" w14:textId="0366D83E" w:rsidR="00165A10" w:rsidRPr="00F9088E" w:rsidRDefault="00FC60E7" w:rsidP="00BA230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9" w:name="_Toc182470705"/>
      <w:r w:rsidRPr="0008144D">
        <w:rPr>
          <w:rFonts w:asciiTheme="majorBidi" w:hAnsiTheme="majorBidi" w:cstheme="majorBidi"/>
          <w:color w:val="942093"/>
          <w:sz w:val="22"/>
          <w:szCs w:val="22"/>
        </w:rPr>
        <w:t>Color data by:</w:t>
      </w:r>
      <w:bookmarkEnd w:id="19"/>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29D91E93" w:rsidR="007116A8" w:rsidRPr="007116A8" w:rsidRDefault="00BA230E">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Pr>
          <w:rFonts w:asciiTheme="majorBidi" w:hAnsiTheme="majorBidi" w:cstheme="majorBidi"/>
          <w:color w:val="942093"/>
          <w:sz w:val="22"/>
          <w:szCs w:val="22"/>
        </w:rPr>
        <w:t>Upload numerical metadata</w:t>
      </w:r>
      <w:r w:rsidR="00FC60E7"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4A5C3821"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 xml:space="preserve">An unlimited number of metadata files with different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 xml:space="preserve"> can be uploaded and the information is added to the already existing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4766129A" w14:textId="77777777" w:rsidR="00A23DE7" w:rsidRDefault="00FC60E7" w:rsidP="00A23DE7">
      <w:pPr>
        <w:pStyle w:val="NormalWeb"/>
        <w:spacing w:before="12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 xml:space="preserve">Color </w:t>
      </w:r>
      <w:r w:rsidR="00897FCB">
        <w:rPr>
          <w:rFonts w:asciiTheme="majorBidi" w:hAnsiTheme="majorBidi" w:cstheme="majorBidi"/>
          <w:color w:val="942093"/>
          <w:sz w:val="22"/>
          <w:szCs w:val="22"/>
        </w:rPr>
        <w:t xml:space="preserve">data </w:t>
      </w:r>
      <w:r w:rsidRPr="0008144D">
        <w:rPr>
          <w:rFonts w:asciiTheme="majorBidi" w:hAnsiTheme="majorBidi" w:cstheme="majorBidi"/>
          <w:color w:val="942093"/>
          <w:sz w:val="22"/>
          <w:szCs w:val="22"/>
        </w:rPr>
        <w:t>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r w:rsidR="00A23DE7">
        <w:rPr>
          <w:rFonts w:asciiTheme="majorBidi" w:hAnsiTheme="majorBidi" w:cstheme="majorBidi"/>
          <w:color w:val="000000" w:themeColor="text1"/>
          <w:sz w:val="22"/>
          <w:szCs w:val="22"/>
        </w:rPr>
        <w:t xml:space="preserve"> </w:t>
      </w:r>
    </w:p>
    <w:p w14:paraId="2A81A441" w14:textId="769E3F7F" w:rsidR="001D1E25" w:rsidRPr="0008144D" w:rsidRDefault="00A23DE7" w:rsidP="00A23DE7">
      <w:pPr>
        <w:pStyle w:val="NormalWeb"/>
        <w:spacing w:before="0" w:beforeAutospacing="0"/>
        <w:ind w:left="720"/>
        <w:rPr>
          <w:rFonts w:asciiTheme="majorBidi" w:hAnsiTheme="majorBidi" w:cstheme="majorBidi"/>
          <w:color w:val="000000"/>
          <w:sz w:val="22"/>
          <w:szCs w:val="22"/>
        </w:rPr>
      </w:pPr>
      <w:r>
        <w:rPr>
          <w:rFonts w:asciiTheme="majorBidi" w:hAnsiTheme="majorBidi" w:cstheme="majorBidi"/>
          <w:color w:val="000000" w:themeColor="text1"/>
          <w:sz w:val="22"/>
          <w:szCs w:val="22"/>
        </w:rPr>
        <w:t>The ‘Manage numerical features’ option (from the ‘Configure’ menu) is also enabled, making it possible to edit/delete the uploaded numerical features.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82470706"/>
      <w:r w:rsidRPr="0008144D">
        <w:rPr>
          <w:rFonts w:asciiTheme="majorBidi" w:hAnsiTheme="majorBidi" w:cstheme="majorBidi"/>
          <w:color w:val="000000" w:themeColor="text1"/>
          <w:u w:val="single"/>
        </w:rPr>
        <w:t>Interaction with the graph area</w:t>
      </w:r>
      <w:bookmarkEnd w:id="20"/>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82470707"/>
      <w:r w:rsidRPr="0008144D">
        <w:rPr>
          <w:rFonts w:asciiTheme="majorBidi" w:hAnsiTheme="majorBidi" w:cstheme="majorBidi"/>
          <w:b/>
          <w:bCs/>
          <w:color w:val="000000" w:themeColor="text1"/>
          <w:sz w:val="22"/>
          <w:szCs w:val="22"/>
        </w:rPr>
        <w:t>Rotate/Pan graph mode:</w:t>
      </w:r>
      <w:bookmarkEnd w:id="21"/>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55D333B2" w14:textId="77777777" w:rsidR="00A728CE" w:rsidRDefault="00A728CE">
      <w:pPr>
        <w:pStyle w:val="NormalWeb"/>
        <w:spacing w:before="120" w:beforeAutospacing="0" w:after="0" w:afterAutospacing="0"/>
        <w:outlineLvl w:val="3"/>
        <w:rPr>
          <w:rFonts w:asciiTheme="majorBidi" w:hAnsiTheme="majorBidi" w:cstheme="majorBidi"/>
          <w:b/>
          <w:bCs/>
          <w:color w:val="000000" w:themeColor="text1"/>
          <w:sz w:val="22"/>
          <w:szCs w:val="22"/>
        </w:rPr>
      </w:pPr>
    </w:p>
    <w:p w14:paraId="48855E6A" w14:textId="30D0D048"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82470708"/>
      <w:r w:rsidRPr="0008144D">
        <w:rPr>
          <w:rFonts w:asciiTheme="majorBidi" w:hAnsiTheme="majorBidi" w:cstheme="majorBidi"/>
          <w:b/>
          <w:bCs/>
          <w:color w:val="000000" w:themeColor="text1"/>
          <w:sz w:val="22"/>
          <w:szCs w:val="22"/>
        </w:rPr>
        <w:t>Select data-points mode:</w:t>
      </w:r>
      <w:bookmarkEnd w:id="22"/>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82470709"/>
      <w:r w:rsidRPr="0008144D">
        <w:rPr>
          <w:rFonts w:asciiTheme="majorBidi" w:hAnsiTheme="majorBidi" w:cstheme="majorBidi"/>
          <w:b/>
          <w:bCs/>
          <w:color w:val="000000" w:themeColor="text1"/>
          <w:sz w:val="22"/>
          <w:szCs w:val="22"/>
        </w:rPr>
        <w:t>Move/Edit text mode:</w:t>
      </w:r>
      <w:bookmarkEnd w:id="23"/>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4" w:name="_Toc182470710"/>
      <w:r w:rsidRPr="0008144D">
        <w:rPr>
          <w:rFonts w:asciiTheme="majorBidi" w:hAnsiTheme="majorBidi" w:cstheme="majorBidi"/>
          <w:color w:val="000000" w:themeColor="text1"/>
          <w:u w:val="single"/>
        </w:rPr>
        <w:t>GUI Controls</w:t>
      </w:r>
      <w:bookmarkEnd w:id="24"/>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82470711"/>
      <w:r w:rsidRPr="0008144D">
        <w:rPr>
          <w:rFonts w:asciiTheme="majorBidi" w:hAnsiTheme="majorBidi" w:cstheme="majorBidi"/>
          <w:b/>
          <w:bCs/>
          <w:color w:val="000000" w:themeColor="text1"/>
          <w:sz w:val="22"/>
          <w:szCs w:val="22"/>
        </w:rPr>
        <w:t>Clustering options:</w:t>
      </w:r>
      <w:bookmarkEnd w:id="25"/>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82470712"/>
      <w:r w:rsidRPr="0008144D">
        <w:rPr>
          <w:rFonts w:asciiTheme="majorBidi" w:hAnsiTheme="majorBidi" w:cstheme="majorBidi"/>
          <w:b/>
          <w:bCs/>
          <w:color w:val="000000" w:themeColor="text1"/>
          <w:sz w:val="22"/>
          <w:szCs w:val="22"/>
        </w:rPr>
        <w:t>Interaction mode:</w:t>
      </w:r>
      <w:bookmarkEnd w:id="26"/>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7" w:name="_Toc182470713"/>
      <w:r w:rsidRPr="0008144D">
        <w:rPr>
          <w:rFonts w:asciiTheme="majorBidi" w:hAnsiTheme="majorBidi" w:cstheme="majorBidi"/>
          <w:b/>
          <w:bCs/>
          <w:color w:val="000000" w:themeColor="text1"/>
          <w:sz w:val="22"/>
          <w:szCs w:val="22"/>
        </w:rPr>
        <w:lastRenderedPageBreak/>
        <w:t>Selection options:</w:t>
      </w:r>
      <w:bookmarkEnd w:id="27"/>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82470714"/>
      <w:r w:rsidRPr="0008144D">
        <w:rPr>
          <w:rFonts w:asciiTheme="majorBidi" w:hAnsiTheme="majorBidi" w:cstheme="majorBidi"/>
          <w:b/>
          <w:bCs/>
          <w:color w:val="000000" w:themeColor="text1"/>
          <w:sz w:val="22"/>
          <w:szCs w:val="22"/>
        </w:rPr>
        <w:t>Display options:</w:t>
      </w:r>
      <w:bookmarkEnd w:id="28"/>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EA3877B" w14:textId="77777777" w:rsidR="00867126" w:rsidRDefault="00867126" w:rsidP="00103088">
      <w:pPr>
        <w:pStyle w:val="NormalWeb"/>
        <w:spacing w:before="0" w:beforeAutospacing="0" w:after="120" w:afterAutospacing="0"/>
        <w:outlineLvl w:val="3"/>
        <w:rPr>
          <w:rFonts w:asciiTheme="majorBidi" w:hAnsiTheme="majorBidi" w:cstheme="majorBidi"/>
          <w:b/>
          <w:bCs/>
          <w:color w:val="000000" w:themeColor="text1"/>
          <w:sz w:val="22"/>
          <w:szCs w:val="22"/>
        </w:rPr>
      </w:pPr>
    </w:p>
    <w:p w14:paraId="08241D2A" w14:textId="1F399205"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29" w:name="_Toc182470715"/>
      <w:r w:rsidRPr="0008144D">
        <w:rPr>
          <w:rFonts w:asciiTheme="majorBidi" w:hAnsiTheme="majorBidi" w:cstheme="majorBidi"/>
          <w:b/>
          <w:bCs/>
          <w:color w:val="000000" w:themeColor="text1"/>
          <w:sz w:val="22"/>
          <w:szCs w:val="22"/>
        </w:rPr>
        <w:t>View options:</w:t>
      </w:r>
      <w:bookmarkEnd w:id="29"/>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lastRenderedPageBreak/>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30" w:name="_Toc182470716"/>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30"/>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1" w:name="_Toc182470717"/>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1"/>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7F0F8D09"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0416040C"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12A2A163"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lastRenderedPageBreak/>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2" w:name="_Toc182470718"/>
      <w:r w:rsidRPr="0008144D">
        <w:rPr>
          <w:rFonts w:asciiTheme="majorBidi" w:hAnsiTheme="majorBidi" w:cstheme="majorBidi"/>
          <w:color w:val="000000" w:themeColor="text1"/>
          <w:u w:val="single"/>
        </w:rPr>
        <w:t>Windows</w:t>
      </w:r>
      <w:bookmarkEnd w:id="32"/>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3" w:name="_Toc182470719"/>
      <w:r w:rsidRPr="0008144D">
        <w:rPr>
          <w:rFonts w:asciiTheme="majorBidi" w:hAnsiTheme="majorBidi" w:cstheme="majorBidi"/>
          <w:b/>
          <w:bCs/>
          <w:color w:val="000000" w:themeColor="text1"/>
          <w:sz w:val="22"/>
          <w:szCs w:val="22"/>
        </w:rPr>
        <w:t>Selected subset window</w:t>
      </w:r>
      <w:bookmarkEnd w:id="33"/>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4" w:name="_Toc182470720"/>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4"/>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5" w:name="_Toc182470721"/>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5"/>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8E92" w14:textId="77777777" w:rsidR="002A2FD0" w:rsidRDefault="002A2FD0">
      <w:r>
        <w:separator/>
      </w:r>
    </w:p>
  </w:endnote>
  <w:endnote w:type="continuationSeparator" w:id="0">
    <w:p w14:paraId="22716CED" w14:textId="77777777" w:rsidR="002A2FD0" w:rsidRDefault="002A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53469" w14:textId="77777777" w:rsidR="002A2FD0" w:rsidRDefault="002A2FD0">
      <w:r>
        <w:separator/>
      </w:r>
    </w:p>
  </w:footnote>
  <w:footnote w:type="continuationSeparator" w:id="0">
    <w:p w14:paraId="23511524" w14:textId="77777777" w:rsidR="002A2FD0" w:rsidRDefault="002A2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6"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1"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0"/>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5"/>
  </w:num>
  <w:num w:numId="9" w16cid:durableId="1025130170">
    <w:abstractNumId w:val="8"/>
  </w:num>
  <w:num w:numId="10" w16cid:durableId="2032756784">
    <w:abstractNumId w:val="4"/>
  </w:num>
  <w:num w:numId="11" w16cid:durableId="7493361">
    <w:abstractNumId w:val="38"/>
  </w:num>
  <w:num w:numId="12" w16cid:durableId="549072048">
    <w:abstractNumId w:val="7"/>
  </w:num>
  <w:num w:numId="13" w16cid:durableId="851148735">
    <w:abstractNumId w:val="14"/>
  </w:num>
  <w:num w:numId="14" w16cid:durableId="1239172545">
    <w:abstractNumId w:val="36"/>
  </w:num>
  <w:num w:numId="15" w16cid:durableId="758719275">
    <w:abstractNumId w:val="6"/>
  </w:num>
  <w:num w:numId="16" w16cid:durableId="507251575">
    <w:abstractNumId w:val="21"/>
  </w:num>
  <w:num w:numId="17" w16cid:durableId="321086060">
    <w:abstractNumId w:val="2"/>
  </w:num>
  <w:num w:numId="18" w16cid:durableId="2059237143">
    <w:abstractNumId w:val="28"/>
  </w:num>
  <w:num w:numId="19" w16cid:durableId="340595841">
    <w:abstractNumId w:val="3"/>
  </w:num>
  <w:num w:numId="20" w16cid:durableId="1692148792">
    <w:abstractNumId w:val="12"/>
  </w:num>
  <w:num w:numId="21" w16cid:durableId="665129924">
    <w:abstractNumId w:val="37"/>
  </w:num>
  <w:num w:numId="22" w16cid:durableId="1807162888">
    <w:abstractNumId w:val="20"/>
  </w:num>
  <w:num w:numId="23" w16cid:durableId="1879732345">
    <w:abstractNumId w:val="1"/>
  </w:num>
  <w:num w:numId="24" w16cid:durableId="2025547422">
    <w:abstractNumId w:val="29"/>
  </w:num>
  <w:num w:numId="25" w16cid:durableId="544802403">
    <w:abstractNumId w:val="32"/>
  </w:num>
  <w:num w:numId="26" w16cid:durableId="1848135757">
    <w:abstractNumId w:val="5"/>
  </w:num>
  <w:num w:numId="27" w16cid:durableId="1695959830">
    <w:abstractNumId w:val="39"/>
  </w:num>
  <w:num w:numId="28" w16cid:durableId="1542402772">
    <w:abstractNumId w:val="11"/>
  </w:num>
  <w:num w:numId="29" w16cid:durableId="1009407010">
    <w:abstractNumId w:val="26"/>
  </w:num>
  <w:num w:numId="30" w16cid:durableId="1976131553">
    <w:abstractNumId w:val="9"/>
  </w:num>
  <w:num w:numId="31" w16cid:durableId="27997406">
    <w:abstractNumId w:val="35"/>
  </w:num>
  <w:num w:numId="32" w16cid:durableId="1122841578">
    <w:abstractNumId w:val="31"/>
  </w:num>
  <w:num w:numId="33" w16cid:durableId="1472674380">
    <w:abstractNumId w:val="15"/>
  </w:num>
  <w:num w:numId="34" w16cid:durableId="1269236073">
    <w:abstractNumId w:val="18"/>
  </w:num>
  <w:num w:numId="35" w16cid:durableId="998536355">
    <w:abstractNumId w:val="27"/>
  </w:num>
  <w:num w:numId="36" w16cid:durableId="621420912">
    <w:abstractNumId w:val="34"/>
  </w:num>
  <w:num w:numId="37" w16cid:durableId="202328041">
    <w:abstractNumId w:val="33"/>
  </w:num>
  <w:num w:numId="38" w16cid:durableId="1853647796">
    <w:abstractNumId w:val="10"/>
  </w:num>
  <w:num w:numId="39" w16cid:durableId="1663116228">
    <w:abstractNumId w:val="23"/>
  </w:num>
  <w:num w:numId="40" w16cid:durableId="1134713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27E19"/>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F1796"/>
    <w:rsid w:val="000F5DA4"/>
    <w:rsid w:val="00101EAB"/>
    <w:rsid w:val="00103088"/>
    <w:rsid w:val="00110B69"/>
    <w:rsid w:val="001166DD"/>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67F8"/>
    <w:rsid w:val="00237EE1"/>
    <w:rsid w:val="00250236"/>
    <w:rsid w:val="0025715D"/>
    <w:rsid w:val="00260009"/>
    <w:rsid w:val="00280BF0"/>
    <w:rsid w:val="00281CA9"/>
    <w:rsid w:val="002857AB"/>
    <w:rsid w:val="00286E08"/>
    <w:rsid w:val="00287135"/>
    <w:rsid w:val="00292B15"/>
    <w:rsid w:val="002A2FD0"/>
    <w:rsid w:val="002A3446"/>
    <w:rsid w:val="002A44C6"/>
    <w:rsid w:val="002A582E"/>
    <w:rsid w:val="002C02BC"/>
    <w:rsid w:val="002C04B0"/>
    <w:rsid w:val="002E0E86"/>
    <w:rsid w:val="002E37F0"/>
    <w:rsid w:val="002F2361"/>
    <w:rsid w:val="0031073F"/>
    <w:rsid w:val="00311A87"/>
    <w:rsid w:val="00331028"/>
    <w:rsid w:val="00331E30"/>
    <w:rsid w:val="0034159F"/>
    <w:rsid w:val="003423A1"/>
    <w:rsid w:val="00346411"/>
    <w:rsid w:val="003477A4"/>
    <w:rsid w:val="00356931"/>
    <w:rsid w:val="0036339A"/>
    <w:rsid w:val="0037738C"/>
    <w:rsid w:val="00377D06"/>
    <w:rsid w:val="00381ADF"/>
    <w:rsid w:val="00381FE7"/>
    <w:rsid w:val="00387545"/>
    <w:rsid w:val="00387D8E"/>
    <w:rsid w:val="00394BC9"/>
    <w:rsid w:val="003977B5"/>
    <w:rsid w:val="00397BF4"/>
    <w:rsid w:val="003A5999"/>
    <w:rsid w:val="003C262B"/>
    <w:rsid w:val="003D71C5"/>
    <w:rsid w:val="003F7C8E"/>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5820"/>
    <w:rsid w:val="00467835"/>
    <w:rsid w:val="00470AE4"/>
    <w:rsid w:val="00470AE5"/>
    <w:rsid w:val="0047122F"/>
    <w:rsid w:val="004832A5"/>
    <w:rsid w:val="0048548C"/>
    <w:rsid w:val="00486D09"/>
    <w:rsid w:val="0049382F"/>
    <w:rsid w:val="00493AE8"/>
    <w:rsid w:val="004C0724"/>
    <w:rsid w:val="004C293B"/>
    <w:rsid w:val="004C7A84"/>
    <w:rsid w:val="004D0DFF"/>
    <w:rsid w:val="004D397F"/>
    <w:rsid w:val="004D51A5"/>
    <w:rsid w:val="00503612"/>
    <w:rsid w:val="005118E6"/>
    <w:rsid w:val="00512A79"/>
    <w:rsid w:val="00512F45"/>
    <w:rsid w:val="005131FD"/>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140E"/>
    <w:rsid w:val="0062351A"/>
    <w:rsid w:val="00632E2C"/>
    <w:rsid w:val="00640AE3"/>
    <w:rsid w:val="00646510"/>
    <w:rsid w:val="006533E2"/>
    <w:rsid w:val="00653D42"/>
    <w:rsid w:val="00655B48"/>
    <w:rsid w:val="006567DF"/>
    <w:rsid w:val="00664594"/>
    <w:rsid w:val="00670B1B"/>
    <w:rsid w:val="00681D6A"/>
    <w:rsid w:val="00697C54"/>
    <w:rsid w:val="006A5D23"/>
    <w:rsid w:val="006B579C"/>
    <w:rsid w:val="006B58B3"/>
    <w:rsid w:val="006B79A8"/>
    <w:rsid w:val="006C195F"/>
    <w:rsid w:val="006C1E63"/>
    <w:rsid w:val="006C4CDA"/>
    <w:rsid w:val="006E3779"/>
    <w:rsid w:val="006F7AE3"/>
    <w:rsid w:val="0070193C"/>
    <w:rsid w:val="00703BCD"/>
    <w:rsid w:val="007043E4"/>
    <w:rsid w:val="0071104C"/>
    <w:rsid w:val="007116A8"/>
    <w:rsid w:val="00712F12"/>
    <w:rsid w:val="007200D8"/>
    <w:rsid w:val="00724F2E"/>
    <w:rsid w:val="00730059"/>
    <w:rsid w:val="00736A6C"/>
    <w:rsid w:val="00737737"/>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67126"/>
    <w:rsid w:val="008743F2"/>
    <w:rsid w:val="008777B8"/>
    <w:rsid w:val="008815BD"/>
    <w:rsid w:val="00884312"/>
    <w:rsid w:val="00892111"/>
    <w:rsid w:val="00897FCB"/>
    <w:rsid w:val="008A1EB1"/>
    <w:rsid w:val="008A6635"/>
    <w:rsid w:val="008A7DC0"/>
    <w:rsid w:val="008B169A"/>
    <w:rsid w:val="008B27BA"/>
    <w:rsid w:val="008C1A6D"/>
    <w:rsid w:val="008C4D3D"/>
    <w:rsid w:val="008C675D"/>
    <w:rsid w:val="008D051A"/>
    <w:rsid w:val="008E10ED"/>
    <w:rsid w:val="008E433E"/>
    <w:rsid w:val="008F55E5"/>
    <w:rsid w:val="008F6D06"/>
    <w:rsid w:val="009003DC"/>
    <w:rsid w:val="00900576"/>
    <w:rsid w:val="0091625E"/>
    <w:rsid w:val="00920FDF"/>
    <w:rsid w:val="0093497F"/>
    <w:rsid w:val="00936F30"/>
    <w:rsid w:val="00946717"/>
    <w:rsid w:val="00950FCD"/>
    <w:rsid w:val="009572A4"/>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DE7"/>
    <w:rsid w:val="00A23E9F"/>
    <w:rsid w:val="00A247A9"/>
    <w:rsid w:val="00A33800"/>
    <w:rsid w:val="00A37A7C"/>
    <w:rsid w:val="00A47FA4"/>
    <w:rsid w:val="00A54310"/>
    <w:rsid w:val="00A559E8"/>
    <w:rsid w:val="00A64F9A"/>
    <w:rsid w:val="00A65BDF"/>
    <w:rsid w:val="00A728CE"/>
    <w:rsid w:val="00A8021E"/>
    <w:rsid w:val="00A80A4B"/>
    <w:rsid w:val="00A8127B"/>
    <w:rsid w:val="00AA10BB"/>
    <w:rsid w:val="00AA637B"/>
    <w:rsid w:val="00AA6559"/>
    <w:rsid w:val="00AA76A8"/>
    <w:rsid w:val="00AA7B5C"/>
    <w:rsid w:val="00AB2424"/>
    <w:rsid w:val="00AB3042"/>
    <w:rsid w:val="00AB66BA"/>
    <w:rsid w:val="00AC42A6"/>
    <w:rsid w:val="00AD149F"/>
    <w:rsid w:val="00AE3FE6"/>
    <w:rsid w:val="00AE62D6"/>
    <w:rsid w:val="00AF17C9"/>
    <w:rsid w:val="00B04CA4"/>
    <w:rsid w:val="00B12378"/>
    <w:rsid w:val="00B21FF8"/>
    <w:rsid w:val="00B224A4"/>
    <w:rsid w:val="00B231EE"/>
    <w:rsid w:val="00B25CF2"/>
    <w:rsid w:val="00B324DE"/>
    <w:rsid w:val="00B42C5A"/>
    <w:rsid w:val="00B5138B"/>
    <w:rsid w:val="00B5385F"/>
    <w:rsid w:val="00B545F9"/>
    <w:rsid w:val="00B60F74"/>
    <w:rsid w:val="00B66F8D"/>
    <w:rsid w:val="00B67F63"/>
    <w:rsid w:val="00B854E2"/>
    <w:rsid w:val="00B900A1"/>
    <w:rsid w:val="00B93760"/>
    <w:rsid w:val="00B95926"/>
    <w:rsid w:val="00B96CB2"/>
    <w:rsid w:val="00BA230E"/>
    <w:rsid w:val="00BC1900"/>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A7174"/>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7069C"/>
    <w:rsid w:val="00E83ADE"/>
    <w:rsid w:val="00E84A4F"/>
    <w:rsid w:val="00E856D3"/>
    <w:rsid w:val="00E85E32"/>
    <w:rsid w:val="00E9469B"/>
    <w:rsid w:val="00EA2C8E"/>
    <w:rsid w:val="00EA6F97"/>
    <w:rsid w:val="00EB07B5"/>
    <w:rsid w:val="00EB6745"/>
    <w:rsid w:val="00EB78EC"/>
    <w:rsid w:val="00EC2399"/>
    <w:rsid w:val="00EC3FE1"/>
    <w:rsid w:val="00ED76B7"/>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6507</Words>
  <Characters>37094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Microsoft Office User</cp:lastModifiedBy>
  <cp:revision>57</cp:revision>
  <cp:lastPrinted>2022-06-23T07:56:00Z</cp:lastPrinted>
  <dcterms:created xsi:type="dcterms:W3CDTF">2022-09-16T13:33:00Z</dcterms:created>
  <dcterms:modified xsi:type="dcterms:W3CDTF">2024-11-14T08:57:00Z</dcterms:modified>
</cp:coreProperties>
</file>