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0BE" w:rsidRPr="00952671" w:rsidRDefault="000F60BE" w:rsidP="000F60BE">
      <w:pPr>
        <w:jc w:val="center"/>
        <w:rPr>
          <w:rFonts w:eastAsia="Times New Roman" w:cstheme="minorHAnsi"/>
          <w:b/>
          <w:bCs/>
          <w:color w:val="333333"/>
          <w:sz w:val="24"/>
          <w:szCs w:val="24"/>
          <w:lang w:val="en-US" w:eastAsia="nl-NL"/>
        </w:rPr>
      </w:pPr>
      <w:r w:rsidRPr="00952671">
        <w:rPr>
          <w:rFonts w:eastAsia="Times New Roman" w:cstheme="minorHAnsi"/>
          <w:b/>
          <w:bCs/>
          <w:color w:val="333333"/>
          <w:sz w:val="24"/>
          <w:szCs w:val="24"/>
          <w:lang w:val="en-US" w:eastAsia="nl-NL"/>
        </w:rPr>
        <w:t>Modelling biomarker information</w:t>
      </w:r>
    </w:p>
    <w:p w:rsidR="000F60BE" w:rsidRPr="000F60BE" w:rsidRDefault="000F60BE" w:rsidP="000F60BE">
      <w:pPr>
        <w:rPr>
          <w:rFonts w:eastAsia="Times New Roman" w:cstheme="minorHAnsi"/>
          <w:b/>
          <w:bCs/>
          <w:color w:val="333333"/>
          <w:lang w:val="en-US" w:eastAsia="nl-NL"/>
        </w:rPr>
      </w:pPr>
      <w:r>
        <w:rPr>
          <w:rFonts w:eastAsia="Times New Roman" w:cstheme="minorHAnsi"/>
          <w:b/>
          <w:bCs/>
          <w:color w:val="333333"/>
          <w:lang w:val="en-US" w:eastAsia="nl-NL"/>
        </w:rPr>
        <w:t xml:space="preserve">Challenges: </w:t>
      </w:r>
    </w:p>
    <w:p w:rsidR="000F60BE" w:rsidRDefault="00DB4A2B" w:rsidP="000F60BE">
      <w:pPr>
        <w:pStyle w:val="ListParagraph"/>
        <w:numPr>
          <w:ilvl w:val="0"/>
          <w:numId w:val="2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T</w:t>
      </w:r>
      <w:r w:rsidR="00D179A7">
        <w:rPr>
          <w:rFonts w:eastAsia="Times New Roman" w:cstheme="minorHAnsi"/>
          <w:color w:val="333333"/>
          <w:lang w:val="en-US" w:eastAsia="nl-NL"/>
        </w:rPr>
        <w:t xml:space="preserve">he </w:t>
      </w:r>
      <w:r w:rsidR="00271B74">
        <w:rPr>
          <w:rFonts w:eastAsia="Times New Roman" w:cstheme="minorHAnsi"/>
          <w:color w:val="333333"/>
          <w:lang w:val="en-US" w:eastAsia="nl-NL"/>
        </w:rPr>
        <w:t xml:space="preserve">importance of </w:t>
      </w:r>
      <w:r>
        <w:rPr>
          <w:rFonts w:eastAsia="Times New Roman" w:cstheme="minorHAnsi"/>
          <w:color w:val="333333"/>
          <w:lang w:val="en-US" w:eastAsia="nl-NL"/>
        </w:rPr>
        <w:t>the</w:t>
      </w:r>
      <w:r w:rsidR="00952671">
        <w:rPr>
          <w:rFonts w:eastAsia="Times New Roman" w:cstheme="minorHAnsi"/>
          <w:color w:val="333333"/>
          <w:lang w:val="en-US" w:eastAsia="nl-NL"/>
        </w:rPr>
        <w:t xml:space="preserve"> </w:t>
      </w:r>
      <w:r w:rsidR="00F31ED8">
        <w:rPr>
          <w:rFonts w:eastAsia="Times New Roman" w:cstheme="minorHAnsi"/>
          <w:color w:val="333333"/>
          <w:lang w:val="en-US" w:eastAsia="nl-NL"/>
        </w:rPr>
        <w:t xml:space="preserve">context: </w:t>
      </w:r>
      <w:r w:rsidR="0020538E">
        <w:rPr>
          <w:rFonts w:eastAsia="Times New Roman" w:cstheme="minorHAnsi"/>
          <w:color w:val="333333"/>
          <w:lang w:val="en-US" w:eastAsia="nl-NL"/>
        </w:rPr>
        <w:t xml:space="preserve">a biomarker can be measured </w:t>
      </w:r>
      <w:r w:rsidR="00E45148">
        <w:rPr>
          <w:rFonts w:eastAsia="Times New Roman" w:cstheme="minorHAnsi"/>
          <w:color w:val="333333"/>
          <w:lang w:val="en-US" w:eastAsia="nl-NL"/>
        </w:rPr>
        <w:t>with</w:t>
      </w:r>
      <w:r w:rsidR="0020538E">
        <w:rPr>
          <w:rFonts w:eastAsia="Times New Roman" w:cstheme="minorHAnsi"/>
          <w:color w:val="333333"/>
          <w:lang w:val="en-US" w:eastAsia="nl-NL"/>
        </w:rPr>
        <w:t xml:space="preserve"> different assays and have more than one use, depending on an association with a specific disease, as described in the provided evidence</w:t>
      </w:r>
      <w:r>
        <w:rPr>
          <w:rFonts w:eastAsia="Times New Roman" w:cstheme="minorHAnsi"/>
          <w:color w:val="333333"/>
          <w:lang w:val="en-US" w:eastAsia="nl-NL"/>
        </w:rPr>
        <w:t xml:space="preserve">. </w:t>
      </w:r>
    </w:p>
    <w:p w:rsidR="00354D19" w:rsidRDefault="00DB4A2B" w:rsidP="00354D19">
      <w:pPr>
        <w:pStyle w:val="ListParagraph"/>
        <w:numPr>
          <w:ilvl w:val="0"/>
          <w:numId w:val="2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S</w:t>
      </w:r>
      <w:r w:rsidR="00A2602D">
        <w:rPr>
          <w:rFonts w:eastAsia="Times New Roman" w:cstheme="minorHAnsi"/>
          <w:color w:val="333333"/>
          <w:lang w:val="en-US" w:eastAsia="nl-NL"/>
        </w:rPr>
        <w:t>ets, panels</w:t>
      </w:r>
      <w:r w:rsidR="00354D19" w:rsidRPr="000F60BE">
        <w:rPr>
          <w:rFonts w:eastAsia="Times New Roman" w:cstheme="minorHAnsi"/>
          <w:color w:val="333333"/>
          <w:lang w:val="en-US" w:eastAsia="nl-NL"/>
        </w:rPr>
        <w:t xml:space="preserve"> </w:t>
      </w:r>
      <w:r w:rsidR="00A2602D">
        <w:rPr>
          <w:rFonts w:eastAsia="Times New Roman" w:cstheme="minorHAnsi"/>
          <w:color w:val="333333"/>
          <w:lang w:val="en-US" w:eastAsia="nl-NL"/>
        </w:rPr>
        <w:t>or</w:t>
      </w:r>
      <w:r w:rsidR="00354D19" w:rsidRPr="000F60BE">
        <w:rPr>
          <w:rFonts w:eastAsia="Times New Roman" w:cstheme="minorHAnsi"/>
          <w:color w:val="333333"/>
          <w:lang w:val="en-US" w:eastAsia="nl-NL"/>
        </w:rPr>
        <w:t xml:space="preserve"> combinatorial markers</w:t>
      </w:r>
      <w:r>
        <w:rPr>
          <w:rFonts w:eastAsia="Times New Roman" w:cstheme="minorHAnsi"/>
          <w:color w:val="333333"/>
          <w:lang w:val="en-US" w:eastAsia="nl-NL"/>
        </w:rPr>
        <w:t>:</w:t>
      </w:r>
      <w:r w:rsidR="00354D19">
        <w:rPr>
          <w:rFonts w:eastAsia="Times New Roman" w:cstheme="minorHAnsi"/>
          <w:color w:val="333333"/>
          <w:lang w:val="en-US" w:eastAsia="nl-NL"/>
        </w:rPr>
        <w:t xml:space="preserve"> can contain multiple markers, either within the same assay or a combination of different assays</w:t>
      </w:r>
      <w:r>
        <w:rPr>
          <w:rFonts w:eastAsia="Times New Roman" w:cstheme="minorHAnsi"/>
          <w:color w:val="333333"/>
          <w:lang w:val="en-US" w:eastAsia="nl-NL"/>
        </w:rPr>
        <w:t>. In other words, there is no 1-1 relationship between all biomarker attributes (described in minimal information document)</w:t>
      </w:r>
    </w:p>
    <w:p w:rsidR="000F60BE" w:rsidRDefault="00E91B30" w:rsidP="00425F60">
      <w:pPr>
        <w:pStyle w:val="ListParagraph"/>
        <w:numPr>
          <w:ilvl w:val="0"/>
          <w:numId w:val="2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There is more than one classification system for a BM (by usage, concept, status, or assessment type)</w:t>
      </w:r>
    </w:p>
    <w:p w:rsidR="003244E5" w:rsidRPr="003244E5" w:rsidRDefault="00966483" w:rsidP="003244E5">
      <w:pPr>
        <w:rPr>
          <w:rFonts w:eastAsia="Times New Roman" w:cstheme="minorHAnsi"/>
          <w:b/>
          <w:bCs/>
          <w:color w:val="333333"/>
          <w:lang w:val="en-US" w:eastAsia="nl-NL"/>
        </w:rPr>
      </w:pPr>
      <w:r>
        <w:rPr>
          <w:rFonts w:eastAsia="Times New Roman" w:cstheme="minorHAnsi"/>
          <w:b/>
          <w:bCs/>
          <w:color w:val="333333"/>
          <w:lang w:val="en-US" w:eastAsia="nl-NL"/>
        </w:rPr>
        <w:t>The model</w:t>
      </w:r>
      <w:r w:rsidR="003244E5" w:rsidRPr="003244E5">
        <w:rPr>
          <w:rFonts w:eastAsia="Times New Roman" w:cstheme="minorHAnsi"/>
          <w:b/>
          <w:bCs/>
          <w:color w:val="333333"/>
          <w:lang w:val="en-US" w:eastAsia="nl-NL"/>
        </w:rPr>
        <w:t xml:space="preserve">: </w:t>
      </w:r>
    </w:p>
    <w:p w:rsidR="003244E5" w:rsidRPr="00FA6072" w:rsidRDefault="00FA6072" w:rsidP="00FA6072">
      <w:pPr>
        <w:pStyle w:val="ListParagraph"/>
        <w:numPr>
          <w:ilvl w:val="0"/>
          <w:numId w:val="2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 xml:space="preserve">A </w:t>
      </w:r>
      <w:r w:rsidR="00EB78F6">
        <w:rPr>
          <w:rFonts w:eastAsia="Times New Roman" w:cstheme="minorHAnsi"/>
          <w:color w:val="333333"/>
          <w:lang w:val="en-US" w:eastAsia="nl-NL"/>
        </w:rPr>
        <w:t xml:space="preserve">single or composite </w:t>
      </w:r>
      <w:r>
        <w:rPr>
          <w:rFonts w:eastAsia="Times New Roman" w:cstheme="minorHAnsi"/>
          <w:color w:val="333333"/>
          <w:lang w:val="en-US" w:eastAsia="nl-NL"/>
        </w:rPr>
        <w:t xml:space="preserve">biomarker belongs to </w:t>
      </w:r>
      <w:r w:rsidR="00B57837">
        <w:rPr>
          <w:rFonts w:eastAsia="Times New Roman" w:cstheme="minorHAnsi"/>
          <w:color w:val="333333"/>
          <w:lang w:val="en-US" w:eastAsia="nl-NL"/>
        </w:rPr>
        <w:t>2</w:t>
      </w:r>
      <w:r>
        <w:rPr>
          <w:rFonts w:eastAsia="Times New Roman" w:cstheme="minorHAnsi"/>
          <w:color w:val="333333"/>
          <w:lang w:val="en-US" w:eastAsia="nl-NL"/>
        </w:rPr>
        <w:t xml:space="preserve"> classes, corresponding with different classification systems</w:t>
      </w:r>
      <w:r w:rsidR="00B57837">
        <w:rPr>
          <w:rFonts w:eastAsia="Times New Roman" w:cstheme="minorHAnsi"/>
          <w:color w:val="333333"/>
          <w:lang w:val="en-US" w:eastAsia="nl-NL"/>
        </w:rPr>
        <w:t xml:space="preserve"> (by its purpose, or usage, and by the nature or its measurement, called type)</w:t>
      </w:r>
      <w:r>
        <w:rPr>
          <w:rFonts w:eastAsia="Times New Roman" w:cstheme="minorHAnsi"/>
          <w:color w:val="333333"/>
          <w:lang w:val="en-US" w:eastAsia="nl-NL"/>
        </w:rPr>
        <w:t>.</w:t>
      </w:r>
      <w:r w:rsidR="00EB78F6">
        <w:rPr>
          <w:rFonts w:eastAsia="Times New Roman" w:cstheme="minorHAnsi"/>
          <w:color w:val="333333"/>
          <w:lang w:val="en-US" w:eastAsia="nl-NL"/>
        </w:rPr>
        <w:t xml:space="preserve"> </w:t>
      </w:r>
    </w:p>
    <w:p w:rsidR="008B2A43" w:rsidRDefault="008B2A43" w:rsidP="003244E5">
      <w:pPr>
        <w:pStyle w:val="ListParagraph"/>
        <w:numPr>
          <w:ilvl w:val="0"/>
          <w:numId w:val="2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A</w:t>
      </w:r>
      <w:r w:rsidR="00EB78F6">
        <w:rPr>
          <w:rFonts w:eastAsia="Times New Roman" w:cstheme="minorHAnsi"/>
          <w:color w:val="333333"/>
          <w:lang w:val="en-US" w:eastAsia="nl-NL"/>
        </w:rPr>
        <w:t xml:space="preserve"> complex biomarker, consists of independent measurements</w:t>
      </w:r>
      <w:r w:rsidR="00461A63">
        <w:rPr>
          <w:rFonts w:eastAsia="Times New Roman" w:cstheme="minorHAnsi"/>
          <w:color w:val="333333"/>
          <w:lang w:val="en-US" w:eastAsia="nl-NL"/>
        </w:rPr>
        <w:t>. It</w:t>
      </w:r>
      <w:r w:rsidR="00EB78F6">
        <w:rPr>
          <w:rFonts w:eastAsia="Times New Roman" w:cstheme="minorHAnsi"/>
          <w:color w:val="333333"/>
          <w:lang w:val="en-US" w:eastAsia="nl-NL"/>
        </w:rPr>
        <w:t xml:space="preserve"> belongs to </w:t>
      </w:r>
      <w:proofErr w:type="spellStart"/>
      <w:r>
        <w:rPr>
          <w:rFonts w:eastAsia="Times New Roman" w:cstheme="minorHAnsi"/>
          <w:color w:val="333333"/>
          <w:lang w:val="en-US" w:eastAsia="nl-NL"/>
        </w:rPr>
        <w:t>ComplexBM</w:t>
      </w:r>
      <w:proofErr w:type="spellEnd"/>
      <w:r>
        <w:rPr>
          <w:rFonts w:eastAsia="Times New Roman" w:cstheme="minorHAnsi"/>
          <w:color w:val="333333"/>
          <w:lang w:val="en-US" w:eastAsia="nl-NL"/>
        </w:rPr>
        <w:t xml:space="preserve"> </w:t>
      </w:r>
      <w:r w:rsidR="00EB78F6">
        <w:rPr>
          <w:rFonts w:eastAsia="Times New Roman" w:cstheme="minorHAnsi"/>
          <w:color w:val="333333"/>
          <w:lang w:val="en-US" w:eastAsia="nl-NL"/>
        </w:rPr>
        <w:t>clas</w:t>
      </w:r>
      <w:r w:rsidR="00461A63">
        <w:rPr>
          <w:rFonts w:eastAsia="Times New Roman" w:cstheme="minorHAnsi"/>
          <w:color w:val="333333"/>
          <w:lang w:val="en-US" w:eastAsia="nl-NL"/>
        </w:rPr>
        <w:t xml:space="preserve">s </w:t>
      </w:r>
      <w:r>
        <w:rPr>
          <w:rFonts w:eastAsia="Times New Roman" w:cstheme="minorHAnsi"/>
          <w:color w:val="333333"/>
          <w:lang w:val="en-US" w:eastAsia="nl-NL"/>
        </w:rPr>
        <w:t xml:space="preserve">and contains (links to) many instances of </w:t>
      </w:r>
      <w:r w:rsidR="00B57837">
        <w:rPr>
          <w:rFonts w:eastAsia="Times New Roman" w:cstheme="minorHAnsi"/>
          <w:color w:val="333333"/>
          <w:lang w:val="en-US" w:eastAsia="nl-NL"/>
        </w:rPr>
        <w:t>a Biomarker</w:t>
      </w:r>
      <w:r>
        <w:rPr>
          <w:rFonts w:eastAsia="Times New Roman" w:cstheme="minorHAnsi"/>
          <w:color w:val="333333"/>
          <w:lang w:val="en-US" w:eastAsia="nl-NL"/>
        </w:rPr>
        <w:t xml:space="preserve"> (can be </w:t>
      </w:r>
      <w:r w:rsidR="00461A63">
        <w:rPr>
          <w:rFonts w:eastAsia="Times New Roman" w:cstheme="minorHAnsi"/>
          <w:color w:val="333333"/>
          <w:lang w:val="en-US" w:eastAsia="nl-NL"/>
        </w:rPr>
        <w:t xml:space="preserve">a combinations </w:t>
      </w:r>
      <w:r>
        <w:rPr>
          <w:rFonts w:eastAsia="Times New Roman" w:cstheme="minorHAnsi"/>
          <w:color w:val="333333"/>
          <w:lang w:val="en-US" w:eastAsia="nl-NL"/>
        </w:rPr>
        <w:t>of different types)</w:t>
      </w:r>
    </w:p>
    <w:p w:rsidR="000D7F36" w:rsidRDefault="000D7F36" w:rsidP="003244E5">
      <w:pPr>
        <w:pStyle w:val="ListParagraph"/>
        <w:numPr>
          <w:ilvl w:val="0"/>
          <w:numId w:val="2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 xml:space="preserve">Disease, Assay/Test, </w:t>
      </w:r>
      <w:proofErr w:type="spellStart"/>
      <w:r>
        <w:rPr>
          <w:rFonts w:eastAsia="Times New Roman" w:cstheme="minorHAnsi"/>
          <w:color w:val="333333"/>
          <w:lang w:val="en-US" w:eastAsia="nl-NL"/>
        </w:rPr>
        <w:t>AnatomicalEntity</w:t>
      </w:r>
      <w:proofErr w:type="spellEnd"/>
      <w:r>
        <w:rPr>
          <w:rFonts w:eastAsia="Times New Roman" w:cstheme="minorHAnsi"/>
          <w:color w:val="333333"/>
          <w:lang w:val="en-US" w:eastAsia="nl-NL"/>
        </w:rPr>
        <w:t xml:space="preserve">(source/location) and Treatment are currently local classes but </w:t>
      </w:r>
      <w:r w:rsidR="009A7277">
        <w:rPr>
          <w:rFonts w:eastAsia="Times New Roman" w:cstheme="minorHAnsi"/>
          <w:color w:val="333333"/>
          <w:lang w:val="en-US" w:eastAsia="nl-NL"/>
        </w:rPr>
        <w:t>represent</w:t>
      </w:r>
      <w:r>
        <w:rPr>
          <w:rFonts w:eastAsia="Times New Roman" w:cstheme="minorHAnsi"/>
          <w:color w:val="333333"/>
          <w:lang w:val="en-US" w:eastAsia="nl-NL"/>
        </w:rPr>
        <w:t xml:space="preserve"> </w:t>
      </w:r>
      <w:r w:rsidR="009A7277">
        <w:rPr>
          <w:rFonts w:eastAsia="Times New Roman" w:cstheme="minorHAnsi"/>
          <w:color w:val="333333"/>
          <w:lang w:val="en-US" w:eastAsia="nl-NL"/>
        </w:rPr>
        <w:t>entities</w:t>
      </w:r>
      <w:r>
        <w:rPr>
          <w:rFonts w:eastAsia="Times New Roman" w:cstheme="minorHAnsi"/>
          <w:color w:val="333333"/>
          <w:lang w:val="en-US" w:eastAsia="nl-NL"/>
        </w:rPr>
        <w:t xml:space="preserve"> in external ontologies (as described in Biomarker</w:t>
      </w:r>
      <w:r w:rsidR="009A7277">
        <w:rPr>
          <w:rFonts w:eastAsia="Times New Roman" w:cstheme="minorHAnsi"/>
          <w:color w:val="333333"/>
          <w:lang w:val="en-US" w:eastAsia="nl-NL"/>
        </w:rPr>
        <w:t xml:space="preserve"> Minimum</w:t>
      </w:r>
      <w:r>
        <w:rPr>
          <w:rFonts w:eastAsia="Times New Roman" w:cstheme="minorHAnsi"/>
          <w:color w:val="333333"/>
          <w:lang w:val="en-US" w:eastAsia="nl-NL"/>
        </w:rPr>
        <w:t xml:space="preserve"> Information document)</w:t>
      </w:r>
    </w:p>
    <w:p w:rsidR="000F38C2" w:rsidRDefault="000D7F36" w:rsidP="00B733C0">
      <w:pPr>
        <w:ind w:left="360"/>
        <w:rPr>
          <w:rFonts w:eastAsia="Times New Roman" w:cstheme="minorHAnsi"/>
          <w:color w:val="333333"/>
          <w:lang w:val="en-US" w:eastAsia="nl-NL"/>
        </w:rPr>
      </w:pPr>
      <w:r w:rsidRPr="00AF4EAC">
        <w:rPr>
          <w:rFonts w:cs="Segoe UI"/>
          <w:noProof/>
          <w:color w:val="24292E"/>
          <w:szCs w:val="20"/>
          <w:shd w:val="clear" w:color="auto" w:fill="FFFFFF"/>
          <w:lang w:val="en-US"/>
        </w:rPr>
        <w:drawing>
          <wp:inline distT="0" distB="0" distL="0" distR="0" wp14:anchorId="2BEB3E1B" wp14:editId="7ABA6400">
            <wp:extent cx="5760720" cy="368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80" w:rsidRDefault="00540780" w:rsidP="000F38C2">
      <w:pPr>
        <w:spacing w:after="0" w:line="240" w:lineRule="auto"/>
        <w:rPr>
          <w:b/>
          <w:bCs/>
        </w:rPr>
      </w:pPr>
    </w:p>
    <w:p w:rsidR="00540780" w:rsidRDefault="00540780" w:rsidP="000F38C2">
      <w:pPr>
        <w:spacing w:after="0" w:line="240" w:lineRule="auto"/>
        <w:rPr>
          <w:b/>
          <w:bCs/>
        </w:rPr>
      </w:pPr>
    </w:p>
    <w:p w:rsidR="00540780" w:rsidRDefault="00540780" w:rsidP="000F38C2">
      <w:pPr>
        <w:spacing w:after="0" w:line="240" w:lineRule="auto"/>
        <w:rPr>
          <w:b/>
          <w:bCs/>
        </w:rPr>
      </w:pPr>
    </w:p>
    <w:p w:rsidR="00540780" w:rsidRDefault="00540780" w:rsidP="000F38C2">
      <w:pPr>
        <w:spacing w:after="0" w:line="240" w:lineRule="auto"/>
        <w:rPr>
          <w:b/>
          <w:bCs/>
        </w:rPr>
      </w:pPr>
    </w:p>
    <w:p w:rsidR="000F38C2" w:rsidRPr="008B794B" w:rsidRDefault="000F38C2" w:rsidP="000F38C2">
      <w:pPr>
        <w:spacing w:after="0" w:line="240" w:lineRule="auto"/>
        <w:rPr>
          <w:b/>
          <w:bCs/>
        </w:rPr>
      </w:pPr>
      <w:proofErr w:type="spellStart"/>
      <w:r w:rsidRPr="008B794B">
        <w:rPr>
          <w:b/>
          <w:bCs/>
        </w:rPr>
        <w:lastRenderedPageBreak/>
        <w:t>Remarks</w:t>
      </w:r>
      <w:proofErr w:type="spellEnd"/>
      <w:r w:rsidRPr="008B794B">
        <w:rPr>
          <w:b/>
          <w:bCs/>
        </w:rPr>
        <w:t xml:space="preserve"> / </w:t>
      </w:r>
      <w:proofErr w:type="spellStart"/>
      <w:r w:rsidR="00192704">
        <w:rPr>
          <w:b/>
          <w:bCs/>
        </w:rPr>
        <w:t>future</w:t>
      </w:r>
      <w:proofErr w:type="spellEnd"/>
      <w:r w:rsidR="00192704">
        <w:rPr>
          <w:b/>
          <w:bCs/>
        </w:rPr>
        <w:t xml:space="preserve"> development</w:t>
      </w:r>
      <w:r w:rsidRPr="008B794B">
        <w:rPr>
          <w:b/>
          <w:bCs/>
        </w:rPr>
        <w:t>:</w:t>
      </w:r>
    </w:p>
    <w:p w:rsidR="000F38C2" w:rsidRDefault="000F38C2" w:rsidP="000F38C2">
      <w:pPr>
        <w:spacing w:after="0" w:line="240" w:lineRule="auto"/>
      </w:pPr>
      <w:bookmarkStart w:id="0" w:name="_GoBack"/>
      <w:bookmarkEnd w:id="0"/>
    </w:p>
    <w:p w:rsidR="000F38C2" w:rsidRDefault="000F38C2" w:rsidP="000F38C2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Evidence level refers to the biomarker status and is not well defined at the moment</w:t>
      </w:r>
    </w:p>
    <w:p w:rsidR="000F38C2" w:rsidRPr="00DC626B" w:rsidRDefault="000F38C2" w:rsidP="000F38C2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So far the focus has been on molecular biomarkers, in the future properties </w:t>
      </w:r>
      <w:r w:rsidR="00540780">
        <w:rPr>
          <w:lang w:val="en-US"/>
        </w:rPr>
        <w:t>relevant</w:t>
      </w:r>
      <w:r>
        <w:rPr>
          <w:lang w:val="en-US"/>
        </w:rPr>
        <w:t xml:space="preserve"> to other types (physiologic, radiographic) should be added</w:t>
      </w:r>
    </w:p>
    <w:p w:rsidR="000F38C2" w:rsidRPr="008B794B" w:rsidRDefault="000F38C2" w:rsidP="000F38C2">
      <w:pPr>
        <w:spacing w:after="0" w:line="240" w:lineRule="auto"/>
        <w:ind w:left="360"/>
        <w:rPr>
          <w:lang w:val="en-US"/>
        </w:rPr>
      </w:pPr>
    </w:p>
    <w:p w:rsidR="000F38C2" w:rsidRDefault="000F38C2" w:rsidP="00B733C0">
      <w:pPr>
        <w:ind w:left="360"/>
        <w:rPr>
          <w:rFonts w:eastAsia="Times New Roman" w:cstheme="minorHAnsi"/>
          <w:color w:val="333333"/>
          <w:lang w:val="en-US" w:eastAsia="nl-NL"/>
        </w:rPr>
      </w:pPr>
    </w:p>
    <w:p w:rsidR="00F65FF0" w:rsidRDefault="00F65FF0" w:rsidP="00F65FF0">
      <w:pPr>
        <w:rPr>
          <w:rFonts w:eastAsia="Times New Roman" w:cstheme="minorHAnsi"/>
          <w:color w:val="333333"/>
          <w:lang w:val="en-US" w:eastAsia="nl-NL"/>
        </w:rPr>
      </w:pPr>
    </w:p>
    <w:p w:rsidR="00F65FF0" w:rsidRDefault="00F65FF0" w:rsidP="00F65FF0">
      <w:pPr>
        <w:rPr>
          <w:rFonts w:eastAsia="Times New Roman" w:cstheme="minorHAnsi"/>
          <w:color w:val="333333"/>
          <w:lang w:val="en-US" w:eastAsia="nl-NL"/>
        </w:rPr>
      </w:pPr>
    </w:p>
    <w:p w:rsidR="00F65FF0" w:rsidRDefault="00F65FF0" w:rsidP="00F65FF0">
      <w:pPr>
        <w:rPr>
          <w:rFonts w:eastAsia="Times New Roman" w:cstheme="minorHAnsi"/>
          <w:color w:val="333333"/>
          <w:lang w:val="en-US" w:eastAsia="nl-NL"/>
        </w:rPr>
      </w:pPr>
    </w:p>
    <w:p w:rsidR="00F65FF0" w:rsidRDefault="00F65FF0" w:rsidP="00F65FF0">
      <w:pPr>
        <w:rPr>
          <w:rFonts w:eastAsia="Times New Roman" w:cstheme="minorHAnsi"/>
          <w:color w:val="333333"/>
          <w:lang w:val="en-US" w:eastAsia="nl-NL"/>
        </w:rPr>
      </w:pPr>
    </w:p>
    <w:p w:rsidR="00F65FF0" w:rsidRDefault="00F65FF0" w:rsidP="00F65FF0">
      <w:pPr>
        <w:rPr>
          <w:rFonts w:eastAsia="Times New Roman" w:cstheme="minorHAnsi"/>
          <w:color w:val="333333"/>
          <w:lang w:val="en-US" w:eastAsia="nl-NL"/>
        </w:rPr>
      </w:pPr>
    </w:p>
    <w:p w:rsidR="00F65FF0" w:rsidRDefault="00F65FF0" w:rsidP="00F65FF0">
      <w:pPr>
        <w:rPr>
          <w:rFonts w:eastAsia="Times New Roman" w:cstheme="minorHAnsi"/>
          <w:color w:val="333333"/>
          <w:lang w:val="en-US" w:eastAsia="nl-NL"/>
        </w:rPr>
      </w:pPr>
    </w:p>
    <w:p w:rsidR="00F65FF0" w:rsidRDefault="00F65FF0" w:rsidP="00F65FF0">
      <w:pPr>
        <w:rPr>
          <w:rFonts w:eastAsia="Times New Roman" w:cstheme="minorHAnsi"/>
          <w:color w:val="333333"/>
          <w:lang w:val="en-US" w:eastAsia="nl-NL"/>
        </w:rPr>
      </w:pPr>
    </w:p>
    <w:p w:rsidR="00F65FF0" w:rsidRDefault="00F65FF0" w:rsidP="00F65FF0">
      <w:pPr>
        <w:rPr>
          <w:rFonts w:eastAsia="Times New Roman" w:cstheme="minorHAnsi"/>
          <w:color w:val="333333"/>
          <w:lang w:val="en-US" w:eastAsia="nl-NL"/>
        </w:rPr>
      </w:pPr>
    </w:p>
    <w:p w:rsidR="00F65FF0" w:rsidRDefault="00F65FF0" w:rsidP="00F65FF0">
      <w:pPr>
        <w:rPr>
          <w:rFonts w:eastAsia="Times New Roman" w:cstheme="minorHAnsi"/>
          <w:color w:val="333333"/>
          <w:lang w:val="en-US" w:eastAsia="nl-NL"/>
        </w:rPr>
      </w:pPr>
    </w:p>
    <w:p w:rsidR="00F65FF0" w:rsidRDefault="00F65FF0" w:rsidP="00F65FF0">
      <w:pPr>
        <w:rPr>
          <w:rFonts w:eastAsia="Times New Roman" w:cstheme="minorHAnsi"/>
          <w:color w:val="333333"/>
          <w:lang w:val="en-US" w:eastAsia="nl-NL"/>
        </w:rPr>
      </w:pPr>
    </w:p>
    <w:p w:rsidR="00F65FF0" w:rsidRDefault="00F65FF0" w:rsidP="00F65FF0">
      <w:pPr>
        <w:rPr>
          <w:rFonts w:eastAsia="Times New Roman" w:cstheme="minorHAnsi"/>
          <w:color w:val="333333"/>
          <w:lang w:val="en-US" w:eastAsia="nl-NL"/>
        </w:rPr>
      </w:pPr>
    </w:p>
    <w:p w:rsidR="00F65FF0" w:rsidRDefault="00F65FF0" w:rsidP="00F65FF0">
      <w:pPr>
        <w:rPr>
          <w:rFonts w:eastAsia="Times New Roman" w:cstheme="minorHAnsi"/>
          <w:color w:val="333333"/>
          <w:lang w:val="en-US" w:eastAsia="nl-NL"/>
        </w:rPr>
      </w:pPr>
    </w:p>
    <w:p w:rsidR="00F65FF0" w:rsidRDefault="00F65FF0" w:rsidP="00F65FF0">
      <w:pPr>
        <w:rPr>
          <w:rFonts w:eastAsia="Times New Roman" w:cstheme="minorHAnsi"/>
          <w:color w:val="333333"/>
          <w:lang w:val="en-US" w:eastAsia="nl-NL"/>
        </w:rPr>
      </w:pPr>
    </w:p>
    <w:p w:rsidR="000F60BE" w:rsidRDefault="000F60BE" w:rsidP="000F60BE">
      <w:pPr>
        <w:pStyle w:val="ListParagraph"/>
        <w:ind w:left="0"/>
        <w:rPr>
          <w:rFonts w:eastAsia="Times New Roman" w:cstheme="minorHAnsi"/>
          <w:color w:val="333333"/>
          <w:lang w:val="en-US" w:eastAsia="nl-NL"/>
        </w:rPr>
      </w:pPr>
    </w:p>
    <w:p w:rsidR="00336EC0" w:rsidRPr="00F65FF0" w:rsidRDefault="00336EC0" w:rsidP="000D7F36">
      <w:pPr>
        <w:rPr>
          <w:noProof/>
          <w:lang w:val="en-US"/>
        </w:rPr>
      </w:pPr>
      <w:r w:rsidRPr="00336EC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5360035</wp:posOffset>
                </wp:positionV>
                <wp:extent cx="3162300" cy="18592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85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94B" w:rsidRPr="008B794B" w:rsidRDefault="008B794B" w:rsidP="008B794B">
                            <w:pPr>
                              <w:spacing w:after="0" w:line="240" w:lineRule="auto"/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95pt;margin-top:422.05pt;width:249pt;height:146.4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">
                <v:textbox>
                  <w:txbxContent>
                    <w:p w:rsidR="008B794B" w:rsidRPr="008B794B" w:rsidRDefault="008B794B" w:rsidP="008B794B">
                      <w:pPr>
                        <w:spacing w:after="0" w:line="240" w:lineRule="auto"/>
                        <w:ind w:left="36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5FF0" w:rsidRPr="00F65FF0">
        <w:rPr>
          <w:noProof/>
          <w:lang w:val="en-US"/>
        </w:rPr>
        <w:t xml:space="preserve"> </w:t>
      </w:r>
    </w:p>
    <w:sectPr w:rsidR="00336EC0" w:rsidRPr="00F65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70C57"/>
    <w:multiLevelType w:val="hybridMultilevel"/>
    <w:tmpl w:val="CDCCC7B0"/>
    <w:lvl w:ilvl="0" w:tplc="9DCE772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0D1A"/>
    <w:multiLevelType w:val="hybridMultilevel"/>
    <w:tmpl w:val="89CCDC7A"/>
    <w:lvl w:ilvl="0" w:tplc="A918B2A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7134B"/>
    <w:multiLevelType w:val="hybridMultilevel"/>
    <w:tmpl w:val="96E08000"/>
    <w:lvl w:ilvl="0" w:tplc="F10AAC1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833AA"/>
    <w:multiLevelType w:val="hybridMultilevel"/>
    <w:tmpl w:val="5260C2B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64590"/>
    <w:multiLevelType w:val="hybridMultilevel"/>
    <w:tmpl w:val="03FC4B8E"/>
    <w:lvl w:ilvl="0" w:tplc="D9E6F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078CB"/>
    <w:multiLevelType w:val="hybridMultilevel"/>
    <w:tmpl w:val="CEFC386A"/>
    <w:lvl w:ilvl="0" w:tplc="2CB20A2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022BC"/>
    <w:multiLevelType w:val="hybridMultilevel"/>
    <w:tmpl w:val="77905834"/>
    <w:lvl w:ilvl="0" w:tplc="7E9A4A9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E7219"/>
    <w:multiLevelType w:val="hybridMultilevel"/>
    <w:tmpl w:val="400C98A8"/>
    <w:lvl w:ilvl="0" w:tplc="A400317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BE"/>
    <w:rsid w:val="00097837"/>
    <w:rsid w:val="000D7F36"/>
    <w:rsid w:val="000F38C2"/>
    <w:rsid w:val="000F60BE"/>
    <w:rsid w:val="00192704"/>
    <w:rsid w:val="0020538E"/>
    <w:rsid w:val="00271B74"/>
    <w:rsid w:val="003244E5"/>
    <w:rsid w:val="00336EC0"/>
    <w:rsid w:val="00347FAE"/>
    <w:rsid w:val="00354D19"/>
    <w:rsid w:val="00405863"/>
    <w:rsid w:val="00417DDA"/>
    <w:rsid w:val="00425F60"/>
    <w:rsid w:val="00434BE4"/>
    <w:rsid w:val="00461A63"/>
    <w:rsid w:val="004677AC"/>
    <w:rsid w:val="004C1C9C"/>
    <w:rsid w:val="004D6A52"/>
    <w:rsid w:val="004E70B7"/>
    <w:rsid w:val="00540780"/>
    <w:rsid w:val="00557567"/>
    <w:rsid w:val="00656C02"/>
    <w:rsid w:val="006C318E"/>
    <w:rsid w:val="007B6E5F"/>
    <w:rsid w:val="00871E6B"/>
    <w:rsid w:val="008B2A43"/>
    <w:rsid w:val="008B794B"/>
    <w:rsid w:val="0092430E"/>
    <w:rsid w:val="00952671"/>
    <w:rsid w:val="00966483"/>
    <w:rsid w:val="009A7277"/>
    <w:rsid w:val="00A0305C"/>
    <w:rsid w:val="00A2602D"/>
    <w:rsid w:val="00B57837"/>
    <w:rsid w:val="00B733C0"/>
    <w:rsid w:val="00C378B2"/>
    <w:rsid w:val="00D179A7"/>
    <w:rsid w:val="00D23EB7"/>
    <w:rsid w:val="00DB4A2B"/>
    <w:rsid w:val="00DC626B"/>
    <w:rsid w:val="00E45148"/>
    <w:rsid w:val="00E66831"/>
    <w:rsid w:val="00E91B30"/>
    <w:rsid w:val="00EB78F6"/>
    <w:rsid w:val="00F31ED8"/>
    <w:rsid w:val="00F61997"/>
    <w:rsid w:val="00F65FF0"/>
    <w:rsid w:val="00FA6072"/>
    <w:rsid w:val="00FF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DEAD"/>
  <w15:chartTrackingRefBased/>
  <w15:docId w15:val="{60626BE5-0CA2-43C1-A295-EE4E57D2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6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5BD27-5A31-421D-A001-1D44E8D09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Zaltsman Inbal</dc:creator>
  <cp:keywords/>
  <dc:description/>
  <cp:lastModifiedBy>Zaltsman Inbal</cp:lastModifiedBy>
  <cp:revision>28</cp:revision>
  <dcterms:created xsi:type="dcterms:W3CDTF">2020-04-28T06:58:00Z</dcterms:created>
  <dcterms:modified xsi:type="dcterms:W3CDTF">2020-06-12T14:09:00Z</dcterms:modified>
</cp:coreProperties>
</file>