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F05E" w14:textId="67E949B5" w:rsidR="00E93C64" w:rsidRPr="00E93C64" w:rsidRDefault="00E93C64" w:rsidP="00E93C64">
      <w:r w:rsidRPr="00E93C64">
        <w:rPr>
          <w:b/>
          <w:bCs/>
        </w:rPr>
        <w:t xml:space="preserve">Formación #1 - Introducción al servicio + Telefónica Global </w:t>
      </w:r>
      <w:proofErr w:type="spellStart"/>
      <w:r w:rsidRPr="00E93C64">
        <w:rPr>
          <w:b/>
          <w:bCs/>
        </w:rPr>
        <w:t>Solutions</w:t>
      </w:r>
      <w:proofErr w:type="spellEnd"/>
      <w:r w:rsidRPr="00E93C64">
        <w:rPr>
          <w:b/>
          <w:bCs/>
        </w:rPr>
        <w:t xml:space="preserve"> </w:t>
      </w:r>
      <w:r>
        <w:rPr>
          <w:b/>
          <w:bCs/>
        </w:rPr>
        <w:t>(video Formación 1, 2 videos)</w:t>
      </w:r>
    </w:p>
    <w:p w14:paraId="424B1845" w14:textId="77777777" w:rsidR="00E93C64" w:rsidRPr="00E93C64" w:rsidRDefault="00E93C64" w:rsidP="00E93C64">
      <w:r w:rsidRPr="00E93C64">
        <w:t> </w:t>
      </w:r>
    </w:p>
    <w:p w14:paraId="55EEEBE7" w14:textId="77777777" w:rsidR="00E93C64" w:rsidRPr="00E93C64" w:rsidRDefault="00E93C64" w:rsidP="00E93C64">
      <w:pPr>
        <w:numPr>
          <w:ilvl w:val="0"/>
          <w:numId w:val="1"/>
        </w:numPr>
      </w:pPr>
      <w:r w:rsidRPr="00E93C64">
        <w:t>Modelo Operativo</w:t>
      </w:r>
    </w:p>
    <w:p w14:paraId="49DCD8C8" w14:textId="77777777" w:rsidR="00E93C64" w:rsidRPr="00E93C64" w:rsidRDefault="00E93C64" w:rsidP="00E93C64">
      <w:pPr>
        <w:numPr>
          <w:ilvl w:val="0"/>
          <w:numId w:val="1"/>
        </w:numPr>
      </w:pPr>
      <w:proofErr w:type="spellStart"/>
      <w:r w:rsidRPr="00E93C64">
        <w:t>Telefonica</w:t>
      </w:r>
      <w:proofErr w:type="spellEnd"/>
      <w:r w:rsidRPr="00E93C64">
        <w:t xml:space="preserve"> Global </w:t>
      </w:r>
      <w:proofErr w:type="spellStart"/>
      <w:r w:rsidRPr="00E93C64">
        <w:t>Solutions</w:t>
      </w:r>
      <w:proofErr w:type="spellEnd"/>
      <w:r w:rsidRPr="00E93C64">
        <w:t xml:space="preserve"> (TGS) como proveedor.</w:t>
      </w:r>
    </w:p>
    <w:p w14:paraId="38753EA8" w14:textId="77777777" w:rsidR="00E93C64" w:rsidRPr="00E93C64" w:rsidRDefault="00E93C64" w:rsidP="00E93C64">
      <w:pPr>
        <w:numPr>
          <w:ilvl w:val="0"/>
          <w:numId w:val="1"/>
        </w:numPr>
      </w:pPr>
      <w:r w:rsidRPr="00E93C64">
        <w:t>Actividad y responsabilidades TGS.</w:t>
      </w:r>
    </w:p>
    <w:p w14:paraId="04F1903F" w14:textId="77777777" w:rsidR="00E93C64" w:rsidRPr="00E93C64" w:rsidRDefault="00E93C64" w:rsidP="00E93C64">
      <w:pPr>
        <w:numPr>
          <w:ilvl w:val="0"/>
          <w:numId w:val="1"/>
        </w:numPr>
      </w:pPr>
      <w:r w:rsidRPr="00E93C64">
        <w:t>Comunicación SMC (TGS) – GSOC (Banco Santander).</w:t>
      </w:r>
    </w:p>
    <w:p w14:paraId="423772DD" w14:textId="77777777" w:rsidR="00E93C64" w:rsidRPr="00E93C64" w:rsidRDefault="00E93C64" w:rsidP="00E93C64">
      <w:pPr>
        <w:numPr>
          <w:ilvl w:val="0"/>
          <w:numId w:val="1"/>
        </w:numPr>
      </w:pPr>
      <w:r w:rsidRPr="00E93C64">
        <w:t>Aplicaciones TGS.</w:t>
      </w:r>
    </w:p>
    <w:p w14:paraId="643E680B" w14:textId="77777777" w:rsidR="00E93C64" w:rsidRPr="00E93C64" w:rsidRDefault="00E93C64" w:rsidP="00E93C64">
      <w:r w:rsidRPr="00E93C64">
        <w:t> </w:t>
      </w:r>
    </w:p>
    <w:p w14:paraId="492A4D14" w14:textId="11F0ADC2" w:rsidR="00E93C64" w:rsidRDefault="00E93C64" w:rsidP="00E93C64">
      <w:pPr>
        <w:rPr>
          <w:b/>
          <w:bCs/>
        </w:rPr>
      </w:pPr>
      <w:r w:rsidRPr="00E93C64">
        <w:rPr>
          <w:b/>
          <w:bCs/>
        </w:rPr>
        <w:t xml:space="preserve">Formación #2 - Introducción al GSOC + Banco </w:t>
      </w:r>
      <w:proofErr w:type="gramStart"/>
      <w:r w:rsidRPr="00E93C64">
        <w:rPr>
          <w:b/>
          <w:bCs/>
        </w:rPr>
        <w:t xml:space="preserve">Santander </w:t>
      </w:r>
      <w:r>
        <w:rPr>
          <w:b/>
          <w:bCs/>
        </w:rPr>
        <w:t xml:space="preserve"> (</w:t>
      </w:r>
      <w:proofErr w:type="gramEnd"/>
      <w:r>
        <w:rPr>
          <w:b/>
          <w:bCs/>
        </w:rPr>
        <w:t>video Formación 2)</w:t>
      </w:r>
    </w:p>
    <w:p w14:paraId="6E158703" w14:textId="5043942E" w:rsidR="006D454E" w:rsidRPr="00E93C64" w:rsidRDefault="006D454E" w:rsidP="00E93C64">
      <w:r>
        <w:rPr>
          <w:b/>
          <w:bCs/>
        </w:rPr>
        <w:tab/>
      </w:r>
      <w:r>
        <w:rPr>
          <w:b/>
          <w:bCs/>
        </w:rPr>
        <w:tab/>
        <w:t xml:space="preserve">Herramientas GSOC </w:t>
      </w:r>
      <w:proofErr w:type="gramStart"/>
      <w:r w:rsidRPr="00E93C64">
        <w:rPr>
          <w:b/>
          <w:bCs/>
        </w:rPr>
        <w:t>( Video</w:t>
      </w:r>
      <w:proofErr w:type="gramEnd"/>
      <w:r w:rsidRPr="00E93C64">
        <w:rPr>
          <w:b/>
          <w:bCs/>
        </w:rPr>
        <w:t xml:space="preserve"> formación </w:t>
      </w:r>
      <w:r>
        <w:rPr>
          <w:b/>
          <w:bCs/>
        </w:rPr>
        <w:t>9</w:t>
      </w:r>
      <w:r w:rsidRPr="00E93C64">
        <w:rPr>
          <w:b/>
          <w:bCs/>
        </w:rPr>
        <w:t>)</w:t>
      </w:r>
    </w:p>
    <w:p w14:paraId="76DBE55C" w14:textId="77777777" w:rsidR="00E93C64" w:rsidRPr="00E93C64" w:rsidRDefault="00E93C64" w:rsidP="00E93C64">
      <w:r w:rsidRPr="00E93C64">
        <w:rPr>
          <w:b/>
          <w:bCs/>
        </w:rPr>
        <w:t> </w:t>
      </w:r>
    </w:p>
    <w:p w14:paraId="6CFAE63E" w14:textId="77777777" w:rsidR="00E93C64" w:rsidRPr="00E93C64" w:rsidRDefault="00E93C64" w:rsidP="00E93C64">
      <w:r w:rsidRPr="00E93C64">
        <w:rPr>
          <w:i/>
          <w:iCs/>
        </w:rPr>
        <w:t>Esta sesión consiste en el contenido y operativa del ordenador del Banco Santander.</w:t>
      </w:r>
    </w:p>
    <w:p w14:paraId="705FC10C" w14:textId="77777777" w:rsidR="00E93C64" w:rsidRPr="00E93C64" w:rsidRDefault="00E93C64" w:rsidP="00E93C64">
      <w:pPr>
        <w:numPr>
          <w:ilvl w:val="0"/>
          <w:numId w:val="2"/>
        </w:numPr>
      </w:pPr>
      <w:r w:rsidRPr="00E93C64">
        <w:t>Estructura Banco Santander:</w:t>
      </w:r>
    </w:p>
    <w:p w14:paraId="247DD230" w14:textId="77777777" w:rsidR="00E93C64" w:rsidRPr="00E93C64" w:rsidRDefault="00E93C64" w:rsidP="00E93C64">
      <w:pPr>
        <w:numPr>
          <w:ilvl w:val="1"/>
          <w:numId w:val="2"/>
        </w:numPr>
      </w:pPr>
      <w:r w:rsidRPr="00E93C64">
        <w:t xml:space="preserve">Network </w:t>
      </w:r>
      <w:proofErr w:type="spellStart"/>
      <w:r w:rsidRPr="00E93C64">
        <w:t>Platform</w:t>
      </w:r>
      <w:proofErr w:type="spellEnd"/>
    </w:p>
    <w:p w14:paraId="09F5336A" w14:textId="77777777" w:rsidR="00E93C64" w:rsidRPr="00E93C64" w:rsidRDefault="00E93C64" w:rsidP="00E93C64">
      <w:r w:rsidRPr="00E93C64">
        <w:t>                                          i.    GSOC</w:t>
      </w:r>
    </w:p>
    <w:p w14:paraId="1EC210EC" w14:textId="77777777" w:rsidR="00E93C64" w:rsidRPr="00E93C64" w:rsidRDefault="00E93C64" w:rsidP="00E93C64">
      <w:pPr>
        <w:numPr>
          <w:ilvl w:val="0"/>
          <w:numId w:val="3"/>
        </w:numPr>
      </w:pPr>
      <w:r w:rsidRPr="00E93C64">
        <w:t>Manual Operativo:</w:t>
      </w:r>
    </w:p>
    <w:p w14:paraId="160FF60B" w14:textId="77777777" w:rsidR="00E93C64" w:rsidRPr="00E93C64" w:rsidRDefault="00E93C64" w:rsidP="00E93C64">
      <w:pPr>
        <w:numPr>
          <w:ilvl w:val="1"/>
          <w:numId w:val="3"/>
        </w:numPr>
      </w:pPr>
      <w:r w:rsidRPr="00E93C64">
        <w:t>Alcance del Servicio.</w:t>
      </w:r>
    </w:p>
    <w:p w14:paraId="7D5EC255" w14:textId="77777777" w:rsidR="00E93C64" w:rsidRPr="00E93C64" w:rsidRDefault="00E93C64" w:rsidP="00E93C64">
      <w:r w:rsidRPr="00E93C64">
        <w:t xml:space="preserve">                                          i.    Global </w:t>
      </w:r>
      <w:proofErr w:type="spellStart"/>
      <w:r w:rsidRPr="00E93C64">
        <w:t>Services</w:t>
      </w:r>
      <w:proofErr w:type="spellEnd"/>
      <w:r w:rsidRPr="00E93C64">
        <w:t>.</w:t>
      </w:r>
    </w:p>
    <w:p w14:paraId="37523BE1" w14:textId="77777777" w:rsidR="00E93C64" w:rsidRPr="00E93C64" w:rsidRDefault="00E93C64" w:rsidP="00E93C64">
      <w:r w:rsidRPr="00E93C64">
        <w:t>                                         </w:t>
      </w:r>
      <w:proofErr w:type="spellStart"/>
      <w:r w:rsidRPr="00E93C64">
        <w:t>ii</w:t>
      </w:r>
      <w:proofErr w:type="spellEnd"/>
      <w:r w:rsidRPr="00E93C64">
        <w:t xml:space="preserve">.    Campus &amp; </w:t>
      </w:r>
      <w:proofErr w:type="spellStart"/>
      <w:r w:rsidRPr="00E93C64">
        <w:t>Branches</w:t>
      </w:r>
      <w:proofErr w:type="spellEnd"/>
      <w:r w:rsidRPr="00E93C64">
        <w:t xml:space="preserve"> España.</w:t>
      </w:r>
    </w:p>
    <w:p w14:paraId="68CFEA19" w14:textId="77777777" w:rsidR="00E93C64" w:rsidRPr="00E93C64" w:rsidRDefault="00E93C64" w:rsidP="00E93C64">
      <w:pPr>
        <w:numPr>
          <w:ilvl w:val="1"/>
          <w:numId w:val="4"/>
        </w:numPr>
      </w:pPr>
      <w:r w:rsidRPr="00E93C64">
        <w:t>Modelo Operativo.</w:t>
      </w:r>
    </w:p>
    <w:p w14:paraId="0B54A63D" w14:textId="77777777" w:rsidR="00E93C64" w:rsidRPr="00E93C64" w:rsidRDefault="00E93C64" w:rsidP="00E93C64">
      <w:pPr>
        <w:numPr>
          <w:ilvl w:val="1"/>
          <w:numId w:val="4"/>
        </w:numPr>
      </w:pPr>
      <w:r w:rsidRPr="00E93C64">
        <w:t>Escalados.</w:t>
      </w:r>
    </w:p>
    <w:p w14:paraId="497A2DE1" w14:textId="77777777" w:rsidR="00E93C64" w:rsidRPr="00E93C64" w:rsidRDefault="00E93C64" w:rsidP="00E93C64">
      <w:pPr>
        <w:numPr>
          <w:ilvl w:val="1"/>
          <w:numId w:val="4"/>
        </w:numPr>
      </w:pPr>
      <w:r w:rsidRPr="00E93C64">
        <w:t>Directrices Obligatorias.</w:t>
      </w:r>
    </w:p>
    <w:p w14:paraId="6F3EE1A9" w14:textId="77777777" w:rsidR="00E93C64" w:rsidRPr="00E93C64" w:rsidRDefault="00E93C64" w:rsidP="00E93C64">
      <w:r w:rsidRPr="00E93C64">
        <w:t> </w:t>
      </w:r>
    </w:p>
    <w:p w14:paraId="5A63F0D3" w14:textId="1A686241" w:rsidR="00E93C64" w:rsidRPr="00E93C64" w:rsidRDefault="00E93C64" w:rsidP="00E93C64">
      <w:r w:rsidRPr="00E93C64">
        <w:rPr>
          <w:b/>
          <w:bCs/>
        </w:rPr>
        <w:t xml:space="preserve">Formación #3 – Simulacro de envío de Notificaciones </w:t>
      </w:r>
    </w:p>
    <w:p w14:paraId="471AC62A" w14:textId="77777777" w:rsidR="00E93C64" w:rsidRPr="00E93C64" w:rsidRDefault="00E93C64" w:rsidP="00E93C64">
      <w:r w:rsidRPr="00E93C64">
        <w:rPr>
          <w:b/>
          <w:bCs/>
        </w:rPr>
        <w:t> </w:t>
      </w:r>
    </w:p>
    <w:p w14:paraId="6931083B" w14:textId="77777777" w:rsidR="00E93C64" w:rsidRPr="00E93C64" w:rsidRDefault="00E93C64" w:rsidP="00E93C64">
      <w:r w:rsidRPr="00E93C64">
        <w:rPr>
          <w:i/>
          <w:iCs/>
        </w:rPr>
        <w:t>Esta sesión consiste en el contenido y operativa del ordenador del Banco Santander.</w:t>
      </w:r>
    </w:p>
    <w:p w14:paraId="1915AA82" w14:textId="77777777" w:rsidR="00E93C64" w:rsidRPr="00E93C64" w:rsidRDefault="00E93C64" w:rsidP="00E93C64">
      <w:r w:rsidRPr="00E93C64">
        <w:t> </w:t>
      </w:r>
    </w:p>
    <w:p w14:paraId="6F3B065B" w14:textId="77777777" w:rsidR="00E93C64" w:rsidRPr="00E93C64" w:rsidRDefault="00E93C64" w:rsidP="00E93C64">
      <w:pPr>
        <w:numPr>
          <w:ilvl w:val="0"/>
          <w:numId w:val="5"/>
        </w:numPr>
      </w:pPr>
      <w:r w:rsidRPr="00E93C64">
        <w:t xml:space="preserve">Envío de </w:t>
      </w:r>
      <w:proofErr w:type="spellStart"/>
      <w:r w:rsidRPr="00E93C64">
        <w:t>Aperture</w:t>
      </w:r>
      <w:proofErr w:type="spellEnd"/>
      <w:r w:rsidRPr="00E93C64">
        <w:t>.</w:t>
      </w:r>
    </w:p>
    <w:p w14:paraId="466FB5B0" w14:textId="77777777" w:rsidR="00E93C64" w:rsidRPr="00E93C64" w:rsidRDefault="00E93C64" w:rsidP="00E93C64">
      <w:pPr>
        <w:numPr>
          <w:ilvl w:val="0"/>
          <w:numId w:val="5"/>
        </w:numPr>
      </w:pPr>
      <w:r w:rsidRPr="00E93C64">
        <w:t xml:space="preserve">Envío de </w:t>
      </w:r>
      <w:proofErr w:type="spellStart"/>
      <w:r w:rsidRPr="00E93C64">
        <w:t>Update</w:t>
      </w:r>
      <w:proofErr w:type="spellEnd"/>
      <w:r w:rsidRPr="00E93C64">
        <w:t>.</w:t>
      </w:r>
    </w:p>
    <w:p w14:paraId="4699F8AE" w14:textId="77777777" w:rsidR="00E93C64" w:rsidRPr="00E93C64" w:rsidRDefault="00E93C64" w:rsidP="00E93C64">
      <w:r w:rsidRPr="00E93C64">
        <w:t> </w:t>
      </w:r>
    </w:p>
    <w:p w14:paraId="1BE5F997" w14:textId="360690B4" w:rsidR="00E93C64" w:rsidRPr="00E93C64" w:rsidRDefault="00E93C64" w:rsidP="00E93C64">
      <w:r w:rsidRPr="00E93C64">
        <w:rPr>
          <w:b/>
          <w:bCs/>
        </w:rPr>
        <w:lastRenderedPageBreak/>
        <w:t xml:space="preserve">Formación #4 – Operativa GSOC + Gestión de Incidencias </w:t>
      </w:r>
      <w:r>
        <w:rPr>
          <w:b/>
          <w:bCs/>
        </w:rPr>
        <w:t>(Formación 4)</w:t>
      </w:r>
    </w:p>
    <w:p w14:paraId="60A4C92E" w14:textId="77777777" w:rsidR="00E93C64" w:rsidRPr="00E93C64" w:rsidRDefault="00E93C64" w:rsidP="00E93C64">
      <w:r w:rsidRPr="00E93C64">
        <w:rPr>
          <w:b/>
          <w:bCs/>
        </w:rPr>
        <w:t> </w:t>
      </w:r>
    </w:p>
    <w:p w14:paraId="2CC6D3D0" w14:textId="77777777" w:rsidR="00E93C64" w:rsidRPr="00E93C64" w:rsidRDefault="00E93C64" w:rsidP="00E93C64">
      <w:r w:rsidRPr="00E93C64">
        <w:rPr>
          <w:i/>
          <w:iCs/>
        </w:rPr>
        <w:t>Esta sesión consiste en el contenido y operativa del ordenador del Banco Santander.</w:t>
      </w:r>
    </w:p>
    <w:p w14:paraId="62B88DD4" w14:textId="77777777" w:rsidR="00E93C64" w:rsidRPr="00E93C64" w:rsidRDefault="00E93C64" w:rsidP="00E93C64">
      <w:r w:rsidRPr="00E93C64">
        <w:t> </w:t>
      </w:r>
    </w:p>
    <w:p w14:paraId="5D25F1DA" w14:textId="77777777" w:rsidR="00E93C64" w:rsidRPr="00E93C64" w:rsidRDefault="00E93C64" w:rsidP="00E93C64">
      <w:pPr>
        <w:numPr>
          <w:ilvl w:val="0"/>
          <w:numId w:val="6"/>
        </w:numPr>
      </w:pPr>
      <w:r w:rsidRPr="00E93C64">
        <w:t>Gestión de Incidencias.</w:t>
      </w:r>
    </w:p>
    <w:p w14:paraId="13BC315B" w14:textId="77777777" w:rsidR="00E93C64" w:rsidRPr="00E93C64" w:rsidRDefault="00E93C64" w:rsidP="00E93C64">
      <w:pPr>
        <w:numPr>
          <w:ilvl w:val="1"/>
          <w:numId w:val="6"/>
        </w:numPr>
      </w:pPr>
      <w:r w:rsidRPr="00E93C64">
        <w:t>Procedimiento gestión de Alertado ITSM.</w:t>
      </w:r>
    </w:p>
    <w:p w14:paraId="35BE3EE2" w14:textId="77777777" w:rsidR="00E93C64" w:rsidRPr="00E93C64" w:rsidRDefault="00E93C64" w:rsidP="00E93C64">
      <w:r w:rsidRPr="00E93C64">
        <w:t>                                          i.    Servicios con procedimientos específicos.</w:t>
      </w:r>
    </w:p>
    <w:p w14:paraId="5E7F413C" w14:textId="77777777" w:rsidR="00E93C64" w:rsidRPr="00E93C64" w:rsidRDefault="00E93C64" w:rsidP="00E93C64">
      <w:pPr>
        <w:numPr>
          <w:ilvl w:val="1"/>
          <w:numId w:val="7"/>
        </w:numPr>
      </w:pPr>
      <w:r w:rsidRPr="00E93C64">
        <w:t>Notificaciones de Incidencias a Santander.</w:t>
      </w:r>
    </w:p>
    <w:p w14:paraId="52F69288" w14:textId="77777777" w:rsidR="00E93C64" w:rsidRPr="00E93C64" w:rsidRDefault="00E93C64" w:rsidP="00E93C64">
      <w:r w:rsidRPr="00E93C64">
        <w:t>                                          i.    Procedimiento de Notificaciones.</w:t>
      </w:r>
    </w:p>
    <w:p w14:paraId="58604F49" w14:textId="77777777" w:rsidR="00E93C64" w:rsidRPr="00E93C64" w:rsidRDefault="00E93C64" w:rsidP="00E93C64">
      <w:r w:rsidRPr="00E93C64">
        <w:t>                                         </w:t>
      </w:r>
      <w:proofErr w:type="spellStart"/>
      <w:r w:rsidRPr="00E93C64">
        <w:t>ii</w:t>
      </w:r>
      <w:proofErr w:type="spellEnd"/>
      <w:r w:rsidRPr="00E93C64">
        <w:t>.    Correos Informativos.</w:t>
      </w:r>
    </w:p>
    <w:p w14:paraId="01CE823C" w14:textId="77777777" w:rsidR="00E93C64" w:rsidRPr="00E93C64" w:rsidRDefault="00E93C64" w:rsidP="00E93C64">
      <w:pPr>
        <w:numPr>
          <w:ilvl w:val="0"/>
          <w:numId w:val="8"/>
        </w:numPr>
      </w:pPr>
      <w:r w:rsidRPr="00E93C64">
        <w:t>Proveedores.</w:t>
      </w:r>
    </w:p>
    <w:p w14:paraId="6A66DBAF" w14:textId="77777777" w:rsidR="00E93C64" w:rsidRPr="00E93C64" w:rsidRDefault="00E93C64" w:rsidP="00E93C64">
      <w:pPr>
        <w:numPr>
          <w:ilvl w:val="0"/>
          <w:numId w:val="8"/>
        </w:numPr>
      </w:pPr>
      <w:r w:rsidRPr="00E93C64">
        <w:t>Contactos.</w:t>
      </w:r>
    </w:p>
    <w:p w14:paraId="0706C902" w14:textId="77777777" w:rsidR="00E93C64" w:rsidRPr="00E93C64" w:rsidRDefault="00E93C64" w:rsidP="00E93C64">
      <w:r w:rsidRPr="00E93C64">
        <w:t> </w:t>
      </w:r>
    </w:p>
    <w:p w14:paraId="2A5A0295" w14:textId="7C2ED379" w:rsidR="00E93C64" w:rsidRPr="00E93C64" w:rsidRDefault="00E93C64" w:rsidP="00E93C64">
      <w:r w:rsidRPr="00E93C64">
        <w:rPr>
          <w:b/>
          <w:bCs/>
        </w:rPr>
        <w:t>Formación #</w:t>
      </w:r>
      <w:r w:rsidR="006D454E">
        <w:rPr>
          <w:b/>
          <w:bCs/>
        </w:rPr>
        <w:t>5</w:t>
      </w:r>
      <w:r w:rsidRPr="00E93C64">
        <w:rPr>
          <w:b/>
          <w:bCs/>
        </w:rPr>
        <w:t xml:space="preserve"> - Operativa GSOC + Gestión de Cambios </w:t>
      </w:r>
      <w:proofErr w:type="gramStart"/>
      <w:r>
        <w:rPr>
          <w:b/>
          <w:bCs/>
        </w:rPr>
        <w:t>( Video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formación  7</w:t>
      </w:r>
      <w:proofErr w:type="gramEnd"/>
      <w:r w:rsidR="00705A30">
        <w:rPr>
          <w:b/>
          <w:bCs/>
        </w:rPr>
        <w:t xml:space="preserve">, </w:t>
      </w:r>
      <w:r w:rsidR="00850468">
        <w:rPr>
          <w:b/>
          <w:bCs/>
        </w:rPr>
        <w:t>8</w:t>
      </w:r>
      <w:r w:rsidR="00244B26">
        <w:rPr>
          <w:b/>
          <w:bCs/>
        </w:rPr>
        <w:t>,</w:t>
      </w:r>
      <w:r>
        <w:rPr>
          <w:b/>
          <w:bCs/>
        </w:rPr>
        <w:t>10</w:t>
      </w:r>
      <w:r w:rsidR="00244B26">
        <w:rPr>
          <w:b/>
          <w:bCs/>
        </w:rPr>
        <w:t>, 11</w:t>
      </w:r>
      <w:r>
        <w:rPr>
          <w:b/>
          <w:bCs/>
        </w:rPr>
        <w:t>)</w:t>
      </w:r>
    </w:p>
    <w:p w14:paraId="5A21D216" w14:textId="77777777" w:rsidR="00E93C64" w:rsidRPr="00E93C64" w:rsidRDefault="00E93C64" w:rsidP="00E93C64">
      <w:r w:rsidRPr="00E93C64">
        <w:rPr>
          <w:b/>
          <w:bCs/>
        </w:rPr>
        <w:t> </w:t>
      </w:r>
    </w:p>
    <w:p w14:paraId="5E858C87" w14:textId="77777777" w:rsidR="00E93C64" w:rsidRPr="00E93C64" w:rsidRDefault="00E93C64" w:rsidP="00E93C64">
      <w:r w:rsidRPr="00E93C64">
        <w:rPr>
          <w:i/>
          <w:iCs/>
        </w:rPr>
        <w:t>Esta sesión consiste en el contenido y operativa del ordenador del Banco Santander.</w:t>
      </w:r>
    </w:p>
    <w:p w14:paraId="446CFE85" w14:textId="77777777" w:rsidR="00E93C64" w:rsidRPr="00E93C64" w:rsidRDefault="00E93C64" w:rsidP="00E93C64">
      <w:r w:rsidRPr="00E93C64">
        <w:t> </w:t>
      </w:r>
    </w:p>
    <w:p w14:paraId="246D083D" w14:textId="77777777" w:rsidR="00E93C64" w:rsidRPr="00E93C64" w:rsidRDefault="00E93C64" w:rsidP="00E93C64">
      <w:pPr>
        <w:numPr>
          <w:ilvl w:val="0"/>
          <w:numId w:val="9"/>
        </w:numPr>
      </w:pPr>
      <w:r w:rsidRPr="00E93C64">
        <w:t>Gestión de Cambios.</w:t>
      </w:r>
    </w:p>
    <w:p w14:paraId="05E1D06C" w14:textId="77777777" w:rsidR="00E93C64" w:rsidRPr="00E93C64" w:rsidRDefault="00E93C64" w:rsidP="00E93C64">
      <w:pPr>
        <w:numPr>
          <w:ilvl w:val="1"/>
          <w:numId w:val="9"/>
        </w:numPr>
      </w:pPr>
      <w:r w:rsidRPr="00E93C64">
        <w:t>Tipos de Cambios.</w:t>
      </w:r>
    </w:p>
    <w:p w14:paraId="430584EB" w14:textId="77777777" w:rsidR="00E93C64" w:rsidRPr="00E93C64" w:rsidRDefault="00E93C64" w:rsidP="00E93C64">
      <w:r w:rsidRPr="00E93C64">
        <w:t>                                          i.    Cambios Normales.</w:t>
      </w:r>
    </w:p>
    <w:p w14:paraId="45C9025D" w14:textId="77777777" w:rsidR="00E93C64" w:rsidRPr="00E93C64" w:rsidRDefault="00E93C64" w:rsidP="00E93C64">
      <w:r w:rsidRPr="00E93C64">
        <w:t>                                         </w:t>
      </w:r>
      <w:proofErr w:type="spellStart"/>
      <w:r w:rsidRPr="00E93C64">
        <w:t>ii</w:t>
      </w:r>
      <w:proofErr w:type="spellEnd"/>
      <w:r w:rsidRPr="00E93C64">
        <w:t>.    Cambios Estándar.</w:t>
      </w:r>
    </w:p>
    <w:p w14:paraId="4B6C7F34" w14:textId="77777777" w:rsidR="00E93C64" w:rsidRPr="00E93C64" w:rsidRDefault="00E93C64" w:rsidP="00E93C64">
      <w:r w:rsidRPr="00E93C64">
        <w:t>                                        </w:t>
      </w:r>
      <w:proofErr w:type="spellStart"/>
      <w:r w:rsidRPr="00E93C64">
        <w:t>iii</w:t>
      </w:r>
      <w:proofErr w:type="spellEnd"/>
      <w:r w:rsidRPr="00E93C64">
        <w:t>.    Cambios de Emergencia.</w:t>
      </w:r>
    </w:p>
    <w:p w14:paraId="1C58CA6E" w14:textId="77777777" w:rsidR="00E93C64" w:rsidRPr="00E93C64" w:rsidRDefault="00E93C64" w:rsidP="00E93C64">
      <w:r w:rsidRPr="00E93C64">
        <w:t>                                        </w:t>
      </w:r>
      <w:proofErr w:type="spellStart"/>
      <w:r w:rsidRPr="00E93C64">
        <w:t>iv</w:t>
      </w:r>
      <w:proofErr w:type="spellEnd"/>
      <w:r w:rsidRPr="00E93C64">
        <w:t>.    Cambios Informativos.</w:t>
      </w:r>
    </w:p>
    <w:p w14:paraId="155A9DF4" w14:textId="77777777" w:rsidR="00E93C64" w:rsidRPr="00E93C64" w:rsidRDefault="00E93C64" w:rsidP="00E93C64">
      <w:pPr>
        <w:numPr>
          <w:ilvl w:val="1"/>
          <w:numId w:val="10"/>
        </w:numPr>
      </w:pPr>
      <w:r w:rsidRPr="00E93C64">
        <w:t>Trabajos Programados de Proveedor.</w:t>
      </w:r>
    </w:p>
    <w:p w14:paraId="506A51C3" w14:textId="77777777" w:rsidR="00E93C64" w:rsidRPr="00E93C64" w:rsidRDefault="00E93C64" w:rsidP="00E93C64">
      <w:r w:rsidRPr="00E93C64">
        <w:t>                                          i.    Servicios con procedimientos específicos.</w:t>
      </w:r>
    </w:p>
    <w:p w14:paraId="19CF818E" w14:textId="77777777" w:rsidR="00E93C64" w:rsidRPr="00E93C64" w:rsidRDefault="00E93C64" w:rsidP="00E93C64">
      <w:pPr>
        <w:numPr>
          <w:ilvl w:val="1"/>
          <w:numId w:val="11"/>
        </w:numPr>
      </w:pPr>
      <w:r w:rsidRPr="00E93C64">
        <w:t xml:space="preserve">Tareas </w:t>
      </w:r>
      <w:proofErr w:type="gramStart"/>
      <w:r w:rsidRPr="00E93C64">
        <w:t>Delegadas</w:t>
      </w:r>
      <w:proofErr w:type="gramEnd"/>
      <w:r w:rsidRPr="00E93C64">
        <w:t>.</w:t>
      </w:r>
    </w:p>
    <w:p w14:paraId="48A9E4A6" w14:textId="77777777" w:rsidR="00E93C64" w:rsidRPr="00E93C64" w:rsidRDefault="00E93C64" w:rsidP="00E93C64">
      <w:pPr>
        <w:numPr>
          <w:ilvl w:val="1"/>
          <w:numId w:val="11"/>
        </w:numPr>
      </w:pPr>
      <w:r w:rsidRPr="00E93C64">
        <w:t>Otros cambios.</w:t>
      </w:r>
    </w:p>
    <w:p w14:paraId="38B599C2" w14:textId="77777777" w:rsidR="00E93C64" w:rsidRPr="00E93C64" w:rsidRDefault="00E93C64" w:rsidP="00E93C64">
      <w:pPr>
        <w:numPr>
          <w:ilvl w:val="0"/>
          <w:numId w:val="11"/>
        </w:numPr>
      </w:pPr>
      <w:r w:rsidRPr="00E93C64">
        <w:t>Correos Informativos Mensuales.</w:t>
      </w:r>
    </w:p>
    <w:p w14:paraId="29D87F12" w14:textId="77777777" w:rsidR="00E93C64" w:rsidRPr="00E93C64" w:rsidRDefault="00E93C64" w:rsidP="00E93C64">
      <w:pPr>
        <w:numPr>
          <w:ilvl w:val="1"/>
          <w:numId w:val="12"/>
        </w:numPr>
      </w:pPr>
      <w:proofErr w:type="spellStart"/>
      <w:r w:rsidRPr="00E93C64">
        <w:t>Capacity</w:t>
      </w:r>
      <w:proofErr w:type="spellEnd"/>
      <w:r w:rsidRPr="00E93C64">
        <w:t xml:space="preserve"> </w:t>
      </w:r>
      <w:proofErr w:type="spellStart"/>
      <w:r w:rsidRPr="00E93C64">
        <w:t>Exception</w:t>
      </w:r>
      <w:proofErr w:type="spellEnd"/>
      <w:r w:rsidRPr="00E93C64">
        <w:t>.</w:t>
      </w:r>
    </w:p>
    <w:p w14:paraId="718F95FA" w14:textId="77777777" w:rsidR="00E93C64" w:rsidRPr="00E93C64" w:rsidRDefault="00E93C64" w:rsidP="00E93C64">
      <w:pPr>
        <w:numPr>
          <w:ilvl w:val="0"/>
          <w:numId w:val="11"/>
        </w:numPr>
      </w:pPr>
      <w:r w:rsidRPr="00E93C64">
        <w:t>Reuniones.</w:t>
      </w:r>
    </w:p>
    <w:p w14:paraId="2C7979C1" w14:textId="77777777" w:rsidR="00E93C64" w:rsidRPr="00E93C64" w:rsidRDefault="00E93C64" w:rsidP="00E93C64">
      <w:pPr>
        <w:numPr>
          <w:ilvl w:val="0"/>
          <w:numId w:val="11"/>
        </w:numPr>
      </w:pPr>
      <w:r w:rsidRPr="00E93C64">
        <w:t>Reportes.</w:t>
      </w:r>
    </w:p>
    <w:p w14:paraId="7BAA8267" w14:textId="0FBDBA45" w:rsidR="00E93C64" w:rsidRDefault="00E93C64" w:rsidP="00E93C64">
      <w:pPr>
        <w:ind w:left="360"/>
        <w:rPr>
          <w:b/>
          <w:bCs/>
        </w:rPr>
      </w:pPr>
      <w:r w:rsidRPr="00E93C64">
        <w:rPr>
          <w:b/>
          <w:bCs/>
        </w:rPr>
        <w:lastRenderedPageBreak/>
        <w:t>Formación #</w:t>
      </w:r>
      <w:r w:rsidR="006D454E">
        <w:rPr>
          <w:b/>
          <w:bCs/>
        </w:rPr>
        <w:t>6</w:t>
      </w:r>
      <w:r w:rsidRPr="00E93C64">
        <w:rPr>
          <w:b/>
          <w:bCs/>
        </w:rPr>
        <w:t xml:space="preserve"> - Gestión de Proveedores </w:t>
      </w:r>
      <w:proofErr w:type="gramStart"/>
      <w:r w:rsidRPr="00E93C64">
        <w:rPr>
          <w:b/>
          <w:bCs/>
        </w:rPr>
        <w:t>( Video</w:t>
      </w:r>
      <w:proofErr w:type="gramEnd"/>
      <w:r w:rsidRPr="00E93C64">
        <w:rPr>
          <w:b/>
          <w:bCs/>
        </w:rPr>
        <w:t xml:space="preserve"> formación 6)</w:t>
      </w:r>
    </w:p>
    <w:p w14:paraId="26BB2348" w14:textId="67EA96D8" w:rsidR="000439A2" w:rsidRDefault="000439A2" w:rsidP="000439A2">
      <w:pPr>
        <w:ind w:left="360"/>
        <w:rPr>
          <w:b/>
          <w:bCs/>
        </w:rPr>
      </w:pPr>
      <w:r w:rsidRPr="00E93C64">
        <w:rPr>
          <w:b/>
          <w:bCs/>
        </w:rPr>
        <w:t>Formación #</w:t>
      </w:r>
      <w:r>
        <w:rPr>
          <w:b/>
          <w:bCs/>
        </w:rPr>
        <w:t>7</w:t>
      </w:r>
      <w:r w:rsidRPr="00E93C64">
        <w:rPr>
          <w:b/>
          <w:bCs/>
        </w:rPr>
        <w:t xml:space="preserve">- </w:t>
      </w:r>
      <w:proofErr w:type="spellStart"/>
      <w:r>
        <w:rPr>
          <w:b/>
          <w:bCs/>
        </w:rPr>
        <w:t>Formacion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Opetati</w:t>
      </w:r>
      <w:r w:rsidR="00094B7A">
        <w:rPr>
          <w:b/>
          <w:bCs/>
        </w:rPr>
        <w:t>v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Telefonica</w:t>
      </w:r>
      <w:proofErr w:type="spellEnd"/>
      <w:r w:rsidR="00031576">
        <w:rPr>
          <w:b/>
          <w:bCs/>
        </w:rPr>
        <w:t xml:space="preserve"> de cambios y operativa especial</w:t>
      </w:r>
      <w:r w:rsidRPr="00E93C64">
        <w:rPr>
          <w:b/>
          <w:bCs/>
        </w:rPr>
        <w:t xml:space="preserve"> </w:t>
      </w:r>
      <w:proofErr w:type="gramStart"/>
      <w:r w:rsidRPr="00E93C64">
        <w:rPr>
          <w:b/>
          <w:bCs/>
        </w:rPr>
        <w:t>( Video</w:t>
      </w:r>
      <w:proofErr w:type="gramEnd"/>
      <w:r w:rsidRPr="00E93C64">
        <w:rPr>
          <w:b/>
          <w:bCs/>
        </w:rPr>
        <w:t xml:space="preserve"> formación </w:t>
      </w:r>
      <w:r>
        <w:rPr>
          <w:b/>
          <w:bCs/>
        </w:rPr>
        <w:t>10</w:t>
      </w:r>
      <w:r w:rsidRPr="00E93C64">
        <w:rPr>
          <w:b/>
          <w:bCs/>
        </w:rPr>
        <w:t>)</w:t>
      </w:r>
    </w:p>
    <w:p w14:paraId="2384DE44" w14:textId="77777777" w:rsidR="00315EDE" w:rsidRDefault="00315EDE" w:rsidP="000439A2">
      <w:pPr>
        <w:ind w:left="360"/>
        <w:rPr>
          <w:b/>
          <w:bCs/>
        </w:rPr>
      </w:pPr>
    </w:p>
    <w:p w14:paraId="23EEF359" w14:textId="72F65114" w:rsidR="00315EDE" w:rsidRPr="00315EDE" w:rsidRDefault="00315EDE" w:rsidP="00315EDE">
      <w:pPr>
        <w:ind w:left="360"/>
        <w:rPr>
          <w:b/>
          <w:bCs/>
        </w:rPr>
      </w:pPr>
      <w:r w:rsidRPr="00315EDE">
        <w:rPr>
          <w:b/>
          <w:bCs/>
        </w:rPr>
        <w:t xml:space="preserve">Formación #12 - TGS: Operativa SMC </w:t>
      </w:r>
      <w:proofErr w:type="spellStart"/>
      <w:proofErr w:type="gramStart"/>
      <w:r w:rsidRPr="00315EDE">
        <w:rPr>
          <w:b/>
          <w:bCs/>
        </w:rPr>
        <w:t>Cluster</w:t>
      </w:r>
      <w:proofErr w:type="spellEnd"/>
      <w:proofErr w:type="gramEnd"/>
      <w:r w:rsidRPr="00315EDE">
        <w:rPr>
          <w:b/>
          <w:bCs/>
        </w:rPr>
        <w:t xml:space="preserve"> Banco Santander</w:t>
      </w:r>
      <w:r w:rsidR="00E25BEE">
        <w:rPr>
          <w:b/>
          <w:bCs/>
        </w:rPr>
        <w:t xml:space="preserve"> (Video 12)</w:t>
      </w:r>
    </w:p>
    <w:p w14:paraId="20FA589A" w14:textId="77777777" w:rsidR="00315EDE" w:rsidRPr="00315EDE" w:rsidRDefault="00315EDE" w:rsidP="00315EDE">
      <w:pPr>
        <w:ind w:left="360"/>
        <w:rPr>
          <w:b/>
          <w:bCs/>
        </w:rPr>
      </w:pPr>
      <w:r w:rsidRPr="00315EDE">
        <w:rPr>
          <w:b/>
          <w:bCs/>
          <w:i/>
          <w:iCs/>
        </w:rPr>
        <w:t> </w:t>
      </w:r>
    </w:p>
    <w:p w14:paraId="3F25D96C" w14:textId="77777777" w:rsidR="00315EDE" w:rsidRPr="00315EDE" w:rsidRDefault="00315EDE" w:rsidP="00315EDE">
      <w:pPr>
        <w:numPr>
          <w:ilvl w:val="0"/>
          <w:numId w:val="13"/>
        </w:numPr>
        <w:rPr>
          <w:b/>
          <w:bCs/>
        </w:rPr>
      </w:pPr>
      <w:r w:rsidRPr="00315EDE">
        <w:rPr>
          <w:b/>
          <w:bCs/>
        </w:rPr>
        <w:t>Telefónica como proveedor.</w:t>
      </w:r>
    </w:p>
    <w:p w14:paraId="2A12D708" w14:textId="77777777" w:rsidR="00315EDE" w:rsidRPr="00315EDE" w:rsidRDefault="00315EDE" w:rsidP="00315EDE">
      <w:pPr>
        <w:numPr>
          <w:ilvl w:val="1"/>
          <w:numId w:val="13"/>
        </w:numPr>
        <w:rPr>
          <w:b/>
          <w:bCs/>
        </w:rPr>
      </w:pPr>
      <w:r w:rsidRPr="00315EDE">
        <w:rPr>
          <w:b/>
          <w:bCs/>
        </w:rPr>
        <w:t>Gestión de Incidencias.</w:t>
      </w:r>
    </w:p>
    <w:p w14:paraId="2FD01CBB" w14:textId="77777777" w:rsidR="00315EDE" w:rsidRPr="00315EDE" w:rsidRDefault="00315EDE" w:rsidP="00315EDE">
      <w:pPr>
        <w:ind w:left="360"/>
        <w:rPr>
          <w:b/>
          <w:bCs/>
        </w:rPr>
      </w:pPr>
      <w:r w:rsidRPr="00315EDE">
        <w:rPr>
          <w:b/>
          <w:bCs/>
        </w:rPr>
        <w:t>                                                     i.     Detección de alarmas proactivas (</w:t>
      </w:r>
      <w:proofErr w:type="spellStart"/>
      <w:r w:rsidRPr="00315EDE">
        <w:rPr>
          <w:b/>
          <w:bCs/>
        </w:rPr>
        <w:t>Remedy</w:t>
      </w:r>
      <w:proofErr w:type="spellEnd"/>
      <w:r w:rsidRPr="00315EDE">
        <w:rPr>
          <w:b/>
          <w:bCs/>
        </w:rPr>
        <w:t xml:space="preserve"> </w:t>
      </w:r>
      <w:proofErr w:type="spellStart"/>
      <w:r w:rsidRPr="00315EDE">
        <w:rPr>
          <w:b/>
          <w:bCs/>
        </w:rPr>
        <w:t>on</w:t>
      </w:r>
      <w:proofErr w:type="spellEnd"/>
      <w:r w:rsidRPr="00315EDE">
        <w:rPr>
          <w:b/>
          <w:bCs/>
        </w:rPr>
        <w:t xml:space="preserve"> </w:t>
      </w:r>
      <w:proofErr w:type="spellStart"/>
      <w:r w:rsidRPr="00315EDE">
        <w:rPr>
          <w:b/>
          <w:bCs/>
        </w:rPr>
        <w:t>Demand</w:t>
      </w:r>
      <w:proofErr w:type="spellEnd"/>
      <w:r w:rsidRPr="00315EDE">
        <w:rPr>
          <w:b/>
          <w:bCs/>
        </w:rPr>
        <w:t>).</w:t>
      </w:r>
    </w:p>
    <w:p w14:paraId="5DEB0F11" w14:textId="77777777" w:rsidR="00315EDE" w:rsidRPr="00315EDE" w:rsidRDefault="00315EDE" w:rsidP="00315EDE">
      <w:pPr>
        <w:numPr>
          <w:ilvl w:val="3"/>
          <w:numId w:val="14"/>
        </w:numPr>
        <w:rPr>
          <w:b/>
          <w:bCs/>
        </w:rPr>
      </w:pPr>
      <w:r w:rsidRPr="00315EDE">
        <w:rPr>
          <w:b/>
          <w:bCs/>
        </w:rPr>
        <w:t xml:space="preserve">Procedimiento abrir y tratar casos </w:t>
      </w:r>
      <w:proofErr w:type="spellStart"/>
      <w:r w:rsidRPr="00315EDE">
        <w:rPr>
          <w:b/>
          <w:bCs/>
        </w:rPr>
        <w:t>Remedy</w:t>
      </w:r>
      <w:proofErr w:type="spellEnd"/>
      <w:r w:rsidRPr="00315EDE">
        <w:rPr>
          <w:b/>
          <w:bCs/>
        </w:rPr>
        <w:t xml:space="preserve"> </w:t>
      </w:r>
      <w:proofErr w:type="spellStart"/>
      <w:r w:rsidRPr="00315EDE">
        <w:rPr>
          <w:b/>
          <w:bCs/>
        </w:rPr>
        <w:t>on</w:t>
      </w:r>
      <w:proofErr w:type="spellEnd"/>
      <w:r w:rsidRPr="00315EDE">
        <w:rPr>
          <w:b/>
          <w:bCs/>
        </w:rPr>
        <w:t xml:space="preserve"> </w:t>
      </w:r>
      <w:proofErr w:type="spellStart"/>
      <w:r w:rsidRPr="00315EDE">
        <w:rPr>
          <w:b/>
          <w:bCs/>
        </w:rPr>
        <w:t>Demand</w:t>
      </w:r>
      <w:proofErr w:type="spellEnd"/>
      <w:r w:rsidRPr="00315EDE">
        <w:rPr>
          <w:b/>
          <w:bCs/>
        </w:rPr>
        <w:t xml:space="preserve"> (SharePoint).</w:t>
      </w:r>
    </w:p>
    <w:p w14:paraId="1DADF6EA" w14:textId="77777777" w:rsidR="00315EDE" w:rsidRPr="00315EDE" w:rsidRDefault="00315EDE" w:rsidP="00315EDE">
      <w:pPr>
        <w:ind w:left="360"/>
        <w:rPr>
          <w:b/>
          <w:bCs/>
        </w:rPr>
      </w:pPr>
      <w:r w:rsidRPr="00315EDE">
        <w:rPr>
          <w:b/>
          <w:bCs/>
        </w:rPr>
        <w:t>                                                   ii.     Detección de alarmas reactivas (GSOC Banco Santander).</w:t>
      </w:r>
    </w:p>
    <w:p w14:paraId="35E62C86" w14:textId="77777777" w:rsidR="00315EDE" w:rsidRPr="00315EDE" w:rsidRDefault="00315EDE" w:rsidP="00315EDE">
      <w:pPr>
        <w:numPr>
          <w:ilvl w:val="3"/>
          <w:numId w:val="15"/>
        </w:numPr>
        <w:rPr>
          <w:b/>
          <w:bCs/>
        </w:rPr>
      </w:pPr>
      <w:r w:rsidRPr="00315EDE">
        <w:rPr>
          <w:b/>
          <w:bCs/>
        </w:rPr>
        <w:t>Seguimiento de caso con cliente (CORREO).</w:t>
      </w:r>
    </w:p>
    <w:p w14:paraId="5A46EF63" w14:textId="77777777" w:rsidR="00315EDE" w:rsidRPr="00315EDE" w:rsidRDefault="00315EDE" w:rsidP="00315EDE">
      <w:pPr>
        <w:ind w:left="360"/>
        <w:rPr>
          <w:b/>
          <w:bCs/>
        </w:rPr>
      </w:pPr>
      <w:r w:rsidRPr="00315EDE">
        <w:rPr>
          <w:b/>
          <w:bCs/>
        </w:rPr>
        <w:t>                                                  iii.     Reportar a proveedor.</w:t>
      </w:r>
    </w:p>
    <w:p w14:paraId="6E5A9994" w14:textId="77777777" w:rsidR="00315EDE" w:rsidRPr="00315EDE" w:rsidRDefault="00315EDE" w:rsidP="00315EDE">
      <w:pPr>
        <w:numPr>
          <w:ilvl w:val="3"/>
          <w:numId w:val="16"/>
        </w:numPr>
        <w:rPr>
          <w:b/>
          <w:bCs/>
        </w:rPr>
      </w:pPr>
      <w:r w:rsidRPr="00315EDE">
        <w:rPr>
          <w:b/>
          <w:bCs/>
        </w:rPr>
        <w:t>Identificar el proveedor y el CID del proveedor (FAST).</w:t>
      </w:r>
    </w:p>
    <w:p w14:paraId="24C2C332" w14:textId="77777777" w:rsidR="00315EDE" w:rsidRPr="00315EDE" w:rsidRDefault="00315EDE" w:rsidP="00315EDE">
      <w:pPr>
        <w:numPr>
          <w:ilvl w:val="3"/>
          <w:numId w:val="16"/>
        </w:numPr>
        <w:rPr>
          <w:b/>
          <w:bCs/>
        </w:rPr>
      </w:pPr>
      <w:r w:rsidRPr="00315EDE">
        <w:rPr>
          <w:b/>
          <w:bCs/>
        </w:rPr>
        <w:t>Identificar el método de reportar a proveedor (WEB, CORREO o API).</w:t>
      </w:r>
    </w:p>
    <w:p w14:paraId="5EC71587" w14:textId="77777777" w:rsidR="00315EDE" w:rsidRPr="00315EDE" w:rsidRDefault="00315EDE" w:rsidP="00315EDE">
      <w:pPr>
        <w:numPr>
          <w:ilvl w:val="3"/>
          <w:numId w:val="16"/>
        </w:numPr>
        <w:rPr>
          <w:b/>
          <w:bCs/>
        </w:rPr>
      </w:pPr>
      <w:r w:rsidRPr="00315EDE">
        <w:rPr>
          <w:b/>
          <w:bCs/>
        </w:rPr>
        <w:t>Identificar la matriz de escalados de proveedor (PRIME).</w:t>
      </w:r>
    </w:p>
    <w:p w14:paraId="1691B702" w14:textId="77777777" w:rsidR="00315EDE" w:rsidRPr="00315EDE" w:rsidRDefault="00315EDE" w:rsidP="00315EDE">
      <w:pPr>
        <w:ind w:left="360"/>
        <w:rPr>
          <w:b/>
          <w:bCs/>
        </w:rPr>
      </w:pPr>
      <w:r w:rsidRPr="00315EDE">
        <w:rPr>
          <w:b/>
          <w:bCs/>
        </w:rPr>
        <w:t>* Procedimiento reportar a CIC NOC / Red Internacional TGS (SharePoint).</w:t>
      </w:r>
    </w:p>
    <w:p w14:paraId="6F268ED5" w14:textId="77777777" w:rsidR="00315EDE" w:rsidRPr="00315EDE" w:rsidRDefault="00315EDE" w:rsidP="00315EDE">
      <w:pPr>
        <w:numPr>
          <w:ilvl w:val="1"/>
          <w:numId w:val="17"/>
        </w:numPr>
        <w:rPr>
          <w:b/>
          <w:bCs/>
        </w:rPr>
      </w:pPr>
      <w:r w:rsidRPr="00315EDE">
        <w:rPr>
          <w:b/>
          <w:bCs/>
        </w:rPr>
        <w:t>Gestión de Cambios.</w:t>
      </w:r>
    </w:p>
    <w:p w14:paraId="77941FF0" w14:textId="77777777" w:rsidR="00315EDE" w:rsidRDefault="00315EDE" w:rsidP="000439A2">
      <w:pPr>
        <w:ind w:left="360"/>
        <w:rPr>
          <w:b/>
          <w:bCs/>
        </w:rPr>
      </w:pPr>
    </w:p>
    <w:p w14:paraId="3BBF6522" w14:textId="77777777" w:rsidR="00E93C64" w:rsidRPr="00E93C64" w:rsidRDefault="00E93C64" w:rsidP="00E93C64">
      <w:pPr>
        <w:ind w:left="360"/>
      </w:pPr>
    </w:p>
    <w:p w14:paraId="7B281824" w14:textId="77777777" w:rsidR="001341F1" w:rsidRDefault="001341F1"/>
    <w:sectPr w:rsidR="0013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7A53"/>
    <w:multiLevelType w:val="multilevel"/>
    <w:tmpl w:val="45EA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56973"/>
    <w:multiLevelType w:val="multilevel"/>
    <w:tmpl w:val="3CC2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25DCB"/>
    <w:multiLevelType w:val="multilevel"/>
    <w:tmpl w:val="D8749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C6586"/>
    <w:multiLevelType w:val="multilevel"/>
    <w:tmpl w:val="3FDE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A48DD"/>
    <w:multiLevelType w:val="multilevel"/>
    <w:tmpl w:val="F10A9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71978"/>
    <w:multiLevelType w:val="multilevel"/>
    <w:tmpl w:val="9E9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25416"/>
    <w:multiLevelType w:val="multilevel"/>
    <w:tmpl w:val="1C62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22FC8"/>
    <w:multiLevelType w:val="multilevel"/>
    <w:tmpl w:val="AB3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33019"/>
    <w:multiLevelType w:val="multilevel"/>
    <w:tmpl w:val="ECFA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45B80"/>
    <w:multiLevelType w:val="multilevel"/>
    <w:tmpl w:val="1EA88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257F3"/>
    <w:multiLevelType w:val="multilevel"/>
    <w:tmpl w:val="7E10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A5844"/>
    <w:multiLevelType w:val="multilevel"/>
    <w:tmpl w:val="E18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24224"/>
    <w:multiLevelType w:val="multilevel"/>
    <w:tmpl w:val="5B68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12A83"/>
    <w:multiLevelType w:val="multilevel"/>
    <w:tmpl w:val="20AA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7343F8"/>
    <w:multiLevelType w:val="multilevel"/>
    <w:tmpl w:val="7CA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060323"/>
    <w:multiLevelType w:val="multilevel"/>
    <w:tmpl w:val="011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009906">
    <w:abstractNumId w:val="1"/>
  </w:num>
  <w:num w:numId="2" w16cid:durableId="1803965329">
    <w:abstractNumId w:val="13"/>
  </w:num>
  <w:num w:numId="3" w16cid:durableId="1633173959">
    <w:abstractNumId w:val="2"/>
  </w:num>
  <w:num w:numId="4" w16cid:durableId="993994090">
    <w:abstractNumId w:val="4"/>
  </w:num>
  <w:num w:numId="5" w16cid:durableId="129591263">
    <w:abstractNumId w:val="15"/>
  </w:num>
  <w:num w:numId="6" w16cid:durableId="1665620019">
    <w:abstractNumId w:val="0"/>
  </w:num>
  <w:num w:numId="7" w16cid:durableId="2095203697">
    <w:abstractNumId w:val="11"/>
  </w:num>
  <w:num w:numId="8" w16cid:durableId="741374335">
    <w:abstractNumId w:val="9"/>
  </w:num>
  <w:num w:numId="9" w16cid:durableId="1737975228">
    <w:abstractNumId w:val="8"/>
  </w:num>
  <w:num w:numId="10" w16cid:durableId="199442285">
    <w:abstractNumId w:val="3"/>
  </w:num>
  <w:num w:numId="11" w16cid:durableId="2108378473">
    <w:abstractNumId w:val="12"/>
  </w:num>
  <w:num w:numId="12" w16cid:durableId="102771495">
    <w:abstractNumId w:val="12"/>
    <w:lvlOverride w:ilvl="1">
      <w:startOverride w:val="1"/>
    </w:lvlOverride>
  </w:num>
  <w:num w:numId="13" w16cid:durableId="949821197">
    <w:abstractNumId w:val="5"/>
  </w:num>
  <w:num w:numId="14" w16cid:durableId="1424450988">
    <w:abstractNumId w:val="14"/>
  </w:num>
  <w:num w:numId="15" w16cid:durableId="1357074342">
    <w:abstractNumId w:val="6"/>
  </w:num>
  <w:num w:numId="16" w16cid:durableId="1421485460">
    <w:abstractNumId w:val="10"/>
  </w:num>
  <w:num w:numId="17" w16cid:durableId="1259027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64"/>
    <w:rsid w:val="00031576"/>
    <w:rsid w:val="000439A2"/>
    <w:rsid w:val="00094B7A"/>
    <w:rsid w:val="001341F1"/>
    <w:rsid w:val="00244B26"/>
    <w:rsid w:val="00315EDE"/>
    <w:rsid w:val="00643135"/>
    <w:rsid w:val="006D454E"/>
    <w:rsid w:val="006E5AF2"/>
    <w:rsid w:val="00705A30"/>
    <w:rsid w:val="007F3B4B"/>
    <w:rsid w:val="00850468"/>
    <w:rsid w:val="00A028DB"/>
    <w:rsid w:val="00E25BEE"/>
    <w:rsid w:val="00E93C64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04D5"/>
  <w15:chartTrackingRefBased/>
  <w15:docId w15:val="{DAD6E04C-1876-4E01-B3FF-063DF86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Benitez Gonzalez</dc:creator>
  <cp:keywords/>
  <dc:description/>
  <cp:lastModifiedBy>Inmaculada Benitez Gonzalez</cp:lastModifiedBy>
  <cp:revision>10</cp:revision>
  <dcterms:created xsi:type="dcterms:W3CDTF">2025-08-04T14:27:00Z</dcterms:created>
  <dcterms:modified xsi:type="dcterms:W3CDTF">2025-08-08T08:41:00Z</dcterms:modified>
</cp:coreProperties>
</file>