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E27C" w14:textId="77777777" w:rsidR="0045192D" w:rsidRPr="00367B5A" w:rsidRDefault="0045192D" w:rsidP="0015161D"/>
    <w:p w14:paraId="0C3B8BBD" w14:textId="77777777" w:rsidR="00B526B5" w:rsidRPr="00367B5A" w:rsidRDefault="00B526B5" w:rsidP="0015161D">
      <w:pPr>
        <w:pStyle w:val="Title"/>
      </w:pPr>
    </w:p>
    <w:p w14:paraId="636C7938" w14:textId="77777777" w:rsidR="00B526B5" w:rsidRPr="00367B5A" w:rsidRDefault="00B526B5" w:rsidP="0015161D">
      <w:pPr>
        <w:pStyle w:val="Title"/>
      </w:pPr>
    </w:p>
    <w:p w14:paraId="537355F3" w14:textId="77777777" w:rsidR="00B526B5" w:rsidRPr="00367B5A" w:rsidRDefault="00B526B5" w:rsidP="0015161D">
      <w:pPr>
        <w:pStyle w:val="Title"/>
      </w:pPr>
    </w:p>
    <w:p w14:paraId="0AB527BE" w14:textId="77777777" w:rsidR="00B526B5" w:rsidRPr="00367B5A" w:rsidRDefault="00B526B5" w:rsidP="0015161D">
      <w:pPr>
        <w:pStyle w:val="Title"/>
      </w:pPr>
    </w:p>
    <w:p w14:paraId="62C25D0B" w14:textId="787C03BA" w:rsidR="00B526B5" w:rsidRPr="00367B5A" w:rsidRDefault="00367B5A" w:rsidP="0015161D">
      <w:pPr>
        <w:pStyle w:val="Title"/>
        <w:rPr>
          <w:i/>
        </w:rPr>
      </w:pPr>
      <w:r>
        <w:t>inBloom</w:t>
      </w:r>
      <w:r w:rsidR="00B526B5" w:rsidRPr="00367B5A">
        <w:t xml:space="preserve"> – </w:t>
      </w:r>
      <w:r w:rsidR="00B526B5" w:rsidRPr="00367B5A">
        <w:rPr>
          <w:i/>
        </w:rPr>
        <w:t>Environment Specification</w:t>
      </w:r>
    </w:p>
    <w:p w14:paraId="5578519A" w14:textId="1A3860B5" w:rsidR="00B526B5" w:rsidRPr="00367B5A" w:rsidRDefault="00CF2B44" w:rsidP="0015161D">
      <w:pPr>
        <w:pStyle w:val="Default"/>
        <w:jc w:val="left"/>
        <w:rPr>
          <w:color w:val="1F497D" w:themeColor="text2"/>
          <w:sz w:val="36"/>
          <w:szCs w:val="28"/>
        </w:rPr>
      </w:pPr>
      <w:r>
        <w:rPr>
          <w:color w:val="1F497D" w:themeColor="text2"/>
          <w:sz w:val="36"/>
          <w:szCs w:val="28"/>
        </w:rPr>
        <w:t>Release 1.</w:t>
      </w:r>
      <w:r w:rsidR="00852321">
        <w:rPr>
          <w:color w:val="1F497D" w:themeColor="text2"/>
          <w:sz w:val="36"/>
          <w:szCs w:val="28"/>
        </w:rPr>
        <w:t>8</w:t>
      </w:r>
      <w:r>
        <w:rPr>
          <w:color w:val="1F497D" w:themeColor="text2"/>
          <w:sz w:val="36"/>
          <w:szCs w:val="28"/>
        </w:rPr>
        <w:t>.</w:t>
      </w:r>
      <w:r w:rsidR="00852321">
        <w:rPr>
          <w:color w:val="1F497D" w:themeColor="text2"/>
          <w:sz w:val="36"/>
          <w:szCs w:val="28"/>
        </w:rPr>
        <w:t>81</w:t>
      </w:r>
    </w:p>
    <w:p w14:paraId="03DF5C49" w14:textId="5549A7C9" w:rsidR="00B526B5" w:rsidRPr="00367B5A" w:rsidRDefault="00B62C9E" w:rsidP="0015161D">
      <w:pPr>
        <w:pStyle w:val="Default"/>
        <w:jc w:val="left"/>
        <w:rPr>
          <w:color w:val="1F497D" w:themeColor="text2"/>
          <w:sz w:val="28"/>
          <w:szCs w:val="28"/>
        </w:rPr>
      </w:pPr>
      <w:r>
        <w:rPr>
          <w:color w:val="1F497D" w:themeColor="text2"/>
          <w:sz w:val="28"/>
          <w:szCs w:val="28"/>
        </w:rPr>
        <w:t>Ju</w:t>
      </w:r>
      <w:r w:rsidR="00B57E70">
        <w:rPr>
          <w:color w:val="1F497D" w:themeColor="text2"/>
          <w:sz w:val="28"/>
          <w:szCs w:val="28"/>
        </w:rPr>
        <w:t>ly</w:t>
      </w:r>
      <w:r>
        <w:rPr>
          <w:color w:val="1F497D" w:themeColor="text2"/>
          <w:sz w:val="28"/>
          <w:szCs w:val="28"/>
        </w:rPr>
        <w:t xml:space="preserve"> </w:t>
      </w:r>
      <w:r w:rsidR="00852321">
        <w:rPr>
          <w:color w:val="1F497D" w:themeColor="text2"/>
          <w:sz w:val="28"/>
          <w:szCs w:val="28"/>
        </w:rPr>
        <w:t>19</w:t>
      </w:r>
      <w:r w:rsidR="00B35698">
        <w:rPr>
          <w:color w:val="1F497D" w:themeColor="text2"/>
          <w:sz w:val="28"/>
          <w:szCs w:val="28"/>
        </w:rPr>
        <w:t>, 2013</w:t>
      </w:r>
      <w:r w:rsidR="00B526B5" w:rsidRPr="00367B5A">
        <w:rPr>
          <w:color w:val="1F497D" w:themeColor="text2"/>
          <w:sz w:val="28"/>
          <w:szCs w:val="28"/>
        </w:rPr>
        <w:t xml:space="preserve"> </w:t>
      </w:r>
    </w:p>
    <w:p w14:paraId="2AE4201B" w14:textId="77777777" w:rsidR="00B526B5" w:rsidRPr="00367B5A" w:rsidRDefault="00B526B5" w:rsidP="0015161D">
      <w:pPr>
        <w:pStyle w:val="Default"/>
        <w:jc w:val="left"/>
        <w:rPr>
          <w:b/>
          <w:bCs/>
        </w:rPr>
      </w:pPr>
    </w:p>
    <w:p w14:paraId="0CB07F82" w14:textId="77777777" w:rsidR="00B526B5" w:rsidRPr="00367B5A" w:rsidRDefault="00B526B5" w:rsidP="0015161D">
      <w:pPr>
        <w:pStyle w:val="Default"/>
        <w:jc w:val="left"/>
        <w:rPr>
          <w:b/>
          <w:bCs/>
        </w:rPr>
      </w:pPr>
    </w:p>
    <w:p w14:paraId="6A184D94" w14:textId="77777777" w:rsidR="00B526B5" w:rsidRPr="00367B5A" w:rsidRDefault="00B526B5" w:rsidP="0015161D">
      <w:pPr>
        <w:pStyle w:val="Default"/>
        <w:jc w:val="left"/>
        <w:rPr>
          <w:b/>
          <w:bCs/>
        </w:rPr>
      </w:pPr>
    </w:p>
    <w:p w14:paraId="41651F2D" w14:textId="77777777" w:rsidR="00B526B5" w:rsidRPr="00367B5A" w:rsidRDefault="00B526B5" w:rsidP="0015161D">
      <w:pPr>
        <w:pStyle w:val="Default"/>
        <w:jc w:val="left"/>
        <w:rPr>
          <w:b/>
          <w:bCs/>
        </w:rPr>
      </w:pPr>
    </w:p>
    <w:p w14:paraId="5F69D737" w14:textId="77777777" w:rsidR="00B526B5" w:rsidRPr="00367B5A" w:rsidRDefault="00B526B5" w:rsidP="0015161D">
      <w:pPr>
        <w:pStyle w:val="Default"/>
        <w:jc w:val="left"/>
        <w:rPr>
          <w:b/>
          <w:bCs/>
        </w:rPr>
      </w:pPr>
    </w:p>
    <w:p w14:paraId="7A7238F6" w14:textId="77777777" w:rsidR="00B526B5" w:rsidRPr="00367B5A" w:rsidRDefault="00B526B5" w:rsidP="0015161D">
      <w:pPr>
        <w:pStyle w:val="Default"/>
        <w:jc w:val="left"/>
        <w:rPr>
          <w:b/>
          <w:bCs/>
        </w:rPr>
      </w:pPr>
    </w:p>
    <w:p w14:paraId="0B00295C" w14:textId="77777777" w:rsidR="00B526B5" w:rsidRPr="00367B5A" w:rsidRDefault="00B526B5" w:rsidP="0015161D">
      <w:pPr>
        <w:pStyle w:val="Default"/>
        <w:jc w:val="left"/>
        <w:rPr>
          <w:b/>
          <w:bCs/>
        </w:rPr>
      </w:pPr>
    </w:p>
    <w:p w14:paraId="203F68CB" w14:textId="77777777" w:rsidR="00B526B5" w:rsidRPr="00367B5A" w:rsidRDefault="00B526B5" w:rsidP="0015161D">
      <w:pPr>
        <w:pStyle w:val="Default"/>
        <w:jc w:val="left"/>
        <w:rPr>
          <w:b/>
          <w:bCs/>
        </w:rPr>
      </w:pPr>
    </w:p>
    <w:p w14:paraId="3BA3FA54" w14:textId="77777777" w:rsidR="00B526B5" w:rsidRPr="009C41CE" w:rsidRDefault="00B526B5" w:rsidP="0015161D">
      <w:pPr>
        <w:pStyle w:val="Default"/>
        <w:jc w:val="left"/>
        <w:rPr>
          <w:b/>
          <w:bCs/>
          <w:color w:val="676767"/>
        </w:rPr>
      </w:pPr>
    </w:p>
    <w:p w14:paraId="39028A54" w14:textId="77777777" w:rsidR="00B526B5" w:rsidRPr="009C41CE" w:rsidRDefault="00B526B5" w:rsidP="0015161D">
      <w:pPr>
        <w:pStyle w:val="Default"/>
        <w:jc w:val="left"/>
        <w:rPr>
          <w:b/>
          <w:bCs/>
          <w:color w:val="676767"/>
        </w:rPr>
      </w:pPr>
    </w:p>
    <w:p w14:paraId="7BD23123" w14:textId="77777777" w:rsidR="0054485E" w:rsidRPr="009C41CE" w:rsidRDefault="0054485E" w:rsidP="0015161D">
      <w:pPr>
        <w:pStyle w:val="Default"/>
        <w:jc w:val="left"/>
        <w:rPr>
          <w:b/>
          <w:bCs/>
          <w:color w:val="676767"/>
        </w:rPr>
      </w:pPr>
    </w:p>
    <w:p w14:paraId="318185EB" w14:textId="77777777" w:rsidR="00B526B5" w:rsidRPr="009C41CE" w:rsidRDefault="00B526B5" w:rsidP="0015161D">
      <w:pPr>
        <w:pStyle w:val="Default"/>
        <w:jc w:val="left"/>
        <w:rPr>
          <w:b/>
          <w:bCs/>
          <w:color w:val="676767"/>
        </w:rPr>
      </w:pPr>
    </w:p>
    <w:p w14:paraId="7F944CFB" w14:textId="77777777" w:rsidR="00927AF5" w:rsidRPr="009C41CE" w:rsidRDefault="00927AF5" w:rsidP="00927AF5">
      <w:pPr>
        <w:rPr>
          <w:b/>
          <w:bCs/>
          <w:color w:val="676767"/>
          <w:szCs w:val="22"/>
        </w:rPr>
      </w:pPr>
      <w:r w:rsidRPr="009C41CE">
        <w:rPr>
          <w:b/>
          <w:bCs/>
          <w:color w:val="676767"/>
          <w:szCs w:val="22"/>
        </w:rPr>
        <w:t>Copyright © 2012 inBloom, Inc., and its affiliates.</w:t>
      </w:r>
    </w:p>
    <w:p w14:paraId="2145A0D0" w14:textId="77777777" w:rsidR="00927AF5" w:rsidRPr="009C41CE" w:rsidRDefault="00927AF5" w:rsidP="00927AF5">
      <w:pPr>
        <w:rPr>
          <w:b/>
          <w:bCs/>
          <w:color w:val="676767"/>
          <w:szCs w:val="22"/>
        </w:rPr>
      </w:pPr>
      <w:r w:rsidRPr="009C41CE">
        <w:rPr>
          <w:b/>
          <w:bCs/>
          <w:color w:val="676767"/>
          <w:szCs w:val="22"/>
        </w:rPr>
        <w:t>inBloom is a trademark of inBloom, Inc.</w:t>
      </w:r>
    </w:p>
    <w:p w14:paraId="5858DF2A" w14:textId="77777777" w:rsidR="00927AF5" w:rsidRPr="009C41CE" w:rsidRDefault="00927AF5" w:rsidP="00927AF5">
      <w:pPr>
        <w:rPr>
          <w:b/>
          <w:bCs/>
          <w:color w:val="676767"/>
          <w:szCs w:val="22"/>
        </w:rPr>
      </w:pPr>
    </w:p>
    <w:p w14:paraId="6193C0BC" w14:textId="79BC7281" w:rsidR="00B526B5" w:rsidRPr="009C41CE" w:rsidRDefault="00B526B5" w:rsidP="0015161D">
      <w:pPr>
        <w:rPr>
          <w:color w:val="676767"/>
        </w:rPr>
      </w:pPr>
      <w:r w:rsidRPr="009C41CE">
        <w:rPr>
          <w:color w:val="676767"/>
        </w:rPr>
        <w:t xml:space="preserve">This document and the information contained herein is provided on an "AS IS" basis and </w:t>
      </w:r>
      <w:r w:rsidR="0094314E" w:rsidRPr="009C41CE">
        <w:rPr>
          <w:color w:val="676767"/>
        </w:rPr>
        <w:t>inBloom</w:t>
      </w:r>
      <w:r w:rsidR="00DB240B" w:rsidRPr="009C41CE">
        <w:rPr>
          <w:color w:val="676767"/>
        </w:rPr>
        <w:t>, Inc.</w:t>
      </w:r>
      <w:r w:rsidRPr="009C41CE">
        <w:rPr>
          <w:color w:val="676767"/>
        </w:rPr>
        <w:t xml:space="preserve"> DISCLAIMS ALL WARRANTIES, EXPRESS OR IMPLIED, INCLUDING BUT NOT LIMITED TO ANY WARRANTY THAT THE USE OF THE INFORMATION HEREIN WILL NOT INFRINGE ANY RIGHTS OR ANY IMPLIED WARRANTIES OF MERCHANTABILITY OR FITNESS FOR A PARTICULAR PURPOSE.</w:t>
      </w:r>
    </w:p>
    <w:p w14:paraId="7C55E4C7" w14:textId="77777777" w:rsidR="00B526B5" w:rsidRPr="009C41CE" w:rsidRDefault="00B526B5" w:rsidP="0015161D">
      <w:pPr>
        <w:rPr>
          <w:color w:val="676767"/>
        </w:rPr>
      </w:pPr>
      <w:r w:rsidRPr="009C41CE">
        <w:rPr>
          <w:color w:val="676767"/>
        </w:rPr>
        <w:br w:type="page"/>
      </w:r>
    </w:p>
    <w:p w14:paraId="309C8407" w14:textId="77777777" w:rsidR="00F44C53" w:rsidRDefault="006B1425">
      <w:pPr>
        <w:pStyle w:val="TOC1"/>
        <w:rPr>
          <w:rFonts w:asciiTheme="minorHAnsi" w:hAnsiTheme="minorHAnsi"/>
          <w:noProof/>
          <w:sz w:val="24"/>
          <w:lang w:eastAsia="ja-JP"/>
        </w:rPr>
      </w:pPr>
      <w:r w:rsidRPr="009C41CE">
        <w:rPr>
          <w:color w:val="676767"/>
        </w:rPr>
        <w:fldChar w:fldCharType="begin"/>
      </w:r>
      <w:r w:rsidRPr="009C41CE">
        <w:rPr>
          <w:color w:val="676767"/>
        </w:rPr>
        <w:instrText xml:space="preserve"> TOC \o "1-3" </w:instrText>
      </w:r>
      <w:r w:rsidRPr="009C41CE">
        <w:rPr>
          <w:color w:val="676767"/>
        </w:rPr>
        <w:fldChar w:fldCharType="separate"/>
      </w:r>
      <w:bookmarkStart w:id="0" w:name="_GoBack"/>
      <w:bookmarkEnd w:id="0"/>
      <w:r w:rsidR="00F44C53">
        <w:rPr>
          <w:noProof/>
        </w:rPr>
        <w:t>1.</w:t>
      </w:r>
      <w:r w:rsidR="00F44C53">
        <w:rPr>
          <w:rFonts w:asciiTheme="minorHAnsi" w:hAnsiTheme="minorHAnsi"/>
          <w:noProof/>
          <w:sz w:val="24"/>
          <w:lang w:eastAsia="ja-JP"/>
        </w:rPr>
        <w:tab/>
      </w:r>
      <w:r w:rsidR="00F44C53">
        <w:rPr>
          <w:noProof/>
        </w:rPr>
        <w:t>Purpose</w:t>
      </w:r>
      <w:r w:rsidR="00F44C53">
        <w:rPr>
          <w:noProof/>
        </w:rPr>
        <w:tab/>
      </w:r>
      <w:r w:rsidR="00F44C53">
        <w:rPr>
          <w:noProof/>
        </w:rPr>
        <w:fldChar w:fldCharType="begin"/>
      </w:r>
      <w:r w:rsidR="00F44C53">
        <w:rPr>
          <w:noProof/>
        </w:rPr>
        <w:instrText xml:space="preserve"> PAGEREF _Toc235586615 \h </w:instrText>
      </w:r>
      <w:r w:rsidR="00F44C53">
        <w:rPr>
          <w:noProof/>
        </w:rPr>
      </w:r>
      <w:r w:rsidR="00F44C53">
        <w:rPr>
          <w:noProof/>
        </w:rPr>
        <w:fldChar w:fldCharType="separate"/>
      </w:r>
      <w:r w:rsidR="00F44C53">
        <w:rPr>
          <w:noProof/>
        </w:rPr>
        <w:t>3</w:t>
      </w:r>
      <w:r w:rsidR="00F44C53">
        <w:rPr>
          <w:noProof/>
        </w:rPr>
        <w:fldChar w:fldCharType="end"/>
      </w:r>
    </w:p>
    <w:p w14:paraId="7F81C5D9" w14:textId="77777777" w:rsidR="00F44C53" w:rsidRDefault="00F44C53">
      <w:pPr>
        <w:pStyle w:val="TOC1"/>
        <w:rPr>
          <w:rFonts w:asciiTheme="minorHAnsi" w:hAnsiTheme="minorHAnsi"/>
          <w:noProof/>
          <w:sz w:val="24"/>
          <w:lang w:eastAsia="ja-JP"/>
        </w:rPr>
      </w:pPr>
      <w:r>
        <w:rPr>
          <w:noProof/>
        </w:rPr>
        <w:t>2.</w:t>
      </w:r>
      <w:r>
        <w:rPr>
          <w:rFonts w:asciiTheme="minorHAnsi" w:hAnsiTheme="minorHAnsi"/>
          <w:noProof/>
          <w:sz w:val="24"/>
          <w:lang w:eastAsia="ja-JP"/>
        </w:rPr>
        <w:tab/>
      </w:r>
      <w:r>
        <w:rPr>
          <w:noProof/>
        </w:rPr>
        <w:t>Migration Scripts</w:t>
      </w:r>
      <w:r>
        <w:rPr>
          <w:noProof/>
        </w:rPr>
        <w:tab/>
      </w:r>
      <w:r>
        <w:rPr>
          <w:noProof/>
        </w:rPr>
        <w:fldChar w:fldCharType="begin"/>
      </w:r>
      <w:r>
        <w:rPr>
          <w:noProof/>
        </w:rPr>
        <w:instrText xml:space="preserve"> PAGEREF _Toc235586616 \h </w:instrText>
      </w:r>
      <w:r>
        <w:rPr>
          <w:noProof/>
        </w:rPr>
      </w:r>
      <w:r>
        <w:rPr>
          <w:noProof/>
        </w:rPr>
        <w:fldChar w:fldCharType="separate"/>
      </w:r>
      <w:r>
        <w:rPr>
          <w:noProof/>
        </w:rPr>
        <w:t>3</w:t>
      </w:r>
      <w:r>
        <w:rPr>
          <w:noProof/>
        </w:rPr>
        <w:fldChar w:fldCharType="end"/>
      </w:r>
    </w:p>
    <w:p w14:paraId="309016B6" w14:textId="77777777" w:rsidR="00F44C53" w:rsidRDefault="00F44C53">
      <w:pPr>
        <w:pStyle w:val="TOC2"/>
        <w:tabs>
          <w:tab w:val="left" w:pos="827"/>
          <w:tab w:val="right" w:leader="dot" w:pos="8630"/>
        </w:tabs>
        <w:rPr>
          <w:rFonts w:asciiTheme="minorHAnsi" w:hAnsiTheme="minorHAnsi"/>
          <w:noProof/>
          <w:sz w:val="24"/>
          <w:lang w:eastAsia="ja-JP"/>
        </w:rPr>
      </w:pPr>
      <w:r>
        <w:rPr>
          <w:noProof/>
        </w:rPr>
        <w:t>2.1.</w:t>
      </w:r>
      <w:r>
        <w:rPr>
          <w:rFonts w:asciiTheme="minorHAnsi" w:hAnsiTheme="minorHAnsi"/>
          <w:noProof/>
          <w:sz w:val="24"/>
          <w:lang w:eastAsia="ja-JP"/>
        </w:rPr>
        <w:tab/>
      </w:r>
      <w:r>
        <w:rPr>
          <w:noProof/>
        </w:rPr>
        <w:t>Parent Default Roles Migration Script</w:t>
      </w:r>
      <w:r>
        <w:rPr>
          <w:noProof/>
        </w:rPr>
        <w:tab/>
      </w:r>
      <w:r>
        <w:rPr>
          <w:noProof/>
        </w:rPr>
        <w:fldChar w:fldCharType="begin"/>
      </w:r>
      <w:r>
        <w:rPr>
          <w:noProof/>
        </w:rPr>
        <w:instrText xml:space="preserve"> PAGEREF _Toc235586617 \h </w:instrText>
      </w:r>
      <w:r>
        <w:rPr>
          <w:noProof/>
        </w:rPr>
      </w:r>
      <w:r>
        <w:rPr>
          <w:noProof/>
        </w:rPr>
        <w:fldChar w:fldCharType="separate"/>
      </w:r>
      <w:r>
        <w:rPr>
          <w:noProof/>
        </w:rPr>
        <w:t>3</w:t>
      </w:r>
      <w:r>
        <w:rPr>
          <w:noProof/>
        </w:rPr>
        <w:fldChar w:fldCharType="end"/>
      </w:r>
    </w:p>
    <w:p w14:paraId="22C407C8" w14:textId="77777777" w:rsidR="00F44C53" w:rsidRDefault="00F44C53">
      <w:pPr>
        <w:pStyle w:val="TOC2"/>
        <w:tabs>
          <w:tab w:val="left" w:pos="827"/>
          <w:tab w:val="right" w:leader="dot" w:pos="8630"/>
        </w:tabs>
        <w:rPr>
          <w:rFonts w:asciiTheme="minorHAnsi" w:hAnsiTheme="minorHAnsi"/>
          <w:noProof/>
          <w:sz w:val="24"/>
          <w:lang w:eastAsia="ja-JP"/>
        </w:rPr>
      </w:pPr>
      <w:r>
        <w:rPr>
          <w:noProof/>
        </w:rPr>
        <w:t>2.2.</w:t>
      </w:r>
      <w:r>
        <w:rPr>
          <w:rFonts w:asciiTheme="minorHAnsi" w:hAnsiTheme="minorHAnsi"/>
          <w:noProof/>
          <w:sz w:val="24"/>
          <w:lang w:eastAsia="ja-JP"/>
        </w:rPr>
        <w:tab/>
      </w:r>
      <w:r>
        <w:rPr>
          <w:noProof/>
        </w:rPr>
        <w:t>Language Data Migration Script</w:t>
      </w:r>
      <w:r>
        <w:rPr>
          <w:noProof/>
        </w:rPr>
        <w:tab/>
      </w:r>
      <w:r>
        <w:rPr>
          <w:noProof/>
        </w:rPr>
        <w:fldChar w:fldCharType="begin"/>
      </w:r>
      <w:r>
        <w:rPr>
          <w:noProof/>
        </w:rPr>
        <w:instrText xml:space="preserve"> PAGEREF _Toc235586618 \h </w:instrText>
      </w:r>
      <w:r>
        <w:rPr>
          <w:noProof/>
        </w:rPr>
      </w:r>
      <w:r>
        <w:rPr>
          <w:noProof/>
        </w:rPr>
        <w:fldChar w:fldCharType="separate"/>
      </w:r>
      <w:r>
        <w:rPr>
          <w:noProof/>
        </w:rPr>
        <w:t>3</w:t>
      </w:r>
      <w:r>
        <w:rPr>
          <w:noProof/>
        </w:rPr>
        <w:fldChar w:fldCharType="end"/>
      </w:r>
    </w:p>
    <w:p w14:paraId="556B37F5" w14:textId="77777777" w:rsidR="00F44C53" w:rsidRDefault="00F44C53">
      <w:pPr>
        <w:pStyle w:val="TOC2"/>
        <w:tabs>
          <w:tab w:val="left" w:pos="827"/>
          <w:tab w:val="right" w:leader="dot" w:pos="8630"/>
        </w:tabs>
        <w:rPr>
          <w:rFonts w:asciiTheme="minorHAnsi" w:hAnsiTheme="minorHAnsi"/>
          <w:noProof/>
          <w:sz w:val="24"/>
          <w:lang w:eastAsia="ja-JP"/>
        </w:rPr>
      </w:pPr>
      <w:r>
        <w:rPr>
          <w:noProof/>
        </w:rPr>
        <w:t>2.3.</w:t>
      </w:r>
      <w:r>
        <w:rPr>
          <w:rFonts w:asciiTheme="minorHAnsi" w:hAnsiTheme="minorHAnsi"/>
          <w:noProof/>
          <w:sz w:val="24"/>
          <w:lang w:eastAsia="ja-JP"/>
        </w:rPr>
        <w:tab/>
      </w:r>
      <w:r>
        <w:rPr>
          <w:noProof/>
        </w:rPr>
        <w:t>SecurityEvent Index Migration Script</w:t>
      </w:r>
      <w:r>
        <w:rPr>
          <w:noProof/>
        </w:rPr>
        <w:tab/>
      </w:r>
      <w:r>
        <w:rPr>
          <w:noProof/>
        </w:rPr>
        <w:fldChar w:fldCharType="begin"/>
      </w:r>
      <w:r>
        <w:rPr>
          <w:noProof/>
        </w:rPr>
        <w:instrText xml:space="preserve"> PAGEREF _Toc235586619 \h </w:instrText>
      </w:r>
      <w:r>
        <w:rPr>
          <w:noProof/>
        </w:rPr>
      </w:r>
      <w:r>
        <w:rPr>
          <w:noProof/>
        </w:rPr>
        <w:fldChar w:fldCharType="separate"/>
      </w:r>
      <w:r>
        <w:rPr>
          <w:noProof/>
        </w:rPr>
        <w:t>4</w:t>
      </w:r>
      <w:r>
        <w:rPr>
          <w:noProof/>
        </w:rPr>
        <w:fldChar w:fldCharType="end"/>
      </w:r>
    </w:p>
    <w:p w14:paraId="0D4E839B" w14:textId="77777777" w:rsidR="00F44C53" w:rsidRDefault="00F44C53">
      <w:pPr>
        <w:pStyle w:val="TOC1"/>
        <w:rPr>
          <w:rFonts w:asciiTheme="minorHAnsi" w:hAnsiTheme="minorHAnsi"/>
          <w:noProof/>
          <w:sz w:val="24"/>
          <w:lang w:eastAsia="ja-JP"/>
        </w:rPr>
      </w:pPr>
      <w:r>
        <w:rPr>
          <w:noProof/>
        </w:rPr>
        <w:t>3.</w:t>
      </w:r>
      <w:r>
        <w:rPr>
          <w:rFonts w:asciiTheme="minorHAnsi" w:hAnsiTheme="minorHAnsi"/>
          <w:noProof/>
          <w:sz w:val="24"/>
          <w:lang w:eastAsia="ja-JP"/>
        </w:rPr>
        <w:tab/>
      </w:r>
      <w:r>
        <w:rPr>
          <w:noProof/>
        </w:rPr>
        <w:t>Infrastructure Configuration Changes</w:t>
      </w:r>
      <w:r>
        <w:rPr>
          <w:noProof/>
        </w:rPr>
        <w:tab/>
      </w:r>
      <w:r>
        <w:rPr>
          <w:noProof/>
        </w:rPr>
        <w:fldChar w:fldCharType="begin"/>
      </w:r>
      <w:r>
        <w:rPr>
          <w:noProof/>
        </w:rPr>
        <w:instrText xml:space="preserve"> PAGEREF _Toc235586620 \h </w:instrText>
      </w:r>
      <w:r>
        <w:rPr>
          <w:noProof/>
        </w:rPr>
      </w:r>
      <w:r>
        <w:rPr>
          <w:noProof/>
        </w:rPr>
        <w:fldChar w:fldCharType="separate"/>
      </w:r>
      <w:r>
        <w:rPr>
          <w:noProof/>
        </w:rPr>
        <w:t>5</w:t>
      </w:r>
      <w:r>
        <w:rPr>
          <w:noProof/>
        </w:rPr>
        <w:fldChar w:fldCharType="end"/>
      </w:r>
    </w:p>
    <w:p w14:paraId="181B7D5F" w14:textId="77777777" w:rsidR="00F44C53" w:rsidRDefault="00F44C53">
      <w:pPr>
        <w:pStyle w:val="TOC2"/>
        <w:tabs>
          <w:tab w:val="left" w:pos="827"/>
          <w:tab w:val="right" w:leader="dot" w:pos="8630"/>
        </w:tabs>
        <w:rPr>
          <w:rFonts w:asciiTheme="minorHAnsi" w:hAnsiTheme="minorHAnsi"/>
          <w:noProof/>
          <w:sz w:val="24"/>
          <w:lang w:eastAsia="ja-JP"/>
        </w:rPr>
      </w:pPr>
      <w:r>
        <w:rPr>
          <w:noProof/>
        </w:rPr>
        <w:t>3.1.</w:t>
      </w:r>
      <w:r>
        <w:rPr>
          <w:rFonts w:asciiTheme="minorHAnsi" w:hAnsiTheme="minorHAnsi"/>
          <w:noProof/>
          <w:sz w:val="24"/>
          <w:lang w:eastAsia="ja-JP"/>
        </w:rPr>
        <w:tab/>
      </w:r>
      <w:r>
        <w:rPr>
          <w:noProof/>
        </w:rPr>
        <w:t>MongoDB (Data Store Layer)</w:t>
      </w:r>
      <w:r>
        <w:rPr>
          <w:noProof/>
        </w:rPr>
        <w:tab/>
      </w:r>
      <w:r>
        <w:rPr>
          <w:noProof/>
        </w:rPr>
        <w:fldChar w:fldCharType="begin"/>
      </w:r>
      <w:r>
        <w:rPr>
          <w:noProof/>
        </w:rPr>
        <w:instrText xml:space="preserve"> PAGEREF _Toc235586621 \h </w:instrText>
      </w:r>
      <w:r>
        <w:rPr>
          <w:noProof/>
        </w:rPr>
      </w:r>
      <w:r>
        <w:rPr>
          <w:noProof/>
        </w:rPr>
        <w:fldChar w:fldCharType="separate"/>
      </w:r>
      <w:r>
        <w:rPr>
          <w:noProof/>
        </w:rPr>
        <w:t>5</w:t>
      </w:r>
      <w:r>
        <w:rPr>
          <w:noProof/>
        </w:rPr>
        <w:fldChar w:fldCharType="end"/>
      </w:r>
    </w:p>
    <w:p w14:paraId="71A5517E" w14:textId="77777777" w:rsidR="00F44C53" w:rsidRDefault="00F44C53">
      <w:pPr>
        <w:pStyle w:val="TOC2"/>
        <w:tabs>
          <w:tab w:val="left" w:pos="827"/>
          <w:tab w:val="right" w:leader="dot" w:pos="8630"/>
        </w:tabs>
        <w:rPr>
          <w:rFonts w:asciiTheme="minorHAnsi" w:hAnsiTheme="minorHAnsi"/>
          <w:noProof/>
          <w:sz w:val="24"/>
          <w:lang w:eastAsia="ja-JP"/>
        </w:rPr>
      </w:pPr>
      <w:r>
        <w:rPr>
          <w:noProof/>
        </w:rPr>
        <w:t>3.2.</w:t>
      </w:r>
      <w:r>
        <w:rPr>
          <w:rFonts w:asciiTheme="minorHAnsi" w:hAnsiTheme="minorHAnsi"/>
          <w:noProof/>
          <w:sz w:val="24"/>
          <w:lang w:eastAsia="ja-JP"/>
        </w:rPr>
        <w:tab/>
      </w:r>
      <w:r>
        <w:rPr>
          <w:noProof/>
        </w:rPr>
        <w:t>Ingestion</w:t>
      </w:r>
      <w:r>
        <w:rPr>
          <w:noProof/>
        </w:rPr>
        <w:tab/>
      </w:r>
      <w:r>
        <w:rPr>
          <w:noProof/>
        </w:rPr>
        <w:fldChar w:fldCharType="begin"/>
      </w:r>
      <w:r>
        <w:rPr>
          <w:noProof/>
        </w:rPr>
        <w:instrText xml:space="preserve"> PAGEREF _Toc235586622 \h </w:instrText>
      </w:r>
      <w:r>
        <w:rPr>
          <w:noProof/>
        </w:rPr>
      </w:r>
      <w:r>
        <w:rPr>
          <w:noProof/>
        </w:rPr>
        <w:fldChar w:fldCharType="separate"/>
      </w:r>
      <w:r>
        <w:rPr>
          <w:noProof/>
        </w:rPr>
        <w:t>5</w:t>
      </w:r>
      <w:r>
        <w:rPr>
          <w:noProof/>
        </w:rPr>
        <w:fldChar w:fldCharType="end"/>
      </w:r>
    </w:p>
    <w:p w14:paraId="6E344083" w14:textId="77777777" w:rsidR="00F44C53" w:rsidRDefault="00F44C53">
      <w:pPr>
        <w:pStyle w:val="TOC3"/>
        <w:tabs>
          <w:tab w:val="left" w:pos="1230"/>
          <w:tab w:val="right" w:leader="dot" w:pos="8630"/>
        </w:tabs>
        <w:rPr>
          <w:rFonts w:asciiTheme="minorHAnsi" w:hAnsiTheme="minorHAnsi"/>
          <w:noProof/>
          <w:sz w:val="24"/>
          <w:lang w:eastAsia="ja-JP"/>
        </w:rPr>
      </w:pPr>
      <w:r>
        <w:rPr>
          <w:noProof/>
        </w:rPr>
        <w:t>3.2.1.</w:t>
      </w:r>
      <w:r>
        <w:rPr>
          <w:rFonts w:asciiTheme="minorHAnsi" w:hAnsiTheme="minorHAnsi"/>
          <w:noProof/>
          <w:sz w:val="24"/>
          <w:lang w:eastAsia="ja-JP"/>
        </w:rPr>
        <w:tab/>
      </w:r>
      <w:r>
        <w:rPr>
          <w:noProof/>
        </w:rPr>
        <w:t>Landing Zones</w:t>
      </w:r>
      <w:r>
        <w:rPr>
          <w:noProof/>
        </w:rPr>
        <w:tab/>
      </w:r>
      <w:r>
        <w:rPr>
          <w:noProof/>
        </w:rPr>
        <w:fldChar w:fldCharType="begin"/>
      </w:r>
      <w:r>
        <w:rPr>
          <w:noProof/>
        </w:rPr>
        <w:instrText xml:space="preserve"> PAGEREF _Toc235586623 \h </w:instrText>
      </w:r>
      <w:r>
        <w:rPr>
          <w:noProof/>
        </w:rPr>
      </w:r>
      <w:r>
        <w:rPr>
          <w:noProof/>
        </w:rPr>
        <w:fldChar w:fldCharType="separate"/>
      </w:r>
      <w:r>
        <w:rPr>
          <w:noProof/>
        </w:rPr>
        <w:t>5</w:t>
      </w:r>
      <w:r>
        <w:rPr>
          <w:noProof/>
        </w:rPr>
        <w:fldChar w:fldCharType="end"/>
      </w:r>
    </w:p>
    <w:p w14:paraId="659BD79A" w14:textId="77777777" w:rsidR="00F44C53" w:rsidRDefault="00F44C53">
      <w:pPr>
        <w:pStyle w:val="TOC3"/>
        <w:tabs>
          <w:tab w:val="left" w:pos="1230"/>
          <w:tab w:val="right" w:leader="dot" w:pos="8630"/>
        </w:tabs>
        <w:rPr>
          <w:rFonts w:asciiTheme="minorHAnsi" w:hAnsiTheme="minorHAnsi"/>
          <w:noProof/>
          <w:sz w:val="24"/>
          <w:lang w:eastAsia="ja-JP"/>
        </w:rPr>
      </w:pPr>
      <w:r>
        <w:rPr>
          <w:noProof/>
        </w:rPr>
        <w:t>3.2.2.</w:t>
      </w:r>
      <w:r>
        <w:rPr>
          <w:rFonts w:asciiTheme="minorHAnsi" w:hAnsiTheme="minorHAnsi"/>
          <w:noProof/>
          <w:sz w:val="24"/>
          <w:lang w:eastAsia="ja-JP"/>
        </w:rPr>
        <w:tab/>
      </w:r>
      <w:r>
        <w:rPr>
          <w:noProof/>
        </w:rPr>
        <w:t>GlusterFS</w:t>
      </w:r>
      <w:r>
        <w:rPr>
          <w:noProof/>
        </w:rPr>
        <w:tab/>
      </w:r>
      <w:r>
        <w:rPr>
          <w:noProof/>
        </w:rPr>
        <w:fldChar w:fldCharType="begin"/>
      </w:r>
      <w:r>
        <w:rPr>
          <w:noProof/>
        </w:rPr>
        <w:instrText xml:space="preserve"> PAGEREF _Toc235586624 \h </w:instrText>
      </w:r>
      <w:r>
        <w:rPr>
          <w:noProof/>
        </w:rPr>
      </w:r>
      <w:r>
        <w:rPr>
          <w:noProof/>
        </w:rPr>
        <w:fldChar w:fldCharType="separate"/>
      </w:r>
      <w:r>
        <w:rPr>
          <w:noProof/>
        </w:rPr>
        <w:t>5</w:t>
      </w:r>
      <w:r>
        <w:rPr>
          <w:noProof/>
        </w:rPr>
        <w:fldChar w:fldCharType="end"/>
      </w:r>
    </w:p>
    <w:p w14:paraId="26AB0C15" w14:textId="77777777" w:rsidR="00F44C53" w:rsidRDefault="00F44C53">
      <w:pPr>
        <w:pStyle w:val="TOC3"/>
        <w:tabs>
          <w:tab w:val="left" w:pos="1230"/>
          <w:tab w:val="right" w:leader="dot" w:pos="8630"/>
        </w:tabs>
        <w:rPr>
          <w:rFonts w:asciiTheme="minorHAnsi" w:hAnsiTheme="minorHAnsi"/>
          <w:noProof/>
          <w:sz w:val="24"/>
          <w:lang w:eastAsia="ja-JP"/>
        </w:rPr>
      </w:pPr>
      <w:r>
        <w:rPr>
          <w:noProof/>
        </w:rPr>
        <w:t>3.2.3.</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_Toc235586625 \h </w:instrText>
      </w:r>
      <w:r>
        <w:rPr>
          <w:noProof/>
        </w:rPr>
      </w:r>
      <w:r>
        <w:rPr>
          <w:noProof/>
        </w:rPr>
        <w:fldChar w:fldCharType="separate"/>
      </w:r>
      <w:r>
        <w:rPr>
          <w:noProof/>
        </w:rPr>
        <w:t>5</w:t>
      </w:r>
      <w:r>
        <w:rPr>
          <w:noProof/>
        </w:rPr>
        <w:fldChar w:fldCharType="end"/>
      </w:r>
    </w:p>
    <w:p w14:paraId="0AFB5301" w14:textId="77777777" w:rsidR="00F44C53" w:rsidRDefault="00F44C53">
      <w:pPr>
        <w:pStyle w:val="TOC3"/>
        <w:tabs>
          <w:tab w:val="left" w:pos="1230"/>
          <w:tab w:val="right" w:leader="dot" w:pos="8630"/>
        </w:tabs>
        <w:rPr>
          <w:rFonts w:asciiTheme="minorHAnsi" w:hAnsiTheme="minorHAnsi"/>
          <w:noProof/>
          <w:sz w:val="24"/>
          <w:lang w:eastAsia="ja-JP"/>
        </w:rPr>
      </w:pPr>
      <w:r>
        <w:rPr>
          <w:noProof/>
        </w:rPr>
        <w:t>3.2.4.</w:t>
      </w:r>
      <w:r>
        <w:rPr>
          <w:rFonts w:asciiTheme="minorHAnsi" w:hAnsiTheme="minorHAnsi"/>
          <w:noProof/>
          <w:sz w:val="24"/>
          <w:lang w:eastAsia="ja-JP"/>
        </w:rPr>
        <w:tab/>
      </w:r>
      <w:r>
        <w:rPr>
          <w:noProof/>
        </w:rPr>
        <w:t>Ingestion servers</w:t>
      </w:r>
      <w:r>
        <w:rPr>
          <w:noProof/>
        </w:rPr>
        <w:tab/>
      </w:r>
      <w:r>
        <w:rPr>
          <w:noProof/>
        </w:rPr>
        <w:fldChar w:fldCharType="begin"/>
      </w:r>
      <w:r>
        <w:rPr>
          <w:noProof/>
        </w:rPr>
        <w:instrText xml:space="preserve"> PAGEREF _Toc235586626 \h </w:instrText>
      </w:r>
      <w:r>
        <w:rPr>
          <w:noProof/>
        </w:rPr>
      </w:r>
      <w:r>
        <w:rPr>
          <w:noProof/>
        </w:rPr>
        <w:fldChar w:fldCharType="separate"/>
      </w:r>
      <w:r>
        <w:rPr>
          <w:noProof/>
        </w:rPr>
        <w:t>5</w:t>
      </w:r>
      <w:r>
        <w:rPr>
          <w:noProof/>
        </w:rPr>
        <w:fldChar w:fldCharType="end"/>
      </w:r>
    </w:p>
    <w:p w14:paraId="66AC0AE1" w14:textId="77777777" w:rsidR="00F44C53" w:rsidRDefault="00F44C53">
      <w:pPr>
        <w:pStyle w:val="TOC2"/>
        <w:tabs>
          <w:tab w:val="left" w:pos="827"/>
          <w:tab w:val="right" w:leader="dot" w:pos="8630"/>
        </w:tabs>
        <w:rPr>
          <w:rFonts w:asciiTheme="minorHAnsi" w:hAnsiTheme="minorHAnsi"/>
          <w:noProof/>
          <w:sz w:val="24"/>
          <w:lang w:eastAsia="ja-JP"/>
        </w:rPr>
      </w:pPr>
      <w:r>
        <w:rPr>
          <w:noProof/>
        </w:rPr>
        <w:t>3.3.</w:t>
      </w:r>
      <w:r>
        <w:rPr>
          <w:rFonts w:asciiTheme="minorHAnsi" w:hAnsiTheme="minorHAnsi"/>
          <w:noProof/>
          <w:sz w:val="24"/>
          <w:lang w:eastAsia="ja-JP"/>
        </w:rPr>
        <w:tab/>
      </w:r>
      <w:r>
        <w:rPr>
          <w:noProof/>
        </w:rPr>
        <w:t>Portal</w:t>
      </w:r>
      <w:r>
        <w:rPr>
          <w:noProof/>
        </w:rPr>
        <w:tab/>
      </w:r>
      <w:r>
        <w:rPr>
          <w:noProof/>
        </w:rPr>
        <w:fldChar w:fldCharType="begin"/>
      </w:r>
      <w:r>
        <w:rPr>
          <w:noProof/>
        </w:rPr>
        <w:instrText xml:space="preserve"> PAGEREF _Toc235586627 \h </w:instrText>
      </w:r>
      <w:r>
        <w:rPr>
          <w:noProof/>
        </w:rPr>
      </w:r>
      <w:r>
        <w:rPr>
          <w:noProof/>
        </w:rPr>
        <w:fldChar w:fldCharType="separate"/>
      </w:r>
      <w:r>
        <w:rPr>
          <w:noProof/>
        </w:rPr>
        <w:t>5</w:t>
      </w:r>
      <w:r>
        <w:rPr>
          <w:noProof/>
        </w:rPr>
        <w:fldChar w:fldCharType="end"/>
      </w:r>
    </w:p>
    <w:p w14:paraId="712A3872" w14:textId="77777777" w:rsidR="00F44C53" w:rsidRDefault="00F44C53">
      <w:pPr>
        <w:pStyle w:val="TOC2"/>
        <w:tabs>
          <w:tab w:val="left" w:pos="827"/>
          <w:tab w:val="right" w:leader="dot" w:pos="8630"/>
        </w:tabs>
        <w:rPr>
          <w:rFonts w:asciiTheme="minorHAnsi" w:hAnsiTheme="minorHAnsi"/>
          <w:noProof/>
          <w:sz w:val="24"/>
          <w:lang w:eastAsia="ja-JP"/>
        </w:rPr>
      </w:pPr>
      <w:r>
        <w:rPr>
          <w:noProof/>
        </w:rPr>
        <w:t>3.4.</w:t>
      </w:r>
      <w:r>
        <w:rPr>
          <w:rFonts w:asciiTheme="minorHAnsi" w:hAnsiTheme="minorHAnsi"/>
          <w:noProof/>
          <w:sz w:val="24"/>
          <w:lang w:eastAsia="ja-JP"/>
        </w:rPr>
        <w:tab/>
      </w:r>
      <w:r>
        <w:rPr>
          <w:noProof/>
        </w:rPr>
        <w:t>API</w:t>
      </w:r>
      <w:r>
        <w:rPr>
          <w:noProof/>
        </w:rPr>
        <w:tab/>
      </w:r>
      <w:r>
        <w:rPr>
          <w:noProof/>
        </w:rPr>
        <w:fldChar w:fldCharType="begin"/>
      </w:r>
      <w:r>
        <w:rPr>
          <w:noProof/>
        </w:rPr>
        <w:instrText xml:space="preserve"> PAGEREF _Toc235586628 \h </w:instrText>
      </w:r>
      <w:r>
        <w:rPr>
          <w:noProof/>
        </w:rPr>
      </w:r>
      <w:r>
        <w:rPr>
          <w:noProof/>
        </w:rPr>
        <w:fldChar w:fldCharType="separate"/>
      </w:r>
      <w:r>
        <w:rPr>
          <w:noProof/>
        </w:rPr>
        <w:t>5</w:t>
      </w:r>
      <w:r>
        <w:rPr>
          <w:noProof/>
        </w:rPr>
        <w:fldChar w:fldCharType="end"/>
      </w:r>
    </w:p>
    <w:p w14:paraId="7BC45E07" w14:textId="77777777" w:rsidR="00F44C53" w:rsidRDefault="00F44C53">
      <w:pPr>
        <w:pStyle w:val="TOC2"/>
        <w:tabs>
          <w:tab w:val="left" w:pos="827"/>
          <w:tab w:val="right" w:leader="dot" w:pos="8630"/>
        </w:tabs>
        <w:rPr>
          <w:rFonts w:asciiTheme="minorHAnsi" w:hAnsiTheme="minorHAnsi"/>
          <w:noProof/>
          <w:sz w:val="24"/>
          <w:lang w:eastAsia="ja-JP"/>
        </w:rPr>
      </w:pPr>
      <w:r>
        <w:rPr>
          <w:noProof/>
        </w:rPr>
        <w:t>3.5.</w:t>
      </w:r>
      <w:r>
        <w:rPr>
          <w:rFonts w:asciiTheme="minorHAnsi" w:hAnsiTheme="minorHAnsi"/>
          <w:noProof/>
          <w:sz w:val="24"/>
          <w:lang w:eastAsia="ja-JP"/>
        </w:rPr>
        <w:tab/>
      </w:r>
      <w:r>
        <w:rPr>
          <w:noProof/>
        </w:rPr>
        <w:t>Data Browser</w:t>
      </w:r>
      <w:r>
        <w:rPr>
          <w:noProof/>
        </w:rPr>
        <w:tab/>
      </w:r>
      <w:r>
        <w:rPr>
          <w:noProof/>
        </w:rPr>
        <w:fldChar w:fldCharType="begin"/>
      </w:r>
      <w:r>
        <w:rPr>
          <w:noProof/>
        </w:rPr>
        <w:instrText xml:space="preserve"> PAGEREF _Toc235586629 \h </w:instrText>
      </w:r>
      <w:r>
        <w:rPr>
          <w:noProof/>
        </w:rPr>
      </w:r>
      <w:r>
        <w:rPr>
          <w:noProof/>
        </w:rPr>
        <w:fldChar w:fldCharType="separate"/>
      </w:r>
      <w:r>
        <w:rPr>
          <w:noProof/>
        </w:rPr>
        <w:t>5</w:t>
      </w:r>
      <w:r>
        <w:rPr>
          <w:noProof/>
        </w:rPr>
        <w:fldChar w:fldCharType="end"/>
      </w:r>
    </w:p>
    <w:p w14:paraId="3758330C" w14:textId="77777777" w:rsidR="00F44C53" w:rsidRDefault="00F44C53">
      <w:pPr>
        <w:pStyle w:val="TOC2"/>
        <w:tabs>
          <w:tab w:val="left" w:pos="827"/>
          <w:tab w:val="right" w:leader="dot" w:pos="8630"/>
        </w:tabs>
        <w:rPr>
          <w:rFonts w:asciiTheme="minorHAnsi" w:hAnsiTheme="minorHAnsi"/>
          <w:noProof/>
          <w:sz w:val="24"/>
          <w:lang w:eastAsia="ja-JP"/>
        </w:rPr>
      </w:pPr>
      <w:r>
        <w:rPr>
          <w:noProof/>
        </w:rPr>
        <w:t>3.6.</w:t>
      </w:r>
      <w:r>
        <w:rPr>
          <w:rFonts w:asciiTheme="minorHAnsi" w:hAnsiTheme="minorHAnsi"/>
          <w:noProof/>
          <w:sz w:val="24"/>
          <w:lang w:eastAsia="ja-JP"/>
        </w:rPr>
        <w:tab/>
      </w:r>
      <w:r>
        <w:rPr>
          <w:noProof/>
        </w:rPr>
        <w:t>Admin Tools</w:t>
      </w:r>
      <w:r>
        <w:rPr>
          <w:noProof/>
        </w:rPr>
        <w:tab/>
      </w:r>
      <w:r>
        <w:rPr>
          <w:noProof/>
        </w:rPr>
        <w:fldChar w:fldCharType="begin"/>
      </w:r>
      <w:r>
        <w:rPr>
          <w:noProof/>
        </w:rPr>
        <w:instrText xml:space="preserve"> PAGEREF _Toc235586630 \h </w:instrText>
      </w:r>
      <w:r>
        <w:rPr>
          <w:noProof/>
        </w:rPr>
      </w:r>
      <w:r>
        <w:rPr>
          <w:noProof/>
        </w:rPr>
        <w:fldChar w:fldCharType="separate"/>
      </w:r>
      <w:r>
        <w:rPr>
          <w:noProof/>
        </w:rPr>
        <w:t>5</w:t>
      </w:r>
      <w:r>
        <w:rPr>
          <w:noProof/>
        </w:rPr>
        <w:fldChar w:fldCharType="end"/>
      </w:r>
    </w:p>
    <w:p w14:paraId="4DAB1A9E" w14:textId="77777777" w:rsidR="00F44C53" w:rsidRDefault="00F44C53">
      <w:pPr>
        <w:pStyle w:val="TOC2"/>
        <w:tabs>
          <w:tab w:val="left" w:pos="827"/>
          <w:tab w:val="right" w:leader="dot" w:pos="8630"/>
        </w:tabs>
        <w:rPr>
          <w:rFonts w:asciiTheme="minorHAnsi" w:hAnsiTheme="minorHAnsi"/>
          <w:noProof/>
          <w:sz w:val="24"/>
          <w:lang w:eastAsia="ja-JP"/>
        </w:rPr>
      </w:pPr>
      <w:r>
        <w:rPr>
          <w:noProof/>
        </w:rPr>
        <w:t>3.7.</w:t>
      </w:r>
      <w:r>
        <w:rPr>
          <w:rFonts w:asciiTheme="minorHAnsi" w:hAnsiTheme="minorHAnsi"/>
          <w:noProof/>
          <w:sz w:val="24"/>
          <w:lang w:eastAsia="ja-JP"/>
        </w:rPr>
        <w:tab/>
      </w:r>
      <w:r>
        <w:rPr>
          <w:noProof/>
        </w:rPr>
        <w:t>Simple IDP</w:t>
      </w:r>
      <w:r>
        <w:rPr>
          <w:noProof/>
        </w:rPr>
        <w:tab/>
      </w:r>
      <w:r>
        <w:rPr>
          <w:noProof/>
        </w:rPr>
        <w:fldChar w:fldCharType="begin"/>
      </w:r>
      <w:r>
        <w:rPr>
          <w:noProof/>
        </w:rPr>
        <w:instrText xml:space="preserve"> PAGEREF _Toc235586631 \h </w:instrText>
      </w:r>
      <w:r>
        <w:rPr>
          <w:noProof/>
        </w:rPr>
      </w:r>
      <w:r>
        <w:rPr>
          <w:noProof/>
        </w:rPr>
        <w:fldChar w:fldCharType="separate"/>
      </w:r>
      <w:r>
        <w:rPr>
          <w:noProof/>
        </w:rPr>
        <w:t>5</w:t>
      </w:r>
      <w:r>
        <w:rPr>
          <w:noProof/>
        </w:rPr>
        <w:fldChar w:fldCharType="end"/>
      </w:r>
    </w:p>
    <w:p w14:paraId="3828EF46" w14:textId="77777777" w:rsidR="00F44C53" w:rsidRDefault="00F44C53">
      <w:pPr>
        <w:pStyle w:val="TOC2"/>
        <w:tabs>
          <w:tab w:val="left" w:pos="827"/>
          <w:tab w:val="right" w:leader="dot" w:pos="8630"/>
        </w:tabs>
        <w:rPr>
          <w:rFonts w:asciiTheme="minorHAnsi" w:hAnsiTheme="minorHAnsi"/>
          <w:noProof/>
          <w:sz w:val="24"/>
          <w:lang w:eastAsia="ja-JP"/>
        </w:rPr>
      </w:pPr>
      <w:r>
        <w:rPr>
          <w:noProof/>
        </w:rPr>
        <w:t>3.8.</w:t>
      </w:r>
      <w:r>
        <w:rPr>
          <w:rFonts w:asciiTheme="minorHAnsi" w:hAnsiTheme="minorHAnsi"/>
          <w:noProof/>
          <w:sz w:val="24"/>
          <w:lang w:eastAsia="ja-JP"/>
        </w:rPr>
        <w:tab/>
      </w:r>
      <w:r>
        <w:rPr>
          <w:noProof/>
        </w:rPr>
        <w:t>Search</w:t>
      </w:r>
      <w:r>
        <w:rPr>
          <w:noProof/>
        </w:rPr>
        <w:tab/>
      </w:r>
      <w:r>
        <w:rPr>
          <w:noProof/>
        </w:rPr>
        <w:fldChar w:fldCharType="begin"/>
      </w:r>
      <w:r>
        <w:rPr>
          <w:noProof/>
        </w:rPr>
        <w:instrText xml:space="preserve"> PAGEREF _Toc235586632 \h </w:instrText>
      </w:r>
      <w:r>
        <w:rPr>
          <w:noProof/>
        </w:rPr>
      </w:r>
      <w:r>
        <w:rPr>
          <w:noProof/>
        </w:rPr>
        <w:fldChar w:fldCharType="separate"/>
      </w:r>
      <w:r>
        <w:rPr>
          <w:noProof/>
        </w:rPr>
        <w:t>6</w:t>
      </w:r>
      <w:r>
        <w:rPr>
          <w:noProof/>
        </w:rPr>
        <w:fldChar w:fldCharType="end"/>
      </w:r>
    </w:p>
    <w:p w14:paraId="15701C09" w14:textId="77777777" w:rsidR="00F44C53" w:rsidRDefault="00F44C53">
      <w:pPr>
        <w:pStyle w:val="TOC1"/>
        <w:rPr>
          <w:rFonts w:asciiTheme="minorHAnsi" w:hAnsiTheme="minorHAnsi"/>
          <w:noProof/>
          <w:sz w:val="24"/>
          <w:lang w:eastAsia="ja-JP"/>
        </w:rPr>
      </w:pPr>
      <w:r>
        <w:rPr>
          <w:noProof/>
        </w:rPr>
        <w:t>4.</w:t>
      </w:r>
      <w:r>
        <w:rPr>
          <w:rFonts w:asciiTheme="minorHAnsi" w:hAnsiTheme="minorHAnsi"/>
          <w:noProof/>
          <w:sz w:val="24"/>
          <w:lang w:eastAsia="ja-JP"/>
        </w:rPr>
        <w:tab/>
      </w:r>
      <w:r>
        <w:rPr>
          <w:noProof/>
        </w:rPr>
        <w:t>Suggested Base Configuration Changes</w:t>
      </w:r>
      <w:r>
        <w:rPr>
          <w:noProof/>
        </w:rPr>
        <w:tab/>
      </w:r>
      <w:r>
        <w:rPr>
          <w:noProof/>
        </w:rPr>
        <w:fldChar w:fldCharType="begin"/>
      </w:r>
      <w:r>
        <w:rPr>
          <w:noProof/>
        </w:rPr>
        <w:instrText xml:space="preserve"> PAGEREF _Toc235586633 \h </w:instrText>
      </w:r>
      <w:r>
        <w:rPr>
          <w:noProof/>
        </w:rPr>
      </w:r>
      <w:r>
        <w:rPr>
          <w:noProof/>
        </w:rPr>
        <w:fldChar w:fldCharType="separate"/>
      </w:r>
      <w:r>
        <w:rPr>
          <w:noProof/>
        </w:rPr>
        <w:t>6</w:t>
      </w:r>
      <w:r>
        <w:rPr>
          <w:noProof/>
        </w:rPr>
        <w:fldChar w:fldCharType="end"/>
      </w:r>
    </w:p>
    <w:p w14:paraId="08F04350" w14:textId="77777777" w:rsidR="00F44C53" w:rsidRDefault="00F44C53">
      <w:pPr>
        <w:pStyle w:val="TOC2"/>
        <w:tabs>
          <w:tab w:val="left" w:pos="827"/>
          <w:tab w:val="right" w:leader="dot" w:pos="8630"/>
        </w:tabs>
        <w:rPr>
          <w:rFonts w:asciiTheme="minorHAnsi" w:hAnsiTheme="minorHAnsi"/>
          <w:noProof/>
          <w:sz w:val="24"/>
          <w:lang w:eastAsia="ja-JP"/>
        </w:rPr>
      </w:pPr>
      <w:r>
        <w:rPr>
          <w:noProof/>
        </w:rPr>
        <w:t>4.1.</w:t>
      </w:r>
      <w:r>
        <w:rPr>
          <w:rFonts w:asciiTheme="minorHAnsi" w:hAnsiTheme="minorHAnsi"/>
          <w:noProof/>
          <w:sz w:val="24"/>
          <w:lang w:eastAsia="ja-JP"/>
        </w:rPr>
        <w:tab/>
      </w:r>
      <w:r>
        <w:rPr>
          <w:noProof/>
        </w:rPr>
        <w:t>sli.properties</w:t>
      </w:r>
      <w:r>
        <w:rPr>
          <w:noProof/>
        </w:rPr>
        <w:tab/>
      </w:r>
      <w:r>
        <w:rPr>
          <w:noProof/>
        </w:rPr>
        <w:fldChar w:fldCharType="begin"/>
      </w:r>
      <w:r>
        <w:rPr>
          <w:noProof/>
        </w:rPr>
        <w:instrText xml:space="preserve"> PAGEREF _Toc235586634 \h </w:instrText>
      </w:r>
      <w:r>
        <w:rPr>
          <w:noProof/>
        </w:rPr>
      </w:r>
      <w:r>
        <w:rPr>
          <w:noProof/>
        </w:rPr>
        <w:fldChar w:fldCharType="separate"/>
      </w:r>
      <w:r>
        <w:rPr>
          <w:noProof/>
        </w:rPr>
        <w:t>6</w:t>
      </w:r>
      <w:r>
        <w:rPr>
          <w:noProof/>
        </w:rPr>
        <w:fldChar w:fldCharType="end"/>
      </w:r>
    </w:p>
    <w:p w14:paraId="045316D4" w14:textId="77777777" w:rsidR="00F44C53" w:rsidRDefault="00F44C53">
      <w:pPr>
        <w:pStyle w:val="TOC2"/>
        <w:tabs>
          <w:tab w:val="left" w:pos="827"/>
          <w:tab w:val="right" w:leader="dot" w:pos="8630"/>
        </w:tabs>
        <w:rPr>
          <w:rFonts w:asciiTheme="minorHAnsi" w:hAnsiTheme="minorHAnsi"/>
          <w:noProof/>
          <w:sz w:val="24"/>
          <w:lang w:eastAsia="ja-JP"/>
        </w:rPr>
      </w:pPr>
      <w:r>
        <w:rPr>
          <w:noProof/>
        </w:rPr>
        <w:t>4.2.</w:t>
      </w:r>
      <w:r>
        <w:rPr>
          <w:rFonts w:asciiTheme="minorHAnsi" w:hAnsiTheme="minorHAnsi"/>
          <w:noProof/>
          <w:sz w:val="24"/>
          <w:lang w:eastAsia="ja-JP"/>
        </w:rPr>
        <w:tab/>
      </w:r>
      <w:r>
        <w:rPr>
          <w:noProof/>
        </w:rPr>
        <w:t>Portal Application sli.properties</w:t>
      </w:r>
      <w:r>
        <w:rPr>
          <w:noProof/>
        </w:rPr>
        <w:tab/>
      </w:r>
      <w:r>
        <w:rPr>
          <w:noProof/>
        </w:rPr>
        <w:fldChar w:fldCharType="begin"/>
      </w:r>
      <w:r>
        <w:rPr>
          <w:noProof/>
        </w:rPr>
        <w:instrText xml:space="preserve"> PAGEREF _Toc235586635 \h </w:instrText>
      </w:r>
      <w:r>
        <w:rPr>
          <w:noProof/>
        </w:rPr>
      </w:r>
      <w:r>
        <w:rPr>
          <w:noProof/>
        </w:rPr>
        <w:fldChar w:fldCharType="separate"/>
      </w:r>
      <w:r>
        <w:rPr>
          <w:noProof/>
        </w:rPr>
        <w:t>6</w:t>
      </w:r>
      <w:r>
        <w:rPr>
          <w:noProof/>
        </w:rPr>
        <w:fldChar w:fldCharType="end"/>
      </w:r>
    </w:p>
    <w:p w14:paraId="029F706D" w14:textId="77777777" w:rsidR="00F44C53" w:rsidRDefault="00F44C53">
      <w:pPr>
        <w:pStyle w:val="TOC2"/>
        <w:tabs>
          <w:tab w:val="left" w:pos="827"/>
          <w:tab w:val="right" w:leader="dot" w:pos="8630"/>
        </w:tabs>
        <w:rPr>
          <w:rFonts w:asciiTheme="minorHAnsi" w:hAnsiTheme="minorHAnsi"/>
          <w:noProof/>
          <w:sz w:val="24"/>
          <w:lang w:eastAsia="ja-JP"/>
        </w:rPr>
      </w:pPr>
      <w:r>
        <w:rPr>
          <w:noProof/>
        </w:rPr>
        <w:t>4.3.</w:t>
      </w:r>
      <w:r>
        <w:rPr>
          <w:rFonts w:asciiTheme="minorHAnsi" w:hAnsiTheme="minorHAnsi"/>
          <w:noProof/>
          <w:sz w:val="24"/>
          <w:lang w:eastAsia="ja-JP"/>
        </w:rPr>
        <w:tab/>
      </w:r>
      <w:r>
        <w:rPr>
          <w:noProof/>
        </w:rPr>
        <w:t>portal-ext.properties</w:t>
      </w:r>
      <w:r>
        <w:rPr>
          <w:noProof/>
        </w:rPr>
        <w:tab/>
      </w:r>
      <w:r>
        <w:rPr>
          <w:noProof/>
        </w:rPr>
        <w:fldChar w:fldCharType="begin"/>
      </w:r>
      <w:r>
        <w:rPr>
          <w:noProof/>
        </w:rPr>
        <w:instrText xml:space="preserve"> PAGEREF _Toc235586636 \h </w:instrText>
      </w:r>
      <w:r>
        <w:rPr>
          <w:noProof/>
        </w:rPr>
      </w:r>
      <w:r>
        <w:rPr>
          <w:noProof/>
        </w:rPr>
        <w:fldChar w:fldCharType="separate"/>
      </w:r>
      <w:r>
        <w:rPr>
          <w:noProof/>
        </w:rPr>
        <w:t>6</w:t>
      </w:r>
      <w:r>
        <w:rPr>
          <w:noProof/>
        </w:rPr>
        <w:fldChar w:fldCharType="end"/>
      </w:r>
    </w:p>
    <w:p w14:paraId="39A8BBEC" w14:textId="77777777" w:rsidR="00F44C53" w:rsidRDefault="00F44C53">
      <w:pPr>
        <w:pStyle w:val="TOC2"/>
        <w:tabs>
          <w:tab w:val="left" w:pos="827"/>
          <w:tab w:val="right" w:leader="dot" w:pos="8630"/>
        </w:tabs>
        <w:rPr>
          <w:rFonts w:asciiTheme="minorHAnsi" w:hAnsiTheme="minorHAnsi"/>
          <w:noProof/>
          <w:sz w:val="24"/>
          <w:lang w:eastAsia="ja-JP"/>
        </w:rPr>
      </w:pPr>
      <w:r>
        <w:rPr>
          <w:noProof/>
        </w:rPr>
        <w:t>4.4.</w:t>
      </w:r>
      <w:r>
        <w:rPr>
          <w:rFonts w:asciiTheme="minorHAnsi" w:hAnsiTheme="minorHAnsi"/>
          <w:noProof/>
          <w:sz w:val="24"/>
          <w:lang w:eastAsia="ja-JP"/>
        </w:rPr>
        <w:tab/>
      </w:r>
      <w:r>
        <w:rPr>
          <w:noProof/>
        </w:rPr>
        <w:t>Admin config.yml</w:t>
      </w:r>
      <w:r>
        <w:rPr>
          <w:noProof/>
        </w:rPr>
        <w:tab/>
      </w:r>
      <w:r>
        <w:rPr>
          <w:noProof/>
        </w:rPr>
        <w:fldChar w:fldCharType="begin"/>
      </w:r>
      <w:r>
        <w:rPr>
          <w:noProof/>
        </w:rPr>
        <w:instrText xml:space="preserve"> PAGEREF _Toc235586637 \h </w:instrText>
      </w:r>
      <w:r>
        <w:rPr>
          <w:noProof/>
        </w:rPr>
      </w:r>
      <w:r>
        <w:rPr>
          <w:noProof/>
        </w:rPr>
        <w:fldChar w:fldCharType="separate"/>
      </w:r>
      <w:r>
        <w:rPr>
          <w:noProof/>
        </w:rPr>
        <w:t>6</w:t>
      </w:r>
      <w:r>
        <w:rPr>
          <w:noProof/>
        </w:rPr>
        <w:fldChar w:fldCharType="end"/>
      </w:r>
    </w:p>
    <w:p w14:paraId="193E1AAA" w14:textId="77777777" w:rsidR="00F44C53" w:rsidRDefault="00F44C53">
      <w:pPr>
        <w:pStyle w:val="TOC2"/>
        <w:tabs>
          <w:tab w:val="left" w:pos="827"/>
          <w:tab w:val="right" w:leader="dot" w:pos="8630"/>
        </w:tabs>
        <w:rPr>
          <w:rFonts w:asciiTheme="minorHAnsi" w:hAnsiTheme="minorHAnsi"/>
          <w:noProof/>
          <w:sz w:val="24"/>
          <w:lang w:eastAsia="ja-JP"/>
        </w:rPr>
      </w:pPr>
      <w:r>
        <w:rPr>
          <w:noProof/>
        </w:rPr>
        <w:t>4.5.</w:t>
      </w:r>
      <w:r>
        <w:rPr>
          <w:rFonts w:asciiTheme="minorHAnsi" w:hAnsiTheme="minorHAnsi"/>
          <w:noProof/>
          <w:sz w:val="24"/>
          <w:lang w:eastAsia="ja-JP"/>
        </w:rPr>
        <w:tab/>
      </w:r>
      <w:r>
        <w:rPr>
          <w:noProof/>
        </w:rPr>
        <w:t>Data browser config.yml</w:t>
      </w:r>
      <w:r>
        <w:rPr>
          <w:noProof/>
        </w:rPr>
        <w:tab/>
      </w:r>
      <w:r>
        <w:rPr>
          <w:noProof/>
        </w:rPr>
        <w:fldChar w:fldCharType="begin"/>
      </w:r>
      <w:r>
        <w:rPr>
          <w:noProof/>
        </w:rPr>
        <w:instrText xml:space="preserve"> PAGEREF _Toc235586638 \h </w:instrText>
      </w:r>
      <w:r>
        <w:rPr>
          <w:noProof/>
        </w:rPr>
      </w:r>
      <w:r>
        <w:rPr>
          <w:noProof/>
        </w:rPr>
        <w:fldChar w:fldCharType="separate"/>
      </w:r>
      <w:r>
        <w:rPr>
          <w:noProof/>
        </w:rPr>
        <w:t>6</w:t>
      </w:r>
      <w:r>
        <w:rPr>
          <w:noProof/>
        </w:rPr>
        <w:fldChar w:fldCharType="end"/>
      </w:r>
    </w:p>
    <w:p w14:paraId="7E91B2A3" w14:textId="77777777" w:rsidR="00F44C53" w:rsidRDefault="00F44C53">
      <w:pPr>
        <w:pStyle w:val="TOC2"/>
        <w:tabs>
          <w:tab w:val="left" w:pos="827"/>
          <w:tab w:val="right" w:leader="dot" w:pos="8630"/>
        </w:tabs>
        <w:rPr>
          <w:rFonts w:asciiTheme="minorHAnsi" w:hAnsiTheme="minorHAnsi"/>
          <w:noProof/>
          <w:sz w:val="24"/>
          <w:lang w:eastAsia="ja-JP"/>
        </w:rPr>
      </w:pPr>
      <w:r>
        <w:rPr>
          <w:noProof/>
        </w:rPr>
        <w:t>4.6.</w:t>
      </w:r>
      <w:r>
        <w:rPr>
          <w:rFonts w:asciiTheme="minorHAnsi" w:hAnsiTheme="minorHAnsi"/>
          <w:noProof/>
          <w:sz w:val="24"/>
          <w:lang w:eastAsia="ja-JP"/>
        </w:rPr>
        <w:tab/>
      </w:r>
      <w:r>
        <w:rPr>
          <w:noProof/>
        </w:rPr>
        <w:t>Apache Tomcat</w:t>
      </w:r>
      <w:r>
        <w:rPr>
          <w:noProof/>
        </w:rPr>
        <w:tab/>
      </w:r>
      <w:r>
        <w:rPr>
          <w:noProof/>
        </w:rPr>
        <w:fldChar w:fldCharType="begin"/>
      </w:r>
      <w:r>
        <w:rPr>
          <w:noProof/>
        </w:rPr>
        <w:instrText xml:space="preserve"> PAGEREF _Toc235586639 \h </w:instrText>
      </w:r>
      <w:r>
        <w:rPr>
          <w:noProof/>
        </w:rPr>
      </w:r>
      <w:r>
        <w:rPr>
          <w:noProof/>
        </w:rPr>
        <w:fldChar w:fldCharType="separate"/>
      </w:r>
      <w:r>
        <w:rPr>
          <w:noProof/>
        </w:rPr>
        <w:t>6</w:t>
      </w:r>
      <w:r>
        <w:rPr>
          <w:noProof/>
        </w:rPr>
        <w:fldChar w:fldCharType="end"/>
      </w:r>
    </w:p>
    <w:p w14:paraId="367F10F9" w14:textId="77777777" w:rsidR="00F44C53" w:rsidRDefault="00F44C53">
      <w:pPr>
        <w:pStyle w:val="TOC2"/>
        <w:tabs>
          <w:tab w:val="left" w:pos="827"/>
          <w:tab w:val="right" w:leader="dot" w:pos="8630"/>
        </w:tabs>
        <w:rPr>
          <w:rFonts w:asciiTheme="minorHAnsi" w:hAnsiTheme="minorHAnsi"/>
          <w:noProof/>
          <w:sz w:val="24"/>
          <w:lang w:eastAsia="ja-JP"/>
        </w:rPr>
      </w:pPr>
      <w:r>
        <w:rPr>
          <w:noProof/>
        </w:rPr>
        <w:t>4.7.</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_Toc235586640 \h </w:instrText>
      </w:r>
      <w:r>
        <w:rPr>
          <w:noProof/>
        </w:rPr>
      </w:r>
      <w:r>
        <w:rPr>
          <w:noProof/>
        </w:rPr>
        <w:fldChar w:fldCharType="separate"/>
      </w:r>
      <w:r>
        <w:rPr>
          <w:noProof/>
        </w:rPr>
        <w:t>6</w:t>
      </w:r>
      <w:r>
        <w:rPr>
          <w:noProof/>
        </w:rPr>
        <w:fldChar w:fldCharType="end"/>
      </w:r>
    </w:p>
    <w:p w14:paraId="0636A97F" w14:textId="23D7DA3B" w:rsidR="00B526B5" w:rsidRPr="009C41CE" w:rsidRDefault="006B1425" w:rsidP="0015161D">
      <w:pPr>
        <w:rPr>
          <w:color w:val="676767"/>
        </w:rPr>
      </w:pPr>
      <w:r w:rsidRPr="009C41CE">
        <w:rPr>
          <w:color w:val="676767"/>
        </w:rPr>
        <w:fldChar w:fldCharType="end"/>
      </w:r>
    </w:p>
    <w:p w14:paraId="7A1122B5" w14:textId="77777777" w:rsidR="00B526B5" w:rsidRPr="009C41CE" w:rsidRDefault="00B526B5" w:rsidP="0015161D">
      <w:pPr>
        <w:rPr>
          <w:color w:val="676767"/>
        </w:rPr>
      </w:pPr>
    </w:p>
    <w:p w14:paraId="7E6D7515" w14:textId="77777777" w:rsidR="00B526B5" w:rsidRPr="00367B5A" w:rsidRDefault="00B526B5" w:rsidP="0015161D">
      <w:r w:rsidRPr="00367B5A">
        <w:br w:type="page"/>
      </w:r>
    </w:p>
    <w:p w14:paraId="4831A63B" w14:textId="77777777" w:rsidR="00B526B5" w:rsidRPr="00367B5A" w:rsidRDefault="00B526B5" w:rsidP="0015161D"/>
    <w:p w14:paraId="33C30C29" w14:textId="77777777" w:rsidR="00B526B5" w:rsidRPr="00367B5A" w:rsidRDefault="00B526B5" w:rsidP="004949FC">
      <w:pPr>
        <w:pStyle w:val="Heading1"/>
      </w:pPr>
      <w:bookmarkStart w:id="1" w:name="_Toc235586615"/>
      <w:r w:rsidRPr="00367B5A">
        <w:t>Purpose</w:t>
      </w:r>
      <w:bookmarkEnd w:id="1"/>
    </w:p>
    <w:p w14:paraId="4470BC51" w14:textId="2739C7E4" w:rsidR="007940B5" w:rsidRDefault="00C80767" w:rsidP="00326314">
      <w:pPr>
        <w:rPr>
          <w:color w:val="676767"/>
        </w:rPr>
      </w:pPr>
      <w:r w:rsidRPr="009C41CE">
        <w:rPr>
          <w:color w:val="676767"/>
        </w:rPr>
        <w:t xml:space="preserve">This document is intended to provide </w:t>
      </w:r>
      <w:r w:rsidR="00CE2498">
        <w:rPr>
          <w:color w:val="676767"/>
        </w:rPr>
        <w:t>operations with information necessary to update from a previous release to a current release in</w:t>
      </w:r>
      <w:r w:rsidRPr="009C41CE">
        <w:rPr>
          <w:color w:val="676767"/>
        </w:rPr>
        <w:t xml:space="preserve"> the inBloom</w:t>
      </w:r>
      <w:r w:rsidR="00176B4E" w:rsidRPr="009C41CE">
        <w:rPr>
          <w:color w:val="676767"/>
        </w:rPr>
        <w:t>™</w:t>
      </w:r>
      <w:r w:rsidRPr="009C41CE">
        <w:rPr>
          <w:color w:val="676767"/>
        </w:rPr>
        <w:t xml:space="preserve"> Prod</w:t>
      </w:r>
      <w:r w:rsidR="00CE2498">
        <w:rPr>
          <w:color w:val="676767"/>
        </w:rPr>
        <w:t>uction and Sandbox environments.</w:t>
      </w:r>
      <w:r w:rsidRPr="009C41CE">
        <w:rPr>
          <w:color w:val="676767"/>
        </w:rPr>
        <w:t xml:space="preserve"> </w:t>
      </w:r>
    </w:p>
    <w:p w14:paraId="5E191E79" w14:textId="77777777" w:rsidR="00CE2498" w:rsidRDefault="00CE2498" w:rsidP="00326314">
      <w:pPr>
        <w:rPr>
          <w:color w:val="676767"/>
        </w:rPr>
      </w:pPr>
    </w:p>
    <w:p w14:paraId="04B2DDE7" w14:textId="5CF7A781" w:rsidR="00CE2498" w:rsidRDefault="00CE2498" w:rsidP="00326314">
      <w:pPr>
        <w:rPr>
          <w:color w:val="676767"/>
        </w:rPr>
      </w:pPr>
      <w:r w:rsidRPr="009C41CE">
        <w:rPr>
          <w:color w:val="676767"/>
        </w:rPr>
        <w:t>This document provides minimum deployment footprints for this release, as well as an estimated footprint necessary for 5M students, and the Sandbox developer environment.</w:t>
      </w:r>
    </w:p>
    <w:p w14:paraId="560BFB0E" w14:textId="77777777" w:rsidR="00CE2498" w:rsidRDefault="00CE2498" w:rsidP="00326314">
      <w:pPr>
        <w:rPr>
          <w:color w:val="676767"/>
        </w:rPr>
      </w:pPr>
    </w:p>
    <w:p w14:paraId="24AB37BB" w14:textId="7A34A91A" w:rsidR="00CE2498" w:rsidRPr="00CE2498" w:rsidRDefault="00CE2498" w:rsidP="00326314">
      <w:pPr>
        <w:rPr>
          <w:color w:val="676767"/>
        </w:rPr>
      </w:pPr>
      <w:r>
        <w:rPr>
          <w:color w:val="676767"/>
        </w:rPr>
        <w:t>This document assumes</w:t>
      </w:r>
      <w:r w:rsidRPr="009C41CE">
        <w:rPr>
          <w:color w:val="676767"/>
        </w:rPr>
        <w:t xml:space="preserve"> deployment</w:t>
      </w:r>
      <w:r>
        <w:rPr>
          <w:color w:val="676767"/>
        </w:rPr>
        <w:t xml:space="preserve"> and growth</w:t>
      </w:r>
      <w:r w:rsidRPr="009C41CE">
        <w:rPr>
          <w:color w:val="676767"/>
        </w:rPr>
        <w:t xml:space="preserve"> within an Amazon AWS environment</w:t>
      </w:r>
      <w:r>
        <w:rPr>
          <w:color w:val="676767"/>
        </w:rPr>
        <w:t>.</w:t>
      </w:r>
    </w:p>
    <w:p w14:paraId="6D0D9E37" w14:textId="5B482C5D" w:rsidR="00582DFD" w:rsidRDefault="009B4BD9" w:rsidP="004949FC">
      <w:pPr>
        <w:pStyle w:val="Heading1"/>
      </w:pPr>
      <w:bookmarkStart w:id="2" w:name="h.s1f8q5r6dypl" w:colFirst="0" w:colLast="0"/>
      <w:bookmarkStart w:id="3" w:name="_Toc235586616"/>
      <w:bookmarkEnd w:id="2"/>
      <w:r>
        <w:t>Migration Scripts</w:t>
      </w:r>
      <w:bookmarkEnd w:id="3"/>
    </w:p>
    <w:p w14:paraId="027F9FE0" w14:textId="72798D83" w:rsidR="00462CC9" w:rsidRDefault="009B4BD9" w:rsidP="00462CC9">
      <w:pPr>
        <w:rPr>
          <w:color w:val="676767"/>
        </w:rPr>
      </w:pPr>
      <w:r>
        <w:rPr>
          <w:color w:val="676767"/>
        </w:rPr>
        <w:t>The sections that follow include instructions for running migration scripts when updating to this version.</w:t>
      </w:r>
    </w:p>
    <w:p w14:paraId="145A34C2" w14:textId="3758EC3A" w:rsidR="00B57E70" w:rsidRPr="00B57E70" w:rsidRDefault="00852321" w:rsidP="00CA0DC1">
      <w:pPr>
        <w:pStyle w:val="Heading2"/>
      </w:pPr>
      <w:bookmarkStart w:id="4" w:name="_Toc235586617"/>
      <w:r>
        <w:t>Parent Default Roles Migration Script</w:t>
      </w:r>
      <w:bookmarkEnd w:id="4"/>
    </w:p>
    <w:p w14:paraId="222DCBD4" w14:textId="77777777" w:rsidR="009B4BD9" w:rsidRPr="009B4BD9" w:rsidRDefault="009B4BD9" w:rsidP="009B4BD9"/>
    <w:p w14:paraId="2C4DA208" w14:textId="77777777" w:rsidR="00852321" w:rsidRPr="00852321" w:rsidRDefault="00852321" w:rsidP="00852321">
      <w:pPr>
        <w:shd w:val="clear" w:color="auto" w:fill="FFFFFF"/>
        <w:spacing w:before="150" w:line="300" w:lineRule="atLeast"/>
        <w:rPr>
          <w:color w:val="676767"/>
        </w:rPr>
      </w:pPr>
      <w:r w:rsidRPr="00852321">
        <w:rPr>
          <w:color w:val="676767"/>
        </w:rPr>
        <w:t>A migration script is provided to add a default parent role to every realm defined in the system.</w:t>
      </w:r>
      <w:r>
        <w:rPr>
          <w:color w:val="676767"/>
        </w:rPr>
        <w:t xml:space="preserve"> </w:t>
      </w:r>
      <w:r w:rsidRPr="00852321">
        <w:rPr>
          <w:color w:val="676767"/>
        </w:rPr>
        <w:t>This script should be </w:t>
      </w:r>
      <w:r w:rsidRPr="00852321">
        <w:rPr>
          <w:b/>
          <w:bCs/>
          <w:color w:val="676767"/>
        </w:rPr>
        <w:t>run in both Sandbox and Production</w:t>
      </w:r>
      <w:r w:rsidRPr="00852321">
        <w:rPr>
          <w:color w:val="676767"/>
        </w:rPr>
        <w:t> environments. </w:t>
      </w:r>
    </w:p>
    <w:p w14:paraId="592AB089" w14:textId="33933B17" w:rsidR="00B57E70" w:rsidRPr="00B57E70" w:rsidRDefault="0047451A" w:rsidP="00B57E70">
      <w:pPr>
        <w:shd w:val="clear" w:color="auto" w:fill="FFFFFF"/>
        <w:spacing w:before="150" w:line="300" w:lineRule="atLeast"/>
        <w:rPr>
          <w:i/>
          <w:color w:val="676767"/>
        </w:rPr>
      </w:pPr>
      <w:r>
        <w:rPr>
          <w:color w:val="676767"/>
        </w:rPr>
        <w:t>Location</w:t>
      </w:r>
      <w:r w:rsidR="00B57E70" w:rsidRPr="00B57E70">
        <w:rPr>
          <w:color w:val="676767"/>
        </w:rPr>
        <w:t xml:space="preserve">: </w:t>
      </w:r>
      <w:r w:rsidR="00852321" w:rsidRPr="00852321">
        <w:rPr>
          <w:i/>
          <w:color w:val="676767"/>
        </w:rPr>
        <w:t>sli/sli/opstools/migration/81_custom_roles_migration.rb</w:t>
      </w:r>
    </w:p>
    <w:p w14:paraId="3364D3DF" w14:textId="77777777" w:rsidR="00852321" w:rsidRDefault="00852321" w:rsidP="00852321">
      <w:pPr>
        <w:spacing w:line="300" w:lineRule="atLeast"/>
        <w:rPr>
          <w:color w:val="676767"/>
        </w:rPr>
      </w:pPr>
    </w:p>
    <w:p w14:paraId="632DCF56" w14:textId="3C5E129F" w:rsidR="00852321" w:rsidRDefault="00B57E70" w:rsidP="00852321">
      <w:pPr>
        <w:spacing w:line="300" w:lineRule="atLeast"/>
        <w:rPr>
          <w:color w:val="676767"/>
        </w:rPr>
      </w:pPr>
      <w:r w:rsidRPr="00B57E70">
        <w:rPr>
          <w:color w:val="676767"/>
        </w:rPr>
        <w:t xml:space="preserve">Usage: </w:t>
      </w:r>
      <w:r w:rsidR="00852321" w:rsidRPr="00852321">
        <w:rPr>
          <w:i/>
          <w:color w:val="676767"/>
        </w:rPr>
        <w:t>ruby opstools/migration/81_custom_roles_migration.rb</w:t>
      </w:r>
    </w:p>
    <w:p w14:paraId="2D673B9B" w14:textId="7FFD2983" w:rsidR="00B62C9E" w:rsidRDefault="00852321" w:rsidP="00852321">
      <w:pPr>
        <w:shd w:val="clear" w:color="auto" w:fill="FFFFFF"/>
        <w:spacing w:before="150" w:line="300" w:lineRule="atLeast"/>
      </w:pPr>
      <w:r w:rsidRPr="00852321">
        <w:rPr>
          <w:color w:val="676767"/>
        </w:rPr>
        <w:t>This script assumes mongos is running on </w:t>
      </w:r>
      <w:hyperlink r:id="rId9" w:history="1">
        <w:r w:rsidRPr="00852321">
          <w:t>localhost:27017</w:t>
        </w:r>
      </w:hyperlink>
      <w:r w:rsidRPr="00852321">
        <w:t>.</w:t>
      </w:r>
    </w:p>
    <w:p w14:paraId="5D254D18" w14:textId="77777777" w:rsidR="003A4EA2" w:rsidRDefault="003A4EA2" w:rsidP="00CA0DC1">
      <w:pPr>
        <w:pStyle w:val="Heading2"/>
      </w:pPr>
      <w:bookmarkStart w:id="5" w:name="_Toc235586618"/>
      <w:r w:rsidRPr="003A4EA2">
        <w:t>Language Data Migration Script</w:t>
      </w:r>
      <w:bookmarkEnd w:id="5"/>
    </w:p>
    <w:p w14:paraId="1A72501B" w14:textId="77777777" w:rsidR="003A4EA2" w:rsidRDefault="003A4EA2" w:rsidP="003A4EA2"/>
    <w:p w14:paraId="431E32AD" w14:textId="77777777" w:rsidR="003A4EA2" w:rsidRDefault="003A4EA2" w:rsidP="003A4EA2">
      <w:pPr>
        <w:shd w:val="clear" w:color="auto" w:fill="FFFFFF"/>
        <w:spacing w:before="150" w:line="300" w:lineRule="atLeast"/>
        <w:rPr>
          <w:color w:val="676767"/>
        </w:rPr>
      </w:pPr>
      <w:r w:rsidRPr="003A4EA2">
        <w:rPr>
          <w:color w:val="676767"/>
        </w:rPr>
        <w:t>A migration script is provided to update language fields in the student and studentAssessment collections from the pre-1.5 release format to the 1.5 release format.  In release 1.5, language values were converted from an enumeration to a map of strings with 'language' and 'identificationSystem' elements.</w:t>
      </w:r>
    </w:p>
    <w:p w14:paraId="49CCA5F5" w14:textId="77777777" w:rsidR="003A4EA2" w:rsidRPr="003A4EA2" w:rsidRDefault="003A4EA2" w:rsidP="003A4EA2">
      <w:pPr>
        <w:shd w:val="clear" w:color="auto" w:fill="FFFFFF"/>
        <w:spacing w:before="150" w:line="300" w:lineRule="atLeast"/>
        <w:rPr>
          <w:color w:val="676767"/>
        </w:rPr>
      </w:pPr>
      <w:r w:rsidRPr="003A4EA2">
        <w:rPr>
          <w:color w:val="676767"/>
        </w:rPr>
        <w:t>This script performs the following steps:</w:t>
      </w:r>
    </w:p>
    <w:p w14:paraId="4B078AD5" w14:textId="77777777" w:rsidR="003A4EA2" w:rsidRPr="003A4EA2" w:rsidRDefault="003A4EA2" w:rsidP="003A4EA2">
      <w:pPr>
        <w:numPr>
          <w:ilvl w:val="0"/>
          <w:numId w:val="17"/>
        </w:numPr>
        <w:shd w:val="clear" w:color="auto" w:fill="FFFFFF"/>
        <w:spacing w:before="150" w:line="300" w:lineRule="atLeast"/>
        <w:rPr>
          <w:color w:val="676767"/>
        </w:rPr>
      </w:pPr>
      <w:r w:rsidRPr="003A4EA2">
        <w:rPr>
          <w:color w:val="676767"/>
        </w:rPr>
        <w:t>Updates the languages and homeLanguages fields in the student collection to the new format.</w:t>
      </w:r>
    </w:p>
    <w:p w14:paraId="7B65FD9E" w14:textId="77777777" w:rsidR="003A4EA2" w:rsidRPr="003A4EA2" w:rsidRDefault="003A4EA2" w:rsidP="003A4EA2">
      <w:pPr>
        <w:numPr>
          <w:ilvl w:val="0"/>
          <w:numId w:val="17"/>
        </w:numPr>
        <w:shd w:val="clear" w:color="auto" w:fill="FFFFFF"/>
        <w:spacing w:before="150" w:line="300" w:lineRule="atLeast"/>
        <w:rPr>
          <w:color w:val="676767"/>
        </w:rPr>
      </w:pPr>
      <w:r w:rsidRPr="003A4EA2">
        <w:rPr>
          <w:color w:val="676767"/>
        </w:rPr>
        <w:t>Updates the administrationLanguage field in the studentAssessment collection to the new format.</w:t>
      </w:r>
    </w:p>
    <w:p w14:paraId="01075154" w14:textId="2A385CDA" w:rsidR="003A4EA2" w:rsidRPr="003A4EA2" w:rsidRDefault="003A4EA2" w:rsidP="003A4EA2">
      <w:pPr>
        <w:shd w:val="clear" w:color="auto" w:fill="FFFFFF"/>
        <w:spacing w:before="150" w:line="300" w:lineRule="atLeast"/>
        <w:rPr>
          <w:color w:val="676767"/>
        </w:rPr>
      </w:pPr>
      <w:r>
        <w:rPr>
          <w:color w:val="676767"/>
        </w:rPr>
        <w:lastRenderedPageBreak/>
        <w:t>The script can be re-run. D</w:t>
      </w:r>
      <w:r w:rsidRPr="003A4EA2">
        <w:rPr>
          <w:color w:val="676767"/>
        </w:rPr>
        <w:t>ata that has already been updated will be ignored.</w:t>
      </w:r>
    </w:p>
    <w:p w14:paraId="7D5CE9FA" w14:textId="7C7A3A9D" w:rsidR="003A4EA2" w:rsidRPr="00B57E70" w:rsidRDefault="0047451A" w:rsidP="003A4EA2">
      <w:pPr>
        <w:shd w:val="clear" w:color="auto" w:fill="FFFFFF"/>
        <w:spacing w:before="150" w:line="300" w:lineRule="atLeast"/>
        <w:rPr>
          <w:i/>
          <w:color w:val="676767"/>
        </w:rPr>
      </w:pPr>
      <w:r>
        <w:rPr>
          <w:color w:val="676767"/>
        </w:rPr>
        <w:t>Location</w:t>
      </w:r>
      <w:r w:rsidR="003A4EA2" w:rsidRPr="00B57E70">
        <w:rPr>
          <w:color w:val="676767"/>
        </w:rPr>
        <w:t xml:space="preserve">: </w:t>
      </w:r>
      <w:r w:rsidR="003A4EA2" w:rsidRPr="003A4EA2">
        <w:rPr>
          <w:i/>
          <w:color w:val="676767"/>
        </w:rPr>
        <w:t>sli/sli/opstools/migration/81_language_migration.rb</w:t>
      </w:r>
    </w:p>
    <w:p w14:paraId="70892456" w14:textId="77777777" w:rsidR="003A4EA2" w:rsidRDefault="003A4EA2" w:rsidP="003A4EA2">
      <w:pPr>
        <w:spacing w:line="300" w:lineRule="atLeast"/>
        <w:rPr>
          <w:color w:val="676767"/>
        </w:rPr>
      </w:pPr>
    </w:p>
    <w:p w14:paraId="3885AE18" w14:textId="56199813" w:rsidR="003A4EA2" w:rsidRPr="003A4EA2" w:rsidRDefault="003A4EA2" w:rsidP="003A4EA2">
      <w:pPr>
        <w:spacing w:line="300" w:lineRule="atLeast"/>
        <w:rPr>
          <w:i/>
          <w:color w:val="676767"/>
        </w:rPr>
      </w:pPr>
      <w:r w:rsidRPr="00B57E70">
        <w:rPr>
          <w:color w:val="676767"/>
        </w:rPr>
        <w:t xml:space="preserve">Usage: </w:t>
      </w:r>
      <w:r w:rsidRPr="003A4EA2">
        <w:rPr>
          <w:i/>
          <w:color w:val="676767"/>
        </w:rPr>
        <w:t xml:space="preserve">To migrate language data for student and studentAssessment collections, </w:t>
      </w:r>
      <w:r>
        <w:rPr>
          <w:i/>
          <w:color w:val="676767"/>
        </w:rPr>
        <w:t xml:space="preserve">use </w:t>
      </w:r>
      <w:r w:rsidRPr="003A4EA2">
        <w:rPr>
          <w:i/>
          <w:color w:val="676767"/>
        </w:rPr>
        <w:t>argument(s) as follows:</w:t>
      </w:r>
    </w:p>
    <w:p w14:paraId="7B749F90" w14:textId="7210FD3B" w:rsidR="003A4EA2" w:rsidRPr="003A4EA2" w:rsidRDefault="003A4EA2" w:rsidP="003A4EA2">
      <w:pPr>
        <w:spacing w:line="300" w:lineRule="atLeast"/>
        <w:rPr>
          <w:i/>
          <w:color w:val="676767"/>
        </w:rPr>
      </w:pPr>
      <w:r w:rsidRPr="003A4EA2">
        <w:rPr>
          <w:i/>
          <w:color w:val="676767"/>
        </w:rPr>
        <w:t xml:space="preserve">            --all                                 </w:t>
      </w:r>
      <w:r w:rsidR="0047451A">
        <w:rPr>
          <w:i/>
          <w:color w:val="676767"/>
        </w:rPr>
        <w:t xml:space="preserve">          </w:t>
      </w:r>
      <w:r w:rsidRPr="003A4EA2">
        <w:rPr>
          <w:i/>
          <w:color w:val="676767"/>
        </w:rPr>
        <w:t>Migrate against all tenant dbs</w:t>
      </w:r>
      <w:r w:rsidRPr="003A4EA2">
        <w:rPr>
          <w:i/>
          <w:color w:val="676767"/>
        </w:rPr>
        <w:br/>
        <w:t>            --OR--</w:t>
      </w:r>
      <w:r w:rsidRPr="003A4EA2">
        <w:rPr>
          <w:i/>
          <w:color w:val="676767"/>
        </w:rPr>
        <w:br/>
        <w:t>           &lt;tenan</w:t>
      </w:r>
      <w:r w:rsidR="0047451A">
        <w:rPr>
          <w:i/>
          <w:color w:val="676767"/>
        </w:rPr>
        <w:t xml:space="preserve">t1&gt; [&lt;tenant2&gt; ...]         </w:t>
      </w:r>
      <w:r w:rsidRPr="003A4EA2">
        <w:rPr>
          <w:i/>
          <w:color w:val="676767"/>
        </w:rPr>
        <w:t xml:space="preserve"> Migrate only database(s) in the list</w:t>
      </w:r>
      <w:r w:rsidRPr="003A4EA2">
        <w:rPr>
          <w:i/>
          <w:color w:val="676767"/>
        </w:rPr>
        <w:br/>
      </w:r>
      <w:r w:rsidRPr="003A4EA2">
        <w:rPr>
          <w:i/>
          <w:color w:val="676767"/>
        </w:rPr>
        <w:br/>
        <w:t>           myhost</w:t>
      </w:r>
      <w:r w:rsidR="0047451A">
        <w:rPr>
          <w:i/>
          <w:color w:val="676767"/>
        </w:rPr>
        <w:t xml:space="preserve">:myport                </w:t>
      </w:r>
      <w:r w:rsidRPr="003A4EA2">
        <w:rPr>
          <w:i/>
          <w:color w:val="676767"/>
        </w:rPr>
        <w:t xml:space="preserve"> Optional hostname and port defaults to localhost:27017</w:t>
      </w:r>
    </w:p>
    <w:p w14:paraId="550D62B1" w14:textId="77777777" w:rsidR="0047451A" w:rsidRDefault="003A4EA2" w:rsidP="003A4EA2">
      <w:pPr>
        <w:spacing w:line="300" w:lineRule="atLeast"/>
        <w:rPr>
          <w:i/>
          <w:color w:val="676767"/>
        </w:rPr>
      </w:pPr>
      <w:r w:rsidRPr="003A4EA2">
        <w:rPr>
          <w:i/>
          <w:color w:val="676767"/>
        </w:rPr>
        <w:t xml:space="preserve">          </w:t>
      </w:r>
    </w:p>
    <w:p w14:paraId="441A5724" w14:textId="7D901662" w:rsidR="003A4EA2" w:rsidRPr="003A4EA2" w:rsidRDefault="003A4EA2" w:rsidP="0047451A">
      <w:pPr>
        <w:spacing w:line="300" w:lineRule="atLeast"/>
        <w:ind w:firstLine="720"/>
        <w:rPr>
          <w:i/>
          <w:color w:val="676767"/>
        </w:rPr>
      </w:pPr>
      <w:r w:rsidRPr="003A4EA2">
        <w:rPr>
          <w:i/>
          <w:color w:val="676767"/>
        </w:rPr>
        <w:t>For example:</w:t>
      </w:r>
    </w:p>
    <w:p w14:paraId="418DD56C" w14:textId="77777777" w:rsidR="003A4EA2" w:rsidRPr="003A4EA2" w:rsidRDefault="003A4EA2" w:rsidP="003A4EA2">
      <w:pPr>
        <w:spacing w:line="300" w:lineRule="atLeast"/>
        <w:rPr>
          <w:i/>
          <w:color w:val="676767"/>
        </w:rPr>
      </w:pPr>
      <w:r w:rsidRPr="003A4EA2">
        <w:rPr>
          <w:i/>
          <w:color w:val="676767"/>
        </w:rPr>
        <w:t>           ruby opstools/migration/81_language_migration.rb  --all mongo_host:mongo_port                                          </w:t>
      </w:r>
    </w:p>
    <w:p w14:paraId="0656630B" w14:textId="22784013" w:rsidR="003A4EA2" w:rsidRDefault="003A4EA2" w:rsidP="003A4EA2">
      <w:pPr>
        <w:spacing w:line="300" w:lineRule="atLeast"/>
        <w:rPr>
          <w:i/>
          <w:color w:val="676767"/>
        </w:rPr>
      </w:pPr>
      <w:r w:rsidRPr="003A4EA2">
        <w:rPr>
          <w:i/>
          <w:color w:val="676767"/>
        </w:rPr>
        <w:t>           ruby opstools/migration/81_language_migration.rb &lt;tenant1&gt; [&lt;tenant2&gt; ...]  mongo_host:mongo_port</w:t>
      </w:r>
    </w:p>
    <w:p w14:paraId="4DB14EAA" w14:textId="77777777" w:rsidR="00CA0DC1" w:rsidRDefault="00CA0DC1" w:rsidP="003A4EA2">
      <w:pPr>
        <w:spacing w:line="300" w:lineRule="atLeast"/>
        <w:rPr>
          <w:i/>
          <w:color w:val="676767"/>
        </w:rPr>
      </w:pPr>
    </w:p>
    <w:p w14:paraId="4188199D" w14:textId="77777777" w:rsidR="00CA0DC1" w:rsidRPr="00CA0DC1" w:rsidRDefault="00CA0DC1" w:rsidP="00CA0DC1">
      <w:pPr>
        <w:pStyle w:val="Heading2"/>
      </w:pPr>
      <w:bookmarkStart w:id="6" w:name="_Toc235586619"/>
      <w:r w:rsidRPr="00CA0DC1">
        <w:t>SecurityEvent Index Migration Script</w:t>
      </w:r>
      <w:bookmarkEnd w:id="6"/>
    </w:p>
    <w:p w14:paraId="3260763F" w14:textId="77777777" w:rsidR="00CA0DC1" w:rsidRDefault="00CA0DC1" w:rsidP="00CA0DC1">
      <w:pPr>
        <w:spacing w:line="300" w:lineRule="atLeast"/>
      </w:pPr>
    </w:p>
    <w:p w14:paraId="0368BB93" w14:textId="0908D1AC" w:rsidR="00CA0DC1" w:rsidRPr="00CA0DC1" w:rsidRDefault="00CA0DC1" w:rsidP="00CA0DC1">
      <w:pPr>
        <w:spacing w:line="300" w:lineRule="atLeast"/>
        <w:rPr>
          <w:color w:val="676767"/>
        </w:rPr>
      </w:pPr>
      <w:r w:rsidRPr="00CA0DC1">
        <w:rPr>
          <w:color w:val="676767"/>
        </w:rPr>
        <w:t>A migration script is provided to add a new required index on the securityEvent collection of pre-existing sli databases.</w:t>
      </w:r>
    </w:p>
    <w:p w14:paraId="63F09C04" w14:textId="77777777" w:rsidR="00CA0DC1" w:rsidRPr="00CA0DC1" w:rsidRDefault="00CA0DC1" w:rsidP="00CA0DC1">
      <w:pPr>
        <w:shd w:val="clear" w:color="auto" w:fill="FFFFFF"/>
        <w:spacing w:before="150" w:line="300" w:lineRule="atLeast"/>
        <w:rPr>
          <w:color w:val="676767"/>
        </w:rPr>
      </w:pPr>
      <w:r w:rsidRPr="00CA0DC1">
        <w:rPr>
          <w:color w:val="676767"/>
        </w:rPr>
        <w:t>This script performs the following step:</w:t>
      </w:r>
    </w:p>
    <w:p w14:paraId="209E2656" w14:textId="77777777" w:rsidR="00CA0DC1" w:rsidRPr="00CA0DC1" w:rsidRDefault="00CA0DC1" w:rsidP="00CA0DC1">
      <w:pPr>
        <w:numPr>
          <w:ilvl w:val="0"/>
          <w:numId w:val="20"/>
        </w:numPr>
        <w:shd w:val="clear" w:color="auto" w:fill="FFFFFF"/>
        <w:spacing w:before="150" w:line="300" w:lineRule="atLeast"/>
        <w:rPr>
          <w:color w:val="676767"/>
        </w:rPr>
      </w:pPr>
      <w:r w:rsidRPr="00CA0DC1">
        <w:rPr>
          <w:color w:val="676767"/>
        </w:rPr>
        <w:t>Creates an index on the "body.targetEdOrgList" field in the securityEvent collection</w:t>
      </w:r>
    </w:p>
    <w:p w14:paraId="6E3185C2" w14:textId="7827963D" w:rsidR="00CA0DC1" w:rsidRPr="00CA0DC1" w:rsidRDefault="00CA0DC1" w:rsidP="00CA0DC1">
      <w:pPr>
        <w:shd w:val="clear" w:color="auto" w:fill="FFFFFF"/>
        <w:spacing w:before="150" w:line="300" w:lineRule="atLeast"/>
        <w:rPr>
          <w:color w:val="676767"/>
        </w:rPr>
      </w:pPr>
      <w:r w:rsidRPr="00CA0DC1">
        <w:rPr>
          <w:color w:val="676767"/>
        </w:rPr>
        <w:t xml:space="preserve">Location: </w:t>
      </w:r>
      <w:r w:rsidRPr="00CA0DC1">
        <w:rPr>
          <w:i/>
          <w:color w:val="676767"/>
        </w:rPr>
        <w:t>sli/sli/opstools/migration/81_securityevent_index_migration.rb</w:t>
      </w:r>
    </w:p>
    <w:p w14:paraId="7CE55F7B" w14:textId="77777777" w:rsidR="00CA0DC1" w:rsidRPr="00CA0DC1" w:rsidRDefault="00CA0DC1" w:rsidP="00CA0DC1">
      <w:pPr>
        <w:shd w:val="clear" w:color="auto" w:fill="FFFFFF"/>
        <w:spacing w:before="150" w:line="300" w:lineRule="atLeast"/>
        <w:rPr>
          <w:color w:val="676767"/>
        </w:rPr>
      </w:pPr>
      <w:r w:rsidRPr="00CA0DC1">
        <w:rPr>
          <w:color w:val="676767"/>
        </w:rPr>
        <w:t>Usage: To apply the index to the securityEvent collection, give argument(s) as follows:</w:t>
      </w:r>
    </w:p>
    <w:p w14:paraId="068CE334" w14:textId="03DDBD9F" w:rsidR="00CA0DC1" w:rsidRPr="00CA0DC1" w:rsidRDefault="0047451A" w:rsidP="00CA0DC1">
      <w:pPr>
        <w:shd w:val="clear" w:color="auto" w:fill="FFFFFF"/>
        <w:spacing w:before="150" w:line="300" w:lineRule="atLeast"/>
        <w:rPr>
          <w:i/>
          <w:color w:val="676767"/>
        </w:rPr>
      </w:pPr>
      <w:r>
        <w:rPr>
          <w:color w:val="676767"/>
        </w:rPr>
        <w:t>       </w:t>
      </w:r>
      <w:r w:rsidR="00CA0DC1" w:rsidRPr="00CA0DC1">
        <w:rPr>
          <w:i/>
          <w:color w:val="676767"/>
        </w:rPr>
        <w:t>myhost:myport               Optional hostname and port defaults to localhost:27017</w:t>
      </w:r>
    </w:p>
    <w:p w14:paraId="65F4FC8F" w14:textId="247780CA" w:rsidR="00CA0DC1" w:rsidRPr="00CA0DC1" w:rsidRDefault="0047451A" w:rsidP="00CA0DC1">
      <w:pPr>
        <w:shd w:val="clear" w:color="auto" w:fill="FFFFFF"/>
        <w:spacing w:before="150" w:line="300" w:lineRule="atLeast"/>
        <w:rPr>
          <w:i/>
          <w:color w:val="676767"/>
        </w:rPr>
      </w:pPr>
      <w:r>
        <w:rPr>
          <w:i/>
          <w:color w:val="676767"/>
        </w:rPr>
        <w:t xml:space="preserve">      </w:t>
      </w:r>
      <w:r w:rsidR="00CA0DC1" w:rsidRPr="00CA0DC1">
        <w:rPr>
          <w:i/>
          <w:color w:val="676767"/>
        </w:rPr>
        <w:t>For example:</w:t>
      </w:r>
    </w:p>
    <w:p w14:paraId="0289DC69" w14:textId="3A87EC92" w:rsidR="00CA0DC1" w:rsidRPr="00CA0DC1" w:rsidRDefault="0047451A" w:rsidP="00CA0DC1">
      <w:pPr>
        <w:shd w:val="clear" w:color="auto" w:fill="FFFFFF"/>
        <w:spacing w:before="150" w:line="300" w:lineRule="atLeast"/>
        <w:rPr>
          <w:i/>
          <w:color w:val="676767"/>
        </w:rPr>
      </w:pPr>
      <w:r>
        <w:rPr>
          <w:i/>
          <w:color w:val="676767"/>
        </w:rPr>
        <w:t>      </w:t>
      </w:r>
      <w:r w:rsidR="00CA0DC1">
        <w:rPr>
          <w:i/>
          <w:color w:val="676767"/>
        </w:rPr>
        <w:t xml:space="preserve">ruby  </w:t>
      </w:r>
      <w:r w:rsidR="00CA0DC1" w:rsidRPr="00CA0DC1">
        <w:rPr>
          <w:i/>
          <w:color w:val="676767"/>
        </w:rPr>
        <w:t>opstools/migration/81_securityevent_index_migration.rb         </w:t>
      </w:r>
    </w:p>
    <w:p w14:paraId="53DE42CF" w14:textId="000BEB09" w:rsidR="00CA0DC1" w:rsidRDefault="0047451A" w:rsidP="0047451A">
      <w:pPr>
        <w:shd w:val="clear" w:color="auto" w:fill="FFFFFF"/>
        <w:spacing w:before="150" w:line="300" w:lineRule="atLeast"/>
        <w:rPr>
          <w:color w:val="676767"/>
        </w:rPr>
      </w:pPr>
      <w:r>
        <w:rPr>
          <w:i/>
          <w:color w:val="676767"/>
        </w:rPr>
        <w:t xml:space="preserve">     ruby </w:t>
      </w:r>
      <w:r w:rsidR="00CA0DC1" w:rsidRPr="00CA0DC1">
        <w:rPr>
          <w:i/>
          <w:color w:val="676767"/>
        </w:rPr>
        <w:t>opstools/migration/81_securityevent_index_migration.rb mongo_host:mongo_port</w:t>
      </w:r>
    </w:p>
    <w:p w14:paraId="068154C9" w14:textId="77777777" w:rsidR="0047451A" w:rsidRPr="0047451A" w:rsidRDefault="0047451A" w:rsidP="0047451A">
      <w:pPr>
        <w:shd w:val="clear" w:color="auto" w:fill="FFFFFF"/>
        <w:spacing w:before="150" w:line="300" w:lineRule="atLeast"/>
        <w:rPr>
          <w:color w:val="676767"/>
        </w:rPr>
      </w:pPr>
    </w:p>
    <w:p w14:paraId="4295F0A6" w14:textId="64E4AAF8" w:rsidR="00B526B5" w:rsidRPr="00367B5A" w:rsidRDefault="00B526B5" w:rsidP="004949FC">
      <w:pPr>
        <w:pStyle w:val="Heading1"/>
      </w:pPr>
      <w:bookmarkStart w:id="7" w:name="_Toc235586620"/>
      <w:r w:rsidRPr="00367B5A">
        <w:lastRenderedPageBreak/>
        <w:t>Infrastructure Configuration</w:t>
      </w:r>
      <w:r w:rsidR="002D5DF9">
        <w:t xml:space="preserve"> Changes</w:t>
      </w:r>
      <w:bookmarkEnd w:id="7"/>
    </w:p>
    <w:p w14:paraId="0D3DE6ED" w14:textId="30E8DA77" w:rsidR="00B526B5" w:rsidRPr="00367B5A" w:rsidRDefault="00B526B5" w:rsidP="00CA0DC1">
      <w:pPr>
        <w:pStyle w:val="Heading2"/>
      </w:pPr>
      <w:bookmarkStart w:id="8" w:name="h.ig6u9j2emjwy" w:colFirst="0" w:colLast="0"/>
      <w:bookmarkStart w:id="9" w:name="_Toc235586621"/>
      <w:bookmarkEnd w:id="8"/>
      <w:r w:rsidRPr="00367B5A">
        <w:t>MongoDB (Data</w:t>
      </w:r>
      <w:r w:rsidR="006346FD">
        <w:t xml:space="preserve"> S</w:t>
      </w:r>
      <w:r w:rsidRPr="00367B5A">
        <w:t>tore Layer)</w:t>
      </w:r>
      <w:bookmarkEnd w:id="9"/>
    </w:p>
    <w:p w14:paraId="77B20723" w14:textId="77777777" w:rsidR="002D5DF9" w:rsidRDefault="002D5DF9" w:rsidP="002D5DF9">
      <w:pPr>
        <w:rPr>
          <w:color w:val="676767"/>
        </w:rPr>
      </w:pPr>
    </w:p>
    <w:p w14:paraId="1A212D0F" w14:textId="0A0B89CC" w:rsidR="00DA4158" w:rsidRPr="002D5DF9" w:rsidRDefault="002D5DF9" w:rsidP="002D5DF9">
      <w:pPr>
        <w:rPr>
          <w:color w:val="676767"/>
        </w:rPr>
      </w:pPr>
      <w:r w:rsidRPr="002D5DF9">
        <w:rPr>
          <w:color w:val="676767"/>
        </w:rPr>
        <w:t>No changes</w:t>
      </w:r>
      <w:r>
        <w:rPr>
          <w:color w:val="676767"/>
        </w:rPr>
        <w:t>.</w:t>
      </w:r>
    </w:p>
    <w:p w14:paraId="33F53988" w14:textId="77777777" w:rsidR="007940B5" w:rsidRPr="007940B5" w:rsidRDefault="007940B5" w:rsidP="007940B5"/>
    <w:p w14:paraId="01307116" w14:textId="77777777" w:rsidR="00B526B5" w:rsidRDefault="00B526B5" w:rsidP="00CA0DC1">
      <w:pPr>
        <w:pStyle w:val="Heading2"/>
      </w:pPr>
      <w:bookmarkStart w:id="10" w:name="h.62g17ie9ysvk" w:colFirst="0" w:colLast="0"/>
      <w:bookmarkStart w:id="11" w:name="_Toc235586622"/>
      <w:bookmarkEnd w:id="10"/>
      <w:r w:rsidRPr="00367B5A">
        <w:t>Ingestion</w:t>
      </w:r>
      <w:bookmarkEnd w:id="11"/>
    </w:p>
    <w:p w14:paraId="498EB6A5" w14:textId="25813E92" w:rsidR="009C41CE" w:rsidRPr="009C41CE" w:rsidRDefault="009C41CE" w:rsidP="009C41CE">
      <w:pPr>
        <w:rPr>
          <w:color w:val="676767"/>
        </w:rPr>
      </w:pPr>
      <w:r w:rsidRPr="009C41CE">
        <w:rPr>
          <w:color w:val="676767"/>
        </w:rPr>
        <w:t>Each section of ingestion requirements covers one service or application that is part of the ingestion system.</w:t>
      </w:r>
    </w:p>
    <w:p w14:paraId="3A6F1503" w14:textId="77777777" w:rsidR="00B526B5" w:rsidRDefault="00B526B5" w:rsidP="0015161D">
      <w:pPr>
        <w:pStyle w:val="Heading3"/>
      </w:pPr>
      <w:bookmarkStart w:id="12" w:name="h.n8vrqkrcbv7n" w:colFirst="0" w:colLast="0"/>
      <w:bookmarkStart w:id="13" w:name="_Toc235586623"/>
      <w:bookmarkEnd w:id="12"/>
      <w:r w:rsidRPr="00367B5A">
        <w:t>Landing Zones</w:t>
      </w:r>
      <w:bookmarkEnd w:id="13"/>
    </w:p>
    <w:p w14:paraId="3C51E428" w14:textId="77777777" w:rsidR="002D5DF9" w:rsidRDefault="002D5DF9" w:rsidP="002D5DF9">
      <w:pPr>
        <w:rPr>
          <w:color w:val="676767"/>
        </w:rPr>
      </w:pPr>
    </w:p>
    <w:p w14:paraId="1F4BDC5F" w14:textId="2842259A" w:rsidR="002D5DF9" w:rsidRPr="002D5DF9" w:rsidRDefault="002D5DF9" w:rsidP="002D5DF9">
      <w:pPr>
        <w:rPr>
          <w:color w:val="676767"/>
        </w:rPr>
      </w:pPr>
      <w:r w:rsidRPr="002D5DF9">
        <w:rPr>
          <w:color w:val="676767"/>
        </w:rPr>
        <w:t>No changes</w:t>
      </w:r>
      <w:r>
        <w:rPr>
          <w:color w:val="676767"/>
        </w:rPr>
        <w:t>.</w:t>
      </w:r>
    </w:p>
    <w:p w14:paraId="69B6F614" w14:textId="77777777" w:rsidR="00B526B5" w:rsidRDefault="00B526B5" w:rsidP="0015161D">
      <w:pPr>
        <w:pStyle w:val="Heading3"/>
      </w:pPr>
      <w:bookmarkStart w:id="14" w:name="h.x5whbr7yog5x" w:colFirst="0" w:colLast="0"/>
      <w:bookmarkStart w:id="15" w:name="_Toc235586624"/>
      <w:bookmarkEnd w:id="14"/>
      <w:r w:rsidRPr="00367B5A">
        <w:t>GlusterFS</w:t>
      </w:r>
      <w:bookmarkEnd w:id="15"/>
    </w:p>
    <w:p w14:paraId="57476678" w14:textId="77777777" w:rsidR="002D5DF9" w:rsidRDefault="002D5DF9" w:rsidP="002D5DF9">
      <w:pPr>
        <w:rPr>
          <w:color w:val="676767"/>
        </w:rPr>
      </w:pPr>
    </w:p>
    <w:p w14:paraId="0CA955A6" w14:textId="60D5E4C9" w:rsidR="002D5DF9" w:rsidRPr="002D5DF9" w:rsidRDefault="002D5DF9" w:rsidP="002D5DF9">
      <w:pPr>
        <w:rPr>
          <w:color w:val="676767"/>
        </w:rPr>
      </w:pPr>
      <w:r w:rsidRPr="002D5DF9">
        <w:rPr>
          <w:color w:val="676767"/>
        </w:rPr>
        <w:t>No changes</w:t>
      </w:r>
      <w:r>
        <w:rPr>
          <w:color w:val="676767"/>
        </w:rPr>
        <w:t>.</w:t>
      </w:r>
    </w:p>
    <w:p w14:paraId="7B94CDB5" w14:textId="77777777" w:rsidR="00B526B5" w:rsidRDefault="00B526B5" w:rsidP="0015161D">
      <w:pPr>
        <w:pStyle w:val="Heading3"/>
      </w:pPr>
      <w:bookmarkStart w:id="16" w:name="h.rzeqsui15jks" w:colFirst="0" w:colLast="0"/>
      <w:bookmarkStart w:id="17" w:name="_Toc235586625"/>
      <w:bookmarkEnd w:id="16"/>
      <w:r w:rsidRPr="00367B5A">
        <w:t>ActiveMQ</w:t>
      </w:r>
      <w:bookmarkEnd w:id="17"/>
    </w:p>
    <w:p w14:paraId="6CA66E80" w14:textId="77777777" w:rsidR="002D5DF9" w:rsidRDefault="002D5DF9" w:rsidP="002D5DF9">
      <w:pPr>
        <w:rPr>
          <w:color w:val="676767"/>
        </w:rPr>
      </w:pPr>
    </w:p>
    <w:p w14:paraId="08B6ECC8" w14:textId="781C9259" w:rsidR="002D5DF9" w:rsidRPr="002D5DF9" w:rsidRDefault="002D5DF9" w:rsidP="002D5DF9">
      <w:pPr>
        <w:rPr>
          <w:color w:val="676767"/>
        </w:rPr>
      </w:pPr>
      <w:r w:rsidRPr="002D5DF9">
        <w:rPr>
          <w:color w:val="676767"/>
        </w:rPr>
        <w:t>No changes</w:t>
      </w:r>
      <w:r>
        <w:rPr>
          <w:color w:val="676767"/>
        </w:rPr>
        <w:t>.</w:t>
      </w:r>
    </w:p>
    <w:p w14:paraId="232CD599" w14:textId="77777777" w:rsidR="00B526B5" w:rsidRPr="00367B5A" w:rsidRDefault="00B526B5" w:rsidP="0015161D">
      <w:pPr>
        <w:pStyle w:val="Heading3"/>
      </w:pPr>
      <w:bookmarkStart w:id="18" w:name="h.i0hjd22efdp" w:colFirst="0" w:colLast="0"/>
      <w:bookmarkStart w:id="19" w:name="_Toc235586626"/>
      <w:bookmarkEnd w:id="18"/>
      <w:r w:rsidRPr="00367B5A">
        <w:t>Ingestion servers</w:t>
      </w:r>
      <w:bookmarkEnd w:id="19"/>
    </w:p>
    <w:p w14:paraId="6E321C72" w14:textId="77777777" w:rsidR="00871B0D" w:rsidRDefault="00871B0D" w:rsidP="00871B0D">
      <w:pPr>
        <w:rPr>
          <w:color w:val="676767"/>
        </w:rPr>
      </w:pPr>
    </w:p>
    <w:p w14:paraId="1B826F44" w14:textId="2D9A227B" w:rsidR="00530F0D" w:rsidRPr="00530F0D" w:rsidRDefault="00871B0D" w:rsidP="00530F0D">
      <w:pPr>
        <w:rPr>
          <w:color w:val="676767"/>
        </w:rPr>
      </w:pPr>
      <w:r w:rsidRPr="002D5DF9">
        <w:rPr>
          <w:color w:val="676767"/>
        </w:rPr>
        <w:t>No changes</w:t>
      </w:r>
      <w:r>
        <w:rPr>
          <w:color w:val="676767"/>
        </w:rPr>
        <w:t>.</w:t>
      </w:r>
    </w:p>
    <w:p w14:paraId="6B6C7F8B" w14:textId="77777777" w:rsidR="00B526B5" w:rsidRPr="00367B5A" w:rsidRDefault="00B526B5" w:rsidP="00CA0DC1">
      <w:pPr>
        <w:pStyle w:val="Heading2"/>
      </w:pPr>
      <w:bookmarkStart w:id="20" w:name="h.kddb0umebtt" w:colFirst="0" w:colLast="0"/>
      <w:bookmarkStart w:id="21" w:name="_Toc235586627"/>
      <w:bookmarkEnd w:id="20"/>
      <w:r w:rsidRPr="00367B5A">
        <w:t>Portal</w:t>
      </w:r>
      <w:bookmarkEnd w:id="21"/>
    </w:p>
    <w:p w14:paraId="0D298800" w14:textId="77777777" w:rsidR="00A815EC" w:rsidRDefault="00A815EC" w:rsidP="00A815EC">
      <w:pPr>
        <w:rPr>
          <w:color w:val="676767"/>
        </w:rPr>
      </w:pPr>
      <w:bookmarkStart w:id="22" w:name="h.qb7oug8zrwlj" w:colFirst="0" w:colLast="0"/>
      <w:bookmarkEnd w:id="22"/>
    </w:p>
    <w:p w14:paraId="0D532E23" w14:textId="77777777" w:rsidR="00A815EC" w:rsidRPr="002D5DF9" w:rsidRDefault="00A815EC" w:rsidP="00A815EC">
      <w:pPr>
        <w:rPr>
          <w:color w:val="676767"/>
        </w:rPr>
      </w:pPr>
      <w:r w:rsidRPr="002D5DF9">
        <w:rPr>
          <w:color w:val="676767"/>
        </w:rPr>
        <w:t>No changes</w:t>
      </w:r>
      <w:r>
        <w:rPr>
          <w:color w:val="676767"/>
        </w:rPr>
        <w:t>.</w:t>
      </w:r>
    </w:p>
    <w:p w14:paraId="5386DB1D" w14:textId="77777777" w:rsidR="00B526B5" w:rsidRPr="00367B5A" w:rsidRDefault="00B526B5" w:rsidP="00CA0DC1">
      <w:pPr>
        <w:pStyle w:val="Heading2"/>
      </w:pPr>
      <w:bookmarkStart w:id="23" w:name="_Toc235586628"/>
      <w:r w:rsidRPr="00367B5A">
        <w:t>API</w:t>
      </w:r>
      <w:bookmarkEnd w:id="23"/>
    </w:p>
    <w:p w14:paraId="4B1DA8CA" w14:textId="77777777" w:rsidR="00A815EC" w:rsidRDefault="00A815EC" w:rsidP="00A815EC">
      <w:pPr>
        <w:rPr>
          <w:color w:val="676767"/>
        </w:rPr>
      </w:pPr>
    </w:p>
    <w:p w14:paraId="734F6BD3" w14:textId="5F0B41F2" w:rsidR="00525507" w:rsidRPr="00525507" w:rsidRDefault="00A815EC" w:rsidP="00525507">
      <w:pPr>
        <w:rPr>
          <w:color w:val="676767"/>
        </w:rPr>
      </w:pPr>
      <w:r w:rsidRPr="002D5DF9">
        <w:rPr>
          <w:color w:val="676767"/>
        </w:rPr>
        <w:t>No changes</w:t>
      </w:r>
      <w:r>
        <w:rPr>
          <w:color w:val="676767"/>
        </w:rPr>
        <w:t>.</w:t>
      </w:r>
    </w:p>
    <w:p w14:paraId="3BF267A6" w14:textId="77777777" w:rsidR="00B526B5" w:rsidRPr="00367B5A" w:rsidRDefault="00B526B5" w:rsidP="00CA0DC1">
      <w:pPr>
        <w:pStyle w:val="Heading2"/>
      </w:pPr>
      <w:bookmarkStart w:id="24" w:name="h.5knjyn9lint8" w:colFirst="0" w:colLast="0"/>
      <w:bookmarkStart w:id="25" w:name="_Toc235586629"/>
      <w:bookmarkEnd w:id="24"/>
      <w:r w:rsidRPr="00367B5A">
        <w:t>Data Browser</w:t>
      </w:r>
      <w:bookmarkEnd w:id="25"/>
    </w:p>
    <w:p w14:paraId="52F847E6" w14:textId="77777777" w:rsidR="00A077CA" w:rsidRDefault="00A077CA" w:rsidP="00A077CA">
      <w:pPr>
        <w:rPr>
          <w:color w:val="676767"/>
        </w:rPr>
      </w:pPr>
    </w:p>
    <w:p w14:paraId="5ECE763A" w14:textId="5DA6B219" w:rsidR="00992B03" w:rsidRPr="00992B03" w:rsidRDefault="00A077CA" w:rsidP="00992B03">
      <w:pPr>
        <w:rPr>
          <w:color w:val="676767"/>
        </w:rPr>
      </w:pPr>
      <w:r w:rsidRPr="002D5DF9">
        <w:rPr>
          <w:color w:val="676767"/>
        </w:rPr>
        <w:t>No changes</w:t>
      </w:r>
      <w:r>
        <w:rPr>
          <w:color w:val="676767"/>
        </w:rPr>
        <w:t>.</w:t>
      </w:r>
    </w:p>
    <w:p w14:paraId="5DDF4678" w14:textId="77777777" w:rsidR="00B526B5" w:rsidRPr="00367B5A" w:rsidRDefault="00B526B5" w:rsidP="00CA0DC1">
      <w:pPr>
        <w:pStyle w:val="Heading2"/>
      </w:pPr>
      <w:bookmarkStart w:id="26" w:name="h.xwht2b9di9mh" w:colFirst="0" w:colLast="0"/>
      <w:bookmarkStart w:id="27" w:name="_Toc235586630"/>
      <w:bookmarkEnd w:id="26"/>
      <w:r w:rsidRPr="00367B5A">
        <w:t>Admin Tools</w:t>
      </w:r>
      <w:bookmarkEnd w:id="27"/>
    </w:p>
    <w:p w14:paraId="418F4B82" w14:textId="77777777" w:rsidR="00D7616C" w:rsidRDefault="00D7616C" w:rsidP="00D7616C">
      <w:pPr>
        <w:rPr>
          <w:color w:val="676767"/>
        </w:rPr>
      </w:pPr>
    </w:p>
    <w:p w14:paraId="58A25033" w14:textId="34A94AC8" w:rsidR="00B077AC" w:rsidRPr="00B077AC" w:rsidRDefault="00D7616C" w:rsidP="00B077AC">
      <w:pPr>
        <w:rPr>
          <w:color w:val="676767"/>
        </w:rPr>
      </w:pPr>
      <w:r w:rsidRPr="002D5DF9">
        <w:rPr>
          <w:color w:val="676767"/>
        </w:rPr>
        <w:t>No changes</w:t>
      </w:r>
      <w:r>
        <w:rPr>
          <w:color w:val="676767"/>
        </w:rPr>
        <w:t>.</w:t>
      </w:r>
    </w:p>
    <w:p w14:paraId="5F978AC3" w14:textId="77777777" w:rsidR="00B526B5" w:rsidRPr="00367B5A" w:rsidRDefault="00B526B5" w:rsidP="00CA0DC1">
      <w:pPr>
        <w:pStyle w:val="Heading2"/>
      </w:pPr>
      <w:bookmarkStart w:id="28" w:name="h.3j03a2go7dit" w:colFirst="0" w:colLast="0"/>
      <w:bookmarkStart w:id="29" w:name="_Toc235586631"/>
      <w:bookmarkEnd w:id="28"/>
      <w:r w:rsidRPr="00367B5A">
        <w:t>Simple IDP</w:t>
      </w:r>
      <w:bookmarkEnd w:id="29"/>
    </w:p>
    <w:p w14:paraId="7B6420CF" w14:textId="77777777" w:rsidR="00D7616C" w:rsidRDefault="00D7616C" w:rsidP="00D7616C">
      <w:pPr>
        <w:rPr>
          <w:color w:val="676767"/>
        </w:rPr>
      </w:pPr>
      <w:bookmarkStart w:id="30" w:name="h.rbp58qlme8xl" w:colFirst="0" w:colLast="0"/>
      <w:bookmarkEnd w:id="30"/>
    </w:p>
    <w:p w14:paraId="205154FC" w14:textId="0AA69B87" w:rsidR="00B077AC" w:rsidRPr="001344C0" w:rsidRDefault="00D7616C" w:rsidP="00B077AC">
      <w:pPr>
        <w:rPr>
          <w:color w:val="676767"/>
        </w:rPr>
      </w:pPr>
      <w:r w:rsidRPr="002D5DF9">
        <w:rPr>
          <w:color w:val="676767"/>
        </w:rPr>
        <w:t>No changes</w:t>
      </w:r>
      <w:r>
        <w:rPr>
          <w:color w:val="676767"/>
        </w:rPr>
        <w:t>.</w:t>
      </w:r>
    </w:p>
    <w:p w14:paraId="09972C04" w14:textId="33F23993" w:rsidR="00B526B5" w:rsidRDefault="00B526B5" w:rsidP="00CA0DC1">
      <w:pPr>
        <w:pStyle w:val="Heading2"/>
      </w:pPr>
      <w:bookmarkStart w:id="31" w:name="_Toc235586632"/>
      <w:r w:rsidRPr="00367B5A">
        <w:lastRenderedPageBreak/>
        <w:t>Search</w:t>
      </w:r>
      <w:bookmarkEnd w:id="31"/>
    </w:p>
    <w:p w14:paraId="30D2E9A1" w14:textId="77777777" w:rsidR="00D7616C" w:rsidRDefault="00D7616C" w:rsidP="00D7616C">
      <w:pPr>
        <w:rPr>
          <w:color w:val="676767"/>
        </w:rPr>
      </w:pPr>
    </w:p>
    <w:p w14:paraId="5D85A44A" w14:textId="4B049A77" w:rsidR="00785FA8" w:rsidRPr="001344C0" w:rsidRDefault="00D7616C" w:rsidP="006461C3">
      <w:pPr>
        <w:rPr>
          <w:color w:val="676767"/>
        </w:rPr>
      </w:pPr>
      <w:r w:rsidRPr="002D5DF9">
        <w:rPr>
          <w:color w:val="676767"/>
        </w:rPr>
        <w:t>No changes</w:t>
      </w:r>
      <w:r>
        <w:rPr>
          <w:color w:val="676767"/>
        </w:rPr>
        <w:t>.</w:t>
      </w:r>
    </w:p>
    <w:p w14:paraId="00CA23AB" w14:textId="77777777" w:rsidR="00B526B5" w:rsidRPr="00367B5A" w:rsidRDefault="00B526B5" w:rsidP="004949FC">
      <w:pPr>
        <w:pStyle w:val="Heading1"/>
      </w:pPr>
      <w:bookmarkStart w:id="32" w:name="h.67ljr3ah7r48" w:colFirst="0" w:colLast="0"/>
      <w:bookmarkStart w:id="33" w:name="h.o21nu7sicpxh" w:colFirst="0" w:colLast="0"/>
      <w:bookmarkStart w:id="34" w:name="_Toc235586633"/>
      <w:bookmarkEnd w:id="32"/>
      <w:bookmarkEnd w:id="33"/>
      <w:r w:rsidRPr="00367B5A">
        <w:t>Suggested Base Configuration</w:t>
      </w:r>
      <w:r w:rsidR="00BB60E6">
        <w:t xml:space="preserve"> Changes</w:t>
      </w:r>
      <w:bookmarkEnd w:id="34"/>
    </w:p>
    <w:p w14:paraId="3111632C" w14:textId="67EB91EF" w:rsidR="00B94F01" w:rsidRPr="00246ACE" w:rsidRDefault="00246ACE" w:rsidP="00246ACE">
      <w:pPr>
        <w:rPr>
          <w:color w:val="676767"/>
        </w:rPr>
      </w:pPr>
      <w:r w:rsidRPr="00246ACE">
        <w:rPr>
          <w:color w:val="676767"/>
        </w:rPr>
        <w:t>The configuration examples provided below detail a running system.  Email addresses and URLs that are imbedded in the configuration should be validated prior to go-live.</w:t>
      </w:r>
    </w:p>
    <w:p w14:paraId="1EA3D021" w14:textId="77777777" w:rsidR="00B526B5" w:rsidRDefault="00B526B5" w:rsidP="00CA0DC1">
      <w:pPr>
        <w:pStyle w:val="Heading2"/>
      </w:pPr>
      <w:bookmarkStart w:id="35" w:name="h.sobjb7q32eb0" w:colFirst="0" w:colLast="0"/>
      <w:bookmarkStart w:id="36" w:name="_Toc235586634"/>
      <w:bookmarkEnd w:id="35"/>
      <w:r w:rsidRPr="00367B5A">
        <w:t>sli.properties</w:t>
      </w:r>
      <w:bookmarkEnd w:id="36"/>
    </w:p>
    <w:p w14:paraId="0C55129D" w14:textId="0178D169" w:rsidR="00BB60E6" w:rsidRPr="00B62C9E" w:rsidRDefault="00B62C9E" w:rsidP="00BB60E6">
      <w:pPr>
        <w:rPr>
          <w:color w:val="676767"/>
        </w:rPr>
      </w:pPr>
      <w:r>
        <w:rPr>
          <w:color w:val="676767"/>
        </w:rPr>
        <w:t>No changes.</w:t>
      </w:r>
    </w:p>
    <w:p w14:paraId="1F146F89" w14:textId="17740284" w:rsidR="00B94F01" w:rsidRDefault="00B526B5" w:rsidP="00CA0DC1">
      <w:pPr>
        <w:pStyle w:val="Heading2"/>
      </w:pPr>
      <w:bookmarkStart w:id="37" w:name="_Toc235586635"/>
      <w:r w:rsidRPr="00367B5A">
        <w:t>Portal Application sli.propertie</w:t>
      </w:r>
      <w:r w:rsidR="00396DA7">
        <w:t>s</w:t>
      </w:r>
      <w:bookmarkEnd w:id="37"/>
    </w:p>
    <w:p w14:paraId="58914311" w14:textId="77777777" w:rsidR="00396DA7" w:rsidRDefault="00396DA7" w:rsidP="00396DA7">
      <w:pPr>
        <w:rPr>
          <w:color w:val="676767"/>
        </w:rPr>
      </w:pPr>
    </w:p>
    <w:p w14:paraId="18AF4843" w14:textId="7D6AFE57" w:rsidR="00396DA7" w:rsidRPr="00396DA7" w:rsidRDefault="00396DA7" w:rsidP="00396DA7">
      <w:pPr>
        <w:rPr>
          <w:color w:val="676767"/>
        </w:rPr>
      </w:pPr>
      <w:r w:rsidRPr="002D5DF9">
        <w:rPr>
          <w:color w:val="676767"/>
        </w:rPr>
        <w:t>No changes</w:t>
      </w:r>
      <w:r>
        <w:rPr>
          <w:color w:val="676767"/>
        </w:rPr>
        <w:t>.</w:t>
      </w:r>
    </w:p>
    <w:p w14:paraId="7F165EBD" w14:textId="77777777" w:rsidR="00B526B5" w:rsidRDefault="00B526B5" w:rsidP="00CA0DC1">
      <w:pPr>
        <w:pStyle w:val="Heading2"/>
      </w:pPr>
      <w:bookmarkStart w:id="38" w:name="_Toc235586636"/>
      <w:r w:rsidRPr="00367B5A">
        <w:t>portal-ext.properties</w:t>
      </w:r>
      <w:bookmarkEnd w:id="38"/>
    </w:p>
    <w:p w14:paraId="0CAC3BA8" w14:textId="77777777" w:rsidR="00396DA7" w:rsidRDefault="00396DA7" w:rsidP="00396DA7">
      <w:pPr>
        <w:rPr>
          <w:color w:val="676767"/>
        </w:rPr>
      </w:pPr>
    </w:p>
    <w:p w14:paraId="6599A13C" w14:textId="39334F50" w:rsidR="00C16EE7" w:rsidRDefault="00396DA7" w:rsidP="00DC2D1B">
      <w:pPr>
        <w:rPr>
          <w:color w:val="676767"/>
        </w:rPr>
      </w:pPr>
      <w:r w:rsidRPr="002D5DF9">
        <w:rPr>
          <w:color w:val="676767"/>
        </w:rPr>
        <w:t>No changes</w:t>
      </w:r>
      <w:r>
        <w:rPr>
          <w:color w:val="676767"/>
        </w:rPr>
        <w:t>.</w:t>
      </w:r>
    </w:p>
    <w:p w14:paraId="0076954B" w14:textId="51CE3E8C" w:rsidR="00396DA7" w:rsidRDefault="00396DA7" w:rsidP="00CA0DC1">
      <w:pPr>
        <w:pStyle w:val="Heading2"/>
      </w:pPr>
      <w:bookmarkStart w:id="39" w:name="_Toc235586637"/>
      <w:r>
        <w:t>Admin config.yml</w:t>
      </w:r>
      <w:bookmarkEnd w:id="39"/>
    </w:p>
    <w:p w14:paraId="1F2E46EA" w14:textId="77777777" w:rsidR="00396DA7" w:rsidRDefault="00396DA7" w:rsidP="00396DA7">
      <w:pPr>
        <w:rPr>
          <w:color w:val="676767"/>
        </w:rPr>
      </w:pPr>
    </w:p>
    <w:p w14:paraId="4D633661" w14:textId="77777777" w:rsidR="00396DA7" w:rsidRPr="001344C0" w:rsidRDefault="00396DA7" w:rsidP="00396DA7">
      <w:pPr>
        <w:rPr>
          <w:color w:val="676767"/>
        </w:rPr>
      </w:pPr>
      <w:r w:rsidRPr="002D5DF9">
        <w:rPr>
          <w:color w:val="676767"/>
        </w:rPr>
        <w:t>No changes</w:t>
      </w:r>
      <w:r>
        <w:rPr>
          <w:color w:val="676767"/>
        </w:rPr>
        <w:t>.</w:t>
      </w:r>
    </w:p>
    <w:p w14:paraId="604A20EE" w14:textId="4A98C2D4" w:rsidR="00396DA7" w:rsidRDefault="00396DA7" w:rsidP="00CA0DC1">
      <w:pPr>
        <w:pStyle w:val="Heading2"/>
      </w:pPr>
      <w:bookmarkStart w:id="40" w:name="_Toc235586638"/>
      <w:r>
        <w:t>Data browser config.yml</w:t>
      </w:r>
      <w:bookmarkEnd w:id="40"/>
    </w:p>
    <w:p w14:paraId="61770E96" w14:textId="77777777" w:rsidR="00396DA7" w:rsidRDefault="00396DA7" w:rsidP="00396DA7">
      <w:pPr>
        <w:rPr>
          <w:color w:val="676767"/>
        </w:rPr>
      </w:pPr>
    </w:p>
    <w:p w14:paraId="2F778CF3" w14:textId="77777777" w:rsidR="00396DA7" w:rsidRPr="001344C0" w:rsidRDefault="00396DA7" w:rsidP="00396DA7">
      <w:pPr>
        <w:rPr>
          <w:color w:val="676767"/>
        </w:rPr>
      </w:pPr>
      <w:r w:rsidRPr="002D5DF9">
        <w:rPr>
          <w:color w:val="676767"/>
        </w:rPr>
        <w:t>No changes</w:t>
      </w:r>
      <w:r>
        <w:rPr>
          <w:color w:val="676767"/>
        </w:rPr>
        <w:t>.</w:t>
      </w:r>
    </w:p>
    <w:p w14:paraId="3DCF08FE" w14:textId="4595E419" w:rsidR="00396DA7" w:rsidRDefault="00396DA7" w:rsidP="00CA0DC1">
      <w:pPr>
        <w:pStyle w:val="Heading2"/>
      </w:pPr>
      <w:bookmarkStart w:id="41" w:name="_Toc235586639"/>
      <w:r>
        <w:t>Apache Tomcat</w:t>
      </w:r>
      <w:bookmarkEnd w:id="41"/>
    </w:p>
    <w:p w14:paraId="225C74F1" w14:textId="77777777" w:rsidR="00396DA7" w:rsidRDefault="00396DA7" w:rsidP="00396DA7">
      <w:pPr>
        <w:rPr>
          <w:color w:val="676767"/>
        </w:rPr>
      </w:pPr>
    </w:p>
    <w:p w14:paraId="4FFEFD91" w14:textId="77777777" w:rsidR="00396DA7" w:rsidRPr="001344C0" w:rsidRDefault="00396DA7" w:rsidP="00396DA7">
      <w:pPr>
        <w:rPr>
          <w:color w:val="676767"/>
        </w:rPr>
      </w:pPr>
      <w:r w:rsidRPr="002D5DF9">
        <w:rPr>
          <w:color w:val="676767"/>
        </w:rPr>
        <w:t>No changes</w:t>
      </w:r>
      <w:r>
        <w:rPr>
          <w:color w:val="676767"/>
        </w:rPr>
        <w:t>.</w:t>
      </w:r>
    </w:p>
    <w:p w14:paraId="186714CE" w14:textId="6E7D41E7" w:rsidR="00396DA7" w:rsidRDefault="00396DA7" w:rsidP="00CA0DC1">
      <w:pPr>
        <w:pStyle w:val="Heading2"/>
      </w:pPr>
      <w:bookmarkStart w:id="42" w:name="_Toc235586640"/>
      <w:r>
        <w:t>ActiveMQ</w:t>
      </w:r>
      <w:bookmarkEnd w:id="42"/>
    </w:p>
    <w:p w14:paraId="565633DA" w14:textId="77777777" w:rsidR="00396DA7" w:rsidRDefault="00396DA7" w:rsidP="00396DA7">
      <w:pPr>
        <w:rPr>
          <w:color w:val="676767"/>
        </w:rPr>
      </w:pPr>
    </w:p>
    <w:p w14:paraId="441012A1" w14:textId="77777777" w:rsidR="00396DA7" w:rsidRPr="001344C0" w:rsidRDefault="00396DA7" w:rsidP="00396DA7">
      <w:pPr>
        <w:rPr>
          <w:color w:val="676767"/>
        </w:rPr>
      </w:pPr>
      <w:r w:rsidRPr="002D5DF9">
        <w:rPr>
          <w:color w:val="676767"/>
        </w:rPr>
        <w:t>No changes</w:t>
      </w:r>
      <w:r>
        <w:rPr>
          <w:color w:val="676767"/>
        </w:rPr>
        <w:t>.</w:t>
      </w:r>
    </w:p>
    <w:p w14:paraId="0452907A" w14:textId="77777777" w:rsidR="00396DA7" w:rsidRPr="00396DA7" w:rsidRDefault="00396DA7" w:rsidP="00396DA7"/>
    <w:sectPr w:rsidR="00396DA7" w:rsidRPr="00396DA7" w:rsidSect="00EB6F41">
      <w:headerReference w:type="even" r:id="rId10"/>
      <w:headerReference w:type="default" r:id="rId11"/>
      <w:footerReference w:type="even" r:id="rId12"/>
      <w:footerReference w:type="default" r:id="rId13"/>
      <w:headerReference w:type="first" r:id="rId14"/>
      <w:footerReference w:type="first" r:id="rId15"/>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45C3" w14:textId="77777777" w:rsidR="00CA0DC1" w:rsidRDefault="00CA0DC1" w:rsidP="003D15C5">
      <w:r>
        <w:separator/>
      </w:r>
    </w:p>
  </w:endnote>
  <w:endnote w:type="continuationSeparator" w:id="0">
    <w:p w14:paraId="6179D0C2" w14:textId="77777777" w:rsidR="00CA0DC1" w:rsidRDefault="00CA0DC1"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CF6F" w14:textId="77777777" w:rsidR="00CA0DC1" w:rsidRDefault="00CA0DC1"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25CB7C" w14:textId="77777777" w:rsidR="00CA0DC1" w:rsidRDefault="00CA0DC1"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7185" w14:textId="77777777" w:rsidR="00CA0DC1" w:rsidRPr="00AC005B" w:rsidRDefault="00CA0DC1"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F44C53">
      <w:rPr>
        <w:rStyle w:val="PageNumber"/>
        <w:rFonts w:ascii="Helvetica" w:hAnsi="Helvetica"/>
        <w:noProof/>
        <w:color w:val="808080" w:themeColor="background1" w:themeShade="80"/>
        <w:sz w:val="20"/>
        <w:szCs w:val="20"/>
      </w:rPr>
      <w:t>2</w:t>
    </w:r>
    <w:r w:rsidRPr="00AC005B">
      <w:rPr>
        <w:rStyle w:val="PageNumber"/>
        <w:rFonts w:ascii="Helvetica" w:hAnsi="Helvetica"/>
        <w:color w:val="808080" w:themeColor="background1" w:themeShade="80"/>
        <w:sz w:val="20"/>
        <w:szCs w:val="20"/>
      </w:rPr>
      <w:fldChar w:fldCharType="end"/>
    </w:r>
  </w:p>
  <w:p w14:paraId="240EE411" w14:textId="77777777" w:rsidR="00CA0DC1" w:rsidRDefault="00CA0DC1" w:rsidP="00EB6F41">
    <w:pPr>
      <w:pStyle w:val="Footer"/>
      <w:ind w:left="-1080" w:right="360"/>
    </w:pPr>
    <w:r>
      <w:rPr>
        <w:noProof/>
      </w:rPr>
      <w:drawing>
        <wp:anchor distT="0" distB="0" distL="114300" distR="114300" simplePos="0" relativeHeight="251662336" behindDoc="1" locked="0" layoutInCell="1" allowOverlap="1" wp14:anchorId="2E47EDB2" wp14:editId="187699B3">
          <wp:simplePos x="0" y="0"/>
          <wp:positionH relativeFrom="column">
            <wp:posOffset>-819150</wp:posOffset>
          </wp:positionH>
          <wp:positionV relativeFrom="paragraph">
            <wp:posOffset>-239395</wp:posOffset>
          </wp:positionV>
          <wp:extent cx="5314950" cy="707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8F32390" wp14:editId="42A7F7A2">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28946" w14:textId="77777777" w:rsidR="00CA0DC1" w:rsidRPr="004D410C" w:rsidRDefault="00CA0DC1" w:rsidP="00D85CC8">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4C328946" w14:textId="77777777" w:rsidR="00CA0DC1" w:rsidRPr="004D410C" w:rsidRDefault="00CA0DC1" w:rsidP="00D85CC8">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37731" w14:textId="77777777" w:rsidR="00CA0DC1" w:rsidRDefault="00CA0DC1">
    <w:pPr>
      <w:pStyle w:val="Footer"/>
    </w:pPr>
    <w:r>
      <w:rPr>
        <w:noProof/>
      </w:rPr>
      <mc:AlternateContent>
        <mc:Choice Requires="wps">
          <w:drawing>
            <wp:anchor distT="0" distB="0" distL="114300" distR="114300" simplePos="0" relativeHeight="251664384" behindDoc="0" locked="0" layoutInCell="1" allowOverlap="1" wp14:anchorId="28CB608D" wp14:editId="1D43C6E9">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934FC" w14:textId="77777777" w:rsidR="00CA0DC1" w:rsidRPr="004D410C" w:rsidRDefault="00CA0DC1" w:rsidP="00CF3E53">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2B7934FC" w14:textId="77777777" w:rsidR="00CA0DC1" w:rsidRPr="004D410C" w:rsidRDefault="00CA0DC1" w:rsidP="00CF3E53">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21DC6" w14:textId="77777777" w:rsidR="00CA0DC1" w:rsidRDefault="00CA0DC1" w:rsidP="003D15C5">
      <w:r>
        <w:separator/>
      </w:r>
    </w:p>
  </w:footnote>
  <w:footnote w:type="continuationSeparator" w:id="0">
    <w:p w14:paraId="01A247F1" w14:textId="77777777" w:rsidR="00CA0DC1" w:rsidRDefault="00CA0DC1"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399A" w14:textId="6EF2C1E3" w:rsidR="00CA0DC1" w:rsidRDefault="00CA0D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86E63" w14:textId="6532F520" w:rsidR="00CA0DC1" w:rsidRDefault="00CA0DC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28144" w14:textId="72050591" w:rsidR="00CA0DC1" w:rsidRDefault="00CA0DC1" w:rsidP="00EB6F41">
    <w:pPr>
      <w:pStyle w:val="Header"/>
      <w:ind w:left="-1080"/>
    </w:pPr>
    <w:r>
      <w:rPr>
        <w:noProof/>
      </w:rPr>
      <mc:AlternateContent>
        <mc:Choice Requires="wps">
          <w:drawing>
            <wp:anchor distT="0" distB="0" distL="114300" distR="114300" simplePos="0" relativeHeight="251659264" behindDoc="0" locked="0" layoutInCell="1" allowOverlap="1" wp14:anchorId="40D3D968" wp14:editId="1A483AF5">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63CF7" w14:textId="477364ED" w:rsidR="00CA0DC1" w:rsidRPr="00927AF5" w:rsidRDefault="00CA0DC1" w:rsidP="00927AF5">
                          <w:pPr>
                            <w:spacing w:line="216" w:lineRule="auto"/>
                            <w:jc w:val="right"/>
                            <w:rPr>
                              <w:rFonts w:ascii="Helvetica" w:hAnsi="Helvetica"/>
                              <w:b/>
                              <w:color w:val="5DC8DF"/>
                              <w:szCs w:val="22"/>
                            </w:rPr>
                          </w:pPr>
                          <w:r>
                            <w:rPr>
                              <w:rFonts w:ascii="Helvetica" w:hAnsi="Helvetica"/>
                              <w:b/>
                              <w:color w:val="5DC8DF"/>
                              <w:szCs w:val="22"/>
                            </w:rPr>
                            <w:t>inBloom</w:t>
                          </w:r>
                          <w:r w:rsidRPr="00927AF5">
                            <w:rPr>
                              <w:rFonts w:ascii="Helvetica" w:hAnsi="Helvetica"/>
                              <w:b/>
                              <w:color w:val="5DC8DF"/>
                              <w:szCs w:val="22"/>
                            </w:rPr>
                            <w:t xml:space="preserve"> Environment Specification  </w:t>
                          </w:r>
                        </w:p>
                        <w:p w14:paraId="42A4BC5E" w14:textId="53E7C465" w:rsidR="00CA0DC1" w:rsidRPr="00AC005B" w:rsidRDefault="00CA0DC1" w:rsidP="00D85CC8">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D663CF7" w14:textId="477364ED" w:rsidR="00CA0DC1" w:rsidRPr="00927AF5" w:rsidRDefault="00CA0DC1" w:rsidP="00927AF5">
                    <w:pPr>
                      <w:spacing w:line="216" w:lineRule="auto"/>
                      <w:jc w:val="right"/>
                      <w:rPr>
                        <w:rFonts w:ascii="Helvetica" w:hAnsi="Helvetica"/>
                        <w:b/>
                        <w:color w:val="5DC8DF"/>
                        <w:szCs w:val="22"/>
                      </w:rPr>
                    </w:pPr>
                    <w:r>
                      <w:rPr>
                        <w:rFonts w:ascii="Helvetica" w:hAnsi="Helvetica"/>
                        <w:b/>
                        <w:color w:val="5DC8DF"/>
                        <w:szCs w:val="22"/>
                      </w:rPr>
                      <w:t>inBloom</w:t>
                    </w:r>
                    <w:r w:rsidRPr="00927AF5">
                      <w:rPr>
                        <w:rFonts w:ascii="Helvetica" w:hAnsi="Helvetica"/>
                        <w:b/>
                        <w:color w:val="5DC8DF"/>
                        <w:szCs w:val="22"/>
                      </w:rPr>
                      <w:t xml:space="preserve"> Environment Specification  </w:t>
                    </w:r>
                  </w:p>
                  <w:p w14:paraId="42A4BC5E" w14:textId="53E7C465" w:rsidR="00CA0DC1" w:rsidRPr="00AC005B" w:rsidRDefault="00CA0DC1" w:rsidP="00D85CC8">
                    <w:pPr>
                      <w:spacing w:line="216" w:lineRule="auto"/>
                      <w:jc w:val="right"/>
                      <w:rPr>
                        <w:rFonts w:ascii="Helvetica" w:hAnsi="Helvetica"/>
                        <w:b/>
                        <w:color w:val="5DC8DF"/>
                        <w:szCs w:val="22"/>
                      </w:rPr>
                    </w:pPr>
                  </w:p>
                </w:txbxContent>
              </v:textbox>
            </v:rect>
          </w:pict>
        </mc:Fallback>
      </mc:AlternateContent>
    </w:r>
    <w:r>
      <w:rPr>
        <w:noProof/>
      </w:rPr>
      <w:drawing>
        <wp:inline distT="0" distB="0" distL="0" distR="0" wp14:anchorId="600A8A1D" wp14:editId="0F6174D2">
          <wp:extent cx="4876800" cy="649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5CE5"/>
    <w:multiLevelType w:val="multilevel"/>
    <w:tmpl w:val="1008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6F1684"/>
    <w:multiLevelType w:val="multilevel"/>
    <w:tmpl w:val="0B8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DC095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D63723"/>
    <w:multiLevelType w:val="hybridMultilevel"/>
    <w:tmpl w:val="1296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22192"/>
    <w:multiLevelType w:val="hybridMultilevel"/>
    <w:tmpl w:val="2C78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C452A0"/>
    <w:multiLevelType w:val="multilevel"/>
    <w:tmpl w:val="DAB6077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BC36AFD"/>
    <w:multiLevelType w:val="multilevel"/>
    <w:tmpl w:val="999432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401105B0"/>
    <w:multiLevelType w:val="hybridMultilevel"/>
    <w:tmpl w:val="A270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4C02A6"/>
    <w:multiLevelType w:val="multilevel"/>
    <w:tmpl w:val="9B9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5D178C"/>
    <w:multiLevelType w:val="hybridMultilevel"/>
    <w:tmpl w:val="35C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2E7240"/>
    <w:multiLevelType w:val="multilevel"/>
    <w:tmpl w:val="8E88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954AA0"/>
    <w:multiLevelType w:val="multilevel"/>
    <w:tmpl w:val="5F5C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0F77BCF"/>
    <w:multiLevelType w:val="hybridMultilevel"/>
    <w:tmpl w:val="342E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9"/>
  </w:num>
  <w:num w:numId="7">
    <w:abstractNumId w:val="0"/>
  </w:num>
  <w:num w:numId="8">
    <w:abstractNumId w:val="3"/>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1B"/>
    <w:rsid w:val="000403DE"/>
    <w:rsid w:val="00061ACD"/>
    <w:rsid w:val="0009698C"/>
    <w:rsid w:val="000E7A02"/>
    <w:rsid w:val="00101A14"/>
    <w:rsid w:val="0011357C"/>
    <w:rsid w:val="00122CF6"/>
    <w:rsid w:val="0012744A"/>
    <w:rsid w:val="001344C0"/>
    <w:rsid w:val="001462E1"/>
    <w:rsid w:val="0015161D"/>
    <w:rsid w:val="00162923"/>
    <w:rsid w:val="00176B4E"/>
    <w:rsid w:val="001D7566"/>
    <w:rsid w:val="002131C5"/>
    <w:rsid w:val="002159F4"/>
    <w:rsid w:val="00246ACE"/>
    <w:rsid w:val="00251CDE"/>
    <w:rsid w:val="00267EA8"/>
    <w:rsid w:val="00280BE3"/>
    <w:rsid w:val="00282FE3"/>
    <w:rsid w:val="00290B55"/>
    <w:rsid w:val="002C5417"/>
    <w:rsid w:val="002D02FE"/>
    <w:rsid w:val="002D5635"/>
    <w:rsid w:val="002D5DF9"/>
    <w:rsid w:val="002F18B8"/>
    <w:rsid w:val="0031579A"/>
    <w:rsid w:val="00326314"/>
    <w:rsid w:val="003352FC"/>
    <w:rsid w:val="00350F47"/>
    <w:rsid w:val="00367B5A"/>
    <w:rsid w:val="00387A62"/>
    <w:rsid w:val="00396DA7"/>
    <w:rsid w:val="003A4EA2"/>
    <w:rsid w:val="003A59B8"/>
    <w:rsid w:val="003D15C5"/>
    <w:rsid w:val="003E13F1"/>
    <w:rsid w:val="0045192D"/>
    <w:rsid w:val="00461BC6"/>
    <w:rsid w:val="00462CC9"/>
    <w:rsid w:val="0047451A"/>
    <w:rsid w:val="004862F4"/>
    <w:rsid w:val="00486B09"/>
    <w:rsid w:val="004949FC"/>
    <w:rsid w:val="00495F10"/>
    <w:rsid w:val="004B5460"/>
    <w:rsid w:val="004C41A1"/>
    <w:rsid w:val="004D410C"/>
    <w:rsid w:val="004E2081"/>
    <w:rsid w:val="00525507"/>
    <w:rsid w:val="00526129"/>
    <w:rsid w:val="00530F0D"/>
    <w:rsid w:val="0054485E"/>
    <w:rsid w:val="00554389"/>
    <w:rsid w:val="005561C3"/>
    <w:rsid w:val="005650C3"/>
    <w:rsid w:val="00575855"/>
    <w:rsid w:val="00582DFD"/>
    <w:rsid w:val="0059371C"/>
    <w:rsid w:val="005967B8"/>
    <w:rsid w:val="00600102"/>
    <w:rsid w:val="006018D7"/>
    <w:rsid w:val="00606067"/>
    <w:rsid w:val="00611610"/>
    <w:rsid w:val="00617BE6"/>
    <w:rsid w:val="00625820"/>
    <w:rsid w:val="00630501"/>
    <w:rsid w:val="006346FD"/>
    <w:rsid w:val="006461C3"/>
    <w:rsid w:val="00647FEC"/>
    <w:rsid w:val="00690E35"/>
    <w:rsid w:val="006A67DC"/>
    <w:rsid w:val="006B1425"/>
    <w:rsid w:val="00744D51"/>
    <w:rsid w:val="00753DF4"/>
    <w:rsid w:val="007676DD"/>
    <w:rsid w:val="0077146D"/>
    <w:rsid w:val="007837B1"/>
    <w:rsid w:val="00785FA8"/>
    <w:rsid w:val="007940B5"/>
    <w:rsid w:val="007960ED"/>
    <w:rsid w:val="00803854"/>
    <w:rsid w:val="008139AA"/>
    <w:rsid w:val="00834E16"/>
    <w:rsid w:val="00852321"/>
    <w:rsid w:val="0085481E"/>
    <w:rsid w:val="00854CF0"/>
    <w:rsid w:val="00871B0D"/>
    <w:rsid w:val="008751FE"/>
    <w:rsid w:val="00893B56"/>
    <w:rsid w:val="008D529E"/>
    <w:rsid w:val="008F33B0"/>
    <w:rsid w:val="008F7DEB"/>
    <w:rsid w:val="00917778"/>
    <w:rsid w:val="00925FCF"/>
    <w:rsid w:val="00927AF5"/>
    <w:rsid w:val="0093561B"/>
    <w:rsid w:val="0094314E"/>
    <w:rsid w:val="00992B03"/>
    <w:rsid w:val="009B4BD9"/>
    <w:rsid w:val="009B4E5A"/>
    <w:rsid w:val="009C41CE"/>
    <w:rsid w:val="009D2AD2"/>
    <w:rsid w:val="009F6F86"/>
    <w:rsid w:val="00A077CA"/>
    <w:rsid w:val="00A1162B"/>
    <w:rsid w:val="00A331BB"/>
    <w:rsid w:val="00A72DFD"/>
    <w:rsid w:val="00A76AFD"/>
    <w:rsid w:val="00A815EC"/>
    <w:rsid w:val="00A8314B"/>
    <w:rsid w:val="00AA3DB1"/>
    <w:rsid w:val="00AC005B"/>
    <w:rsid w:val="00AC0497"/>
    <w:rsid w:val="00AC083B"/>
    <w:rsid w:val="00AC73DB"/>
    <w:rsid w:val="00AD06A6"/>
    <w:rsid w:val="00B076B3"/>
    <w:rsid w:val="00B077AC"/>
    <w:rsid w:val="00B176AE"/>
    <w:rsid w:val="00B35698"/>
    <w:rsid w:val="00B36951"/>
    <w:rsid w:val="00B52461"/>
    <w:rsid w:val="00B526B5"/>
    <w:rsid w:val="00B57E70"/>
    <w:rsid w:val="00B62C9E"/>
    <w:rsid w:val="00B733E4"/>
    <w:rsid w:val="00B77655"/>
    <w:rsid w:val="00B94F01"/>
    <w:rsid w:val="00BA3293"/>
    <w:rsid w:val="00BB60E6"/>
    <w:rsid w:val="00BE59E0"/>
    <w:rsid w:val="00BF1B7F"/>
    <w:rsid w:val="00C16EE7"/>
    <w:rsid w:val="00C17871"/>
    <w:rsid w:val="00C270C6"/>
    <w:rsid w:val="00C30C64"/>
    <w:rsid w:val="00C478E4"/>
    <w:rsid w:val="00C74DF9"/>
    <w:rsid w:val="00C80767"/>
    <w:rsid w:val="00CA0DC1"/>
    <w:rsid w:val="00CB1A23"/>
    <w:rsid w:val="00CE2498"/>
    <w:rsid w:val="00CE6677"/>
    <w:rsid w:val="00CF0537"/>
    <w:rsid w:val="00CF2B44"/>
    <w:rsid w:val="00CF3E53"/>
    <w:rsid w:val="00CF70F6"/>
    <w:rsid w:val="00D14642"/>
    <w:rsid w:val="00D20D79"/>
    <w:rsid w:val="00D2709A"/>
    <w:rsid w:val="00D314DF"/>
    <w:rsid w:val="00D7616C"/>
    <w:rsid w:val="00D85CC8"/>
    <w:rsid w:val="00D9691A"/>
    <w:rsid w:val="00DA4158"/>
    <w:rsid w:val="00DA47F7"/>
    <w:rsid w:val="00DB240B"/>
    <w:rsid w:val="00DC2D1B"/>
    <w:rsid w:val="00DE2105"/>
    <w:rsid w:val="00DF2B2B"/>
    <w:rsid w:val="00E26B8A"/>
    <w:rsid w:val="00E35F34"/>
    <w:rsid w:val="00E46570"/>
    <w:rsid w:val="00EB6F41"/>
    <w:rsid w:val="00ED12C1"/>
    <w:rsid w:val="00F44C53"/>
    <w:rsid w:val="00F65733"/>
    <w:rsid w:val="00F777E6"/>
    <w:rsid w:val="00F806ED"/>
    <w:rsid w:val="00FC59EC"/>
    <w:rsid w:val="00FD3F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0B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CA0DC1"/>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CA0DC1"/>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CA0DC1"/>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CA0DC1"/>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53">
      <w:bodyDiv w:val="1"/>
      <w:marLeft w:val="0"/>
      <w:marRight w:val="0"/>
      <w:marTop w:val="0"/>
      <w:marBottom w:val="0"/>
      <w:divBdr>
        <w:top w:val="none" w:sz="0" w:space="0" w:color="auto"/>
        <w:left w:val="none" w:sz="0" w:space="0" w:color="auto"/>
        <w:bottom w:val="none" w:sz="0" w:space="0" w:color="auto"/>
        <w:right w:val="none" w:sz="0" w:space="0" w:color="auto"/>
      </w:divBdr>
    </w:div>
    <w:div w:id="65038351">
      <w:bodyDiv w:val="1"/>
      <w:marLeft w:val="0"/>
      <w:marRight w:val="0"/>
      <w:marTop w:val="0"/>
      <w:marBottom w:val="0"/>
      <w:divBdr>
        <w:top w:val="none" w:sz="0" w:space="0" w:color="auto"/>
        <w:left w:val="none" w:sz="0" w:space="0" w:color="auto"/>
        <w:bottom w:val="none" w:sz="0" w:space="0" w:color="auto"/>
        <w:right w:val="none" w:sz="0" w:space="0" w:color="auto"/>
      </w:divBdr>
    </w:div>
    <w:div w:id="68618835">
      <w:bodyDiv w:val="1"/>
      <w:marLeft w:val="0"/>
      <w:marRight w:val="0"/>
      <w:marTop w:val="0"/>
      <w:marBottom w:val="0"/>
      <w:divBdr>
        <w:top w:val="none" w:sz="0" w:space="0" w:color="auto"/>
        <w:left w:val="none" w:sz="0" w:space="0" w:color="auto"/>
        <w:bottom w:val="none" w:sz="0" w:space="0" w:color="auto"/>
        <w:right w:val="none" w:sz="0" w:space="0" w:color="auto"/>
      </w:divBdr>
    </w:div>
    <w:div w:id="73472468">
      <w:bodyDiv w:val="1"/>
      <w:marLeft w:val="0"/>
      <w:marRight w:val="0"/>
      <w:marTop w:val="0"/>
      <w:marBottom w:val="0"/>
      <w:divBdr>
        <w:top w:val="none" w:sz="0" w:space="0" w:color="auto"/>
        <w:left w:val="none" w:sz="0" w:space="0" w:color="auto"/>
        <w:bottom w:val="none" w:sz="0" w:space="0" w:color="auto"/>
        <w:right w:val="none" w:sz="0" w:space="0" w:color="auto"/>
      </w:divBdr>
    </w:div>
    <w:div w:id="81024705">
      <w:bodyDiv w:val="1"/>
      <w:marLeft w:val="0"/>
      <w:marRight w:val="0"/>
      <w:marTop w:val="0"/>
      <w:marBottom w:val="0"/>
      <w:divBdr>
        <w:top w:val="none" w:sz="0" w:space="0" w:color="auto"/>
        <w:left w:val="none" w:sz="0" w:space="0" w:color="auto"/>
        <w:bottom w:val="none" w:sz="0" w:space="0" w:color="auto"/>
        <w:right w:val="none" w:sz="0" w:space="0" w:color="auto"/>
      </w:divBdr>
    </w:div>
    <w:div w:id="86973791">
      <w:bodyDiv w:val="1"/>
      <w:marLeft w:val="0"/>
      <w:marRight w:val="0"/>
      <w:marTop w:val="0"/>
      <w:marBottom w:val="0"/>
      <w:divBdr>
        <w:top w:val="none" w:sz="0" w:space="0" w:color="auto"/>
        <w:left w:val="none" w:sz="0" w:space="0" w:color="auto"/>
        <w:bottom w:val="none" w:sz="0" w:space="0" w:color="auto"/>
        <w:right w:val="none" w:sz="0" w:space="0" w:color="auto"/>
      </w:divBdr>
    </w:div>
    <w:div w:id="98450780">
      <w:bodyDiv w:val="1"/>
      <w:marLeft w:val="0"/>
      <w:marRight w:val="0"/>
      <w:marTop w:val="0"/>
      <w:marBottom w:val="0"/>
      <w:divBdr>
        <w:top w:val="none" w:sz="0" w:space="0" w:color="auto"/>
        <w:left w:val="none" w:sz="0" w:space="0" w:color="auto"/>
        <w:bottom w:val="none" w:sz="0" w:space="0" w:color="auto"/>
        <w:right w:val="none" w:sz="0" w:space="0" w:color="auto"/>
      </w:divBdr>
    </w:div>
    <w:div w:id="104691472">
      <w:bodyDiv w:val="1"/>
      <w:marLeft w:val="0"/>
      <w:marRight w:val="0"/>
      <w:marTop w:val="0"/>
      <w:marBottom w:val="0"/>
      <w:divBdr>
        <w:top w:val="none" w:sz="0" w:space="0" w:color="auto"/>
        <w:left w:val="none" w:sz="0" w:space="0" w:color="auto"/>
        <w:bottom w:val="none" w:sz="0" w:space="0" w:color="auto"/>
        <w:right w:val="none" w:sz="0" w:space="0" w:color="auto"/>
      </w:divBdr>
    </w:div>
    <w:div w:id="132673775">
      <w:bodyDiv w:val="1"/>
      <w:marLeft w:val="0"/>
      <w:marRight w:val="0"/>
      <w:marTop w:val="0"/>
      <w:marBottom w:val="0"/>
      <w:divBdr>
        <w:top w:val="none" w:sz="0" w:space="0" w:color="auto"/>
        <w:left w:val="none" w:sz="0" w:space="0" w:color="auto"/>
        <w:bottom w:val="none" w:sz="0" w:space="0" w:color="auto"/>
        <w:right w:val="none" w:sz="0" w:space="0" w:color="auto"/>
      </w:divBdr>
    </w:div>
    <w:div w:id="134953216">
      <w:bodyDiv w:val="1"/>
      <w:marLeft w:val="0"/>
      <w:marRight w:val="0"/>
      <w:marTop w:val="0"/>
      <w:marBottom w:val="0"/>
      <w:divBdr>
        <w:top w:val="none" w:sz="0" w:space="0" w:color="auto"/>
        <w:left w:val="none" w:sz="0" w:space="0" w:color="auto"/>
        <w:bottom w:val="none" w:sz="0" w:space="0" w:color="auto"/>
        <w:right w:val="none" w:sz="0" w:space="0" w:color="auto"/>
      </w:divBdr>
    </w:div>
    <w:div w:id="141166007">
      <w:bodyDiv w:val="1"/>
      <w:marLeft w:val="0"/>
      <w:marRight w:val="0"/>
      <w:marTop w:val="0"/>
      <w:marBottom w:val="0"/>
      <w:divBdr>
        <w:top w:val="none" w:sz="0" w:space="0" w:color="auto"/>
        <w:left w:val="none" w:sz="0" w:space="0" w:color="auto"/>
        <w:bottom w:val="none" w:sz="0" w:space="0" w:color="auto"/>
        <w:right w:val="none" w:sz="0" w:space="0" w:color="auto"/>
      </w:divBdr>
    </w:div>
    <w:div w:id="156697725">
      <w:bodyDiv w:val="1"/>
      <w:marLeft w:val="0"/>
      <w:marRight w:val="0"/>
      <w:marTop w:val="0"/>
      <w:marBottom w:val="0"/>
      <w:divBdr>
        <w:top w:val="none" w:sz="0" w:space="0" w:color="auto"/>
        <w:left w:val="none" w:sz="0" w:space="0" w:color="auto"/>
        <w:bottom w:val="none" w:sz="0" w:space="0" w:color="auto"/>
        <w:right w:val="none" w:sz="0" w:space="0" w:color="auto"/>
      </w:divBdr>
    </w:div>
    <w:div w:id="169761477">
      <w:bodyDiv w:val="1"/>
      <w:marLeft w:val="0"/>
      <w:marRight w:val="0"/>
      <w:marTop w:val="0"/>
      <w:marBottom w:val="0"/>
      <w:divBdr>
        <w:top w:val="none" w:sz="0" w:space="0" w:color="auto"/>
        <w:left w:val="none" w:sz="0" w:space="0" w:color="auto"/>
        <w:bottom w:val="none" w:sz="0" w:space="0" w:color="auto"/>
        <w:right w:val="none" w:sz="0" w:space="0" w:color="auto"/>
      </w:divBdr>
    </w:div>
    <w:div w:id="196743430">
      <w:bodyDiv w:val="1"/>
      <w:marLeft w:val="0"/>
      <w:marRight w:val="0"/>
      <w:marTop w:val="0"/>
      <w:marBottom w:val="0"/>
      <w:divBdr>
        <w:top w:val="none" w:sz="0" w:space="0" w:color="auto"/>
        <w:left w:val="none" w:sz="0" w:space="0" w:color="auto"/>
        <w:bottom w:val="none" w:sz="0" w:space="0" w:color="auto"/>
        <w:right w:val="none" w:sz="0" w:space="0" w:color="auto"/>
      </w:divBdr>
    </w:div>
    <w:div w:id="197159466">
      <w:bodyDiv w:val="1"/>
      <w:marLeft w:val="0"/>
      <w:marRight w:val="0"/>
      <w:marTop w:val="0"/>
      <w:marBottom w:val="0"/>
      <w:divBdr>
        <w:top w:val="none" w:sz="0" w:space="0" w:color="auto"/>
        <w:left w:val="none" w:sz="0" w:space="0" w:color="auto"/>
        <w:bottom w:val="none" w:sz="0" w:space="0" w:color="auto"/>
        <w:right w:val="none" w:sz="0" w:space="0" w:color="auto"/>
      </w:divBdr>
    </w:div>
    <w:div w:id="218908259">
      <w:bodyDiv w:val="1"/>
      <w:marLeft w:val="0"/>
      <w:marRight w:val="0"/>
      <w:marTop w:val="0"/>
      <w:marBottom w:val="0"/>
      <w:divBdr>
        <w:top w:val="none" w:sz="0" w:space="0" w:color="auto"/>
        <w:left w:val="none" w:sz="0" w:space="0" w:color="auto"/>
        <w:bottom w:val="none" w:sz="0" w:space="0" w:color="auto"/>
        <w:right w:val="none" w:sz="0" w:space="0" w:color="auto"/>
      </w:divBdr>
    </w:div>
    <w:div w:id="266617868">
      <w:bodyDiv w:val="1"/>
      <w:marLeft w:val="0"/>
      <w:marRight w:val="0"/>
      <w:marTop w:val="0"/>
      <w:marBottom w:val="0"/>
      <w:divBdr>
        <w:top w:val="none" w:sz="0" w:space="0" w:color="auto"/>
        <w:left w:val="none" w:sz="0" w:space="0" w:color="auto"/>
        <w:bottom w:val="none" w:sz="0" w:space="0" w:color="auto"/>
        <w:right w:val="none" w:sz="0" w:space="0" w:color="auto"/>
      </w:divBdr>
    </w:div>
    <w:div w:id="274599530">
      <w:bodyDiv w:val="1"/>
      <w:marLeft w:val="0"/>
      <w:marRight w:val="0"/>
      <w:marTop w:val="0"/>
      <w:marBottom w:val="0"/>
      <w:divBdr>
        <w:top w:val="none" w:sz="0" w:space="0" w:color="auto"/>
        <w:left w:val="none" w:sz="0" w:space="0" w:color="auto"/>
        <w:bottom w:val="none" w:sz="0" w:space="0" w:color="auto"/>
        <w:right w:val="none" w:sz="0" w:space="0" w:color="auto"/>
      </w:divBdr>
    </w:div>
    <w:div w:id="275407781">
      <w:bodyDiv w:val="1"/>
      <w:marLeft w:val="0"/>
      <w:marRight w:val="0"/>
      <w:marTop w:val="0"/>
      <w:marBottom w:val="0"/>
      <w:divBdr>
        <w:top w:val="none" w:sz="0" w:space="0" w:color="auto"/>
        <w:left w:val="none" w:sz="0" w:space="0" w:color="auto"/>
        <w:bottom w:val="none" w:sz="0" w:space="0" w:color="auto"/>
        <w:right w:val="none" w:sz="0" w:space="0" w:color="auto"/>
      </w:divBdr>
    </w:div>
    <w:div w:id="305088004">
      <w:bodyDiv w:val="1"/>
      <w:marLeft w:val="0"/>
      <w:marRight w:val="0"/>
      <w:marTop w:val="0"/>
      <w:marBottom w:val="0"/>
      <w:divBdr>
        <w:top w:val="none" w:sz="0" w:space="0" w:color="auto"/>
        <w:left w:val="none" w:sz="0" w:space="0" w:color="auto"/>
        <w:bottom w:val="none" w:sz="0" w:space="0" w:color="auto"/>
        <w:right w:val="none" w:sz="0" w:space="0" w:color="auto"/>
      </w:divBdr>
    </w:div>
    <w:div w:id="309553323">
      <w:bodyDiv w:val="1"/>
      <w:marLeft w:val="0"/>
      <w:marRight w:val="0"/>
      <w:marTop w:val="0"/>
      <w:marBottom w:val="0"/>
      <w:divBdr>
        <w:top w:val="none" w:sz="0" w:space="0" w:color="auto"/>
        <w:left w:val="none" w:sz="0" w:space="0" w:color="auto"/>
        <w:bottom w:val="none" w:sz="0" w:space="0" w:color="auto"/>
        <w:right w:val="none" w:sz="0" w:space="0" w:color="auto"/>
      </w:divBdr>
    </w:div>
    <w:div w:id="310453330">
      <w:bodyDiv w:val="1"/>
      <w:marLeft w:val="0"/>
      <w:marRight w:val="0"/>
      <w:marTop w:val="0"/>
      <w:marBottom w:val="0"/>
      <w:divBdr>
        <w:top w:val="none" w:sz="0" w:space="0" w:color="auto"/>
        <w:left w:val="none" w:sz="0" w:space="0" w:color="auto"/>
        <w:bottom w:val="none" w:sz="0" w:space="0" w:color="auto"/>
        <w:right w:val="none" w:sz="0" w:space="0" w:color="auto"/>
      </w:divBdr>
    </w:div>
    <w:div w:id="318972032">
      <w:bodyDiv w:val="1"/>
      <w:marLeft w:val="0"/>
      <w:marRight w:val="0"/>
      <w:marTop w:val="0"/>
      <w:marBottom w:val="0"/>
      <w:divBdr>
        <w:top w:val="none" w:sz="0" w:space="0" w:color="auto"/>
        <w:left w:val="none" w:sz="0" w:space="0" w:color="auto"/>
        <w:bottom w:val="none" w:sz="0" w:space="0" w:color="auto"/>
        <w:right w:val="none" w:sz="0" w:space="0" w:color="auto"/>
      </w:divBdr>
    </w:div>
    <w:div w:id="323702969">
      <w:bodyDiv w:val="1"/>
      <w:marLeft w:val="0"/>
      <w:marRight w:val="0"/>
      <w:marTop w:val="0"/>
      <w:marBottom w:val="0"/>
      <w:divBdr>
        <w:top w:val="none" w:sz="0" w:space="0" w:color="auto"/>
        <w:left w:val="none" w:sz="0" w:space="0" w:color="auto"/>
        <w:bottom w:val="none" w:sz="0" w:space="0" w:color="auto"/>
        <w:right w:val="none" w:sz="0" w:space="0" w:color="auto"/>
      </w:divBdr>
    </w:div>
    <w:div w:id="324940524">
      <w:bodyDiv w:val="1"/>
      <w:marLeft w:val="0"/>
      <w:marRight w:val="0"/>
      <w:marTop w:val="0"/>
      <w:marBottom w:val="0"/>
      <w:divBdr>
        <w:top w:val="none" w:sz="0" w:space="0" w:color="auto"/>
        <w:left w:val="none" w:sz="0" w:space="0" w:color="auto"/>
        <w:bottom w:val="none" w:sz="0" w:space="0" w:color="auto"/>
        <w:right w:val="none" w:sz="0" w:space="0" w:color="auto"/>
      </w:divBdr>
    </w:div>
    <w:div w:id="343484101">
      <w:bodyDiv w:val="1"/>
      <w:marLeft w:val="0"/>
      <w:marRight w:val="0"/>
      <w:marTop w:val="0"/>
      <w:marBottom w:val="0"/>
      <w:divBdr>
        <w:top w:val="none" w:sz="0" w:space="0" w:color="auto"/>
        <w:left w:val="none" w:sz="0" w:space="0" w:color="auto"/>
        <w:bottom w:val="none" w:sz="0" w:space="0" w:color="auto"/>
        <w:right w:val="none" w:sz="0" w:space="0" w:color="auto"/>
      </w:divBdr>
    </w:div>
    <w:div w:id="353308422">
      <w:bodyDiv w:val="1"/>
      <w:marLeft w:val="0"/>
      <w:marRight w:val="0"/>
      <w:marTop w:val="0"/>
      <w:marBottom w:val="0"/>
      <w:divBdr>
        <w:top w:val="none" w:sz="0" w:space="0" w:color="auto"/>
        <w:left w:val="none" w:sz="0" w:space="0" w:color="auto"/>
        <w:bottom w:val="none" w:sz="0" w:space="0" w:color="auto"/>
        <w:right w:val="none" w:sz="0" w:space="0" w:color="auto"/>
      </w:divBdr>
    </w:div>
    <w:div w:id="354812930">
      <w:bodyDiv w:val="1"/>
      <w:marLeft w:val="0"/>
      <w:marRight w:val="0"/>
      <w:marTop w:val="0"/>
      <w:marBottom w:val="0"/>
      <w:divBdr>
        <w:top w:val="none" w:sz="0" w:space="0" w:color="auto"/>
        <w:left w:val="none" w:sz="0" w:space="0" w:color="auto"/>
        <w:bottom w:val="none" w:sz="0" w:space="0" w:color="auto"/>
        <w:right w:val="none" w:sz="0" w:space="0" w:color="auto"/>
      </w:divBdr>
    </w:div>
    <w:div w:id="355348028">
      <w:bodyDiv w:val="1"/>
      <w:marLeft w:val="0"/>
      <w:marRight w:val="0"/>
      <w:marTop w:val="0"/>
      <w:marBottom w:val="0"/>
      <w:divBdr>
        <w:top w:val="none" w:sz="0" w:space="0" w:color="auto"/>
        <w:left w:val="none" w:sz="0" w:space="0" w:color="auto"/>
        <w:bottom w:val="none" w:sz="0" w:space="0" w:color="auto"/>
        <w:right w:val="none" w:sz="0" w:space="0" w:color="auto"/>
      </w:divBdr>
    </w:div>
    <w:div w:id="372927947">
      <w:bodyDiv w:val="1"/>
      <w:marLeft w:val="0"/>
      <w:marRight w:val="0"/>
      <w:marTop w:val="0"/>
      <w:marBottom w:val="0"/>
      <w:divBdr>
        <w:top w:val="none" w:sz="0" w:space="0" w:color="auto"/>
        <w:left w:val="none" w:sz="0" w:space="0" w:color="auto"/>
        <w:bottom w:val="none" w:sz="0" w:space="0" w:color="auto"/>
        <w:right w:val="none" w:sz="0" w:space="0" w:color="auto"/>
      </w:divBdr>
    </w:div>
    <w:div w:id="385034833">
      <w:bodyDiv w:val="1"/>
      <w:marLeft w:val="0"/>
      <w:marRight w:val="0"/>
      <w:marTop w:val="0"/>
      <w:marBottom w:val="0"/>
      <w:divBdr>
        <w:top w:val="none" w:sz="0" w:space="0" w:color="auto"/>
        <w:left w:val="none" w:sz="0" w:space="0" w:color="auto"/>
        <w:bottom w:val="none" w:sz="0" w:space="0" w:color="auto"/>
        <w:right w:val="none" w:sz="0" w:space="0" w:color="auto"/>
      </w:divBdr>
    </w:div>
    <w:div w:id="388193743">
      <w:bodyDiv w:val="1"/>
      <w:marLeft w:val="0"/>
      <w:marRight w:val="0"/>
      <w:marTop w:val="0"/>
      <w:marBottom w:val="0"/>
      <w:divBdr>
        <w:top w:val="none" w:sz="0" w:space="0" w:color="auto"/>
        <w:left w:val="none" w:sz="0" w:space="0" w:color="auto"/>
        <w:bottom w:val="none" w:sz="0" w:space="0" w:color="auto"/>
        <w:right w:val="none" w:sz="0" w:space="0" w:color="auto"/>
      </w:divBdr>
    </w:div>
    <w:div w:id="389233197">
      <w:bodyDiv w:val="1"/>
      <w:marLeft w:val="0"/>
      <w:marRight w:val="0"/>
      <w:marTop w:val="0"/>
      <w:marBottom w:val="0"/>
      <w:divBdr>
        <w:top w:val="none" w:sz="0" w:space="0" w:color="auto"/>
        <w:left w:val="none" w:sz="0" w:space="0" w:color="auto"/>
        <w:bottom w:val="none" w:sz="0" w:space="0" w:color="auto"/>
        <w:right w:val="none" w:sz="0" w:space="0" w:color="auto"/>
      </w:divBdr>
    </w:div>
    <w:div w:id="394202682">
      <w:bodyDiv w:val="1"/>
      <w:marLeft w:val="0"/>
      <w:marRight w:val="0"/>
      <w:marTop w:val="0"/>
      <w:marBottom w:val="0"/>
      <w:divBdr>
        <w:top w:val="none" w:sz="0" w:space="0" w:color="auto"/>
        <w:left w:val="none" w:sz="0" w:space="0" w:color="auto"/>
        <w:bottom w:val="none" w:sz="0" w:space="0" w:color="auto"/>
        <w:right w:val="none" w:sz="0" w:space="0" w:color="auto"/>
      </w:divBdr>
    </w:div>
    <w:div w:id="394864563">
      <w:bodyDiv w:val="1"/>
      <w:marLeft w:val="0"/>
      <w:marRight w:val="0"/>
      <w:marTop w:val="0"/>
      <w:marBottom w:val="0"/>
      <w:divBdr>
        <w:top w:val="none" w:sz="0" w:space="0" w:color="auto"/>
        <w:left w:val="none" w:sz="0" w:space="0" w:color="auto"/>
        <w:bottom w:val="none" w:sz="0" w:space="0" w:color="auto"/>
        <w:right w:val="none" w:sz="0" w:space="0" w:color="auto"/>
      </w:divBdr>
    </w:div>
    <w:div w:id="397094597">
      <w:bodyDiv w:val="1"/>
      <w:marLeft w:val="0"/>
      <w:marRight w:val="0"/>
      <w:marTop w:val="0"/>
      <w:marBottom w:val="0"/>
      <w:divBdr>
        <w:top w:val="none" w:sz="0" w:space="0" w:color="auto"/>
        <w:left w:val="none" w:sz="0" w:space="0" w:color="auto"/>
        <w:bottom w:val="none" w:sz="0" w:space="0" w:color="auto"/>
        <w:right w:val="none" w:sz="0" w:space="0" w:color="auto"/>
      </w:divBdr>
    </w:div>
    <w:div w:id="406616080">
      <w:bodyDiv w:val="1"/>
      <w:marLeft w:val="0"/>
      <w:marRight w:val="0"/>
      <w:marTop w:val="0"/>
      <w:marBottom w:val="0"/>
      <w:divBdr>
        <w:top w:val="none" w:sz="0" w:space="0" w:color="auto"/>
        <w:left w:val="none" w:sz="0" w:space="0" w:color="auto"/>
        <w:bottom w:val="none" w:sz="0" w:space="0" w:color="auto"/>
        <w:right w:val="none" w:sz="0" w:space="0" w:color="auto"/>
      </w:divBdr>
    </w:div>
    <w:div w:id="435642103">
      <w:bodyDiv w:val="1"/>
      <w:marLeft w:val="0"/>
      <w:marRight w:val="0"/>
      <w:marTop w:val="0"/>
      <w:marBottom w:val="0"/>
      <w:divBdr>
        <w:top w:val="none" w:sz="0" w:space="0" w:color="auto"/>
        <w:left w:val="none" w:sz="0" w:space="0" w:color="auto"/>
        <w:bottom w:val="none" w:sz="0" w:space="0" w:color="auto"/>
        <w:right w:val="none" w:sz="0" w:space="0" w:color="auto"/>
      </w:divBdr>
    </w:div>
    <w:div w:id="449978072">
      <w:bodyDiv w:val="1"/>
      <w:marLeft w:val="0"/>
      <w:marRight w:val="0"/>
      <w:marTop w:val="0"/>
      <w:marBottom w:val="0"/>
      <w:divBdr>
        <w:top w:val="none" w:sz="0" w:space="0" w:color="auto"/>
        <w:left w:val="none" w:sz="0" w:space="0" w:color="auto"/>
        <w:bottom w:val="none" w:sz="0" w:space="0" w:color="auto"/>
        <w:right w:val="none" w:sz="0" w:space="0" w:color="auto"/>
      </w:divBdr>
    </w:div>
    <w:div w:id="454761564">
      <w:bodyDiv w:val="1"/>
      <w:marLeft w:val="0"/>
      <w:marRight w:val="0"/>
      <w:marTop w:val="0"/>
      <w:marBottom w:val="0"/>
      <w:divBdr>
        <w:top w:val="none" w:sz="0" w:space="0" w:color="auto"/>
        <w:left w:val="none" w:sz="0" w:space="0" w:color="auto"/>
        <w:bottom w:val="none" w:sz="0" w:space="0" w:color="auto"/>
        <w:right w:val="none" w:sz="0" w:space="0" w:color="auto"/>
      </w:divBdr>
    </w:div>
    <w:div w:id="495194708">
      <w:bodyDiv w:val="1"/>
      <w:marLeft w:val="0"/>
      <w:marRight w:val="0"/>
      <w:marTop w:val="0"/>
      <w:marBottom w:val="0"/>
      <w:divBdr>
        <w:top w:val="none" w:sz="0" w:space="0" w:color="auto"/>
        <w:left w:val="none" w:sz="0" w:space="0" w:color="auto"/>
        <w:bottom w:val="none" w:sz="0" w:space="0" w:color="auto"/>
        <w:right w:val="none" w:sz="0" w:space="0" w:color="auto"/>
      </w:divBdr>
    </w:div>
    <w:div w:id="508566101">
      <w:bodyDiv w:val="1"/>
      <w:marLeft w:val="0"/>
      <w:marRight w:val="0"/>
      <w:marTop w:val="0"/>
      <w:marBottom w:val="0"/>
      <w:divBdr>
        <w:top w:val="none" w:sz="0" w:space="0" w:color="auto"/>
        <w:left w:val="none" w:sz="0" w:space="0" w:color="auto"/>
        <w:bottom w:val="none" w:sz="0" w:space="0" w:color="auto"/>
        <w:right w:val="none" w:sz="0" w:space="0" w:color="auto"/>
      </w:divBdr>
    </w:div>
    <w:div w:id="534345780">
      <w:bodyDiv w:val="1"/>
      <w:marLeft w:val="0"/>
      <w:marRight w:val="0"/>
      <w:marTop w:val="0"/>
      <w:marBottom w:val="0"/>
      <w:divBdr>
        <w:top w:val="none" w:sz="0" w:space="0" w:color="auto"/>
        <w:left w:val="none" w:sz="0" w:space="0" w:color="auto"/>
        <w:bottom w:val="none" w:sz="0" w:space="0" w:color="auto"/>
        <w:right w:val="none" w:sz="0" w:space="0" w:color="auto"/>
      </w:divBdr>
    </w:div>
    <w:div w:id="570889816">
      <w:bodyDiv w:val="1"/>
      <w:marLeft w:val="0"/>
      <w:marRight w:val="0"/>
      <w:marTop w:val="0"/>
      <w:marBottom w:val="0"/>
      <w:divBdr>
        <w:top w:val="none" w:sz="0" w:space="0" w:color="auto"/>
        <w:left w:val="none" w:sz="0" w:space="0" w:color="auto"/>
        <w:bottom w:val="none" w:sz="0" w:space="0" w:color="auto"/>
        <w:right w:val="none" w:sz="0" w:space="0" w:color="auto"/>
      </w:divBdr>
    </w:div>
    <w:div w:id="583563609">
      <w:bodyDiv w:val="1"/>
      <w:marLeft w:val="0"/>
      <w:marRight w:val="0"/>
      <w:marTop w:val="0"/>
      <w:marBottom w:val="0"/>
      <w:divBdr>
        <w:top w:val="none" w:sz="0" w:space="0" w:color="auto"/>
        <w:left w:val="none" w:sz="0" w:space="0" w:color="auto"/>
        <w:bottom w:val="none" w:sz="0" w:space="0" w:color="auto"/>
        <w:right w:val="none" w:sz="0" w:space="0" w:color="auto"/>
      </w:divBdr>
    </w:div>
    <w:div w:id="586813900">
      <w:bodyDiv w:val="1"/>
      <w:marLeft w:val="0"/>
      <w:marRight w:val="0"/>
      <w:marTop w:val="0"/>
      <w:marBottom w:val="0"/>
      <w:divBdr>
        <w:top w:val="none" w:sz="0" w:space="0" w:color="auto"/>
        <w:left w:val="none" w:sz="0" w:space="0" w:color="auto"/>
        <w:bottom w:val="none" w:sz="0" w:space="0" w:color="auto"/>
        <w:right w:val="none" w:sz="0" w:space="0" w:color="auto"/>
      </w:divBdr>
    </w:div>
    <w:div w:id="599333887">
      <w:bodyDiv w:val="1"/>
      <w:marLeft w:val="0"/>
      <w:marRight w:val="0"/>
      <w:marTop w:val="0"/>
      <w:marBottom w:val="0"/>
      <w:divBdr>
        <w:top w:val="none" w:sz="0" w:space="0" w:color="auto"/>
        <w:left w:val="none" w:sz="0" w:space="0" w:color="auto"/>
        <w:bottom w:val="none" w:sz="0" w:space="0" w:color="auto"/>
        <w:right w:val="none" w:sz="0" w:space="0" w:color="auto"/>
      </w:divBdr>
    </w:div>
    <w:div w:id="607809396">
      <w:bodyDiv w:val="1"/>
      <w:marLeft w:val="0"/>
      <w:marRight w:val="0"/>
      <w:marTop w:val="0"/>
      <w:marBottom w:val="0"/>
      <w:divBdr>
        <w:top w:val="none" w:sz="0" w:space="0" w:color="auto"/>
        <w:left w:val="none" w:sz="0" w:space="0" w:color="auto"/>
        <w:bottom w:val="none" w:sz="0" w:space="0" w:color="auto"/>
        <w:right w:val="none" w:sz="0" w:space="0" w:color="auto"/>
      </w:divBdr>
    </w:div>
    <w:div w:id="611589482">
      <w:bodyDiv w:val="1"/>
      <w:marLeft w:val="0"/>
      <w:marRight w:val="0"/>
      <w:marTop w:val="0"/>
      <w:marBottom w:val="0"/>
      <w:divBdr>
        <w:top w:val="none" w:sz="0" w:space="0" w:color="auto"/>
        <w:left w:val="none" w:sz="0" w:space="0" w:color="auto"/>
        <w:bottom w:val="none" w:sz="0" w:space="0" w:color="auto"/>
        <w:right w:val="none" w:sz="0" w:space="0" w:color="auto"/>
      </w:divBdr>
    </w:div>
    <w:div w:id="616177864">
      <w:bodyDiv w:val="1"/>
      <w:marLeft w:val="0"/>
      <w:marRight w:val="0"/>
      <w:marTop w:val="0"/>
      <w:marBottom w:val="0"/>
      <w:divBdr>
        <w:top w:val="none" w:sz="0" w:space="0" w:color="auto"/>
        <w:left w:val="none" w:sz="0" w:space="0" w:color="auto"/>
        <w:bottom w:val="none" w:sz="0" w:space="0" w:color="auto"/>
        <w:right w:val="none" w:sz="0" w:space="0" w:color="auto"/>
      </w:divBdr>
    </w:div>
    <w:div w:id="624195005">
      <w:bodyDiv w:val="1"/>
      <w:marLeft w:val="0"/>
      <w:marRight w:val="0"/>
      <w:marTop w:val="0"/>
      <w:marBottom w:val="0"/>
      <w:divBdr>
        <w:top w:val="none" w:sz="0" w:space="0" w:color="auto"/>
        <w:left w:val="none" w:sz="0" w:space="0" w:color="auto"/>
        <w:bottom w:val="none" w:sz="0" w:space="0" w:color="auto"/>
        <w:right w:val="none" w:sz="0" w:space="0" w:color="auto"/>
      </w:divBdr>
    </w:div>
    <w:div w:id="637958460">
      <w:bodyDiv w:val="1"/>
      <w:marLeft w:val="0"/>
      <w:marRight w:val="0"/>
      <w:marTop w:val="0"/>
      <w:marBottom w:val="0"/>
      <w:divBdr>
        <w:top w:val="none" w:sz="0" w:space="0" w:color="auto"/>
        <w:left w:val="none" w:sz="0" w:space="0" w:color="auto"/>
        <w:bottom w:val="none" w:sz="0" w:space="0" w:color="auto"/>
        <w:right w:val="none" w:sz="0" w:space="0" w:color="auto"/>
      </w:divBdr>
    </w:div>
    <w:div w:id="641886286">
      <w:bodyDiv w:val="1"/>
      <w:marLeft w:val="0"/>
      <w:marRight w:val="0"/>
      <w:marTop w:val="0"/>
      <w:marBottom w:val="0"/>
      <w:divBdr>
        <w:top w:val="none" w:sz="0" w:space="0" w:color="auto"/>
        <w:left w:val="none" w:sz="0" w:space="0" w:color="auto"/>
        <w:bottom w:val="none" w:sz="0" w:space="0" w:color="auto"/>
        <w:right w:val="none" w:sz="0" w:space="0" w:color="auto"/>
      </w:divBdr>
    </w:div>
    <w:div w:id="711925117">
      <w:bodyDiv w:val="1"/>
      <w:marLeft w:val="0"/>
      <w:marRight w:val="0"/>
      <w:marTop w:val="0"/>
      <w:marBottom w:val="0"/>
      <w:divBdr>
        <w:top w:val="none" w:sz="0" w:space="0" w:color="auto"/>
        <w:left w:val="none" w:sz="0" w:space="0" w:color="auto"/>
        <w:bottom w:val="none" w:sz="0" w:space="0" w:color="auto"/>
        <w:right w:val="none" w:sz="0" w:space="0" w:color="auto"/>
      </w:divBdr>
    </w:div>
    <w:div w:id="728917846">
      <w:bodyDiv w:val="1"/>
      <w:marLeft w:val="0"/>
      <w:marRight w:val="0"/>
      <w:marTop w:val="0"/>
      <w:marBottom w:val="0"/>
      <w:divBdr>
        <w:top w:val="none" w:sz="0" w:space="0" w:color="auto"/>
        <w:left w:val="none" w:sz="0" w:space="0" w:color="auto"/>
        <w:bottom w:val="none" w:sz="0" w:space="0" w:color="auto"/>
        <w:right w:val="none" w:sz="0" w:space="0" w:color="auto"/>
      </w:divBdr>
    </w:div>
    <w:div w:id="749929519">
      <w:bodyDiv w:val="1"/>
      <w:marLeft w:val="0"/>
      <w:marRight w:val="0"/>
      <w:marTop w:val="0"/>
      <w:marBottom w:val="0"/>
      <w:divBdr>
        <w:top w:val="none" w:sz="0" w:space="0" w:color="auto"/>
        <w:left w:val="none" w:sz="0" w:space="0" w:color="auto"/>
        <w:bottom w:val="none" w:sz="0" w:space="0" w:color="auto"/>
        <w:right w:val="none" w:sz="0" w:space="0" w:color="auto"/>
      </w:divBdr>
    </w:div>
    <w:div w:id="755785664">
      <w:bodyDiv w:val="1"/>
      <w:marLeft w:val="0"/>
      <w:marRight w:val="0"/>
      <w:marTop w:val="0"/>
      <w:marBottom w:val="0"/>
      <w:divBdr>
        <w:top w:val="none" w:sz="0" w:space="0" w:color="auto"/>
        <w:left w:val="none" w:sz="0" w:space="0" w:color="auto"/>
        <w:bottom w:val="none" w:sz="0" w:space="0" w:color="auto"/>
        <w:right w:val="none" w:sz="0" w:space="0" w:color="auto"/>
      </w:divBdr>
    </w:div>
    <w:div w:id="771559683">
      <w:bodyDiv w:val="1"/>
      <w:marLeft w:val="0"/>
      <w:marRight w:val="0"/>
      <w:marTop w:val="0"/>
      <w:marBottom w:val="0"/>
      <w:divBdr>
        <w:top w:val="none" w:sz="0" w:space="0" w:color="auto"/>
        <w:left w:val="none" w:sz="0" w:space="0" w:color="auto"/>
        <w:bottom w:val="none" w:sz="0" w:space="0" w:color="auto"/>
        <w:right w:val="none" w:sz="0" w:space="0" w:color="auto"/>
      </w:divBdr>
    </w:div>
    <w:div w:id="787969898">
      <w:bodyDiv w:val="1"/>
      <w:marLeft w:val="0"/>
      <w:marRight w:val="0"/>
      <w:marTop w:val="0"/>
      <w:marBottom w:val="0"/>
      <w:divBdr>
        <w:top w:val="none" w:sz="0" w:space="0" w:color="auto"/>
        <w:left w:val="none" w:sz="0" w:space="0" w:color="auto"/>
        <w:bottom w:val="none" w:sz="0" w:space="0" w:color="auto"/>
        <w:right w:val="none" w:sz="0" w:space="0" w:color="auto"/>
      </w:divBdr>
    </w:div>
    <w:div w:id="814566042">
      <w:bodyDiv w:val="1"/>
      <w:marLeft w:val="0"/>
      <w:marRight w:val="0"/>
      <w:marTop w:val="0"/>
      <w:marBottom w:val="0"/>
      <w:divBdr>
        <w:top w:val="none" w:sz="0" w:space="0" w:color="auto"/>
        <w:left w:val="none" w:sz="0" w:space="0" w:color="auto"/>
        <w:bottom w:val="none" w:sz="0" w:space="0" w:color="auto"/>
        <w:right w:val="none" w:sz="0" w:space="0" w:color="auto"/>
      </w:divBdr>
    </w:div>
    <w:div w:id="816537592">
      <w:bodyDiv w:val="1"/>
      <w:marLeft w:val="0"/>
      <w:marRight w:val="0"/>
      <w:marTop w:val="0"/>
      <w:marBottom w:val="0"/>
      <w:divBdr>
        <w:top w:val="none" w:sz="0" w:space="0" w:color="auto"/>
        <w:left w:val="none" w:sz="0" w:space="0" w:color="auto"/>
        <w:bottom w:val="none" w:sz="0" w:space="0" w:color="auto"/>
        <w:right w:val="none" w:sz="0" w:space="0" w:color="auto"/>
      </w:divBdr>
    </w:div>
    <w:div w:id="825710694">
      <w:bodyDiv w:val="1"/>
      <w:marLeft w:val="0"/>
      <w:marRight w:val="0"/>
      <w:marTop w:val="0"/>
      <w:marBottom w:val="0"/>
      <w:divBdr>
        <w:top w:val="none" w:sz="0" w:space="0" w:color="auto"/>
        <w:left w:val="none" w:sz="0" w:space="0" w:color="auto"/>
        <w:bottom w:val="none" w:sz="0" w:space="0" w:color="auto"/>
        <w:right w:val="none" w:sz="0" w:space="0" w:color="auto"/>
      </w:divBdr>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61742219">
      <w:bodyDiv w:val="1"/>
      <w:marLeft w:val="0"/>
      <w:marRight w:val="0"/>
      <w:marTop w:val="0"/>
      <w:marBottom w:val="0"/>
      <w:divBdr>
        <w:top w:val="none" w:sz="0" w:space="0" w:color="auto"/>
        <w:left w:val="none" w:sz="0" w:space="0" w:color="auto"/>
        <w:bottom w:val="none" w:sz="0" w:space="0" w:color="auto"/>
        <w:right w:val="none" w:sz="0" w:space="0" w:color="auto"/>
      </w:divBdr>
    </w:div>
    <w:div w:id="871191381">
      <w:bodyDiv w:val="1"/>
      <w:marLeft w:val="0"/>
      <w:marRight w:val="0"/>
      <w:marTop w:val="0"/>
      <w:marBottom w:val="0"/>
      <w:divBdr>
        <w:top w:val="none" w:sz="0" w:space="0" w:color="auto"/>
        <w:left w:val="none" w:sz="0" w:space="0" w:color="auto"/>
        <w:bottom w:val="none" w:sz="0" w:space="0" w:color="auto"/>
        <w:right w:val="none" w:sz="0" w:space="0" w:color="auto"/>
      </w:divBdr>
    </w:div>
    <w:div w:id="876505174">
      <w:bodyDiv w:val="1"/>
      <w:marLeft w:val="0"/>
      <w:marRight w:val="0"/>
      <w:marTop w:val="0"/>
      <w:marBottom w:val="0"/>
      <w:divBdr>
        <w:top w:val="none" w:sz="0" w:space="0" w:color="auto"/>
        <w:left w:val="none" w:sz="0" w:space="0" w:color="auto"/>
        <w:bottom w:val="none" w:sz="0" w:space="0" w:color="auto"/>
        <w:right w:val="none" w:sz="0" w:space="0" w:color="auto"/>
      </w:divBdr>
    </w:div>
    <w:div w:id="888033470">
      <w:bodyDiv w:val="1"/>
      <w:marLeft w:val="0"/>
      <w:marRight w:val="0"/>
      <w:marTop w:val="0"/>
      <w:marBottom w:val="0"/>
      <w:divBdr>
        <w:top w:val="none" w:sz="0" w:space="0" w:color="auto"/>
        <w:left w:val="none" w:sz="0" w:space="0" w:color="auto"/>
        <w:bottom w:val="none" w:sz="0" w:space="0" w:color="auto"/>
        <w:right w:val="none" w:sz="0" w:space="0" w:color="auto"/>
      </w:divBdr>
    </w:div>
    <w:div w:id="895555623">
      <w:bodyDiv w:val="1"/>
      <w:marLeft w:val="0"/>
      <w:marRight w:val="0"/>
      <w:marTop w:val="0"/>
      <w:marBottom w:val="0"/>
      <w:divBdr>
        <w:top w:val="none" w:sz="0" w:space="0" w:color="auto"/>
        <w:left w:val="none" w:sz="0" w:space="0" w:color="auto"/>
        <w:bottom w:val="none" w:sz="0" w:space="0" w:color="auto"/>
        <w:right w:val="none" w:sz="0" w:space="0" w:color="auto"/>
      </w:divBdr>
    </w:div>
    <w:div w:id="913706159">
      <w:bodyDiv w:val="1"/>
      <w:marLeft w:val="0"/>
      <w:marRight w:val="0"/>
      <w:marTop w:val="0"/>
      <w:marBottom w:val="0"/>
      <w:divBdr>
        <w:top w:val="none" w:sz="0" w:space="0" w:color="auto"/>
        <w:left w:val="none" w:sz="0" w:space="0" w:color="auto"/>
        <w:bottom w:val="none" w:sz="0" w:space="0" w:color="auto"/>
        <w:right w:val="none" w:sz="0" w:space="0" w:color="auto"/>
      </w:divBdr>
    </w:div>
    <w:div w:id="924614025">
      <w:bodyDiv w:val="1"/>
      <w:marLeft w:val="0"/>
      <w:marRight w:val="0"/>
      <w:marTop w:val="0"/>
      <w:marBottom w:val="0"/>
      <w:divBdr>
        <w:top w:val="none" w:sz="0" w:space="0" w:color="auto"/>
        <w:left w:val="none" w:sz="0" w:space="0" w:color="auto"/>
        <w:bottom w:val="none" w:sz="0" w:space="0" w:color="auto"/>
        <w:right w:val="none" w:sz="0" w:space="0" w:color="auto"/>
      </w:divBdr>
    </w:div>
    <w:div w:id="976497916">
      <w:bodyDiv w:val="1"/>
      <w:marLeft w:val="0"/>
      <w:marRight w:val="0"/>
      <w:marTop w:val="0"/>
      <w:marBottom w:val="0"/>
      <w:divBdr>
        <w:top w:val="none" w:sz="0" w:space="0" w:color="auto"/>
        <w:left w:val="none" w:sz="0" w:space="0" w:color="auto"/>
        <w:bottom w:val="none" w:sz="0" w:space="0" w:color="auto"/>
        <w:right w:val="none" w:sz="0" w:space="0" w:color="auto"/>
      </w:divBdr>
    </w:div>
    <w:div w:id="1002705942">
      <w:bodyDiv w:val="1"/>
      <w:marLeft w:val="0"/>
      <w:marRight w:val="0"/>
      <w:marTop w:val="0"/>
      <w:marBottom w:val="0"/>
      <w:divBdr>
        <w:top w:val="none" w:sz="0" w:space="0" w:color="auto"/>
        <w:left w:val="none" w:sz="0" w:space="0" w:color="auto"/>
        <w:bottom w:val="none" w:sz="0" w:space="0" w:color="auto"/>
        <w:right w:val="none" w:sz="0" w:space="0" w:color="auto"/>
      </w:divBdr>
    </w:div>
    <w:div w:id="1010908066">
      <w:bodyDiv w:val="1"/>
      <w:marLeft w:val="0"/>
      <w:marRight w:val="0"/>
      <w:marTop w:val="0"/>
      <w:marBottom w:val="0"/>
      <w:divBdr>
        <w:top w:val="none" w:sz="0" w:space="0" w:color="auto"/>
        <w:left w:val="none" w:sz="0" w:space="0" w:color="auto"/>
        <w:bottom w:val="none" w:sz="0" w:space="0" w:color="auto"/>
        <w:right w:val="none" w:sz="0" w:space="0" w:color="auto"/>
      </w:divBdr>
    </w:div>
    <w:div w:id="1028679605">
      <w:bodyDiv w:val="1"/>
      <w:marLeft w:val="0"/>
      <w:marRight w:val="0"/>
      <w:marTop w:val="0"/>
      <w:marBottom w:val="0"/>
      <w:divBdr>
        <w:top w:val="none" w:sz="0" w:space="0" w:color="auto"/>
        <w:left w:val="none" w:sz="0" w:space="0" w:color="auto"/>
        <w:bottom w:val="none" w:sz="0" w:space="0" w:color="auto"/>
        <w:right w:val="none" w:sz="0" w:space="0" w:color="auto"/>
      </w:divBdr>
    </w:div>
    <w:div w:id="1034035288">
      <w:bodyDiv w:val="1"/>
      <w:marLeft w:val="0"/>
      <w:marRight w:val="0"/>
      <w:marTop w:val="0"/>
      <w:marBottom w:val="0"/>
      <w:divBdr>
        <w:top w:val="none" w:sz="0" w:space="0" w:color="auto"/>
        <w:left w:val="none" w:sz="0" w:space="0" w:color="auto"/>
        <w:bottom w:val="none" w:sz="0" w:space="0" w:color="auto"/>
        <w:right w:val="none" w:sz="0" w:space="0" w:color="auto"/>
      </w:divBdr>
    </w:div>
    <w:div w:id="1055353153">
      <w:bodyDiv w:val="1"/>
      <w:marLeft w:val="0"/>
      <w:marRight w:val="0"/>
      <w:marTop w:val="0"/>
      <w:marBottom w:val="0"/>
      <w:divBdr>
        <w:top w:val="none" w:sz="0" w:space="0" w:color="auto"/>
        <w:left w:val="none" w:sz="0" w:space="0" w:color="auto"/>
        <w:bottom w:val="none" w:sz="0" w:space="0" w:color="auto"/>
        <w:right w:val="none" w:sz="0" w:space="0" w:color="auto"/>
      </w:divBdr>
    </w:div>
    <w:div w:id="1065294812">
      <w:bodyDiv w:val="1"/>
      <w:marLeft w:val="0"/>
      <w:marRight w:val="0"/>
      <w:marTop w:val="0"/>
      <w:marBottom w:val="0"/>
      <w:divBdr>
        <w:top w:val="none" w:sz="0" w:space="0" w:color="auto"/>
        <w:left w:val="none" w:sz="0" w:space="0" w:color="auto"/>
        <w:bottom w:val="none" w:sz="0" w:space="0" w:color="auto"/>
        <w:right w:val="none" w:sz="0" w:space="0" w:color="auto"/>
      </w:divBdr>
    </w:div>
    <w:div w:id="1067076007">
      <w:bodyDiv w:val="1"/>
      <w:marLeft w:val="0"/>
      <w:marRight w:val="0"/>
      <w:marTop w:val="0"/>
      <w:marBottom w:val="0"/>
      <w:divBdr>
        <w:top w:val="none" w:sz="0" w:space="0" w:color="auto"/>
        <w:left w:val="none" w:sz="0" w:space="0" w:color="auto"/>
        <w:bottom w:val="none" w:sz="0" w:space="0" w:color="auto"/>
        <w:right w:val="none" w:sz="0" w:space="0" w:color="auto"/>
      </w:divBdr>
    </w:div>
    <w:div w:id="1100759404">
      <w:bodyDiv w:val="1"/>
      <w:marLeft w:val="0"/>
      <w:marRight w:val="0"/>
      <w:marTop w:val="0"/>
      <w:marBottom w:val="0"/>
      <w:divBdr>
        <w:top w:val="none" w:sz="0" w:space="0" w:color="auto"/>
        <w:left w:val="none" w:sz="0" w:space="0" w:color="auto"/>
        <w:bottom w:val="none" w:sz="0" w:space="0" w:color="auto"/>
        <w:right w:val="none" w:sz="0" w:space="0" w:color="auto"/>
      </w:divBdr>
    </w:div>
    <w:div w:id="1105466694">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26703554">
      <w:bodyDiv w:val="1"/>
      <w:marLeft w:val="0"/>
      <w:marRight w:val="0"/>
      <w:marTop w:val="0"/>
      <w:marBottom w:val="0"/>
      <w:divBdr>
        <w:top w:val="none" w:sz="0" w:space="0" w:color="auto"/>
        <w:left w:val="none" w:sz="0" w:space="0" w:color="auto"/>
        <w:bottom w:val="none" w:sz="0" w:space="0" w:color="auto"/>
        <w:right w:val="none" w:sz="0" w:space="0" w:color="auto"/>
      </w:divBdr>
    </w:div>
    <w:div w:id="1130630561">
      <w:bodyDiv w:val="1"/>
      <w:marLeft w:val="0"/>
      <w:marRight w:val="0"/>
      <w:marTop w:val="0"/>
      <w:marBottom w:val="0"/>
      <w:divBdr>
        <w:top w:val="none" w:sz="0" w:space="0" w:color="auto"/>
        <w:left w:val="none" w:sz="0" w:space="0" w:color="auto"/>
        <w:bottom w:val="none" w:sz="0" w:space="0" w:color="auto"/>
        <w:right w:val="none" w:sz="0" w:space="0" w:color="auto"/>
      </w:divBdr>
    </w:div>
    <w:div w:id="1141918977">
      <w:bodyDiv w:val="1"/>
      <w:marLeft w:val="0"/>
      <w:marRight w:val="0"/>
      <w:marTop w:val="0"/>
      <w:marBottom w:val="0"/>
      <w:divBdr>
        <w:top w:val="none" w:sz="0" w:space="0" w:color="auto"/>
        <w:left w:val="none" w:sz="0" w:space="0" w:color="auto"/>
        <w:bottom w:val="none" w:sz="0" w:space="0" w:color="auto"/>
        <w:right w:val="none" w:sz="0" w:space="0" w:color="auto"/>
      </w:divBdr>
    </w:div>
    <w:div w:id="1169716226">
      <w:bodyDiv w:val="1"/>
      <w:marLeft w:val="0"/>
      <w:marRight w:val="0"/>
      <w:marTop w:val="0"/>
      <w:marBottom w:val="0"/>
      <w:divBdr>
        <w:top w:val="none" w:sz="0" w:space="0" w:color="auto"/>
        <w:left w:val="none" w:sz="0" w:space="0" w:color="auto"/>
        <w:bottom w:val="none" w:sz="0" w:space="0" w:color="auto"/>
        <w:right w:val="none" w:sz="0" w:space="0" w:color="auto"/>
      </w:divBdr>
    </w:div>
    <w:div w:id="1173178740">
      <w:bodyDiv w:val="1"/>
      <w:marLeft w:val="0"/>
      <w:marRight w:val="0"/>
      <w:marTop w:val="0"/>
      <w:marBottom w:val="0"/>
      <w:divBdr>
        <w:top w:val="none" w:sz="0" w:space="0" w:color="auto"/>
        <w:left w:val="none" w:sz="0" w:space="0" w:color="auto"/>
        <w:bottom w:val="none" w:sz="0" w:space="0" w:color="auto"/>
        <w:right w:val="none" w:sz="0" w:space="0" w:color="auto"/>
      </w:divBdr>
    </w:div>
    <w:div w:id="1177383524">
      <w:bodyDiv w:val="1"/>
      <w:marLeft w:val="0"/>
      <w:marRight w:val="0"/>
      <w:marTop w:val="0"/>
      <w:marBottom w:val="0"/>
      <w:divBdr>
        <w:top w:val="none" w:sz="0" w:space="0" w:color="auto"/>
        <w:left w:val="none" w:sz="0" w:space="0" w:color="auto"/>
        <w:bottom w:val="none" w:sz="0" w:space="0" w:color="auto"/>
        <w:right w:val="none" w:sz="0" w:space="0" w:color="auto"/>
      </w:divBdr>
    </w:div>
    <w:div w:id="1192453459">
      <w:bodyDiv w:val="1"/>
      <w:marLeft w:val="0"/>
      <w:marRight w:val="0"/>
      <w:marTop w:val="0"/>
      <w:marBottom w:val="0"/>
      <w:divBdr>
        <w:top w:val="none" w:sz="0" w:space="0" w:color="auto"/>
        <w:left w:val="none" w:sz="0" w:space="0" w:color="auto"/>
        <w:bottom w:val="none" w:sz="0" w:space="0" w:color="auto"/>
        <w:right w:val="none" w:sz="0" w:space="0" w:color="auto"/>
      </w:divBdr>
    </w:div>
    <w:div w:id="1205948526">
      <w:bodyDiv w:val="1"/>
      <w:marLeft w:val="0"/>
      <w:marRight w:val="0"/>
      <w:marTop w:val="0"/>
      <w:marBottom w:val="0"/>
      <w:divBdr>
        <w:top w:val="none" w:sz="0" w:space="0" w:color="auto"/>
        <w:left w:val="none" w:sz="0" w:space="0" w:color="auto"/>
        <w:bottom w:val="none" w:sz="0" w:space="0" w:color="auto"/>
        <w:right w:val="none" w:sz="0" w:space="0" w:color="auto"/>
      </w:divBdr>
    </w:div>
    <w:div w:id="1206603665">
      <w:bodyDiv w:val="1"/>
      <w:marLeft w:val="0"/>
      <w:marRight w:val="0"/>
      <w:marTop w:val="0"/>
      <w:marBottom w:val="0"/>
      <w:divBdr>
        <w:top w:val="none" w:sz="0" w:space="0" w:color="auto"/>
        <w:left w:val="none" w:sz="0" w:space="0" w:color="auto"/>
        <w:bottom w:val="none" w:sz="0" w:space="0" w:color="auto"/>
        <w:right w:val="none" w:sz="0" w:space="0" w:color="auto"/>
      </w:divBdr>
    </w:div>
    <w:div w:id="1217474145">
      <w:bodyDiv w:val="1"/>
      <w:marLeft w:val="0"/>
      <w:marRight w:val="0"/>
      <w:marTop w:val="0"/>
      <w:marBottom w:val="0"/>
      <w:divBdr>
        <w:top w:val="none" w:sz="0" w:space="0" w:color="auto"/>
        <w:left w:val="none" w:sz="0" w:space="0" w:color="auto"/>
        <w:bottom w:val="none" w:sz="0" w:space="0" w:color="auto"/>
        <w:right w:val="none" w:sz="0" w:space="0" w:color="auto"/>
      </w:divBdr>
    </w:div>
    <w:div w:id="1231229480">
      <w:bodyDiv w:val="1"/>
      <w:marLeft w:val="0"/>
      <w:marRight w:val="0"/>
      <w:marTop w:val="0"/>
      <w:marBottom w:val="0"/>
      <w:divBdr>
        <w:top w:val="none" w:sz="0" w:space="0" w:color="auto"/>
        <w:left w:val="none" w:sz="0" w:space="0" w:color="auto"/>
        <w:bottom w:val="none" w:sz="0" w:space="0" w:color="auto"/>
        <w:right w:val="none" w:sz="0" w:space="0" w:color="auto"/>
      </w:divBdr>
    </w:div>
    <w:div w:id="1249802328">
      <w:bodyDiv w:val="1"/>
      <w:marLeft w:val="0"/>
      <w:marRight w:val="0"/>
      <w:marTop w:val="0"/>
      <w:marBottom w:val="0"/>
      <w:divBdr>
        <w:top w:val="none" w:sz="0" w:space="0" w:color="auto"/>
        <w:left w:val="none" w:sz="0" w:space="0" w:color="auto"/>
        <w:bottom w:val="none" w:sz="0" w:space="0" w:color="auto"/>
        <w:right w:val="none" w:sz="0" w:space="0" w:color="auto"/>
      </w:divBdr>
    </w:div>
    <w:div w:id="1253928214">
      <w:bodyDiv w:val="1"/>
      <w:marLeft w:val="0"/>
      <w:marRight w:val="0"/>
      <w:marTop w:val="0"/>
      <w:marBottom w:val="0"/>
      <w:divBdr>
        <w:top w:val="none" w:sz="0" w:space="0" w:color="auto"/>
        <w:left w:val="none" w:sz="0" w:space="0" w:color="auto"/>
        <w:bottom w:val="none" w:sz="0" w:space="0" w:color="auto"/>
        <w:right w:val="none" w:sz="0" w:space="0" w:color="auto"/>
      </w:divBdr>
    </w:div>
    <w:div w:id="1334068568">
      <w:bodyDiv w:val="1"/>
      <w:marLeft w:val="0"/>
      <w:marRight w:val="0"/>
      <w:marTop w:val="0"/>
      <w:marBottom w:val="0"/>
      <w:divBdr>
        <w:top w:val="none" w:sz="0" w:space="0" w:color="auto"/>
        <w:left w:val="none" w:sz="0" w:space="0" w:color="auto"/>
        <w:bottom w:val="none" w:sz="0" w:space="0" w:color="auto"/>
        <w:right w:val="none" w:sz="0" w:space="0" w:color="auto"/>
      </w:divBdr>
    </w:div>
    <w:div w:id="1364475473">
      <w:bodyDiv w:val="1"/>
      <w:marLeft w:val="0"/>
      <w:marRight w:val="0"/>
      <w:marTop w:val="0"/>
      <w:marBottom w:val="0"/>
      <w:divBdr>
        <w:top w:val="none" w:sz="0" w:space="0" w:color="auto"/>
        <w:left w:val="none" w:sz="0" w:space="0" w:color="auto"/>
        <w:bottom w:val="none" w:sz="0" w:space="0" w:color="auto"/>
        <w:right w:val="none" w:sz="0" w:space="0" w:color="auto"/>
      </w:divBdr>
    </w:div>
    <w:div w:id="1370180646">
      <w:bodyDiv w:val="1"/>
      <w:marLeft w:val="0"/>
      <w:marRight w:val="0"/>
      <w:marTop w:val="0"/>
      <w:marBottom w:val="0"/>
      <w:divBdr>
        <w:top w:val="none" w:sz="0" w:space="0" w:color="auto"/>
        <w:left w:val="none" w:sz="0" w:space="0" w:color="auto"/>
        <w:bottom w:val="none" w:sz="0" w:space="0" w:color="auto"/>
        <w:right w:val="none" w:sz="0" w:space="0" w:color="auto"/>
      </w:divBdr>
    </w:div>
    <w:div w:id="1445416922">
      <w:bodyDiv w:val="1"/>
      <w:marLeft w:val="0"/>
      <w:marRight w:val="0"/>
      <w:marTop w:val="0"/>
      <w:marBottom w:val="0"/>
      <w:divBdr>
        <w:top w:val="none" w:sz="0" w:space="0" w:color="auto"/>
        <w:left w:val="none" w:sz="0" w:space="0" w:color="auto"/>
        <w:bottom w:val="none" w:sz="0" w:space="0" w:color="auto"/>
        <w:right w:val="none" w:sz="0" w:space="0" w:color="auto"/>
      </w:divBdr>
    </w:div>
    <w:div w:id="1456564213">
      <w:bodyDiv w:val="1"/>
      <w:marLeft w:val="0"/>
      <w:marRight w:val="0"/>
      <w:marTop w:val="0"/>
      <w:marBottom w:val="0"/>
      <w:divBdr>
        <w:top w:val="none" w:sz="0" w:space="0" w:color="auto"/>
        <w:left w:val="none" w:sz="0" w:space="0" w:color="auto"/>
        <w:bottom w:val="none" w:sz="0" w:space="0" w:color="auto"/>
        <w:right w:val="none" w:sz="0" w:space="0" w:color="auto"/>
      </w:divBdr>
    </w:div>
    <w:div w:id="1458523968">
      <w:bodyDiv w:val="1"/>
      <w:marLeft w:val="0"/>
      <w:marRight w:val="0"/>
      <w:marTop w:val="0"/>
      <w:marBottom w:val="0"/>
      <w:divBdr>
        <w:top w:val="none" w:sz="0" w:space="0" w:color="auto"/>
        <w:left w:val="none" w:sz="0" w:space="0" w:color="auto"/>
        <w:bottom w:val="none" w:sz="0" w:space="0" w:color="auto"/>
        <w:right w:val="none" w:sz="0" w:space="0" w:color="auto"/>
      </w:divBdr>
    </w:div>
    <w:div w:id="1481772723">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493446215">
      <w:bodyDiv w:val="1"/>
      <w:marLeft w:val="0"/>
      <w:marRight w:val="0"/>
      <w:marTop w:val="0"/>
      <w:marBottom w:val="0"/>
      <w:divBdr>
        <w:top w:val="none" w:sz="0" w:space="0" w:color="auto"/>
        <w:left w:val="none" w:sz="0" w:space="0" w:color="auto"/>
        <w:bottom w:val="none" w:sz="0" w:space="0" w:color="auto"/>
        <w:right w:val="none" w:sz="0" w:space="0" w:color="auto"/>
      </w:divBdr>
    </w:div>
    <w:div w:id="1497922250">
      <w:bodyDiv w:val="1"/>
      <w:marLeft w:val="0"/>
      <w:marRight w:val="0"/>
      <w:marTop w:val="0"/>
      <w:marBottom w:val="0"/>
      <w:divBdr>
        <w:top w:val="none" w:sz="0" w:space="0" w:color="auto"/>
        <w:left w:val="none" w:sz="0" w:space="0" w:color="auto"/>
        <w:bottom w:val="none" w:sz="0" w:space="0" w:color="auto"/>
        <w:right w:val="none" w:sz="0" w:space="0" w:color="auto"/>
      </w:divBdr>
    </w:div>
    <w:div w:id="1506282203">
      <w:bodyDiv w:val="1"/>
      <w:marLeft w:val="0"/>
      <w:marRight w:val="0"/>
      <w:marTop w:val="0"/>
      <w:marBottom w:val="0"/>
      <w:divBdr>
        <w:top w:val="none" w:sz="0" w:space="0" w:color="auto"/>
        <w:left w:val="none" w:sz="0" w:space="0" w:color="auto"/>
        <w:bottom w:val="none" w:sz="0" w:space="0" w:color="auto"/>
        <w:right w:val="none" w:sz="0" w:space="0" w:color="auto"/>
      </w:divBdr>
    </w:div>
    <w:div w:id="1513374126">
      <w:bodyDiv w:val="1"/>
      <w:marLeft w:val="0"/>
      <w:marRight w:val="0"/>
      <w:marTop w:val="0"/>
      <w:marBottom w:val="0"/>
      <w:divBdr>
        <w:top w:val="none" w:sz="0" w:space="0" w:color="auto"/>
        <w:left w:val="none" w:sz="0" w:space="0" w:color="auto"/>
        <w:bottom w:val="none" w:sz="0" w:space="0" w:color="auto"/>
        <w:right w:val="none" w:sz="0" w:space="0" w:color="auto"/>
      </w:divBdr>
    </w:div>
    <w:div w:id="1522468994">
      <w:bodyDiv w:val="1"/>
      <w:marLeft w:val="0"/>
      <w:marRight w:val="0"/>
      <w:marTop w:val="0"/>
      <w:marBottom w:val="0"/>
      <w:divBdr>
        <w:top w:val="none" w:sz="0" w:space="0" w:color="auto"/>
        <w:left w:val="none" w:sz="0" w:space="0" w:color="auto"/>
        <w:bottom w:val="none" w:sz="0" w:space="0" w:color="auto"/>
        <w:right w:val="none" w:sz="0" w:space="0" w:color="auto"/>
      </w:divBdr>
    </w:div>
    <w:div w:id="1552230449">
      <w:bodyDiv w:val="1"/>
      <w:marLeft w:val="0"/>
      <w:marRight w:val="0"/>
      <w:marTop w:val="0"/>
      <w:marBottom w:val="0"/>
      <w:divBdr>
        <w:top w:val="none" w:sz="0" w:space="0" w:color="auto"/>
        <w:left w:val="none" w:sz="0" w:space="0" w:color="auto"/>
        <w:bottom w:val="none" w:sz="0" w:space="0" w:color="auto"/>
        <w:right w:val="none" w:sz="0" w:space="0" w:color="auto"/>
      </w:divBdr>
    </w:div>
    <w:div w:id="1559628800">
      <w:bodyDiv w:val="1"/>
      <w:marLeft w:val="0"/>
      <w:marRight w:val="0"/>
      <w:marTop w:val="0"/>
      <w:marBottom w:val="0"/>
      <w:divBdr>
        <w:top w:val="none" w:sz="0" w:space="0" w:color="auto"/>
        <w:left w:val="none" w:sz="0" w:space="0" w:color="auto"/>
        <w:bottom w:val="none" w:sz="0" w:space="0" w:color="auto"/>
        <w:right w:val="none" w:sz="0" w:space="0" w:color="auto"/>
      </w:divBdr>
    </w:div>
    <w:div w:id="1591280424">
      <w:bodyDiv w:val="1"/>
      <w:marLeft w:val="0"/>
      <w:marRight w:val="0"/>
      <w:marTop w:val="0"/>
      <w:marBottom w:val="0"/>
      <w:divBdr>
        <w:top w:val="none" w:sz="0" w:space="0" w:color="auto"/>
        <w:left w:val="none" w:sz="0" w:space="0" w:color="auto"/>
        <w:bottom w:val="none" w:sz="0" w:space="0" w:color="auto"/>
        <w:right w:val="none" w:sz="0" w:space="0" w:color="auto"/>
      </w:divBdr>
    </w:div>
    <w:div w:id="1592733580">
      <w:bodyDiv w:val="1"/>
      <w:marLeft w:val="0"/>
      <w:marRight w:val="0"/>
      <w:marTop w:val="0"/>
      <w:marBottom w:val="0"/>
      <w:divBdr>
        <w:top w:val="none" w:sz="0" w:space="0" w:color="auto"/>
        <w:left w:val="none" w:sz="0" w:space="0" w:color="auto"/>
        <w:bottom w:val="none" w:sz="0" w:space="0" w:color="auto"/>
        <w:right w:val="none" w:sz="0" w:space="0" w:color="auto"/>
      </w:divBdr>
    </w:div>
    <w:div w:id="1594242001">
      <w:bodyDiv w:val="1"/>
      <w:marLeft w:val="0"/>
      <w:marRight w:val="0"/>
      <w:marTop w:val="0"/>
      <w:marBottom w:val="0"/>
      <w:divBdr>
        <w:top w:val="none" w:sz="0" w:space="0" w:color="auto"/>
        <w:left w:val="none" w:sz="0" w:space="0" w:color="auto"/>
        <w:bottom w:val="none" w:sz="0" w:space="0" w:color="auto"/>
        <w:right w:val="none" w:sz="0" w:space="0" w:color="auto"/>
      </w:divBdr>
    </w:div>
    <w:div w:id="1597254363">
      <w:bodyDiv w:val="1"/>
      <w:marLeft w:val="0"/>
      <w:marRight w:val="0"/>
      <w:marTop w:val="0"/>
      <w:marBottom w:val="0"/>
      <w:divBdr>
        <w:top w:val="none" w:sz="0" w:space="0" w:color="auto"/>
        <w:left w:val="none" w:sz="0" w:space="0" w:color="auto"/>
        <w:bottom w:val="none" w:sz="0" w:space="0" w:color="auto"/>
        <w:right w:val="none" w:sz="0" w:space="0" w:color="auto"/>
      </w:divBdr>
    </w:div>
    <w:div w:id="1657489058">
      <w:bodyDiv w:val="1"/>
      <w:marLeft w:val="0"/>
      <w:marRight w:val="0"/>
      <w:marTop w:val="0"/>
      <w:marBottom w:val="0"/>
      <w:divBdr>
        <w:top w:val="none" w:sz="0" w:space="0" w:color="auto"/>
        <w:left w:val="none" w:sz="0" w:space="0" w:color="auto"/>
        <w:bottom w:val="none" w:sz="0" w:space="0" w:color="auto"/>
        <w:right w:val="none" w:sz="0" w:space="0" w:color="auto"/>
      </w:divBdr>
    </w:div>
    <w:div w:id="1659727539">
      <w:bodyDiv w:val="1"/>
      <w:marLeft w:val="0"/>
      <w:marRight w:val="0"/>
      <w:marTop w:val="0"/>
      <w:marBottom w:val="0"/>
      <w:divBdr>
        <w:top w:val="none" w:sz="0" w:space="0" w:color="auto"/>
        <w:left w:val="none" w:sz="0" w:space="0" w:color="auto"/>
        <w:bottom w:val="none" w:sz="0" w:space="0" w:color="auto"/>
        <w:right w:val="none" w:sz="0" w:space="0" w:color="auto"/>
      </w:divBdr>
    </w:div>
    <w:div w:id="1687096849">
      <w:bodyDiv w:val="1"/>
      <w:marLeft w:val="0"/>
      <w:marRight w:val="0"/>
      <w:marTop w:val="0"/>
      <w:marBottom w:val="0"/>
      <w:divBdr>
        <w:top w:val="none" w:sz="0" w:space="0" w:color="auto"/>
        <w:left w:val="none" w:sz="0" w:space="0" w:color="auto"/>
        <w:bottom w:val="none" w:sz="0" w:space="0" w:color="auto"/>
        <w:right w:val="none" w:sz="0" w:space="0" w:color="auto"/>
      </w:divBdr>
    </w:div>
    <w:div w:id="1748915835">
      <w:bodyDiv w:val="1"/>
      <w:marLeft w:val="0"/>
      <w:marRight w:val="0"/>
      <w:marTop w:val="0"/>
      <w:marBottom w:val="0"/>
      <w:divBdr>
        <w:top w:val="none" w:sz="0" w:space="0" w:color="auto"/>
        <w:left w:val="none" w:sz="0" w:space="0" w:color="auto"/>
        <w:bottom w:val="none" w:sz="0" w:space="0" w:color="auto"/>
        <w:right w:val="none" w:sz="0" w:space="0" w:color="auto"/>
      </w:divBdr>
    </w:div>
    <w:div w:id="1752383871">
      <w:bodyDiv w:val="1"/>
      <w:marLeft w:val="0"/>
      <w:marRight w:val="0"/>
      <w:marTop w:val="0"/>
      <w:marBottom w:val="0"/>
      <w:divBdr>
        <w:top w:val="none" w:sz="0" w:space="0" w:color="auto"/>
        <w:left w:val="none" w:sz="0" w:space="0" w:color="auto"/>
        <w:bottom w:val="none" w:sz="0" w:space="0" w:color="auto"/>
        <w:right w:val="none" w:sz="0" w:space="0" w:color="auto"/>
      </w:divBdr>
    </w:div>
    <w:div w:id="1756047663">
      <w:bodyDiv w:val="1"/>
      <w:marLeft w:val="0"/>
      <w:marRight w:val="0"/>
      <w:marTop w:val="0"/>
      <w:marBottom w:val="0"/>
      <w:divBdr>
        <w:top w:val="none" w:sz="0" w:space="0" w:color="auto"/>
        <w:left w:val="none" w:sz="0" w:space="0" w:color="auto"/>
        <w:bottom w:val="none" w:sz="0" w:space="0" w:color="auto"/>
        <w:right w:val="none" w:sz="0" w:space="0" w:color="auto"/>
      </w:divBdr>
    </w:div>
    <w:div w:id="1778407175">
      <w:bodyDiv w:val="1"/>
      <w:marLeft w:val="0"/>
      <w:marRight w:val="0"/>
      <w:marTop w:val="0"/>
      <w:marBottom w:val="0"/>
      <w:divBdr>
        <w:top w:val="none" w:sz="0" w:space="0" w:color="auto"/>
        <w:left w:val="none" w:sz="0" w:space="0" w:color="auto"/>
        <w:bottom w:val="none" w:sz="0" w:space="0" w:color="auto"/>
        <w:right w:val="none" w:sz="0" w:space="0" w:color="auto"/>
      </w:divBdr>
    </w:div>
    <w:div w:id="1813014294">
      <w:bodyDiv w:val="1"/>
      <w:marLeft w:val="0"/>
      <w:marRight w:val="0"/>
      <w:marTop w:val="0"/>
      <w:marBottom w:val="0"/>
      <w:divBdr>
        <w:top w:val="none" w:sz="0" w:space="0" w:color="auto"/>
        <w:left w:val="none" w:sz="0" w:space="0" w:color="auto"/>
        <w:bottom w:val="none" w:sz="0" w:space="0" w:color="auto"/>
        <w:right w:val="none" w:sz="0" w:space="0" w:color="auto"/>
      </w:divBdr>
    </w:div>
    <w:div w:id="1832091310">
      <w:bodyDiv w:val="1"/>
      <w:marLeft w:val="0"/>
      <w:marRight w:val="0"/>
      <w:marTop w:val="0"/>
      <w:marBottom w:val="0"/>
      <w:divBdr>
        <w:top w:val="none" w:sz="0" w:space="0" w:color="auto"/>
        <w:left w:val="none" w:sz="0" w:space="0" w:color="auto"/>
        <w:bottom w:val="none" w:sz="0" w:space="0" w:color="auto"/>
        <w:right w:val="none" w:sz="0" w:space="0" w:color="auto"/>
      </w:divBdr>
    </w:div>
    <w:div w:id="1851287170">
      <w:bodyDiv w:val="1"/>
      <w:marLeft w:val="0"/>
      <w:marRight w:val="0"/>
      <w:marTop w:val="0"/>
      <w:marBottom w:val="0"/>
      <w:divBdr>
        <w:top w:val="none" w:sz="0" w:space="0" w:color="auto"/>
        <w:left w:val="none" w:sz="0" w:space="0" w:color="auto"/>
        <w:bottom w:val="none" w:sz="0" w:space="0" w:color="auto"/>
        <w:right w:val="none" w:sz="0" w:space="0" w:color="auto"/>
      </w:divBdr>
    </w:div>
    <w:div w:id="1867939581">
      <w:bodyDiv w:val="1"/>
      <w:marLeft w:val="0"/>
      <w:marRight w:val="0"/>
      <w:marTop w:val="0"/>
      <w:marBottom w:val="0"/>
      <w:divBdr>
        <w:top w:val="none" w:sz="0" w:space="0" w:color="auto"/>
        <w:left w:val="none" w:sz="0" w:space="0" w:color="auto"/>
        <w:bottom w:val="none" w:sz="0" w:space="0" w:color="auto"/>
        <w:right w:val="none" w:sz="0" w:space="0" w:color="auto"/>
      </w:divBdr>
    </w:div>
    <w:div w:id="1880391130">
      <w:bodyDiv w:val="1"/>
      <w:marLeft w:val="0"/>
      <w:marRight w:val="0"/>
      <w:marTop w:val="0"/>
      <w:marBottom w:val="0"/>
      <w:divBdr>
        <w:top w:val="none" w:sz="0" w:space="0" w:color="auto"/>
        <w:left w:val="none" w:sz="0" w:space="0" w:color="auto"/>
        <w:bottom w:val="none" w:sz="0" w:space="0" w:color="auto"/>
        <w:right w:val="none" w:sz="0" w:space="0" w:color="auto"/>
      </w:divBdr>
    </w:div>
    <w:div w:id="1884829882">
      <w:bodyDiv w:val="1"/>
      <w:marLeft w:val="0"/>
      <w:marRight w:val="0"/>
      <w:marTop w:val="0"/>
      <w:marBottom w:val="0"/>
      <w:divBdr>
        <w:top w:val="none" w:sz="0" w:space="0" w:color="auto"/>
        <w:left w:val="none" w:sz="0" w:space="0" w:color="auto"/>
        <w:bottom w:val="none" w:sz="0" w:space="0" w:color="auto"/>
        <w:right w:val="none" w:sz="0" w:space="0" w:color="auto"/>
      </w:divBdr>
    </w:div>
    <w:div w:id="1892883714">
      <w:bodyDiv w:val="1"/>
      <w:marLeft w:val="0"/>
      <w:marRight w:val="0"/>
      <w:marTop w:val="0"/>
      <w:marBottom w:val="0"/>
      <w:divBdr>
        <w:top w:val="none" w:sz="0" w:space="0" w:color="auto"/>
        <w:left w:val="none" w:sz="0" w:space="0" w:color="auto"/>
        <w:bottom w:val="none" w:sz="0" w:space="0" w:color="auto"/>
        <w:right w:val="none" w:sz="0" w:space="0" w:color="auto"/>
      </w:divBdr>
    </w:div>
    <w:div w:id="1910651570">
      <w:bodyDiv w:val="1"/>
      <w:marLeft w:val="0"/>
      <w:marRight w:val="0"/>
      <w:marTop w:val="0"/>
      <w:marBottom w:val="0"/>
      <w:divBdr>
        <w:top w:val="none" w:sz="0" w:space="0" w:color="auto"/>
        <w:left w:val="none" w:sz="0" w:space="0" w:color="auto"/>
        <w:bottom w:val="none" w:sz="0" w:space="0" w:color="auto"/>
        <w:right w:val="none" w:sz="0" w:space="0" w:color="auto"/>
      </w:divBdr>
    </w:div>
    <w:div w:id="1912084825">
      <w:bodyDiv w:val="1"/>
      <w:marLeft w:val="0"/>
      <w:marRight w:val="0"/>
      <w:marTop w:val="0"/>
      <w:marBottom w:val="0"/>
      <w:divBdr>
        <w:top w:val="none" w:sz="0" w:space="0" w:color="auto"/>
        <w:left w:val="none" w:sz="0" w:space="0" w:color="auto"/>
        <w:bottom w:val="none" w:sz="0" w:space="0" w:color="auto"/>
        <w:right w:val="none" w:sz="0" w:space="0" w:color="auto"/>
      </w:divBdr>
    </w:div>
    <w:div w:id="1933779361">
      <w:bodyDiv w:val="1"/>
      <w:marLeft w:val="0"/>
      <w:marRight w:val="0"/>
      <w:marTop w:val="0"/>
      <w:marBottom w:val="0"/>
      <w:divBdr>
        <w:top w:val="none" w:sz="0" w:space="0" w:color="auto"/>
        <w:left w:val="none" w:sz="0" w:space="0" w:color="auto"/>
        <w:bottom w:val="none" w:sz="0" w:space="0" w:color="auto"/>
        <w:right w:val="none" w:sz="0" w:space="0" w:color="auto"/>
      </w:divBdr>
    </w:div>
    <w:div w:id="1935505554">
      <w:bodyDiv w:val="1"/>
      <w:marLeft w:val="0"/>
      <w:marRight w:val="0"/>
      <w:marTop w:val="0"/>
      <w:marBottom w:val="0"/>
      <w:divBdr>
        <w:top w:val="none" w:sz="0" w:space="0" w:color="auto"/>
        <w:left w:val="none" w:sz="0" w:space="0" w:color="auto"/>
        <w:bottom w:val="none" w:sz="0" w:space="0" w:color="auto"/>
        <w:right w:val="none" w:sz="0" w:space="0" w:color="auto"/>
      </w:divBdr>
    </w:div>
    <w:div w:id="1938781888">
      <w:bodyDiv w:val="1"/>
      <w:marLeft w:val="0"/>
      <w:marRight w:val="0"/>
      <w:marTop w:val="0"/>
      <w:marBottom w:val="0"/>
      <w:divBdr>
        <w:top w:val="none" w:sz="0" w:space="0" w:color="auto"/>
        <w:left w:val="none" w:sz="0" w:space="0" w:color="auto"/>
        <w:bottom w:val="none" w:sz="0" w:space="0" w:color="auto"/>
        <w:right w:val="none" w:sz="0" w:space="0" w:color="auto"/>
      </w:divBdr>
    </w:div>
    <w:div w:id="1957253247">
      <w:bodyDiv w:val="1"/>
      <w:marLeft w:val="0"/>
      <w:marRight w:val="0"/>
      <w:marTop w:val="0"/>
      <w:marBottom w:val="0"/>
      <w:divBdr>
        <w:top w:val="none" w:sz="0" w:space="0" w:color="auto"/>
        <w:left w:val="none" w:sz="0" w:space="0" w:color="auto"/>
        <w:bottom w:val="none" w:sz="0" w:space="0" w:color="auto"/>
        <w:right w:val="none" w:sz="0" w:space="0" w:color="auto"/>
      </w:divBdr>
    </w:div>
    <w:div w:id="2007633133">
      <w:bodyDiv w:val="1"/>
      <w:marLeft w:val="0"/>
      <w:marRight w:val="0"/>
      <w:marTop w:val="0"/>
      <w:marBottom w:val="0"/>
      <w:divBdr>
        <w:top w:val="none" w:sz="0" w:space="0" w:color="auto"/>
        <w:left w:val="none" w:sz="0" w:space="0" w:color="auto"/>
        <w:bottom w:val="none" w:sz="0" w:space="0" w:color="auto"/>
        <w:right w:val="none" w:sz="0" w:space="0" w:color="auto"/>
      </w:divBdr>
    </w:div>
    <w:div w:id="2032102004">
      <w:bodyDiv w:val="1"/>
      <w:marLeft w:val="0"/>
      <w:marRight w:val="0"/>
      <w:marTop w:val="0"/>
      <w:marBottom w:val="0"/>
      <w:divBdr>
        <w:top w:val="none" w:sz="0" w:space="0" w:color="auto"/>
        <w:left w:val="none" w:sz="0" w:space="0" w:color="auto"/>
        <w:bottom w:val="none" w:sz="0" w:space="0" w:color="auto"/>
        <w:right w:val="none" w:sz="0" w:space="0" w:color="auto"/>
      </w:divBdr>
    </w:div>
    <w:div w:id="2051682823">
      <w:bodyDiv w:val="1"/>
      <w:marLeft w:val="0"/>
      <w:marRight w:val="0"/>
      <w:marTop w:val="0"/>
      <w:marBottom w:val="0"/>
      <w:divBdr>
        <w:top w:val="none" w:sz="0" w:space="0" w:color="auto"/>
        <w:left w:val="none" w:sz="0" w:space="0" w:color="auto"/>
        <w:bottom w:val="none" w:sz="0" w:space="0" w:color="auto"/>
        <w:right w:val="none" w:sz="0" w:space="0" w:color="auto"/>
      </w:divBdr>
    </w:div>
    <w:div w:id="2057699488">
      <w:bodyDiv w:val="1"/>
      <w:marLeft w:val="0"/>
      <w:marRight w:val="0"/>
      <w:marTop w:val="0"/>
      <w:marBottom w:val="0"/>
      <w:divBdr>
        <w:top w:val="none" w:sz="0" w:space="0" w:color="auto"/>
        <w:left w:val="none" w:sz="0" w:space="0" w:color="auto"/>
        <w:bottom w:val="none" w:sz="0" w:space="0" w:color="auto"/>
        <w:right w:val="none" w:sz="0" w:space="0" w:color="auto"/>
      </w:divBdr>
    </w:div>
    <w:div w:id="2073577861">
      <w:bodyDiv w:val="1"/>
      <w:marLeft w:val="0"/>
      <w:marRight w:val="0"/>
      <w:marTop w:val="0"/>
      <w:marBottom w:val="0"/>
      <w:divBdr>
        <w:top w:val="none" w:sz="0" w:space="0" w:color="auto"/>
        <w:left w:val="none" w:sz="0" w:space="0" w:color="auto"/>
        <w:bottom w:val="none" w:sz="0" w:space="0" w:color="auto"/>
        <w:right w:val="none" w:sz="0" w:space="0" w:color="auto"/>
      </w:divBdr>
    </w:div>
    <w:div w:id="2078093138">
      <w:bodyDiv w:val="1"/>
      <w:marLeft w:val="0"/>
      <w:marRight w:val="0"/>
      <w:marTop w:val="0"/>
      <w:marBottom w:val="0"/>
      <w:divBdr>
        <w:top w:val="none" w:sz="0" w:space="0" w:color="auto"/>
        <w:left w:val="none" w:sz="0" w:space="0" w:color="auto"/>
        <w:bottom w:val="none" w:sz="0" w:space="0" w:color="auto"/>
        <w:right w:val="none" w:sz="0" w:space="0" w:color="auto"/>
      </w:divBdr>
    </w:div>
    <w:div w:id="2135705938">
      <w:bodyDiv w:val="1"/>
      <w:marLeft w:val="0"/>
      <w:marRight w:val="0"/>
      <w:marTop w:val="0"/>
      <w:marBottom w:val="0"/>
      <w:divBdr>
        <w:top w:val="none" w:sz="0" w:space="0" w:color="auto"/>
        <w:left w:val="none" w:sz="0" w:space="0" w:color="auto"/>
        <w:bottom w:val="none" w:sz="0" w:space="0" w:color="auto"/>
        <w:right w:val="none" w:sz="0" w:space="0" w:color="auto"/>
      </w:divBdr>
    </w:div>
    <w:div w:id="2136751547">
      <w:bodyDiv w:val="1"/>
      <w:marLeft w:val="0"/>
      <w:marRight w:val="0"/>
      <w:marTop w:val="0"/>
      <w:marBottom w:val="0"/>
      <w:divBdr>
        <w:top w:val="none" w:sz="0" w:space="0" w:color="auto"/>
        <w:left w:val="none" w:sz="0" w:space="0" w:color="auto"/>
        <w:bottom w:val="none" w:sz="0" w:space="0" w:color="auto"/>
        <w:right w:val="none" w:sz="0" w:space="0" w:color="auto"/>
      </w:divBdr>
    </w:div>
    <w:div w:id="2139758921">
      <w:bodyDiv w:val="1"/>
      <w:marLeft w:val="0"/>
      <w:marRight w:val="0"/>
      <w:marTop w:val="0"/>
      <w:marBottom w:val="0"/>
      <w:divBdr>
        <w:top w:val="none" w:sz="0" w:space="0" w:color="auto"/>
        <w:left w:val="none" w:sz="0" w:space="0" w:color="auto"/>
        <w:bottom w:val="none" w:sz="0" w:space="0" w:color="auto"/>
        <w:right w:val="none" w:sz="0" w:space="0" w:color="auto"/>
      </w:divBdr>
    </w:div>
    <w:div w:id="2146581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ocalhost:27017/"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pinter:Library:Caches:TemporaryItems:Outlook%20Temp:inBloom%20Word%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FA023-F5D6-A64D-9DDC-942BABD6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 Word Template[1].dotx</Template>
  <TotalTime>28</TotalTime>
  <Pages>6</Pages>
  <Words>887</Words>
  <Characters>5057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5933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Misti Pinter</dc:creator>
  <cp:lastModifiedBy>Ryan Malynn</cp:lastModifiedBy>
  <cp:revision>9</cp:revision>
  <cp:lastPrinted>2013-01-03T21:51:00Z</cp:lastPrinted>
  <dcterms:created xsi:type="dcterms:W3CDTF">2013-06-24T19:00:00Z</dcterms:created>
  <dcterms:modified xsi:type="dcterms:W3CDTF">2013-07-16T13:34:00Z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