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Tabel: Aanwezigheid per deelbekken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Legende: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CB181D"/>
          <w:shd w:val="clear" w:color="auto" w:fill="CB181D"/>
        </w:rPr>
        <w:t xml:space="preserve">Donkerrood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= Aanwezig in open systeem (VHAG);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FFA500"/>
          <w:shd w:val="clear" w:color="auto" w:fill="FFA500"/>
        </w:rPr>
        <w:t xml:space="preserve">Lichtrood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= Aanwezig in gesloten of niet-gekoppeld systeem.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75"/>
        <w:gridCol w:w="283"/>
        <w:gridCol w:w="283"/>
        <w:gridCol w:w="283"/>
        <w:gridCol w:w="283"/>
        <w:gridCol w:w="283"/>
        <w:gridCol w:w="283"/>
        <w:gridCol w:w="283"/>
      </w:tblGrid>
      <w:tr>
        <w:trPr>
          <w:trHeight w:val="2369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Deelbekken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Faxonius limosus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Procambarus clarkii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Procambarus acutus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Procambarus virginalis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Pontastacus leptodactylus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Pacifastacus leniusculus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Faxonius virilis</w:t>
            </w:r>
          </w:p>
        </w:tc>
      </w:tr>
      <w:tr>
        <w:trPr>
          <w:trHeight w:val="283" w:hRule="exact"/>
        </w:trPr>
        body 1
        <w:tc>
          <w:tcPr>
            <w:tcBorders>
              <w:bottom w:val="single" w:sz="4" w:space="0" w:color="CCCCCC"/>
              <w:top w:val="single" w:sz="12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Barbierbeek</w:t>
            </w:r>
          </w:p>
        </w:tc>
        <w:tc>
          <w:tcPr>
            <w:tcBorders>
              <w:bottom w:val="single" w:sz="4" w:space="0" w:color="CCCCCC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12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 2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Barebeek-Benedendijle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 3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Bellebeek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 4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Beneden Aa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 5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Beneden Nete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 6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Benedengebied Grote Nete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 7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Benedenleie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 8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Benedenschijn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 9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Benedenvliet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body10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Bergenvaart-Ringslot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body11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Blankaart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body12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Boven Aa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body13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Boven Demer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body14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Bovenlopen Grote Nete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body15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Bovenlopen Kleine Nete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body16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Bovenschijn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body17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Burggravenstroom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body18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Damse Polder - Sint-Trudoledeken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body19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 drie Molenbeken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body20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body21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Dommel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body22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body23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Gaverbeek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body24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Gaverse Meersen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body25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Gentse binnenwateren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body26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Gistel-Ambacht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body27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Grensleie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body28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Grote Laak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body29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Handzamevallei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</w:tr>
      <w:tr>
        <w:trPr>
          <w:trHeight w:val="283" w:hRule="exact"/>
        </w:trPr>
        body30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Ieper-Ambacht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body31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Kanaal van Stekene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body32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Kerkebeek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body33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Kikbeek en Ziepbeek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body34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Kleine Aa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body35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Krekenland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body36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Laan-Ijse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body37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Land van Waas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body38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Ledebeek en Durme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body39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Leibeek-Weesbeek-Molenbeek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body40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Mandel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body41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Mangelbeek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body42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body43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Marke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body44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Meetjeslandse polders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body45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Midden Demer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body46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Middendender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body47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Middengebied Grote Nete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body48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Middengebied Kleine Nete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body49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Moervaart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body50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Molenbeek-Bierbeek-Lemingsbeek-Abdijbeek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body51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Molenbeek-Bollaak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body52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Molse Nete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body53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Ninoofse Meersen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body54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Noordoost-Limburg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body55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Oudlandpolder Blankenberge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body56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Poekebeek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body57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</w:tr>
      <w:tr>
        <w:trPr>
          <w:trHeight w:val="283" w:hRule="exact"/>
        </w:trPr>
        body58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Scheldehaven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body59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Scheldeheuvels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body60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Scheldeland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body61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Scheldemeersen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body62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Scheldeschorren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body63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Velpe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body64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Vliet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body65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Voer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body66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Voeren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body67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Vondelbeek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body68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Vrouwvliet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body69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Warmbeek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body70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Weerijs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body71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West-Vlaamse Scheldemeersen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body72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Winge-Nieuwe Motte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body73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Winterbeek-Ossebeek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body74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Woluwe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body75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Zanderbeek en Vrietselbeek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body76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Zenne-Maalbeek-Aabeek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body77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Zenne-Molenbeek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body78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Zielbeek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A5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A500"/>
              </w:rPr>
              <w:t xml:space="preserve">CLOSED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body79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Zwalm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body80
        <w:tc>
          <w:tcPr>
            <w:tcBorders>
              <w:bottom w:val="single" w:sz="4" w:space="0" w:color="CCCCCC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Zwarte Beek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  <w:tr>
        <w:trPr>
          <w:trHeight w:val="283" w:hRule="exact"/>
        </w:trPr>
        body81
        <w:tc>
          <w:tcPr>
            <w:tcBorders>
              <w:bottom w:val="single" w:sz="12" w:space="0" w:color="000000"/>
              <w:top w:val="single" w:sz="4" w:space="0" w:color="CCCCCC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Zwinstreek</w:t>
            </w:r>
          </w:p>
        </w:tc>
        <w:tc>
          <w:tcPr>
            <w:tcBorders>
              <w:bottom w:val="single" w:sz="12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12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CB181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CB181D"/>
              </w:rPr>
              <w:t xml:space="preserve">OPEN</w:t>
            </w:r>
          </w:p>
        </w:tc>
        <w:tc>
          <w:tcPr>
            <w:tcBorders>
              <w:bottom w:val="single" w:sz="12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12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12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12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  <w:tc>
          <w:tcPr>
            <w:tcBorders>
              <w:bottom w:val="single" w:sz="12" w:space="0" w:color="000000"/>
              <w:top w:val="single" w:sz="4" w:space="0" w:color="CCCCCC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"/>
                <w:szCs w:val="2"/>
                <w:color w:val="FFFFFF"/>
              </w:rPr>
              <w:t xml:space="preserve">ABSENT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2025-12-24T13:42:48Z</dcterms:modified>
  <cp:category/>
</cp:coreProperties>
</file>