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F9C87" w14:textId="77777777" w:rsidR="00017B1A" w:rsidRPr="00FB58A7" w:rsidRDefault="00017B1A" w:rsidP="00017B1A">
      <w:pPr>
        <w:pStyle w:val="Kop1"/>
        <w:jc w:val="both"/>
      </w:pPr>
      <w:bookmarkStart w:id="0" w:name="_Toc492355186"/>
      <w:bookmarkStart w:id="1" w:name="_Toc492355608"/>
      <w:bookmarkStart w:id="2" w:name="_Toc492461810"/>
      <w:bookmarkStart w:id="3" w:name="_Toc492462075"/>
      <w:bookmarkStart w:id="4" w:name="_Toc492462340"/>
      <w:bookmarkStart w:id="5" w:name="_Toc492462603"/>
      <w:bookmarkStart w:id="6" w:name="_Toc492473745"/>
      <w:bookmarkStart w:id="7" w:name="_Toc492475850"/>
      <w:bookmarkStart w:id="8" w:name="_Toc514055142"/>
      <w:bookmarkEnd w:id="0"/>
      <w:bookmarkEnd w:id="1"/>
      <w:bookmarkEnd w:id="2"/>
      <w:bookmarkEnd w:id="3"/>
      <w:bookmarkEnd w:id="4"/>
      <w:bookmarkEnd w:id="5"/>
      <w:bookmarkEnd w:id="6"/>
      <w:bookmarkEnd w:id="7"/>
      <w:r>
        <w:t>Vegetatiekaart</w:t>
      </w:r>
      <w:bookmarkEnd w:id="8"/>
    </w:p>
    <w:p w14:paraId="6DE4B351" w14:textId="77777777" w:rsidR="00017B1A" w:rsidRDefault="00017B1A" w:rsidP="00017B1A">
      <w:pPr>
        <w:jc w:val="both"/>
      </w:pPr>
      <w:r>
        <w:t>Fichenummer: S-DH-V-003 – Vegetatiekartering</w:t>
      </w:r>
    </w:p>
    <w:p w14:paraId="79C0272E" w14:textId="1A0F139E" w:rsidR="00017B1A" w:rsidRDefault="00017B1A" w:rsidP="00017B1A">
      <w:pPr>
        <w:jc w:val="both"/>
        <w:rPr>
          <w:b/>
        </w:rPr>
      </w:pPr>
      <w:r w:rsidRPr="00CB1E58">
        <w:rPr>
          <w:b/>
        </w:rPr>
        <w:t>Bart Vandevoorde</w:t>
      </w:r>
      <w:r w:rsidR="0032791D">
        <w:rPr>
          <w:b/>
        </w:rPr>
        <w:t xml:space="preserve">, </w:t>
      </w:r>
      <w:r>
        <w:rPr>
          <w:b/>
        </w:rPr>
        <w:t>Frederik Van Lierop</w:t>
      </w:r>
      <w:r w:rsidR="0032791D">
        <w:rPr>
          <w:b/>
        </w:rPr>
        <w:t>, Vincent Smeekens &amp; Koen Thibau</w:t>
      </w:r>
    </w:p>
    <w:p w14:paraId="5BABFA2F" w14:textId="77777777" w:rsidR="00017B1A" w:rsidRDefault="00017B1A" w:rsidP="00017B1A">
      <w:pPr>
        <w:pStyle w:val="Kop2"/>
        <w:jc w:val="both"/>
      </w:pPr>
      <w:bookmarkStart w:id="9" w:name="_Toc484173799"/>
      <w:bookmarkStart w:id="10" w:name="_Toc514055143"/>
      <w:r>
        <w:t>Inleiding</w:t>
      </w:r>
      <w:bookmarkEnd w:id="9"/>
      <w:bookmarkEnd w:id="10"/>
    </w:p>
    <w:p w14:paraId="6FA9BB42" w14:textId="77777777" w:rsidR="00D77582" w:rsidRPr="00F267AF" w:rsidRDefault="00D77582" w:rsidP="00C73D17">
      <w:pPr>
        <w:jc w:val="both"/>
      </w:pPr>
      <w:r w:rsidRPr="00255ECB">
        <w:t xml:space="preserve">Met behulp van </w:t>
      </w:r>
      <w:r w:rsidRPr="00F267AF">
        <w:t>schorvegetatiekaarten kan de evolutie van de habitatdiversiteit binne</w:t>
      </w:r>
      <w:r w:rsidR="00FA06F0" w:rsidRPr="00F267AF">
        <w:t>n</w:t>
      </w:r>
      <w:r w:rsidRPr="00F267AF">
        <w:t xml:space="preserve"> het schorecotoop nader geëvalueerd worden</w:t>
      </w:r>
      <w:r w:rsidR="00FA06F0" w:rsidRPr="00F267AF">
        <w:t xml:space="preserve">. </w:t>
      </w:r>
      <w:r w:rsidR="00353DB7" w:rsidRPr="00F267AF">
        <w:t>De basis</w:t>
      </w:r>
      <w:r w:rsidR="00FA06F0" w:rsidRPr="00F267AF">
        <w:t>eenhe</w:t>
      </w:r>
      <w:r w:rsidR="00F267AF" w:rsidRPr="00F267AF">
        <w:t>id</w:t>
      </w:r>
      <w:r w:rsidR="00FA06F0" w:rsidRPr="00F267AF">
        <w:t xml:space="preserve"> v</w:t>
      </w:r>
      <w:r w:rsidR="00353DB7" w:rsidRPr="00F267AF">
        <w:t>an deze vegetatie</w:t>
      </w:r>
      <w:r w:rsidR="00F267AF" w:rsidRPr="00F267AF">
        <w:t>kaart</w:t>
      </w:r>
      <w:r w:rsidR="00FA06F0" w:rsidRPr="00F267AF">
        <w:t xml:space="preserve">, </w:t>
      </w:r>
      <w:r w:rsidR="00F267AF" w:rsidRPr="00F267AF">
        <w:t>is een homogene vegetatie-eenheid waaraan volgens een hiërarchisch systeem een habitat, formatie en v</w:t>
      </w:r>
      <w:r w:rsidR="00FA06F0" w:rsidRPr="00F267AF">
        <w:t>egetatietype</w:t>
      </w:r>
      <w:r w:rsidR="00DF1F97">
        <w:t xml:space="preserve"> zijn</w:t>
      </w:r>
      <w:r w:rsidR="00F267AF" w:rsidRPr="00F267AF">
        <w:t xml:space="preserve"> toegekend. H</w:t>
      </w:r>
      <w:r w:rsidR="00FA06F0" w:rsidRPr="00F267AF">
        <w:t>oe ze afgebakend</w:t>
      </w:r>
      <w:r w:rsidR="00F267AF" w:rsidRPr="00F267AF">
        <w:t xml:space="preserve"> zijn, </w:t>
      </w:r>
      <w:r w:rsidR="00FA06F0" w:rsidRPr="00F267AF">
        <w:t>word</w:t>
      </w:r>
      <w:r w:rsidR="00F267AF" w:rsidRPr="00F267AF">
        <w:t>t</w:t>
      </w:r>
      <w:r w:rsidR="00FA06F0" w:rsidRPr="00F267AF">
        <w:t xml:space="preserve"> hieronder toegelicht</w:t>
      </w:r>
      <w:r w:rsidRPr="00F267AF">
        <w:t xml:space="preserve">. </w:t>
      </w:r>
    </w:p>
    <w:p w14:paraId="5D81B92D" w14:textId="051686A4" w:rsidR="00017B1A" w:rsidRPr="00FA4E79" w:rsidRDefault="00017B1A" w:rsidP="00C73D17">
      <w:pPr>
        <w:jc w:val="both"/>
      </w:pPr>
      <w:r w:rsidRPr="00255ECB">
        <w:t xml:space="preserve">In </w:t>
      </w:r>
      <w:r w:rsidRPr="00255ECB">
        <w:fldChar w:fldCharType="begin"/>
      </w:r>
      <w:r w:rsidRPr="00255ECB">
        <w:instrText xml:space="preserve"> REF _Ref485041909 \h </w:instrText>
      </w:r>
      <w:r w:rsidR="00055A0A" w:rsidRPr="00255ECB">
        <w:instrText xml:space="preserve"> \* MERGEFORMAT </w:instrText>
      </w:r>
      <w:r w:rsidRPr="00255ECB">
        <w:fldChar w:fldCharType="separate"/>
      </w:r>
      <w:r w:rsidR="000341D1" w:rsidRPr="00255ECB">
        <w:t xml:space="preserve">Tabel </w:t>
      </w:r>
      <w:r w:rsidR="000341D1" w:rsidRPr="00255ECB">
        <w:rPr>
          <w:noProof/>
        </w:rPr>
        <w:t>5</w:t>
      </w:r>
      <w:r w:rsidR="000341D1" w:rsidRPr="00255ECB">
        <w:rPr>
          <w:noProof/>
        </w:rPr>
        <w:noBreakHyphen/>
        <w:t>1</w:t>
      </w:r>
      <w:r w:rsidRPr="00255ECB">
        <w:fldChar w:fldCharType="end"/>
      </w:r>
      <w:r w:rsidR="00A214C5" w:rsidRPr="00255ECB">
        <w:t xml:space="preserve"> </w:t>
      </w:r>
      <w:r w:rsidRPr="00255ECB">
        <w:t>is een overzicht gegeven van de vegetatiekaarten die van de schorren zijn gemaakt</w:t>
      </w:r>
      <w:r w:rsidR="00A214C5" w:rsidRPr="00255ECB">
        <w:t xml:space="preserve"> de voorbije decennia</w:t>
      </w:r>
      <w:r w:rsidRPr="00255ECB">
        <w:t>. De gebruikte methode, ruimtelijke afbakening en detailgraad zijn niet voor alle kaarten gelijk. Zo zijn de kaarten van 1992, 1996, 2003</w:t>
      </w:r>
      <w:r w:rsidR="0032791D">
        <w:t xml:space="preserve">, </w:t>
      </w:r>
      <w:r w:rsidRPr="00255ECB">
        <w:t xml:space="preserve">2013 </w:t>
      </w:r>
      <w:r w:rsidR="0032791D">
        <w:t xml:space="preserve">en 2019 </w:t>
      </w:r>
      <w:r w:rsidRPr="00255ECB">
        <w:t xml:space="preserve">gemaakt aan de hand van de fotogeleide veldmethode (zie </w:t>
      </w:r>
      <w:r w:rsidRPr="00255ECB">
        <w:fldChar w:fldCharType="begin"/>
      </w:r>
      <w:r w:rsidRPr="00255ECB">
        <w:instrText xml:space="preserve"> REF _Ref484595810 \r \h </w:instrText>
      </w:r>
      <w:r w:rsidR="00055A0A" w:rsidRPr="00255ECB">
        <w:instrText xml:space="preserve"> \* MERGEFORMAT </w:instrText>
      </w:r>
      <w:r w:rsidRPr="00255ECB">
        <w:fldChar w:fldCharType="separate"/>
      </w:r>
      <w:r w:rsidR="000341D1" w:rsidRPr="00255ECB">
        <w:t>5.2.1</w:t>
      </w:r>
      <w:r w:rsidRPr="00255ECB">
        <w:fldChar w:fldCharType="end"/>
      </w:r>
      <w:r w:rsidRPr="00255ECB">
        <w:t xml:space="preserve">). </w:t>
      </w:r>
      <w:r w:rsidR="00D90193" w:rsidRPr="00255ECB">
        <w:t>R</w:t>
      </w:r>
      <w:r w:rsidRPr="00255ECB">
        <w:t xml:space="preserve">emote sensing-technieken </w:t>
      </w:r>
      <w:r w:rsidR="00D90193" w:rsidRPr="00255ECB">
        <w:t xml:space="preserve">zijn </w:t>
      </w:r>
      <w:r w:rsidRPr="00255ECB">
        <w:t xml:space="preserve">gebruikt </w:t>
      </w:r>
      <w:r w:rsidR="00D90193" w:rsidRPr="00255ECB">
        <w:t xml:space="preserve">in 2007 </w:t>
      </w:r>
      <w:r w:rsidRPr="00255ECB">
        <w:t>om het hele Zeeschelde-estuarium te karteren</w:t>
      </w:r>
      <w:r w:rsidR="00854790" w:rsidRPr="00255ECB">
        <w:t xml:space="preserve"> (</w:t>
      </w:r>
      <w:r w:rsidR="00CA08A7" w:rsidRPr="00255ECB">
        <w:t xml:space="preserve">Bertels </w:t>
      </w:r>
      <w:r w:rsidR="00CA08A7" w:rsidRPr="006950FD">
        <w:rPr>
          <w:i/>
          <w:iCs/>
        </w:rPr>
        <w:t>et al</w:t>
      </w:r>
      <w:r w:rsidR="00CA08A7" w:rsidRPr="00255ECB">
        <w:t>.</w:t>
      </w:r>
      <w:r w:rsidR="00F5678E">
        <w:t>,</w:t>
      </w:r>
      <w:r w:rsidR="00CA08A7" w:rsidRPr="00255ECB">
        <w:t xml:space="preserve"> 2008</w:t>
      </w:r>
      <w:r w:rsidR="00854790" w:rsidRPr="00255ECB">
        <w:t>)</w:t>
      </w:r>
      <w:r w:rsidR="00DF1F97">
        <w:t xml:space="preserve"> en in 2011 voor</w:t>
      </w:r>
      <w:r w:rsidR="00854790" w:rsidRPr="00255ECB">
        <w:t xml:space="preserve"> de vegetatiekartering van de Beneden-Zeeschelde (Eurosense</w:t>
      </w:r>
      <w:r w:rsidR="00F5678E">
        <w:t>,</w:t>
      </w:r>
      <w:r w:rsidR="00854790" w:rsidRPr="00255ECB">
        <w:t xml:space="preserve"> </w:t>
      </w:r>
      <w:r w:rsidR="00CA08A7" w:rsidRPr="00255ECB">
        <w:t>2012</w:t>
      </w:r>
      <w:r w:rsidR="00854790" w:rsidRPr="00255ECB">
        <w:t xml:space="preserve">). </w:t>
      </w:r>
      <w:r w:rsidRPr="00255ECB">
        <w:t>Voor een overzicht van de historische kaarten en een toelichting bij de gebruikte codes verwijzen we naar Vandevoorde (2011).</w:t>
      </w:r>
    </w:p>
    <w:p w14:paraId="54A9EA42" w14:textId="623299C8" w:rsidR="00017B1A" w:rsidRPr="006950FD" w:rsidRDefault="00017B1A" w:rsidP="006950FD">
      <w:pPr>
        <w:pStyle w:val="Bijschrift"/>
      </w:pPr>
      <w:bookmarkStart w:id="11" w:name="_Ref485041909"/>
      <w:r w:rsidRPr="006950FD">
        <w:t xml:space="preserve">Tabel </w:t>
      </w:r>
      <w:r w:rsidR="00F42708" w:rsidRPr="006950FD">
        <w:fldChar w:fldCharType="begin"/>
      </w:r>
      <w:r w:rsidR="00F42708" w:rsidRPr="006950FD">
        <w:instrText xml:space="preserve"> STYLEREF 1 \s </w:instrText>
      </w:r>
      <w:r w:rsidR="00F42708" w:rsidRPr="006950FD">
        <w:fldChar w:fldCharType="separate"/>
      </w:r>
      <w:r w:rsidR="00F42708" w:rsidRPr="006950FD">
        <w:rPr>
          <w:noProof/>
        </w:rPr>
        <w:t>5</w:t>
      </w:r>
      <w:r w:rsidR="00F42708" w:rsidRPr="006950FD">
        <w:fldChar w:fldCharType="end"/>
      </w:r>
      <w:r w:rsidR="00F42708" w:rsidRPr="006950FD">
        <w:noBreakHyphen/>
      </w:r>
      <w:r w:rsidR="00F42708" w:rsidRPr="006950FD">
        <w:fldChar w:fldCharType="begin"/>
      </w:r>
      <w:r w:rsidR="00F42708" w:rsidRPr="006950FD">
        <w:instrText xml:space="preserve"> SEQ Tabel \* ARABIC \s 1 </w:instrText>
      </w:r>
      <w:r w:rsidR="00F42708" w:rsidRPr="006950FD">
        <w:fldChar w:fldCharType="separate"/>
      </w:r>
      <w:r w:rsidR="00F42708" w:rsidRPr="006950FD">
        <w:rPr>
          <w:noProof/>
        </w:rPr>
        <w:t>1</w:t>
      </w:r>
      <w:r w:rsidR="00F42708" w:rsidRPr="006950FD">
        <w:fldChar w:fldCharType="end"/>
      </w:r>
      <w:bookmarkEnd w:id="11"/>
      <w:r w:rsidR="00835192" w:rsidRPr="006950FD">
        <w:t>.</w:t>
      </w:r>
      <w:r w:rsidRPr="006950FD">
        <w:t xml:space="preserve"> </w:t>
      </w:r>
      <w:r w:rsidR="002E2050" w:rsidRPr="006950FD">
        <w:t xml:space="preserve">Overzicht van </w:t>
      </w:r>
      <w:r w:rsidRPr="006950FD">
        <w:t>de jaren waar</w:t>
      </w:r>
      <w:r w:rsidR="00256DF4" w:rsidRPr="006950FD">
        <w:t>van vegeta</w:t>
      </w:r>
      <w:r w:rsidR="006950FD" w:rsidRPr="006950FD">
        <w:t>t</w:t>
      </w:r>
      <w:r w:rsidR="00256DF4" w:rsidRPr="006950FD">
        <w:t>iekaarten beschikbaar zijn. D</w:t>
      </w:r>
      <w:r w:rsidRPr="006950FD">
        <w:t xml:space="preserve">e </w:t>
      </w:r>
      <w:r w:rsidR="00256DF4" w:rsidRPr="006950FD">
        <w:t xml:space="preserve">verschillende </w:t>
      </w:r>
      <w:r w:rsidRPr="006950FD">
        <w:t>deelgebieden zijn gekarteerd volgens de klassieke karteringsmethode (A) of door middel va</w:t>
      </w:r>
      <w:r w:rsidR="00F46DB8" w:rsidRPr="006950FD">
        <w:t>n remote sensing-technieken (B).</w:t>
      </w:r>
    </w:p>
    <w:tbl>
      <w:tblPr>
        <w:tblStyle w:val="Tabelraster"/>
        <w:tblW w:w="8614" w:type="dxa"/>
        <w:tblLook w:val="04A0" w:firstRow="1" w:lastRow="0" w:firstColumn="1" w:lastColumn="0" w:noHBand="0" w:noVBand="1"/>
      </w:tblPr>
      <w:tblGrid>
        <w:gridCol w:w="2093"/>
        <w:gridCol w:w="761"/>
        <w:gridCol w:w="960"/>
        <w:gridCol w:w="960"/>
        <w:gridCol w:w="960"/>
        <w:gridCol w:w="960"/>
        <w:gridCol w:w="960"/>
        <w:gridCol w:w="960"/>
      </w:tblGrid>
      <w:tr w:rsidR="001A39C6" w:rsidRPr="00C25BBE" w14:paraId="150DED93" w14:textId="77777777" w:rsidTr="001A39C6">
        <w:trPr>
          <w:trHeight w:val="300"/>
        </w:trPr>
        <w:tc>
          <w:tcPr>
            <w:tcW w:w="2093" w:type="dxa"/>
            <w:noWrap/>
            <w:hideMark/>
          </w:tcPr>
          <w:p w14:paraId="158CC9EF" w14:textId="77777777" w:rsidR="001A39C6" w:rsidRPr="00C25BBE" w:rsidRDefault="001A39C6" w:rsidP="00923BA6">
            <w:pPr>
              <w:spacing w:after="0" w:line="240" w:lineRule="auto"/>
              <w:jc w:val="both"/>
              <w:rPr>
                <w:b/>
                <w:color w:val="000000"/>
                <w:szCs w:val="22"/>
                <w:lang w:val="nl-BE" w:eastAsia="nl-BE"/>
              </w:rPr>
            </w:pPr>
            <w:r>
              <w:rPr>
                <w:b/>
                <w:color w:val="000000"/>
                <w:szCs w:val="22"/>
                <w:lang w:val="nl-BE" w:eastAsia="nl-BE"/>
              </w:rPr>
              <w:t>Deelgebied</w:t>
            </w:r>
          </w:p>
        </w:tc>
        <w:tc>
          <w:tcPr>
            <w:tcW w:w="761" w:type="dxa"/>
            <w:noWrap/>
            <w:hideMark/>
          </w:tcPr>
          <w:p w14:paraId="552B9523" w14:textId="77777777" w:rsidR="001A39C6" w:rsidRPr="00C25BBE" w:rsidRDefault="001A39C6" w:rsidP="00E7295C">
            <w:pPr>
              <w:spacing w:after="0" w:line="240" w:lineRule="auto"/>
              <w:jc w:val="center"/>
              <w:rPr>
                <w:b/>
                <w:color w:val="000000"/>
                <w:szCs w:val="22"/>
                <w:lang w:val="nl-BE" w:eastAsia="nl-BE"/>
              </w:rPr>
            </w:pPr>
            <w:r w:rsidRPr="00C25BBE">
              <w:rPr>
                <w:b/>
                <w:color w:val="000000"/>
                <w:szCs w:val="22"/>
                <w:lang w:val="nl-BE" w:eastAsia="nl-BE"/>
              </w:rPr>
              <w:t>1992</w:t>
            </w:r>
          </w:p>
        </w:tc>
        <w:tc>
          <w:tcPr>
            <w:tcW w:w="960" w:type="dxa"/>
            <w:noWrap/>
            <w:hideMark/>
          </w:tcPr>
          <w:p w14:paraId="04054C37" w14:textId="77777777" w:rsidR="001A39C6" w:rsidRPr="00C25BBE" w:rsidRDefault="001A39C6" w:rsidP="00E7295C">
            <w:pPr>
              <w:spacing w:after="0" w:line="240" w:lineRule="auto"/>
              <w:jc w:val="center"/>
              <w:rPr>
                <w:b/>
                <w:color w:val="000000"/>
                <w:szCs w:val="22"/>
                <w:lang w:val="nl-BE" w:eastAsia="nl-BE"/>
              </w:rPr>
            </w:pPr>
            <w:r w:rsidRPr="00C25BBE">
              <w:rPr>
                <w:b/>
                <w:color w:val="000000"/>
                <w:szCs w:val="22"/>
                <w:lang w:val="nl-BE" w:eastAsia="nl-BE"/>
              </w:rPr>
              <w:t>1996</w:t>
            </w:r>
          </w:p>
        </w:tc>
        <w:tc>
          <w:tcPr>
            <w:tcW w:w="960" w:type="dxa"/>
            <w:noWrap/>
            <w:hideMark/>
          </w:tcPr>
          <w:p w14:paraId="5A498E0E" w14:textId="77777777" w:rsidR="001A39C6" w:rsidRPr="00C25BBE" w:rsidRDefault="001A39C6" w:rsidP="00E7295C">
            <w:pPr>
              <w:spacing w:after="0" w:line="240" w:lineRule="auto"/>
              <w:jc w:val="center"/>
              <w:rPr>
                <w:b/>
                <w:color w:val="000000"/>
                <w:szCs w:val="22"/>
                <w:lang w:val="nl-BE" w:eastAsia="nl-BE"/>
              </w:rPr>
            </w:pPr>
            <w:r w:rsidRPr="00C25BBE">
              <w:rPr>
                <w:b/>
                <w:color w:val="000000"/>
                <w:szCs w:val="22"/>
                <w:lang w:val="nl-BE" w:eastAsia="nl-BE"/>
              </w:rPr>
              <w:t>2003</w:t>
            </w:r>
          </w:p>
        </w:tc>
        <w:tc>
          <w:tcPr>
            <w:tcW w:w="960" w:type="dxa"/>
            <w:noWrap/>
            <w:hideMark/>
          </w:tcPr>
          <w:p w14:paraId="52DB9224" w14:textId="77777777" w:rsidR="001A39C6" w:rsidRPr="00C25BBE" w:rsidRDefault="001A39C6" w:rsidP="00E7295C">
            <w:pPr>
              <w:spacing w:after="0" w:line="240" w:lineRule="auto"/>
              <w:jc w:val="center"/>
              <w:rPr>
                <w:b/>
                <w:color w:val="000000"/>
                <w:szCs w:val="22"/>
                <w:lang w:val="nl-BE" w:eastAsia="nl-BE"/>
              </w:rPr>
            </w:pPr>
            <w:r w:rsidRPr="00C25BBE">
              <w:rPr>
                <w:b/>
                <w:color w:val="000000"/>
                <w:szCs w:val="22"/>
                <w:lang w:val="nl-BE" w:eastAsia="nl-BE"/>
              </w:rPr>
              <w:t>2007</w:t>
            </w:r>
          </w:p>
        </w:tc>
        <w:tc>
          <w:tcPr>
            <w:tcW w:w="960" w:type="dxa"/>
            <w:noWrap/>
            <w:hideMark/>
          </w:tcPr>
          <w:p w14:paraId="4C824DDD" w14:textId="77777777" w:rsidR="001A39C6" w:rsidRPr="00C25BBE" w:rsidRDefault="001A39C6" w:rsidP="00E7295C">
            <w:pPr>
              <w:spacing w:after="0" w:line="240" w:lineRule="auto"/>
              <w:jc w:val="center"/>
              <w:rPr>
                <w:b/>
                <w:color w:val="000000"/>
                <w:szCs w:val="22"/>
                <w:lang w:val="nl-BE" w:eastAsia="nl-BE"/>
              </w:rPr>
            </w:pPr>
            <w:r w:rsidRPr="00C25BBE">
              <w:rPr>
                <w:b/>
                <w:color w:val="000000"/>
                <w:szCs w:val="22"/>
                <w:lang w:val="nl-BE" w:eastAsia="nl-BE"/>
              </w:rPr>
              <w:t>2011</w:t>
            </w:r>
          </w:p>
        </w:tc>
        <w:tc>
          <w:tcPr>
            <w:tcW w:w="960" w:type="dxa"/>
            <w:noWrap/>
            <w:hideMark/>
          </w:tcPr>
          <w:p w14:paraId="3DF1E882" w14:textId="77777777" w:rsidR="001A39C6" w:rsidRPr="00C25BBE" w:rsidRDefault="001A39C6" w:rsidP="00E7295C">
            <w:pPr>
              <w:spacing w:after="0" w:line="240" w:lineRule="auto"/>
              <w:jc w:val="center"/>
              <w:rPr>
                <w:b/>
                <w:color w:val="000000"/>
                <w:szCs w:val="22"/>
                <w:lang w:val="nl-BE" w:eastAsia="nl-BE"/>
              </w:rPr>
            </w:pPr>
            <w:r w:rsidRPr="00C25BBE">
              <w:rPr>
                <w:b/>
                <w:color w:val="000000"/>
                <w:szCs w:val="22"/>
                <w:lang w:val="nl-BE" w:eastAsia="nl-BE"/>
              </w:rPr>
              <w:t>2013</w:t>
            </w:r>
          </w:p>
        </w:tc>
        <w:tc>
          <w:tcPr>
            <w:tcW w:w="960" w:type="dxa"/>
          </w:tcPr>
          <w:p w14:paraId="0471992C" w14:textId="77777777" w:rsidR="001A39C6" w:rsidRPr="00C25BBE" w:rsidRDefault="001A39C6" w:rsidP="00E7295C">
            <w:pPr>
              <w:spacing w:after="0" w:line="240" w:lineRule="auto"/>
              <w:jc w:val="center"/>
              <w:rPr>
                <w:b/>
                <w:color w:val="000000"/>
                <w:szCs w:val="22"/>
                <w:lang w:val="nl-BE" w:eastAsia="nl-BE"/>
              </w:rPr>
            </w:pPr>
            <w:r>
              <w:rPr>
                <w:b/>
                <w:color w:val="000000"/>
                <w:szCs w:val="22"/>
                <w:lang w:val="nl-BE" w:eastAsia="nl-BE"/>
              </w:rPr>
              <w:t>2019</w:t>
            </w:r>
          </w:p>
        </w:tc>
      </w:tr>
      <w:tr w:rsidR="001A39C6" w:rsidRPr="00FA4E79" w14:paraId="79FDC57D" w14:textId="77777777" w:rsidTr="001A39C6">
        <w:trPr>
          <w:trHeight w:val="300"/>
        </w:trPr>
        <w:tc>
          <w:tcPr>
            <w:tcW w:w="2093" w:type="dxa"/>
            <w:noWrap/>
            <w:hideMark/>
          </w:tcPr>
          <w:p w14:paraId="525FE9E8" w14:textId="77777777" w:rsidR="001A39C6" w:rsidRPr="00FA4E79" w:rsidRDefault="001A39C6" w:rsidP="00923BA6">
            <w:pPr>
              <w:spacing w:after="0" w:line="240" w:lineRule="auto"/>
              <w:jc w:val="both"/>
              <w:rPr>
                <w:color w:val="000000"/>
                <w:szCs w:val="22"/>
                <w:lang w:val="nl-BE" w:eastAsia="nl-BE"/>
              </w:rPr>
            </w:pPr>
            <w:r w:rsidRPr="00FA4E79">
              <w:rPr>
                <w:color w:val="000000"/>
                <w:szCs w:val="22"/>
                <w:lang w:val="nl-BE" w:eastAsia="nl-BE"/>
              </w:rPr>
              <w:t>Beneden-Zeeschelde</w:t>
            </w:r>
          </w:p>
        </w:tc>
        <w:tc>
          <w:tcPr>
            <w:tcW w:w="761" w:type="dxa"/>
            <w:noWrap/>
            <w:hideMark/>
          </w:tcPr>
          <w:p w14:paraId="449D4A63"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613BA163"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47AB429C"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102726E1"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B</w:t>
            </w:r>
          </w:p>
        </w:tc>
        <w:tc>
          <w:tcPr>
            <w:tcW w:w="960" w:type="dxa"/>
            <w:noWrap/>
            <w:hideMark/>
          </w:tcPr>
          <w:p w14:paraId="490B2ECC"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B</w:t>
            </w:r>
          </w:p>
        </w:tc>
        <w:tc>
          <w:tcPr>
            <w:tcW w:w="960" w:type="dxa"/>
            <w:noWrap/>
            <w:hideMark/>
          </w:tcPr>
          <w:p w14:paraId="4D0F36A1"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A</w:t>
            </w:r>
          </w:p>
        </w:tc>
        <w:tc>
          <w:tcPr>
            <w:tcW w:w="960" w:type="dxa"/>
          </w:tcPr>
          <w:p w14:paraId="5BAF9541" w14:textId="51D22F2D" w:rsidR="001A39C6" w:rsidRPr="00FA4E79" w:rsidRDefault="001A39C6" w:rsidP="00E7295C">
            <w:pPr>
              <w:spacing w:after="0" w:line="240" w:lineRule="auto"/>
              <w:jc w:val="center"/>
              <w:rPr>
                <w:color w:val="000000"/>
                <w:szCs w:val="22"/>
                <w:lang w:val="nl-BE" w:eastAsia="nl-BE"/>
              </w:rPr>
            </w:pPr>
            <w:r>
              <w:rPr>
                <w:color w:val="000000"/>
                <w:szCs w:val="22"/>
                <w:lang w:val="nl-BE" w:eastAsia="nl-BE"/>
              </w:rPr>
              <w:t>A</w:t>
            </w:r>
          </w:p>
        </w:tc>
      </w:tr>
      <w:tr w:rsidR="001A39C6" w:rsidRPr="00FA4E79" w14:paraId="5BE7401D" w14:textId="77777777" w:rsidTr="001A39C6">
        <w:trPr>
          <w:trHeight w:val="300"/>
        </w:trPr>
        <w:tc>
          <w:tcPr>
            <w:tcW w:w="2093" w:type="dxa"/>
            <w:noWrap/>
            <w:hideMark/>
          </w:tcPr>
          <w:p w14:paraId="178E3550" w14:textId="77777777" w:rsidR="001A39C6" w:rsidRPr="00FA4E79" w:rsidRDefault="001A39C6" w:rsidP="00923BA6">
            <w:pPr>
              <w:spacing w:after="0" w:line="240" w:lineRule="auto"/>
              <w:jc w:val="both"/>
              <w:rPr>
                <w:color w:val="000000"/>
                <w:szCs w:val="22"/>
                <w:lang w:val="nl-BE" w:eastAsia="nl-BE"/>
              </w:rPr>
            </w:pPr>
            <w:r w:rsidRPr="00FA4E79">
              <w:rPr>
                <w:color w:val="000000"/>
                <w:szCs w:val="22"/>
                <w:lang w:val="nl-BE" w:eastAsia="nl-BE"/>
              </w:rPr>
              <w:t>Boven-Zeeschelde</w:t>
            </w:r>
          </w:p>
        </w:tc>
        <w:tc>
          <w:tcPr>
            <w:tcW w:w="761" w:type="dxa"/>
            <w:noWrap/>
            <w:hideMark/>
          </w:tcPr>
          <w:p w14:paraId="459FFCED"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25B6F926"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7780F39A"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290E621E"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B</w:t>
            </w:r>
          </w:p>
        </w:tc>
        <w:tc>
          <w:tcPr>
            <w:tcW w:w="960" w:type="dxa"/>
            <w:noWrap/>
            <w:hideMark/>
          </w:tcPr>
          <w:p w14:paraId="27D6E673"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7A53A38A" w14:textId="77777777" w:rsidR="001A39C6" w:rsidRPr="00FA4E79" w:rsidRDefault="001A39C6" w:rsidP="00E7295C">
            <w:pPr>
              <w:spacing w:after="0" w:line="240" w:lineRule="auto"/>
              <w:jc w:val="center"/>
              <w:rPr>
                <w:color w:val="000000"/>
                <w:szCs w:val="22"/>
                <w:lang w:val="nl-BE" w:eastAsia="nl-BE"/>
              </w:rPr>
            </w:pPr>
            <w:r>
              <w:rPr>
                <w:color w:val="000000"/>
                <w:szCs w:val="22"/>
                <w:lang w:val="nl-BE" w:eastAsia="nl-BE"/>
              </w:rPr>
              <w:t>A</w:t>
            </w:r>
          </w:p>
        </w:tc>
        <w:tc>
          <w:tcPr>
            <w:tcW w:w="960" w:type="dxa"/>
          </w:tcPr>
          <w:p w14:paraId="75B5D632" w14:textId="599ED806" w:rsidR="001A39C6" w:rsidRDefault="001A39C6" w:rsidP="00E7295C">
            <w:pPr>
              <w:spacing w:after="0" w:line="240" w:lineRule="auto"/>
              <w:jc w:val="center"/>
              <w:rPr>
                <w:color w:val="000000"/>
                <w:szCs w:val="22"/>
                <w:lang w:val="nl-BE" w:eastAsia="nl-BE"/>
              </w:rPr>
            </w:pPr>
            <w:r>
              <w:rPr>
                <w:color w:val="000000"/>
                <w:szCs w:val="22"/>
                <w:lang w:val="nl-BE" w:eastAsia="nl-BE"/>
              </w:rPr>
              <w:t>A</w:t>
            </w:r>
          </w:p>
        </w:tc>
      </w:tr>
      <w:tr w:rsidR="001A39C6" w:rsidRPr="00FA4E79" w14:paraId="3FB37425" w14:textId="77777777" w:rsidTr="001A39C6">
        <w:trPr>
          <w:trHeight w:val="300"/>
        </w:trPr>
        <w:tc>
          <w:tcPr>
            <w:tcW w:w="2093" w:type="dxa"/>
            <w:noWrap/>
            <w:hideMark/>
          </w:tcPr>
          <w:p w14:paraId="51936D6E" w14:textId="77777777" w:rsidR="001A39C6" w:rsidRPr="00FA4E79" w:rsidRDefault="001A39C6" w:rsidP="00923BA6">
            <w:pPr>
              <w:spacing w:after="0" w:line="240" w:lineRule="auto"/>
              <w:jc w:val="both"/>
              <w:rPr>
                <w:color w:val="000000"/>
                <w:szCs w:val="22"/>
                <w:lang w:val="nl-BE" w:eastAsia="nl-BE"/>
              </w:rPr>
            </w:pPr>
            <w:r w:rsidRPr="00FA4E79">
              <w:rPr>
                <w:color w:val="000000"/>
                <w:szCs w:val="22"/>
                <w:lang w:val="nl-BE" w:eastAsia="nl-BE"/>
              </w:rPr>
              <w:t>Durme</w:t>
            </w:r>
          </w:p>
        </w:tc>
        <w:tc>
          <w:tcPr>
            <w:tcW w:w="761" w:type="dxa"/>
            <w:noWrap/>
            <w:hideMark/>
          </w:tcPr>
          <w:p w14:paraId="1FD9E716"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0582ED78"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0ADCCA19"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5341C8B8"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B</w:t>
            </w:r>
          </w:p>
        </w:tc>
        <w:tc>
          <w:tcPr>
            <w:tcW w:w="960" w:type="dxa"/>
            <w:noWrap/>
            <w:hideMark/>
          </w:tcPr>
          <w:p w14:paraId="1DBE180F"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20ADA96E"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A</w:t>
            </w:r>
          </w:p>
        </w:tc>
        <w:tc>
          <w:tcPr>
            <w:tcW w:w="960" w:type="dxa"/>
          </w:tcPr>
          <w:p w14:paraId="41499A5B" w14:textId="3E1FCC7A" w:rsidR="001A39C6" w:rsidRPr="00FA4E79" w:rsidRDefault="001A39C6" w:rsidP="00E7295C">
            <w:pPr>
              <w:spacing w:after="0" w:line="240" w:lineRule="auto"/>
              <w:jc w:val="center"/>
              <w:rPr>
                <w:color w:val="000000"/>
                <w:szCs w:val="22"/>
                <w:lang w:val="nl-BE" w:eastAsia="nl-BE"/>
              </w:rPr>
            </w:pPr>
            <w:r>
              <w:rPr>
                <w:color w:val="000000"/>
                <w:szCs w:val="22"/>
                <w:lang w:val="nl-BE" w:eastAsia="nl-BE"/>
              </w:rPr>
              <w:t>A</w:t>
            </w:r>
          </w:p>
        </w:tc>
      </w:tr>
      <w:tr w:rsidR="001A39C6" w:rsidRPr="00FA4E79" w14:paraId="0580F0B2" w14:textId="77777777" w:rsidTr="001A39C6">
        <w:trPr>
          <w:trHeight w:val="300"/>
        </w:trPr>
        <w:tc>
          <w:tcPr>
            <w:tcW w:w="2093" w:type="dxa"/>
            <w:noWrap/>
            <w:hideMark/>
          </w:tcPr>
          <w:p w14:paraId="627B762C" w14:textId="77777777" w:rsidR="001A39C6" w:rsidRPr="00FA4E79" w:rsidRDefault="001A39C6" w:rsidP="00923BA6">
            <w:pPr>
              <w:spacing w:after="0" w:line="240" w:lineRule="auto"/>
              <w:jc w:val="both"/>
              <w:rPr>
                <w:color w:val="000000"/>
                <w:szCs w:val="22"/>
                <w:lang w:val="nl-BE" w:eastAsia="nl-BE"/>
              </w:rPr>
            </w:pPr>
            <w:r w:rsidRPr="00FA4E79">
              <w:rPr>
                <w:color w:val="000000"/>
                <w:szCs w:val="22"/>
                <w:lang w:val="nl-BE" w:eastAsia="nl-BE"/>
              </w:rPr>
              <w:t>Rupel</w:t>
            </w:r>
          </w:p>
        </w:tc>
        <w:tc>
          <w:tcPr>
            <w:tcW w:w="761" w:type="dxa"/>
            <w:noWrap/>
            <w:hideMark/>
          </w:tcPr>
          <w:p w14:paraId="357161CF"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59C20449"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032B464E"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A</w:t>
            </w:r>
          </w:p>
        </w:tc>
        <w:tc>
          <w:tcPr>
            <w:tcW w:w="960" w:type="dxa"/>
            <w:noWrap/>
            <w:hideMark/>
          </w:tcPr>
          <w:p w14:paraId="2E34D363"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B</w:t>
            </w:r>
          </w:p>
        </w:tc>
        <w:tc>
          <w:tcPr>
            <w:tcW w:w="960" w:type="dxa"/>
            <w:noWrap/>
            <w:hideMark/>
          </w:tcPr>
          <w:p w14:paraId="3B9E4785"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422A9FE5"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A</w:t>
            </w:r>
          </w:p>
        </w:tc>
        <w:tc>
          <w:tcPr>
            <w:tcW w:w="960" w:type="dxa"/>
          </w:tcPr>
          <w:p w14:paraId="7844E137" w14:textId="5A748BF0" w:rsidR="001A39C6" w:rsidRPr="00FA4E79" w:rsidRDefault="001A39C6" w:rsidP="00E7295C">
            <w:pPr>
              <w:spacing w:after="0" w:line="240" w:lineRule="auto"/>
              <w:jc w:val="center"/>
              <w:rPr>
                <w:color w:val="000000"/>
                <w:szCs w:val="22"/>
                <w:lang w:val="nl-BE" w:eastAsia="nl-BE"/>
              </w:rPr>
            </w:pPr>
            <w:r>
              <w:rPr>
                <w:color w:val="000000"/>
                <w:szCs w:val="22"/>
                <w:lang w:val="nl-BE" w:eastAsia="nl-BE"/>
              </w:rPr>
              <w:t>A</w:t>
            </w:r>
          </w:p>
        </w:tc>
      </w:tr>
      <w:tr w:rsidR="001A39C6" w:rsidRPr="00FA4E79" w14:paraId="14ADD5BD" w14:textId="77777777" w:rsidTr="001A39C6">
        <w:trPr>
          <w:trHeight w:val="300"/>
        </w:trPr>
        <w:tc>
          <w:tcPr>
            <w:tcW w:w="2093" w:type="dxa"/>
            <w:noWrap/>
            <w:hideMark/>
          </w:tcPr>
          <w:p w14:paraId="3E9E9DED" w14:textId="77777777" w:rsidR="001A39C6" w:rsidRPr="00FA4E79" w:rsidRDefault="001A39C6" w:rsidP="00923BA6">
            <w:pPr>
              <w:spacing w:after="0" w:line="240" w:lineRule="auto"/>
              <w:jc w:val="both"/>
              <w:rPr>
                <w:color w:val="000000"/>
                <w:szCs w:val="22"/>
                <w:lang w:val="nl-BE" w:eastAsia="nl-BE"/>
              </w:rPr>
            </w:pPr>
            <w:r w:rsidRPr="00FA4E79">
              <w:rPr>
                <w:color w:val="000000"/>
                <w:szCs w:val="22"/>
                <w:lang w:val="nl-BE" w:eastAsia="nl-BE"/>
              </w:rPr>
              <w:t>Zenne</w:t>
            </w:r>
          </w:p>
        </w:tc>
        <w:tc>
          <w:tcPr>
            <w:tcW w:w="761" w:type="dxa"/>
            <w:noWrap/>
            <w:hideMark/>
          </w:tcPr>
          <w:p w14:paraId="661D6EF4"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12366906"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4C67D19D"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45E143FC"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A B</w:t>
            </w:r>
          </w:p>
        </w:tc>
        <w:tc>
          <w:tcPr>
            <w:tcW w:w="960" w:type="dxa"/>
            <w:noWrap/>
            <w:hideMark/>
          </w:tcPr>
          <w:p w14:paraId="6DF9ED1E"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280A782F" w14:textId="77777777" w:rsidR="001A39C6" w:rsidRPr="00FA4E79" w:rsidRDefault="001A39C6" w:rsidP="00E7295C">
            <w:pPr>
              <w:spacing w:after="0" w:line="240" w:lineRule="auto"/>
              <w:jc w:val="center"/>
              <w:rPr>
                <w:color w:val="000000"/>
                <w:szCs w:val="22"/>
                <w:lang w:val="nl-BE" w:eastAsia="nl-BE"/>
              </w:rPr>
            </w:pPr>
            <w:r>
              <w:rPr>
                <w:color w:val="000000"/>
                <w:szCs w:val="22"/>
                <w:lang w:val="nl-BE" w:eastAsia="nl-BE"/>
              </w:rPr>
              <w:t>A</w:t>
            </w:r>
          </w:p>
        </w:tc>
        <w:tc>
          <w:tcPr>
            <w:tcW w:w="960" w:type="dxa"/>
          </w:tcPr>
          <w:p w14:paraId="34B16649" w14:textId="77777777" w:rsidR="001A39C6" w:rsidRDefault="001A39C6" w:rsidP="00E7295C">
            <w:pPr>
              <w:spacing w:after="0" w:line="240" w:lineRule="auto"/>
              <w:jc w:val="center"/>
              <w:rPr>
                <w:color w:val="000000"/>
                <w:szCs w:val="22"/>
                <w:lang w:val="nl-BE" w:eastAsia="nl-BE"/>
              </w:rPr>
            </w:pPr>
          </w:p>
        </w:tc>
      </w:tr>
      <w:tr w:rsidR="001A39C6" w:rsidRPr="00FA4E79" w14:paraId="1B882545" w14:textId="77777777" w:rsidTr="001A39C6">
        <w:trPr>
          <w:trHeight w:val="300"/>
        </w:trPr>
        <w:tc>
          <w:tcPr>
            <w:tcW w:w="2093" w:type="dxa"/>
            <w:noWrap/>
            <w:hideMark/>
          </w:tcPr>
          <w:p w14:paraId="6BED779E" w14:textId="77777777" w:rsidR="001A39C6" w:rsidRPr="00FA4E79" w:rsidRDefault="001A39C6" w:rsidP="00923BA6">
            <w:pPr>
              <w:spacing w:after="0" w:line="240" w:lineRule="auto"/>
              <w:jc w:val="both"/>
              <w:rPr>
                <w:color w:val="000000"/>
                <w:szCs w:val="22"/>
                <w:lang w:val="nl-BE" w:eastAsia="nl-BE"/>
              </w:rPr>
            </w:pPr>
            <w:r w:rsidRPr="00FA4E79">
              <w:rPr>
                <w:color w:val="000000"/>
                <w:szCs w:val="22"/>
                <w:lang w:val="nl-BE" w:eastAsia="nl-BE"/>
              </w:rPr>
              <w:t>Dijle</w:t>
            </w:r>
          </w:p>
        </w:tc>
        <w:tc>
          <w:tcPr>
            <w:tcW w:w="761" w:type="dxa"/>
            <w:noWrap/>
            <w:hideMark/>
          </w:tcPr>
          <w:p w14:paraId="1012DEF0"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3EFF5E73"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65D743A2"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0E4A803C"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A B</w:t>
            </w:r>
          </w:p>
        </w:tc>
        <w:tc>
          <w:tcPr>
            <w:tcW w:w="960" w:type="dxa"/>
            <w:noWrap/>
            <w:hideMark/>
          </w:tcPr>
          <w:p w14:paraId="5B26443A"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66145B61" w14:textId="77777777" w:rsidR="001A39C6" w:rsidRPr="00FA4E79" w:rsidRDefault="001A39C6" w:rsidP="00E7295C">
            <w:pPr>
              <w:spacing w:after="0" w:line="240" w:lineRule="auto"/>
              <w:jc w:val="center"/>
              <w:rPr>
                <w:color w:val="000000"/>
                <w:szCs w:val="22"/>
                <w:lang w:val="nl-BE" w:eastAsia="nl-BE"/>
              </w:rPr>
            </w:pPr>
            <w:r>
              <w:rPr>
                <w:color w:val="000000"/>
                <w:szCs w:val="22"/>
                <w:lang w:val="nl-BE" w:eastAsia="nl-BE"/>
              </w:rPr>
              <w:t>A</w:t>
            </w:r>
          </w:p>
        </w:tc>
        <w:tc>
          <w:tcPr>
            <w:tcW w:w="960" w:type="dxa"/>
          </w:tcPr>
          <w:p w14:paraId="3602912C" w14:textId="77777777" w:rsidR="001A39C6" w:rsidRDefault="001A39C6" w:rsidP="00E7295C">
            <w:pPr>
              <w:spacing w:after="0" w:line="240" w:lineRule="auto"/>
              <w:jc w:val="center"/>
              <w:rPr>
                <w:color w:val="000000"/>
                <w:szCs w:val="22"/>
                <w:lang w:val="nl-BE" w:eastAsia="nl-BE"/>
              </w:rPr>
            </w:pPr>
          </w:p>
        </w:tc>
      </w:tr>
      <w:tr w:rsidR="001A39C6" w:rsidRPr="00FA4E79" w14:paraId="6A101A54" w14:textId="77777777" w:rsidTr="001A39C6">
        <w:trPr>
          <w:trHeight w:val="300"/>
        </w:trPr>
        <w:tc>
          <w:tcPr>
            <w:tcW w:w="2093" w:type="dxa"/>
            <w:noWrap/>
            <w:hideMark/>
          </w:tcPr>
          <w:p w14:paraId="510A8B34" w14:textId="77777777" w:rsidR="001A39C6" w:rsidRPr="00FA4E79" w:rsidRDefault="001A39C6" w:rsidP="00923BA6">
            <w:pPr>
              <w:spacing w:after="0" w:line="240" w:lineRule="auto"/>
              <w:jc w:val="both"/>
              <w:rPr>
                <w:color w:val="000000"/>
                <w:szCs w:val="22"/>
                <w:lang w:val="nl-BE" w:eastAsia="nl-BE"/>
              </w:rPr>
            </w:pPr>
            <w:r w:rsidRPr="00FA4E79">
              <w:rPr>
                <w:color w:val="000000"/>
                <w:szCs w:val="22"/>
                <w:lang w:val="nl-BE" w:eastAsia="nl-BE"/>
              </w:rPr>
              <w:t>Kleine Nete</w:t>
            </w:r>
          </w:p>
        </w:tc>
        <w:tc>
          <w:tcPr>
            <w:tcW w:w="761" w:type="dxa"/>
          </w:tcPr>
          <w:p w14:paraId="1C8B1A24"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1F769F29"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24C4B7B2"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29C7EC4D"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A B</w:t>
            </w:r>
          </w:p>
        </w:tc>
        <w:tc>
          <w:tcPr>
            <w:tcW w:w="960" w:type="dxa"/>
            <w:noWrap/>
            <w:hideMark/>
          </w:tcPr>
          <w:p w14:paraId="75C10822"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0961E91B" w14:textId="77777777" w:rsidR="001A39C6" w:rsidRPr="00FA4E79" w:rsidRDefault="001A39C6" w:rsidP="00E7295C">
            <w:pPr>
              <w:spacing w:after="0" w:line="240" w:lineRule="auto"/>
              <w:jc w:val="center"/>
              <w:rPr>
                <w:color w:val="000000"/>
                <w:szCs w:val="22"/>
                <w:lang w:val="nl-BE" w:eastAsia="nl-BE"/>
              </w:rPr>
            </w:pPr>
            <w:r>
              <w:rPr>
                <w:color w:val="000000"/>
                <w:szCs w:val="22"/>
                <w:lang w:val="nl-BE" w:eastAsia="nl-BE"/>
              </w:rPr>
              <w:t>A</w:t>
            </w:r>
          </w:p>
        </w:tc>
        <w:tc>
          <w:tcPr>
            <w:tcW w:w="960" w:type="dxa"/>
          </w:tcPr>
          <w:p w14:paraId="0C3861E4" w14:textId="77777777" w:rsidR="001A39C6" w:rsidRDefault="001A39C6" w:rsidP="00E7295C">
            <w:pPr>
              <w:spacing w:after="0" w:line="240" w:lineRule="auto"/>
              <w:jc w:val="center"/>
              <w:rPr>
                <w:color w:val="000000"/>
                <w:szCs w:val="22"/>
                <w:lang w:val="nl-BE" w:eastAsia="nl-BE"/>
              </w:rPr>
            </w:pPr>
          </w:p>
        </w:tc>
      </w:tr>
      <w:tr w:rsidR="001A39C6" w:rsidRPr="00FA4E79" w14:paraId="48244652" w14:textId="77777777" w:rsidTr="001A39C6">
        <w:trPr>
          <w:trHeight w:val="300"/>
        </w:trPr>
        <w:tc>
          <w:tcPr>
            <w:tcW w:w="2093" w:type="dxa"/>
            <w:noWrap/>
            <w:hideMark/>
          </w:tcPr>
          <w:p w14:paraId="06CEF2B1" w14:textId="77777777" w:rsidR="001A39C6" w:rsidRPr="00FA4E79" w:rsidRDefault="001A39C6" w:rsidP="00923BA6">
            <w:pPr>
              <w:spacing w:after="0" w:line="240" w:lineRule="auto"/>
              <w:jc w:val="both"/>
              <w:rPr>
                <w:color w:val="000000"/>
                <w:szCs w:val="22"/>
                <w:lang w:val="nl-BE" w:eastAsia="nl-BE"/>
              </w:rPr>
            </w:pPr>
            <w:r w:rsidRPr="00FA4E79">
              <w:rPr>
                <w:color w:val="000000"/>
                <w:szCs w:val="22"/>
                <w:lang w:val="nl-BE" w:eastAsia="nl-BE"/>
              </w:rPr>
              <w:t>Grote Nete</w:t>
            </w:r>
          </w:p>
        </w:tc>
        <w:tc>
          <w:tcPr>
            <w:tcW w:w="761" w:type="dxa"/>
          </w:tcPr>
          <w:p w14:paraId="4C413289"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7C3CA17C"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3D0C0B95"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12251E96" w14:textId="77777777" w:rsidR="001A39C6" w:rsidRPr="00FA4E79" w:rsidRDefault="001A39C6" w:rsidP="00E7295C">
            <w:pPr>
              <w:spacing w:after="0" w:line="240" w:lineRule="auto"/>
              <w:jc w:val="center"/>
              <w:rPr>
                <w:color w:val="000000"/>
                <w:szCs w:val="22"/>
                <w:lang w:val="nl-BE" w:eastAsia="nl-BE"/>
              </w:rPr>
            </w:pPr>
            <w:r w:rsidRPr="00FA4E79">
              <w:rPr>
                <w:color w:val="000000"/>
                <w:szCs w:val="22"/>
                <w:lang w:val="nl-BE" w:eastAsia="nl-BE"/>
              </w:rPr>
              <w:t>A B</w:t>
            </w:r>
          </w:p>
        </w:tc>
        <w:tc>
          <w:tcPr>
            <w:tcW w:w="960" w:type="dxa"/>
            <w:noWrap/>
            <w:hideMark/>
          </w:tcPr>
          <w:p w14:paraId="35131099" w14:textId="77777777" w:rsidR="001A39C6" w:rsidRPr="00FA4E79" w:rsidRDefault="001A39C6" w:rsidP="00E7295C">
            <w:pPr>
              <w:spacing w:after="0" w:line="240" w:lineRule="auto"/>
              <w:jc w:val="center"/>
              <w:rPr>
                <w:color w:val="000000"/>
                <w:szCs w:val="22"/>
                <w:lang w:val="nl-BE" w:eastAsia="nl-BE"/>
              </w:rPr>
            </w:pPr>
          </w:p>
        </w:tc>
        <w:tc>
          <w:tcPr>
            <w:tcW w:w="960" w:type="dxa"/>
            <w:noWrap/>
            <w:hideMark/>
          </w:tcPr>
          <w:p w14:paraId="37708896" w14:textId="77777777" w:rsidR="001A39C6" w:rsidRPr="00FA4E79" w:rsidRDefault="001A39C6" w:rsidP="00E7295C">
            <w:pPr>
              <w:spacing w:after="0" w:line="240" w:lineRule="auto"/>
              <w:jc w:val="center"/>
              <w:rPr>
                <w:color w:val="000000"/>
                <w:szCs w:val="22"/>
                <w:lang w:val="nl-BE" w:eastAsia="nl-BE"/>
              </w:rPr>
            </w:pPr>
            <w:r>
              <w:rPr>
                <w:color w:val="000000"/>
                <w:szCs w:val="22"/>
                <w:lang w:val="nl-BE" w:eastAsia="nl-BE"/>
              </w:rPr>
              <w:t>A</w:t>
            </w:r>
          </w:p>
        </w:tc>
        <w:tc>
          <w:tcPr>
            <w:tcW w:w="960" w:type="dxa"/>
          </w:tcPr>
          <w:p w14:paraId="7334B583" w14:textId="77777777" w:rsidR="001A39C6" w:rsidRDefault="001A39C6" w:rsidP="00E7295C">
            <w:pPr>
              <w:spacing w:after="0" w:line="240" w:lineRule="auto"/>
              <w:jc w:val="center"/>
              <w:rPr>
                <w:color w:val="000000"/>
                <w:szCs w:val="22"/>
                <w:lang w:val="nl-BE" w:eastAsia="nl-BE"/>
              </w:rPr>
            </w:pPr>
          </w:p>
        </w:tc>
      </w:tr>
    </w:tbl>
    <w:p w14:paraId="32AA88A3" w14:textId="77777777" w:rsidR="00E7295C" w:rsidRDefault="00E7295C" w:rsidP="00017B1A">
      <w:pPr>
        <w:jc w:val="both"/>
      </w:pPr>
    </w:p>
    <w:p w14:paraId="3DDEC1CB" w14:textId="399BD57D" w:rsidR="00256DF4" w:rsidRDefault="0032791D" w:rsidP="00017B1A">
      <w:pPr>
        <w:jc w:val="both"/>
      </w:pPr>
      <w:r>
        <w:t xml:space="preserve">Momenteel is de vegetatiekaart van 2019 in opmaak. </w:t>
      </w:r>
      <w:r w:rsidRPr="00F5678E">
        <w:rPr>
          <w:b/>
          <w:bCs/>
        </w:rPr>
        <w:t>In dit rapport wordt een onvolledige en dus voorlopige vegetatiekaart ter beschikking gesteld</w:t>
      </w:r>
      <w:r>
        <w:t xml:space="preserve">. </w:t>
      </w:r>
      <w:r w:rsidR="001A39C6">
        <w:t xml:space="preserve">De vegetatiekaart van </w:t>
      </w:r>
      <w:r>
        <w:t xml:space="preserve">2019 zal de schorren van de volledige Zeeschelde, Durme en Rupel omvatten, inclusief de getijdenafhankelijke delen van de Ringvaart en Tijarm in het meest stroomopwaartse deel van het estuarium (regio Gent). </w:t>
      </w:r>
      <w:r w:rsidR="00256DF4">
        <w:t>Ook de ontpolderingen gerealiseerd in 2019 of ervoor maken deel uit van deze kaart (bijv. Wijmeers, Fasseit, Burchtse Weel, Potpolder Lillo). Naast deze ontpolderingen zijn ook de verschillende functionele gecontroleerd gereduceerd getijdengebieden (GGG’s) in deze vegetatiekaart opgenomen (Bergenmeersen, Lippenbroek, Polders van Kruibeke).</w:t>
      </w:r>
      <w:r w:rsidR="00F5678E">
        <w:t xml:space="preserve"> </w:t>
      </w:r>
    </w:p>
    <w:p w14:paraId="5348AEAE" w14:textId="166B7AB8" w:rsidR="00017B1A" w:rsidRDefault="00017B1A" w:rsidP="00017B1A">
      <w:pPr>
        <w:jc w:val="both"/>
      </w:pPr>
      <w:r w:rsidRPr="00FA4E79">
        <w:t xml:space="preserve">In de zomer </w:t>
      </w:r>
      <w:r w:rsidR="001A39C6">
        <w:t>van 201</w:t>
      </w:r>
      <w:r w:rsidR="0032791D">
        <w:t>9</w:t>
      </w:r>
      <w:r w:rsidR="001A39C6">
        <w:t xml:space="preserve"> zijn</w:t>
      </w:r>
      <w:r w:rsidRPr="00FA4E79">
        <w:t xml:space="preserve"> falsecolour infrared-beelden (FCIR) gemaakt van het volledige projectgebied</w:t>
      </w:r>
      <w:r w:rsidR="00854790">
        <w:t>, inclusief de nieuw aangelegde gebieden (GGG’s en ontpolderingen).</w:t>
      </w:r>
      <w:r>
        <w:t xml:space="preserve"> </w:t>
      </w:r>
      <w:r w:rsidR="001A39C6">
        <w:t>Met behulp van deze beelden is in 20</w:t>
      </w:r>
      <w:r w:rsidR="0032791D">
        <w:t xml:space="preserve">20 en 2021 </w:t>
      </w:r>
      <w:r w:rsidR="001A39C6">
        <w:t xml:space="preserve">veldwerk verricht om grondwaarheidsgegevens te </w:t>
      </w:r>
      <w:r w:rsidR="001A39C6">
        <w:lastRenderedPageBreak/>
        <w:t>verzamelen.</w:t>
      </w:r>
      <w:r w:rsidR="0032791D">
        <w:t xml:space="preserve"> Het verzamelen van deze gegevens wordt verdergezet in het vegetatieseizoen van 2022 (juli tot oktober). </w:t>
      </w:r>
      <w:r w:rsidR="00F5678E">
        <w:t>Van verschillende GGG’s is de vegetatiekaart overgenomen uit de OMES-rapportage</w:t>
      </w:r>
      <w:r w:rsidR="00DE29E0">
        <w:t xml:space="preserve"> (Maris </w:t>
      </w:r>
      <w:r w:rsidR="00DE29E0" w:rsidRPr="00DE29E0">
        <w:rPr>
          <w:i/>
          <w:iCs/>
        </w:rPr>
        <w:t>et al</w:t>
      </w:r>
      <w:r w:rsidR="00DE29E0">
        <w:t>., 2020)</w:t>
      </w:r>
      <w:r w:rsidR="00F5678E">
        <w:t>.</w:t>
      </w:r>
    </w:p>
    <w:p w14:paraId="1F6805DD" w14:textId="60C1C2DB" w:rsidR="00DF1F97" w:rsidRPr="00FA4E79" w:rsidRDefault="00017B1A" w:rsidP="00017B1A">
      <w:pPr>
        <w:jc w:val="both"/>
      </w:pPr>
      <w:r>
        <w:t xml:space="preserve">De </w:t>
      </w:r>
      <w:r w:rsidR="00854790">
        <w:t xml:space="preserve">definitieve </w:t>
      </w:r>
      <w:r>
        <w:t xml:space="preserve">vegetatiekaart </w:t>
      </w:r>
      <w:r w:rsidR="0032791D">
        <w:t>2019 van de Zeeschelde, Durme en Rupel zal de komende jaren (2023 of 2024) beschikbaar zijn</w:t>
      </w:r>
      <w:r w:rsidR="00747C95">
        <w:t>.</w:t>
      </w:r>
      <w:r w:rsidR="00256DF4">
        <w:t xml:space="preserve"> </w:t>
      </w:r>
      <w:r w:rsidRPr="00FA4E79">
        <w:t xml:space="preserve">In deze rapportage wordt </w:t>
      </w:r>
      <w:r w:rsidR="00E840FF">
        <w:t xml:space="preserve">een </w:t>
      </w:r>
      <w:r w:rsidR="00E840FF" w:rsidRPr="00256DF4">
        <w:rPr>
          <w:b/>
          <w:bCs/>
        </w:rPr>
        <w:t>voorlopige versie</w:t>
      </w:r>
      <w:r w:rsidR="00E840FF">
        <w:t xml:space="preserve"> </w:t>
      </w:r>
      <w:r w:rsidR="00854790">
        <w:t xml:space="preserve">van de </w:t>
      </w:r>
      <w:r w:rsidRPr="00FA4E79">
        <w:t xml:space="preserve">vegetatiekaart van </w:t>
      </w:r>
      <w:r w:rsidR="00DF1F97">
        <w:t>201</w:t>
      </w:r>
      <w:r w:rsidR="00747C95">
        <w:t>9</w:t>
      </w:r>
      <w:r w:rsidR="00DF1F97">
        <w:t xml:space="preserve"> van </w:t>
      </w:r>
      <w:r w:rsidRPr="00FA4E79">
        <w:t xml:space="preserve">de </w:t>
      </w:r>
      <w:r w:rsidR="00747C95">
        <w:t xml:space="preserve">Zeeschelde, Durme en Rupel </w:t>
      </w:r>
      <w:r>
        <w:t xml:space="preserve">ter beschikking gesteld (zie </w:t>
      </w:r>
      <w:r>
        <w:fldChar w:fldCharType="begin"/>
      </w:r>
      <w:r>
        <w:instrText xml:space="preserve"> REF _Ref484627155 \r \h </w:instrText>
      </w:r>
      <w:r>
        <w:fldChar w:fldCharType="separate"/>
      </w:r>
      <w:r w:rsidR="000341D1">
        <w:t>5.2.2</w:t>
      </w:r>
      <w:r>
        <w:fldChar w:fldCharType="end"/>
      </w:r>
      <w:r>
        <w:t>)</w:t>
      </w:r>
      <w:r w:rsidR="00854790">
        <w:t>.</w:t>
      </w:r>
      <w:r w:rsidR="00256DF4">
        <w:t xml:space="preserve"> </w:t>
      </w:r>
    </w:p>
    <w:p w14:paraId="74B5A648" w14:textId="77777777" w:rsidR="00017B1A" w:rsidRPr="00FA4E79" w:rsidRDefault="00017B1A" w:rsidP="00017B1A">
      <w:pPr>
        <w:pStyle w:val="Kop2"/>
        <w:jc w:val="both"/>
      </w:pPr>
      <w:bookmarkStart w:id="12" w:name="_Ref455157738"/>
      <w:bookmarkStart w:id="13" w:name="_Toc484173800"/>
      <w:bookmarkStart w:id="14" w:name="_Toc514055144"/>
      <w:r w:rsidRPr="00FA4E79">
        <w:t>Materiaal en methode</w:t>
      </w:r>
      <w:bookmarkEnd w:id="12"/>
      <w:bookmarkEnd w:id="13"/>
      <w:bookmarkEnd w:id="14"/>
    </w:p>
    <w:p w14:paraId="77B8FE6E" w14:textId="77777777" w:rsidR="00017B1A" w:rsidRPr="00FA4E79" w:rsidRDefault="00017B1A" w:rsidP="00B6096D">
      <w:pPr>
        <w:pStyle w:val="Kop3"/>
      </w:pPr>
      <w:bookmarkStart w:id="15" w:name="_Toc484173801"/>
      <w:bookmarkStart w:id="16" w:name="_Ref484595810"/>
      <w:bookmarkStart w:id="17" w:name="_Toc514055145"/>
      <w:r w:rsidRPr="00FA4E79">
        <w:t>Methodiek vegetatiekartering</w:t>
      </w:r>
      <w:bookmarkEnd w:id="15"/>
      <w:bookmarkEnd w:id="16"/>
      <w:bookmarkEnd w:id="17"/>
    </w:p>
    <w:p w14:paraId="0F05BFEB" w14:textId="5946BB1F" w:rsidR="00017B1A" w:rsidRPr="00FA4E79" w:rsidRDefault="00017B1A" w:rsidP="00017B1A">
      <w:pPr>
        <w:jc w:val="both"/>
      </w:pPr>
      <w:r w:rsidRPr="00FA4E79">
        <w:t>Voor het maken van de vegetatiekaart van 201</w:t>
      </w:r>
      <w:r w:rsidR="00F5678E">
        <w:t>9</w:t>
      </w:r>
      <w:r w:rsidRPr="00FA4E79">
        <w:t xml:space="preserve"> van het Schelde-estuarium is bijna dezelfde methodiek gehanteerd als voor de vegetatiekaart van 2003</w:t>
      </w:r>
      <w:r w:rsidR="00DC5CB1">
        <w:t xml:space="preserve"> </w:t>
      </w:r>
      <w:r w:rsidR="00F5678E">
        <w:t xml:space="preserve">en 2013 </w:t>
      </w:r>
      <w:r w:rsidR="00DC5CB1">
        <w:t>(</w:t>
      </w:r>
      <w:r w:rsidR="00DC5CB1" w:rsidRPr="00DC5CB1">
        <w:t>INBO OG Ecosysteemdiversiteit 2011</w:t>
      </w:r>
      <w:r w:rsidR="00895146">
        <w:t xml:space="preserve">; Van </w:t>
      </w:r>
      <w:r w:rsidR="00895146" w:rsidRPr="00895146">
        <w:t>Ryckegem</w:t>
      </w:r>
      <w:r w:rsidR="00895146">
        <w:t xml:space="preserve"> </w:t>
      </w:r>
      <w:r w:rsidR="00895146" w:rsidRPr="00895146">
        <w:rPr>
          <w:i/>
          <w:iCs/>
        </w:rPr>
        <w:t>et al</w:t>
      </w:r>
      <w:r w:rsidR="00895146">
        <w:t>. 2016, 2018</w:t>
      </w:r>
      <w:r w:rsidR="00DC5CB1">
        <w:t>)</w:t>
      </w:r>
      <w:r w:rsidRPr="00FA4E79">
        <w:t xml:space="preserve"> waardoor deze kaarten een-op-een vergelijkbaar zijn. </w:t>
      </w:r>
    </w:p>
    <w:p w14:paraId="0CF4940A" w14:textId="21B9891A" w:rsidR="00DE29E0" w:rsidRDefault="00246DE3" w:rsidP="00017B1A">
      <w:pPr>
        <w:jc w:val="both"/>
      </w:pPr>
      <w:r>
        <w:t xml:space="preserve">Als basis dienen de </w:t>
      </w:r>
      <w:r w:rsidR="00017B1A" w:rsidRPr="00FA4E79">
        <w:t xml:space="preserve">orthofoto’s (FCIR) </w:t>
      </w:r>
      <w:r w:rsidR="00017B1A">
        <w:t xml:space="preserve">gevlogen in de zomer </w:t>
      </w:r>
      <w:r w:rsidR="00017B1A" w:rsidRPr="00FA4E79">
        <w:t>van 201</w:t>
      </w:r>
      <w:r w:rsidR="00F5678E">
        <w:t>9</w:t>
      </w:r>
      <w:r>
        <w:t xml:space="preserve">. </w:t>
      </w:r>
      <w:r w:rsidR="00DE29E0" w:rsidRPr="00DE29E0">
        <w:t>Op 31/08/2019 zijn de beelden gemaakt van de Rupel en van de Zeeschelde stroomafwaarts van de Kramp. Ook va</w:t>
      </w:r>
      <w:r w:rsidR="00DE29E0">
        <w:t>n</w:t>
      </w:r>
      <w:r w:rsidR="00DE29E0" w:rsidRPr="00DE29E0">
        <w:t xml:space="preserve"> het meest stroomafwaarts deel van de Durme zijn op die dag FCIR-beelden gemaakt. Het resterende stroomopwaarts deel van de Durme en </w:t>
      </w:r>
      <w:r w:rsidR="00DE29E0">
        <w:t xml:space="preserve">van de </w:t>
      </w:r>
      <w:r w:rsidR="00DE29E0" w:rsidRPr="00DE29E0">
        <w:t>Zeeschelde is gemaakt op 15/09/2019.</w:t>
      </w:r>
    </w:p>
    <w:p w14:paraId="6AA05AE2" w14:textId="0248E9EE" w:rsidR="00017B1A" w:rsidRDefault="00246DE3" w:rsidP="00017B1A">
      <w:pPr>
        <w:jc w:val="both"/>
      </w:pPr>
      <w:r>
        <w:t xml:space="preserve">Op deze orthofoto’s is </w:t>
      </w:r>
      <w:r w:rsidR="008C429B">
        <w:t>de oude grenzenmethode toegepast (J</w:t>
      </w:r>
      <w:r w:rsidR="005B1EF3">
        <w:t>anssen &amp; v</w:t>
      </w:r>
      <w:r w:rsidR="003B4AA2">
        <w:t>an Gennip</w:t>
      </w:r>
      <w:r w:rsidR="00F5678E">
        <w:t>,</w:t>
      </w:r>
      <w:r w:rsidR="008C429B">
        <w:t xml:space="preserve"> 2000) door een eerdere vegetatiekaart, namelijk die van </w:t>
      </w:r>
      <w:r>
        <w:t>20</w:t>
      </w:r>
      <w:r w:rsidR="00F5678E">
        <w:t>13</w:t>
      </w:r>
      <w:r w:rsidR="008C429B">
        <w:t>,</w:t>
      </w:r>
      <w:r>
        <w:t xml:space="preserve"> </w:t>
      </w:r>
      <w:r w:rsidR="008C429B">
        <w:t xml:space="preserve">op de nieuwe orthofoto’s te plotten. </w:t>
      </w:r>
      <w:r>
        <w:t>Vervolgens is in het veld</w:t>
      </w:r>
      <w:r w:rsidR="00017B1A" w:rsidRPr="00FA4E79">
        <w:t xml:space="preserve"> gecontroleerd of </w:t>
      </w:r>
      <w:r>
        <w:t xml:space="preserve">deze </w:t>
      </w:r>
      <w:r w:rsidR="008C429B">
        <w:t>vegetatie-</w:t>
      </w:r>
      <w:r>
        <w:t xml:space="preserve">eenheden </w:t>
      </w:r>
      <w:r w:rsidR="00081802">
        <w:t xml:space="preserve">nog actueel </w:t>
      </w:r>
      <w:r w:rsidR="008C429B">
        <w:t xml:space="preserve">zijn </w:t>
      </w:r>
      <w:r w:rsidR="00081802">
        <w:t xml:space="preserve">of ze met andere woorden </w:t>
      </w:r>
      <w:r w:rsidR="008C429B">
        <w:t xml:space="preserve">nog </w:t>
      </w:r>
      <w:r w:rsidR="00081802">
        <w:t>uit een homogene vegetatie bestonden</w:t>
      </w:r>
      <w:r>
        <w:t xml:space="preserve">. </w:t>
      </w:r>
      <w:r w:rsidR="00017B1A" w:rsidRPr="00FA4E79">
        <w:t xml:space="preserve">Indien dit niet het geval was, </w:t>
      </w:r>
      <w:r>
        <w:t>zijn</w:t>
      </w:r>
      <w:r w:rsidR="00017B1A" w:rsidRPr="00FA4E79">
        <w:t xml:space="preserve"> deze </w:t>
      </w:r>
      <w:r w:rsidR="00081802">
        <w:t>eenhe</w:t>
      </w:r>
      <w:r w:rsidR="00017B1A" w:rsidRPr="00FA4E79">
        <w:t>d</w:t>
      </w:r>
      <w:r w:rsidR="00081802">
        <w:t>en</w:t>
      </w:r>
      <w:r w:rsidR="00017B1A" w:rsidRPr="00FA4E79">
        <w:t xml:space="preserve"> </w:t>
      </w:r>
      <w:r w:rsidR="002C3BD3">
        <w:t xml:space="preserve">verder </w:t>
      </w:r>
      <w:r w:rsidR="00017B1A" w:rsidRPr="00FA4E79">
        <w:t>opgesplitst</w:t>
      </w:r>
      <w:r w:rsidR="00081802">
        <w:t xml:space="preserve"> of samengevoegd tot </w:t>
      </w:r>
      <w:r w:rsidR="00017B1A" w:rsidRPr="00FA4E79">
        <w:t>homogene vegetatie-eenheden. De grenzen van de eenheden zijn gecontrol</w:t>
      </w:r>
      <w:r w:rsidR="00F46DB8">
        <w:t>eerd en eventueel gecorrigeerd</w:t>
      </w:r>
      <w:r w:rsidR="00017B1A" w:rsidRPr="00FA4E79">
        <w:t xml:space="preserve">. </w:t>
      </w:r>
      <w:r w:rsidR="001F0B9C">
        <w:t>Daarna</w:t>
      </w:r>
      <w:r w:rsidR="00017B1A" w:rsidRPr="00FA4E79">
        <w:t xml:space="preserve"> zijn de homogene vegetatie-eenheden benoemd volgens een hiërarchisch systeem van toenemende hoogte</w:t>
      </w:r>
      <w:r w:rsidR="00017B1A">
        <w:t xml:space="preserve">- </w:t>
      </w:r>
      <w:r w:rsidR="00017B1A" w:rsidRPr="00FA4E79">
        <w:t>en structuurcomplexiteit</w:t>
      </w:r>
      <w:r w:rsidR="00F46DB8">
        <w:t xml:space="preserve"> (</w:t>
      </w:r>
      <w:r w:rsidR="00F46DB8">
        <w:fldChar w:fldCharType="begin"/>
      </w:r>
      <w:r w:rsidR="00F46DB8">
        <w:instrText xml:space="preserve"> REF _Ref45541306 \h </w:instrText>
      </w:r>
      <w:r w:rsidR="00F46DB8">
        <w:fldChar w:fldCharType="separate"/>
      </w:r>
      <w:r w:rsidR="00F46DB8">
        <w:t xml:space="preserve">Figuur </w:t>
      </w:r>
      <w:r w:rsidR="00F46DB8">
        <w:rPr>
          <w:noProof/>
        </w:rPr>
        <w:t>5</w:t>
      </w:r>
      <w:r w:rsidR="00F46DB8">
        <w:noBreakHyphen/>
      </w:r>
      <w:r w:rsidR="00F46DB8">
        <w:rPr>
          <w:noProof/>
        </w:rPr>
        <w:t>1</w:t>
      </w:r>
      <w:r w:rsidR="00F46DB8">
        <w:fldChar w:fldCharType="end"/>
      </w:r>
      <w:r w:rsidR="00F46DB8">
        <w:t>)</w:t>
      </w:r>
      <w:r w:rsidR="00017B1A" w:rsidRPr="00FA4E79">
        <w:t xml:space="preserve">. </w:t>
      </w:r>
    </w:p>
    <w:p w14:paraId="24CB7901" w14:textId="29B6B5EE" w:rsidR="00017B1A" w:rsidRPr="00FA4E79" w:rsidRDefault="00017B1A" w:rsidP="00017B1A">
      <w:pPr>
        <w:jc w:val="both"/>
      </w:pPr>
      <w:r w:rsidRPr="00FA4E79">
        <w:t xml:space="preserve">Het hoogste </w:t>
      </w:r>
      <w:r w:rsidR="00620469">
        <w:t>indelings</w:t>
      </w:r>
      <w:r w:rsidRPr="00FA4E79">
        <w:t xml:space="preserve">niveau </w:t>
      </w:r>
      <w:r w:rsidR="00A214C5">
        <w:t xml:space="preserve">(eerste hiërarchisch niveau) </w:t>
      </w:r>
      <w:r w:rsidR="002C3BD3">
        <w:t xml:space="preserve">op de vegetatiekaart </w:t>
      </w:r>
      <w:r w:rsidR="00620469">
        <w:t xml:space="preserve">komt neer op de </w:t>
      </w:r>
      <w:r w:rsidR="00742BBF">
        <w:t xml:space="preserve">afbakening van </w:t>
      </w:r>
      <w:r w:rsidR="00620469">
        <w:t>fysiotopen</w:t>
      </w:r>
      <w:r w:rsidR="00081802">
        <w:t xml:space="preserve"> en onderscheidt water, slik, schor en antropogene structuren</w:t>
      </w:r>
      <w:r w:rsidR="00081802" w:rsidRPr="00FA4E79">
        <w:t>.</w:t>
      </w:r>
      <w:r w:rsidR="007C192F">
        <w:t xml:space="preserve"> </w:t>
      </w:r>
      <w:r w:rsidR="00961CC9">
        <w:t>Om een onderscheid te maken met de ecotopenkaart en terminologische verwarring te vermijden, wordt in de vegetatiekaart de term habitat gebruikt.</w:t>
      </w:r>
    </w:p>
    <w:p w14:paraId="2CEDDA3B" w14:textId="3452212A" w:rsidR="00017B1A" w:rsidRPr="00FA4E79" w:rsidRDefault="00017B1A" w:rsidP="00742BBF">
      <w:pPr>
        <w:jc w:val="both"/>
      </w:pPr>
      <w:r w:rsidRPr="00FA4E79">
        <w:t xml:space="preserve">De indeling op het tweede </w:t>
      </w:r>
      <w:r w:rsidR="007C192F" w:rsidRPr="00FA4E79">
        <w:t xml:space="preserve">hiërarchisch </w:t>
      </w:r>
      <w:r w:rsidRPr="00FA4E79">
        <w:t xml:space="preserve">niveau </w:t>
      </w:r>
      <w:r w:rsidR="00742BBF">
        <w:t xml:space="preserve">detailleert verder de vegetatie op de schorren </w:t>
      </w:r>
      <w:r w:rsidR="002C3BD3">
        <w:t>en is gebaseerd op de verticale struct</w:t>
      </w:r>
      <w:r w:rsidR="00742BBF">
        <w:t>uurcomplexiteit</w:t>
      </w:r>
      <w:r w:rsidRPr="00FA4E79">
        <w:t xml:space="preserve">. </w:t>
      </w:r>
      <w:r w:rsidR="002C3BD3">
        <w:t>De onderscheiden e</w:t>
      </w:r>
      <w:r w:rsidRPr="00FA4E79">
        <w:t xml:space="preserve">enheden noemen we formaties. </w:t>
      </w:r>
      <w:r w:rsidR="002C3BD3">
        <w:t>E</w:t>
      </w:r>
      <w:r w:rsidRPr="00FA4E79">
        <w:t xml:space="preserve">en formatie </w:t>
      </w:r>
      <w:r w:rsidR="002C3BD3">
        <w:t xml:space="preserve">is </w:t>
      </w:r>
      <w:r w:rsidRPr="00FA4E79">
        <w:t>per definitie een vegetatie-eenheid die wordt gekenmerkt door een bepaalde fysiognomie of uiterlijke verschijningsvorm</w:t>
      </w:r>
      <w:r w:rsidR="002C3BD3">
        <w:t xml:space="preserve"> </w:t>
      </w:r>
      <w:r w:rsidRPr="00FA4E79">
        <w:t>waar</w:t>
      </w:r>
      <w:r>
        <w:t>in</w:t>
      </w:r>
      <w:r w:rsidRPr="00FA4E79">
        <w:t xml:space="preserve"> vaak een of meerdere groeivormen overheersen (Schaminée </w:t>
      </w:r>
      <w:r w:rsidRPr="00F5678E">
        <w:rPr>
          <w:i/>
          <w:iCs/>
        </w:rPr>
        <w:t>et al</w:t>
      </w:r>
      <w:r w:rsidRPr="00FA4E79">
        <w:t>.</w:t>
      </w:r>
      <w:r w:rsidR="00F5678E">
        <w:t>,</w:t>
      </w:r>
      <w:r w:rsidRPr="00FA4E79">
        <w:t xml:space="preserve"> 1995). </w:t>
      </w:r>
    </w:p>
    <w:p w14:paraId="3BD9CC1F" w14:textId="061919BD" w:rsidR="00017B1A" w:rsidRPr="00FA4E79" w:rsidRDefault="00017B1A" w:rsidP="00017B1A">
      <w:pPr>
        <w:jc w:val="both"/>
      </w:pPr>
      <w:r w:rsidRPr="00FA4E79">
        <w:t xml:space="preserve">De </w:t>
      </w:r>
      <w:r w:rsidR="00742BBF">
        <w:t xml:space="preserve">onderscheiden </w:t>
      </w:r>
      <w:r w:rsidRPr="00FA4E79">
        <w:t xml:space="preserve">formaties </w:t>
      </w:r>
      <w:r w:rsidR="00A214C5">
        <w:t xml:space="preserve">zijn </w:t>
      </w:r>
      <w:r w:rsidR="007C192F">
        <w:t xml:space="preserve">in </w:t>
      </w:r>
      <w:r w:rsidR="007C192F" w:rsidRPr="00FA4E79">
        <w:t>toenemende verticale structuurcomplexiteit</w:t>
      </w:r>
      <w:r w:rsidR="00F46DB8">
        <w:t>:</w:t>
      </w:r>
      <w:r w:rsidR="007C192F" w:rsidRPr="00FA4E79" w:rsidDel="00742BBF">
        <w:t xml:space="preserve"> </w:t>
      </w:r>
      <w:r w:rsidRPr="00FA4E79">
        <w:t>biezenvegetaties, pioniervegetaties, (zilte) graslanden, rietlanden, ruigtes, struwelen en bossen. Als een individuele boom of struik een opvallende positie innam binnen een andere vegetatie-eenheid is deze apart onderscheiden</w:t>
      </w:r>
      <w:r w:rsidR="006310D9">
        <w:t xml:space="preserve"> (Tabel 5.3)</w:t>
      </w:r>
      <w:r w:rsidRPr="00FA4E79">
        <w:t xml:space="preserve">. Bij de vegetatiekartering is enkel de bovenste vegetatielaag in kaart gebracht, gaande van boomlaag over struiklaag tot kruidlaag. </w:t>
      </w:r>
      <w:r w:rsidRPr="00FA4E79">
        <w:lastRenderedPageBreak/>
        <w:t>In</w:t>
      </w:r>
      <w:r>
        <w:t xml:space="preserve"> aanwezigheid van een </w:t>
      </w:r>
      <w:r w:rsidRPr="00FA4E79">
        <w:t>boomlaag is de onderliggende struik</w:t>
      </w:r>
      <w:r>
        <w:t>-</w:t>
      </w:r>
      <w:r w:rsidRPr="00FA4E79">
        <w:t xml:space="preserve"> en kruidlaag niet in rekening gebracht. </w:t>
      </w:r>
      <w:r w:rsidR="007C192F">
        <w:t xml:space="preserve">Hetzelfde geldt </w:t>
      </w:r>
      <w:r w:rsidRPr="00FA4E79">
        <w:t>voor de kruidlaag onder de struiklaag.</w:t>
      </w:r>
    </w:p>
    <w:p w14:paraId="09A5C381" w14:textId="7CF45BB0" w:rsidR="00307BA6" w:rsidRPr="00FA4E79" w:rsidRDefault="007C192F" w:rsidP="00017B1A">
      <w:pPr>
        <w:jc w:val="both"/>
      </w:pPr>
      <w:r>
        <w:t xml:space="preserve">Daarnaast </w:t>
      </w:r>
      <w:r w:rsidR="00017B1A" w:rsidRPr="00FA4E79">
        <w:t>zijn binnen de schorren ook pakketten aangespoeld strooisel of veek ingetekend. Ook kale, open bodems met een schaarse en lage begroeiing</w:t>
      </w:r>
      <w:r w:rsidR="00307BA6">
        <w:t xml:space="preserve"> van hogere planten</w:t>
      </w:r>
      <w:r w:rsidR="00F46DB8">
        <w:t>,</w:t>
      </w:r>
      <w:r w:rsidR="00017B1A" w:rsidRPr="00FA4E79">
        <w:t xml:space="preserve"> die niet periodiek bij ieder hoogwater overspoelen en vervolgens droogvallen, zijn apart gekarteerd</w:t>
      </w:r>
      <w:r w:rsidR="006310D9">
        <w:t xml:space="preserve"> (Tabel 5.3)</w:t>
      </w:r>
      <w:r w:rsidR="00F5678E">
        <w:t>.</w:t>
      </w:r>
    </w:p>
    <w:p w14:paraId="04EEDCA0" w14:textId="77777777" w:rsidR="00017B1A" w:rsidRPr="00FA4E79" w:rsidRDefault="00017B1A" w:rsidP="00017B1A">
      <w:pPr>
        <w:jc w:val="both"/>
      </w:pPr>
      <w:r w:rsidRPr="00FA4E79">
        <w:t>Nadat een formatie is toegekend aan een homogene vegetatie-eenheid zijn de aspectbepalende soorten genoteerd met hun bedekkingsklasse. Alle plantensoorten die 10</w:t>
      </w:r>
      <w:r w:rsidR="00255ECB">
        <w:t>%</w:t>
      </w:r>
      <w:r w:rsidRPr="00FA4E79">
        <w:t xml:space="preserve"> of meer bedekken (verticale projectie) zijn weerhouden. De volgende bedekkingsklassen zijn gebruikt: 10%, 30%, 50%, 70%, 90% en 100%. Het hanteren van deze bedekkingsklassen is het enige verschil met de vegetatiekaart van 2003. </w:t>
      </w:r>
    </w:p>
    <w:p w14:paraId="5A928D50" w14:textId="77777777" w:rsidR="00017B1A" w:rsidRPr="00247959" w:rsidRDefault="00017B1A" w:rsidP="00017B1A">
      <w:pPr>
        <w:jc w:val="both"/>
      </w:pPr>
      <w:r w:rsidRPr="00247959">
        <w:t>Op basis van d</w:t>
      </w:r>
      <w:r w:rsidR="008C429B" w:rsidRPr="00247959">
        <w:t xml:space="preserve">e formatie en </w:t>
      </w:r>
      <w:r w:rsidRPr="00247959">
        <w:t xml:space="preserve">soortensamenstelling (en hun bedekking) is </w:t>
      </w:r>
      <w:r w:rsidR="00F6541F" w:rsidRPr="00247959">
        <w:t xml:space="preserve">deze kaart van homogene vegetatie-eenheden </w:t>
      </w:r>
      <w:r w:rsidRPr="00247959">
        <w:t>met behulp van een conversietabel omgezet in een vegetatiekaart waarop de verschillende vegetatietypes zijn weergegeven (3</w:t>
      </w:r>
      <w:r w:rsidRPr="00247959">
        <w:rPr>
          <w:vertAlign w:val="superscript"/>
        </w:rPr>
        <w:t>e</w:t>
      </w:r>
      <w:r w:rsidRPr="00247959">
        <w:t xml:space="preserve"> hiërarchisch niveau).</w:t>
      </w:r>
    </w:p>
    <w:p w14:paraId="43440FD4" w14:textId="742E59E5" w:rsidR="003B4AA2" w:rsidRDefault="003B4AA2" w:rsidP="00017B1A">
      <w:pPr>
        <w:jc w:val="both"/>
      </w:pPr>
      <w:r w:rsidRPr="003B4AA2">
        <w:t xml:space="preserve">Aan de hand van digitale terreinmodellen, getijgegevens en de samenstelling van de vegetatie is een uitsnede van de vegetatiekaart gemaakt overeenkomstig de ecotopenkaart van </w:t>
      </w:r>
      <w:r w:rsidR="006310D9">
        <w:t xml:space="preserve">2019 </w:t>
      </w:r>
      <w:r w:rsidRPr="003B4AA2">
        <w:t>zodat de kaart enkel getijdenbeïnvloede of estuariene delen bevat.</w:t>
      </w:r>
    </w:p>
    <w:p w14:paraId="252002B9" w14:textId="77777777" w:rsidR="001C57C1" w:rsidRDefault="001C57C1" w:rsidP="001C57C1">
      <w:pPr>
        <w:keepNext/>
        <w:jc w:val="center"/>
      </w:pPr>
      <w:r>
        <w:rPr>
          <w:noProof/>
          <w:lang w:val="nl-BE" w:eastAsia="nl-BE"/>
        </w:rPr>
        <w:drawing>
          <wp:inline distT="0" distB="0" distL="0" distR="0" wp14:anchorId="62483D40" wp14:editId="0862A1F6">
            <wp:extent cx="2401343" cy="25200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_vegetatiekarter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1343" cy="2520000"/>
                    </a:xfrm>
                    <a:prstGeom prst="rect">
                      <a:avLst/>
                    </a:prstGeom>
                  </pic:spPr>
                </pic:pic>
              </a:graphicData>
            </a:graphic>
          </wp:inline>
        </w:drawing>
      </w:r>
    </w:p>
    <w:p w14:paraId="58152A5A" w14:textId="5FEC1A9D" w:rsidR="001C57C1" w:rsidRDefault="001C57C1" w:rsidP="006950FD">
      <w:pPr>
        <w:pStyle w:val="Bijschrift"/>
      </w:pPr>
      <w:bookmarkStart w:id="18" w:name="_Ref45541306"/>
      <w:r>
        <w:t xml:space="preserve">Figuur </w:t>
      </w:r>
      <w:r w:rsidR="004963D6">
        <w:fldChar w:fldCharType="begin"/>
      </w:r>
      <w:r w:rsidR="004963D6">
        <w:instrText xml:space="preserve"> STYLEREF 1 \s </w:instrText>
      </w:r>
      <w:r w:rsidR="004963D6">
        <w:fldChar w:fldCharType="separate"/>
      </w:r>
      <w:r w:rsidR="004963D6">
        <w:rPr>
          <w:noProof/>
        </w:rPr>
        <w:t>5</w:t>
      </w:r>
      <w:r w:rsidR="004963D6">
        <w:fldChar w:fldCharType="end"/>
      </w:r>
      <w:r w:rsidR="004963D6">
        <w:noBreakHyphen/>
      </w:r>
      <w:r w:rsidR="004963D6">
        <w:fldChar w:fldCharType="begin"/>
      </w:r>
      <w:r w:rsidR="004963D6">
        <w:instrText xml:space="preserve"> SEQ Figuur \* ARABIC \s 1 </w:instrText>
      </w:r>
      <w:r w:rsidR="004963D6">
        <w:fldChar w:fldCharType="separate"/>
      </w:r>
      <w:r w:rsidR="004963D6">
        <w:rPr>
          <w:noProof/>
        </w:rPr>
        <w:t>1</w:t>
      </w:r>
      <w:r w:rsidR="004963D6">
        <w:fldChar w:fldCharType="end"/>
      </w:r>
      <w:bookmarkEnd w:id="18"/>
      <w:r>
        <w:t xml:space="preserve"> </w:t>
      </w:r>
      <w:r w:rsidRPr="006809B4">
        <w:t>Flowchart met de verschillende fases voor de opmaak van de vegetatiekaart van het Schelde-estuarium</w:t>
      </w:r>
      <w:r>
        <w:t xml:space="preserve"> van 201</w:t>
      </w:r>
      <w:r w:rsidR="00247959">
        <w:t>9</w:t>
      </w:r>
      <w:r>
        <w:t>.</w:t>
      </w:r>
    </w:p>
    <w:p w14:paraId="3F06B2E9" w14:textId="77777777" w:rsidR="001C57C1" w:rsidRPr="0019079B" w:rsidRDefault="001C57C1" w:rsidP="0019079B"/>
    <w:p w14:paraId="7F0A63EA" w14:textId="0AC8F813" w:rsidR="00017B1A" w:rsidRDefault="00017B1A" w:rsidP="00B6096D">
      <w:pPr>
        <w:pStyle w:val="Kop3"/>
      </w:pPr>
      <w:bookmarkStart w:id="19" w:name="_Toc492355354"/>
      <w:bookmarkStart w:id="20" w:name="_Toc492355776"/>
      <w:bookmarkStart w:id="21" w:name="_Toc492461979"/>
      <w:bookmarkStart w:id="22" w:name="_Toc492462244"/>
      <w:bookmarkStart w:id="23" w:name="_Toc492462509"/>
      <w:bookmarkStart w:id="24" w:name="_Toc492462772"/>
      <w:bookmarkStart w:id="25" w:name="_Toc492473914"/>
      <w:bookmarkStart w:id="26" w:name="_Toc492476019"/>
      <w:bookmarkStart w:id="27" w:name="_Ref484627155"/>
      <w:bookmarkStart w:id="28" w:name="_Toc514055146"/>
      <w:bookmarkEnd w:id="19"/>
      <w:bookmarkEnd w:id="20"/>
      <w:bookmarkEnd w:id="21"/>
      <w:bookmarkEnd w:id="22"/>
      <w:bookmarkEnd w:id="23"/>
      <w:bookmarkEnd w:id="24"/>
      <w:bookmarkEnd w:id="25"/>
      <w:bookmarkEnd w:id="26"/>
      <w:r>
        <w:t>V</w:t>
      </w:r>
      <w:r w:rsidRPr="00907D61">
        <w:t>egetatiekaart 201</w:t>
      </w:r>
      <w:r w:rsidR="00247959">
        <w:t>9</w:t>
      </w:r>
      <w:r w:rsidRPr="00907D61">
        <w:t xml:space="preserve"> </w:t>
      </w:r>
      <w:r w:rsidR="00247959">
        <w:t>Zeeschelde, Durme en Rupel</w:t>
      </w:r>
      <w:bookmarkEnd w:id="27"/>
      <w:bookmarkEnd w:id="28"/>
    </w:p>
    <w:p w14:paraId="4CA80EF4" w14:textId="749AF203" w:rsidR="008B3DFC" w:rsidRDefault="008B3DFC" w:rsidP="008B3DFC">
      <w:r>
        <w:t xml:space="preserve">De </w:t>
      </w:r>
      <w:r w:rsidR="00247959">
        <w:t xml:space="preserve">voorlopige </w:t>
      </w:r>
      <w:r>
        <w:t xml:space="preserve">vegetatiekaart van de </w:t>
      </w:r>
      <w:r w:rsidR="00255ECB">
        <w:t>Ze</w:t>
      </w:r>
      <w:r w:rsidR="00247959">
        <w:t>eschelde, Durme en Rupel</w:t>
      </w:r>
      <w:r>
        <w:t xml:space="preserve"> is aangeleverd als een shapefile </w:t>
      </w:r>
      <w:r w:rsidRPr="002A11D2">
        <w:rPr>
          <w:b/>
        </w:rPr>
        <w:t>Vegetatiekaart201</w:t>
      </w:r>
      <w:r w:rsidR="00247959">
        <w:rPr>
          <w:b/>
        </w:rPr>
        <w:t>9</w:t>
      </w:r>
      <w:r w:rsidR="00BF4210">
        <w:rPr>
          <w:b/>
        </w:rPr>
        <w:t>_BEZ_BOZ</w:t>
      </w:r>
      <w:r w:rsidRPr="002A11D2">
        <w:rPr>
          <w:b/>
        </w:rPr>
        <w:t>_</w:t>
      </w:r>
      <w:r w:rsidR="00255ECB">
        <w:rPr>
          <w:b/>
        </w:rPr>
        <w:t>tmp</w:t>
      </w:r>
      <w:r w:rsidRPr="002A11D2">
        <w:rPr>
          <w:b/>
        </w:rPr>
        <w:t>.shp</w:t>
      </w:r>
      <w:r>
        <w:t xml:space="preserve"> met een Lambert 72-projectie</w:t>
      </w:r>
      <w:r w:rsidR="00A679B0">
        <w:t xml:space="preserve"> (</w:t>
      </w:r>
      <w:r w:rsidR="00A679B0">
        <w:fldChar w:fldCharType="begin"/>
      </w:r>
      <w:r w:rsidR="00A679B0">
        <w:instrText xml:space="preserve"> REF _Ref114151860 \h </w:instrText>
      </w:r>
      <w:r w:rsidR="00A679B0">
        <w:fldChar w:fldCharType="separate"/>
      </w:r>
      <w:r w:rsidR="00A679B0">
        <w:t xml:space="preserve">Figuur </w:t>
      </w:r>
      <w:r w:rsidR="00A679B0">
        <w:rPr>
          <w:noProof/>
        </w:rPr>
        <w:t>5</w:t>
      </w:r>
      <w:r w:rsidR="00A679B0">
        <w:noBreakHyphen/>
      </w:r>
      <w:r w:rsidR="00A679B0">
        <w:rPr>
          <w:noProof/>
        </w:rPr>
        <w:t>2</w:t>
      </w:r>
      <w:r w:rsidR="00A679B0">
        <w:fldChar w:fldCharType="end"/>
      </w:r>
      <w:r w:rsidR="00A679B0">
        <w:t>)</w:t>
      </w:r>
      <w:r>
        <w:t xml:space="preserve">. </w:t>
      </w:r>
    </w:p>
    <w:p w14:paraId="070042D7" w14:textId="3403D2BA" w:rsidR="00032E7E" w:rsidRDefault="008B3DFC" w:rsidP="008B3DFC">
      <w:r>
        <w:t xml:space="preserve">De vegetatiekaart van dit </w:t>
      </w:r>
      <w:r w:rsidRPr="00433EAE">
        <w:t xml:space="preserve">deel van het Zeeschelde-estuarium is een </w:t>
      </w:r>
      <w:r w:rsidR="00255ECB" w:rsidRPr="00433EAE">
        <w:rPr>
          <w:u w:val="single"/>
        </w:rPr>
        <w:t>voorlopige</w:t>
      </w:r>
      <w:r w:rsidRPr="00433EAE">
        <w:rPr>
          <w:u w:val="single"/>
        </w:rPr>
        <w:t xml:space="preserve"> versie</w:t>
      </w:r>
      <w:r w:rsidRPr="00433EAE">
        <w:t xml:space="preserve"> (vandaar suffix ‘</w:t>
      </w:r>
      <w:r w:rsidR="00255ECB" w:rsidRPr="00433EAE">
        <w:t>tmp</w:t>
      </w:r>
      <w:r w:rsidRPr="00433EAE">
        <w:t xml:space="preserve">’ </w:t>
      </w:r>
      <w:r w:rsidR="00255ECB" w:rsidRPr="00433EAE">
        <w:t>of tempor</w:t>
      </w:r>
      <w:r w:rsidR="00982F41" w:rsidRPr="00433EAE">
        <w:t>ar</w:t>
      </w:r>
      <w:r w:rsidR="00255ECB" w:rsidRPr="00433EAE">
        <w:t xml:space="preserve">y </w:t>
      </w:r>
      <w:r w:rsidRPr="00433EAE">
        <w:t xml:space="preserve">in de naamgeving). </w:t>
      </w:r>
      <w:r w:rsidR="00032E7E">
        <w:t xml:space="preserve">Deze kaart bevat de meeste grote zoetwaterschorren alsook enkele brakwaterschorren van de Zeeschelde. De schorren van de </w:t>
      </w:r>
      <w:r w:rsidR="00032E7E">
        <w:lastRenderedPageBreak/>
        <w:t xml:space="preserve">Durme zijn eveneens opgenomen in deze kaart, alsook enkele grotere bredere schorgebieden langs de Rupel. Ook het meest stroomopwaarts deel van de Zeeschelde is in deze kaart opgenomen. </w:t>
      </w:r>
      <w:r w:rsidR="00966307">
        <w:t xml:space="preserve">Toch kunnen deze kaarten nog enkele onvolmaaktheden bevatten. </w:t>
      </w:r>
    </w:p>
    <w:p w14:paraId="11B7F0C1" w14:textId="69CCD6B1" w:rsidR="00966307" w:rsidRPr="00732D3A" w:rsidRDefault="00966307" w:rsidP="008B3DFC">
      <w:r>
        <w:t xml:space="preserve">Integraal afwezig in deze voorlopige versie van de vegetatiekaart zijn de GGG’s Bergenmeersen, </w:t>
      </w:r>
      <w:r w:rsidRPr="00732D3A">
        <w:t>Kruibeeks en Bazels GGG, enkele grotere brakwaterschorren (Ketenisse) en vooral de oeverstroken die tussen deze grotere schorren gelegen zijn.</w:t>
      </w:r>
    </w:p>
    <w:p w14:paraId="725541A7" w14:textId="77637B94" w:rsidR="00966307" w:rsidRPr="00732D3A" w:rsidRDefault="00966307" w:rsidP="008B3DFC">
      <w:r w:rsidRPr="00732D3A">
        <w:t>T</w:t>
      </w:r>
      <w:r w:rsidR="00732D3A" w:rsidRPr="00732D3A">
        <w:t xml:space="preserve">er indicatie is een </w:t>
      </w:r>
      <w:r w:rsidRPr="00732D3A">
        <w:t xml:space="preserve">shapefile meegegeven die de grotere schorren aangeeft die voor 95-99% </w:t>
      </w:r>
      <w:r w:rsidR="00732D3A" w:rsidRPr="00732D3A">
        <w:t xml:space="preserve">zijn afgewerkt </w:t>
      </w:r>
      <w:r w:rsidR="00917A8A">
        <w:t>(</w:t>
      </w:r>
      <w:r w:rsidR="00732D3A" w:rsidRPr="00732D3A">
        <w:t>Moneos2022_MaskVegkrt2019.shp</w:t>
      </w:r>
      <w:r w:rsidR="00917A8A">
        <w:t>)</w:t>
      </w:r>
      <w:r w:rsidR="00732D3A">
        <w:t xml:space="preserve"> en die zich lenen </w:t>
      </w:r>
      <w:r w:rsidR="00917A8A">
        <w:t xml:space="preserve">tot het verrichten van </w:t>
      </w:r>
      <w:r w:rsidR="00732D3A">
        <w:t>verkennende analyses</w:t>
      </w:r>
      <w:r w:rsidR="004963D6">
        <w:t xml:space="preserve"> (</w:t>
      </w:r>
      <w:r w:rsidR="004963D6">
        <w:fldChar w:fldCharType="begin"/>
      </w:r>
      <w:r w:rsidR="004963D6">
        <w:instrText xml:space="preserve"> REF _Ref114152564 \h </w:instrText>
      </w:r>
      <w:r w:rsidR="004963D6">
        <w:fldChar w:fldCharType="separate"/>
      </w:r>
      <w:r w:rsidR="004963D6">
        <w:t xml:space="preserve">Figuur </w:t>
      </w:r>
      <w:r w:rsidR="004963D6">
        <w:rPr>
          <w:noProof/>
        </w:rPr>
        <w:t>5</w:t>
      </w:r>
      <w:r w:rsidR="004963D6">
        <w:noBreakHyphen/>
      </w:r>
      <w:r w:rsidR="004963D6">
        <w:rPr>
          <w:noProof/>
        </w:rPr>
        <w:t>3</w:t>
      </w:r>
      <w:r w:rsidR="004963D6">
        <w:fldChar w:fldCharType="end"/>
      </w:r>
      <w:r w:rsidR="004963D6">
        <w:t>)</w:t>
      </w:r>
      <w:r w:rsidR="00917A8A">
        <w:t>.</w:t>
      </w:r>
    </w:p>
    <w:p w14:paraId="665285B9" w14:textId="1A318AB6" w:rsidR="008B3DFC" w:rsidRPr="00433EAE" w:rsidRDefault="00A214C5" w:rsidP="008B3DFC">
      <w:r w:rsidRPr="00732D3A">
        <w:t xml:space="preserve">Bovendien </w:t>
      </w:r>
      <w:r w:rsidR="008B3DFC" w:rsidRPr="00732D3A">
        <w:t>willen we benadrukken</w:t>
      </w:r>
      <w:r w:rsidR="008B3DFC" w:rsidRPr="00433EAE">
        <w:t xml:space="preserve"> dat voor een accurate afbakening van de habitats water, slik en antropogene structuren </w:t>
      </w:r>
      <w:r w:rsidR="00433EAE" w:rsidRPr="00433EAE">
        <w:t xml:space="preserve">de ecotopenkaart moet gevolgd worden (hoofdstuk </w:t>
      </w:r>
      <w:r w:rsidR="004963D6">
        <w:t>3</w:t>
      </w:r>
      <w:r w:rsidR="00433EAE" w:rsidRPr="00433EAE">
        <w:t>).</w:t>
      </w:r>
    </w:p>
    <w:p w14:paraId="7A65E2D9" w14:textId="56E72CA1" w:rsidR="008B3DFC" w:rsidRDefault="008B3DFC" w:rsidP="00961CC9">
      <w:r w:rsidRPr="00ED5AED">
        <w:t xml:space="preserve">In </w:t>
      </w:r>
      <w:r w:rsidR="00961CC9">
        <w:fldChar w:fldCharType="begin"/>
      </w:r>
      <w:r w:rsidR="00961CC9">
        <w:instrText xml:space="preserve"> REF _Ref517974544 \h </w:instrText>
      </w:r>
      <w:r w:rsidR="00961CC9">
        <w:fldChar w:fldCharType="separate"/>
      </w:r>
      <w:r w:rsidR="00961CC9">
        <w:t xml:space="preserve">Tabel </w:t>
      </w:r>
      <w:r w:rsidR="00961CC9">
        <w:rPr>
          <w:noProof/>
        </w:rPr>
        <w:t>5</w:t>
      </w:r>
      <w:r w:rsidR="00961CC9">
        <w:noBreakHyphen/>
      </w:r>
      <w:r w:rsidR="00961CC9">
        <w:rPr>
          <w:noProof/>
        </w:rPr>
        <w:t>2</w:t>
      </w:r>
      <w:r w:rsidR="00961CC9">
        <w:fldChar w:fldCharType="end"/>
      </w:r>
      <w:r w:rsidR="00961CC9">
        <w:t xml:space="preserve"> </w:t>
      </w:r>
      <w:r w:rsidRPr="00ED5AED">
        <w:t>is een overzicht gegeven van de verschillende kolommen (fields) van de attributentabel</w:t>
      </w:r>
      <w:r w:rsidR="00A214C5">
        <w:t xml:space="preserve"> van de shapefile Vegetatiekaart201</w:t>
      </w:r>
      <w:r w:rsidR="00247959">
        <w:t>9</w:t>
      </w:r>
      <w:r w:rsidR="00A214C5">
        <w:t>_</w:t>
      </w:r>
      <w:r w:rsidR="00433EAE">
        <w:t>BEZ_BOZ_</w:t>
      </w:r>
      <w:r w:rsidR="00AD3320">
        <w:t>tmp</w:t>
      </w:r>
      <w:r w:rsidRPr="00ED5AED">
        <w:t>.</w:t>
      </w:r>
      <w:r w:rsidR="00CD7BEB">
        <w:t>shp.</w:t>
      </w:r>
      <w:r w:rsidRPr="00ED5AED">
        <w:t xml:space="preserve"> Voor iedere polygoon is het habitat gegeven (1</w:t>
      </w:r>
      <w:r w:rsidRPr="00ED5AED">
        <w:rPr>
          <w:vertAlign w:val="superscript"/>
        </w:rPr>
        <w:t>e</w:t>
      </w:r>
      <w:r w:rsidRPr="00ED5AED">
        <w:t xml:space="preserve"> hiërarchisch niveau), alsook de formatie (2</w:t>
      </w:r>
      <w:r w:rsidRPr="00ED5AED">
        <w:rPr>
          <w:vertAlign w:val="superscript"/>
        </w:rPr>
        <w:t>e</w:t>
      </w:r>
      <w:r w:rsidRPr="00ED5AED">
        <w:t xml:space="preserve"> hiërarchisch niveau). </w:t>
      </w:r>
      <w:r w:rsidR="00961CC9">
        <w:fldChar w:fldCharType="begin"/>
      </w:r>
      <w:r w:rsidR="00961CC9">
        <w:instrText xml:space="preserve"> REF _Ref484599592 \h </w:instrText>
      </w:r>
      <w:r w:rsidR="00961CC9">
        <w:fldChar w:fldCharType="separate"/>
      </w:r>
      <w:r w:rsidR="00961CC9">
        <w:t xml:space="preserve">Tabel </w:t>
      </w:r>
      <w:r w:rsidR="00961CC9">
        <w:rPr>
          <w:noProof/>
        </w:rPr>
        <w:t>5</w:t>
      </w:r>
      <w:r w:rsidR="00961CC9">
        <w:noBreakHyphen/>
      </w:r>
      <w:r w:rsidR="00961CC9">
        <w:rPr>
          <w:noProof/>
        </w:rPr>
        <w:t>3</w:t>
      </w:r>
      <w:r w:rsidR="00961CC9">
        <w:fldChar w:fldCharType="end"/>
      </w:r>
      <w:r w:rsidR="00CD7BEB">
        <w:t xml:space="preserve"> duidt de verschillende formaties</w:t>
      </w:r>
      <w:r w:rsidRPr="00ED5AED">
        <w:t>. O</w:t>
      </w:r>
      <w:r>
        <w:t>p basis van formatie en aspect</w:t>
      </w:r>
      <w:r w:rsidRPr="00ED5AED">
        <w:t>bepalende soorten is een vertaling naar vegetatietype gemaakt (Vegtype) (3</w:t>
      </w:r>
      <w:r w:rsidRPr="00ED5AED">
        <w:rPr>
          <w:vertAlign w:val="superscript"/>
        </w:rPr>
        <w:t>e</w:t>
      </w:r>
      <w:r w:rsidRPr="00ED5AED">
        <w:t xml:space="preserve"> hiërarchisch niveau). Indien relevant is ook voor elke polygoon de dominante plantensoort </w:t>
      </w:r>
      <w:r w:rsidR="00CD7BEB">
        <w:t>mee</w:t>
      </w:r>
      <w:r w:rsidRPr="00ED5AED">
        <w:t>gegeven (Soort) en de bedekkingsklasse ervan (Bedekking). Van iedere polygoon is de oppervlakte gegeven in vierkante meter. Indien verschillende plantensoorten domineren</w:t>
      </w:r>
      <w:r w:rsidR="00CD7BEB">
        <w:t>,</w:t>
      </w:r>
      <w:r w:rsidRPr="00ED5AED">
        <w:t xml:space="preserve"> is hun aantal gegeven in de kolom ‘AantalDomi’. Deze hebben allen dezelfde bedekkingsklasse (Bedekking)</w:t>
      </w:r>
      <w:r>
        <w:t>.</w:t>
      </w:r>
    </w:p>
    <w:p w14:paraId="31BCA3E6" w14:textId="59DBB950" w:rsidR="00961CC9" w:rsidRDefault="00961CC9" w:rsidP="006950FD">
      <w:pPr>
        <w:pStyle w:val="Bijschrift"/>
      </w:pPr>
      <w:bookmarkStart w:id="29" w:name="_Ref517974544"/>
      <w:r>
        <w:t xml:space="preserve">Tabel </w:t>
      </w:r>
      <w:r w:rsidR="00F42708">
        <w:fldChar w:fldCharType="begin"/>
      </w:r>
      <w:r w:rsidR="00F42708">
        <w:instrText xml:space="preserve"> STYLEREF 1 \s </w:instrText>
      </w:r>
      <w:r w:rsidR="00F42708">
        <w:fldChar w:fldCharType="separate"/>
      </w:r>
      <w:r w:rsidR="00F42708">
        <w:rPr>
          <w:noProof/>
        </w:rPr>
        <w:t>5</w:t>
      </w:r>
      <w:r w:rsidR="00F42708">
        <w:fldChar w:fldCharType="end"/>
      </w:r>
      <w:r w:rsidR="00F42708">
        <w:noBreakHyphen/>
      </w:r>
      <w:r w:rsidR="00F42708">
        <w:fldChar w:fldCharType="begin"/>
      </w:r>
      <w:r w:rsidR="00F42708">
        <w:instrText xml:space="preserve"> SEQ Tabel \* ARABIC \s 1 </w:instrText>
      </w:r>
      <w:r w:rsidR="00F42708">
        <w:fldChar w:fldCharType="separate"/>
      </w:r>
      <w:r w:rsidR="00F42708">
        <w:rPr>
          <w:noProof/>
        </w:rPr>
        <w:t>2</w:t>
      </w:r>
      <w:r w:rsidR="00F42708">
        <w:fldChar w:fldCharType="end"/>
      </w:r>
      <w:bookmarkEnd w:id="29"/>
      <w:r>
        <w:t xml:space="preserve"> O</w:t>
      </w:r>
      <w:r w:rsidRPr="00961CC9">
        <w:t>verzicht van de kolommen</w:t>
      </w:r>
      <w:r>
        <w:t xml:space="preserve"> (fields)</w:t>
      </w:r>
      <w:r w:rsidRPr="00961CC9">
        <w:t xml:space="preserve"> opgenomen in de attributentabel van de shapefile Vegetatiekaart201</w:t>
      </w:r>
      <w:r w:rsidR="00BA08F7">
        <w:t>9</w:t>
      </w:r>
      <w:r w:rsidRPr="00961CC9">
        <w:t>_</w:t>
      </w:r>
      <w:r w:rsidR="00BA08F7">
        <w:t>BEZ_BOZ_tmp</w:t>
      </w:r>
      <w:r w:rsidRPr="00961CC9">
        <w:t>.shp</w:t>
      </w:r>
      <w:r>
        <w:t>.</w:t>
      </w:r>
    </w:p>
    <w:tbl>
      <w:tblPr>
        <w:tblStyle w:val="Tabelraster"/>
        <w:tblW w:w="8781" w:type="dxa"/>
        <w:tblLayout w:type="fixed"/>
        <w:tblLook w:val="04A0" w:firstRow="1" w:lastRow="0" w:firstColumn="1" w:lastColumn="0" w:noHBand="0" w:noVBand="1"/>
      </w:tblPr>
      <w:tblGrid>
        <w:gridCol w:w="1701"/>
        <w:gridCol w:w="7080"/>
      </w:tblGrid>
      <w:tr w:rsidR="008B3DFC" w:rsidRPr="008B3DFC" w14:paraId="64AF9E00" w14:textId="77777777" w:rsidTr="00A214C5">
        <w:tc>
          <w:tcPr>
            <w:tcW w:w="1701" w:type="dxa"/>
          </w:tcPr>
          <w:p w14:paraId="2CE869AD" w14:textId="77777777" w:rsidR="008B3DFC" w:rsidRPr="008B3DFC" w:rsidRDefault="008B3DFC" w:rsidP="00A214C5">
            <w:pPr>
              <w:spacing w:after="120"/>
              <w:jc w:val="both"/>
              <w:rPr>
                <w:b/>
              </w:rPr>
            </w:pPr>
            <w:r w:rsidRPr="008B3DFC">
              <w:rPr>
                <w:b/>
              </w:rPr>
              <w:t>Kolomnaam</w:t>
            </w:r>
          </w:p>
        </w:tc>
        <w:tc>
          <w:tcPr>
            <w:tcW w:w="7080" w:type="dxa"/>
          </w:tcPr>
          <w:p w14:paraId="6B2AD162" w14:textId="77777777" w:rsidR="008B3DFC" w:rsidRPr="008B3DFC" w:rsidRDefault="008B3DFC" w:rsidP="00A214C5">
            <w:pPr>
              <w:spacing w:after="120"/>
              <w:jc w:val="both"/>
              <w:rPr>
                <w:b/>
              </w:rPr>
            </w:pPr>
            <w:r w:rsidRPr="008B3DFC">
              <w:rPr>
                <w:b/>
              </w:rPr>
              <w:t>Duiding</w:t>
            </w:r>
          </w:p>
        </w:tc>
      </w:tr>
      <w:tr w:rsidR="008B3DFC" w14:paraId="08F1A8C3" w14:textId="77777777" w:rsidTr="00A214C5">
        <w:tc>
          <w:tcPr>
            <w:tcW w:w="1701" w:type="dxa"/>
          </w:tcPr>
          <w:p w14:paraId="404D5A84" w14:textId="77777777" w:rsidR="008B3DFC" w:rsidRPr="000F2BC6" w:rsidRDefault="008B3DFC" w:rsidP="00A214C5">
            <w:pPr>
              <w:spacing w:after="120"/>
              <w:jc w:val="both"/>
            </w:pPr>
            <w:r w:rsidRPr="000F2BC6">
              <w:t>Habitat</w:t>
            </w:r>
          </w:p>
        </w:tc>
        <w:tc>
          <w:tcPr>
            <w:tcW w:w="7080" w:type="dxa"/>
          </w:tcPr>
          <w:p w14:paraId="72963EBC" w14:textId="77777777" w:rsidR="008B3DFC" w:rsidRPr="000F2BC6" w:rsidRDefault="008B3DFC" w:rsidP="00A214C5">
            <w:pPr>
              <w:spacing w:after="120"/>
              <w:jc w:val="both"/>
            </w:pPr>
            <w:r w:rsidRPr="000F2BC6">
              <w:t xml:space="preserve">1 = </w:t>
            </w:r>
            <w:r>
              <w:t xml:space="preserve">water, 2 = slik, 3 = </w:t>
            </w:r>
            <w:r w:rsidRPr="000F2BC6">
              <w:t xml:space="preserve">schor, </w:t>
            </w:r>
            <w:r>
              <w:t>4 = antropogeen (1</w:t>
            </w:r>
            <w:r w:rsidRPr="002B4890">
              <w:rPr>
                <w:vertAlign w:val="superscript"/>
              </w:rPr>
              <w:t>e</w:t>
            </w:r>
            <w:r>
              <w:t xml:space="preserve"> hiërarchisch niveau)</w:t>
            </w:r>
          </w:p>
        </w:tc>
      </w:tr>
      <w:tr w:rsidR="008B3DFC" w14:paraId="375F67A2" w14:textId="77777777" w:rsidTr="00A214C5">
        <w:tc>
          <w:tcPr>
            <w:tcW w:w="1701" w:type="dxa"/>
          </w:tcPr>
          <w:p w14:paraId="39E3FB0F" w14:textId="77777777" w:rsidR="008B3DFC" w:rsidRPr="000F2BC6" w:rsidRDefault="008B3DFC" w:rsidP="00A214C5">
            <w:pPr>
              <w:spacing w:after="120"/>
              <w:jc w:val="both"/>
            </w:pPr>
            <w:r>
              <w:t>Formatie</w:t>
            </w:r>
          </w:p>
        </w:tc>
        <w:tc>
          <w:tcPr>
            <w:tcW w:w="7080" w:type="dxa"/>
          </w:tcPr>
          <w:p w14:paraId="7A234D74" w14:textId="77777777" w:rsidR="008B3DFC" w:rsidRPr="000F2BC6" w:rsidRDefault="008B3DFC" w:rsidP="00505608">
            <w:pPr>
              <w:spacing w:after="120"/>
              <w:jc w:val="both"/>
            </w:pPr>
            <w:r>
              <w:t xml:space="preserve">De </w:t>
            </w:r>
            <w:r w:rsidRPr="000F2BC6">
              <w:t xml:space="preserve">aanwezige </w:t>
            </w:r>
            <w:r>
              <w:t xml:space="preserve">formatie (bos, struweel, ruigte, rietland, </w:t>
            </w:r>
            <w:r w:rsidR="00505608">
              <w:t xml:space="preserve">pioniers, </w:t>
            </w:r>
            <w:r>
              <w:t xml:space="preserve">biezen, </w:t>
            </w:r>
            <w:r w:rsidR="00505608">
              <w:t>(zilt)</w:t>
            </w:r>
            <w:r>
              <w:t>grasland, individuele boom/struik) (2</w:t>
            </w:r>
            <w:r w:rsidRPr="002B4890">
              <w:rPr>
                <w:vertAlign w:val="superscript"/>
              </w:rPr>
              <w:t>e</w:t>
            </w:r>
            <w:r>
              <w:t xml:space="preserve"> hiërarchisch niveau) (duiding</w:t>
            </w:r>
            <w:r w:rsidR="00505608">
              <w:t xml:space="preserve"> in </w:t>
            </w:r>
            <w:r w:rsidR="00505608">
              <w:fldChar w:fldCharType="begin"/>
            </w:r>
            <w:r w:rsidR="00505608">
              <w:instrText xml:space="preserve"> REF _Ref484599592 \h </w:instrText>
            </w:r>
            <w:r w:rsidR="00505608">
              <w:fldChar w:fldCharType="separate"/>
            </w:r>
            <w:r w:rsidR="00505608">
              <w:t xml:space="preserve">Tabel </w:t>
            </w:r>
            <w:r w:rsidR="00505608">
              <w:rPr>
                <w:noProof/>
              </w:rPr>
              <w:t>5</w:t>
            </w:r>
            <w:r w:rsidR="00505608">
              <w:noBreakHyphen/>
            </w:r>
            <w:r w:rsidR="00505608">
              <w:rPr>
                <w:noProof/>
              </w:rPr>
              <w:t>3</w:t>
            </w:r>
            <w:r w:rsidR="00505608">
              <w:fldChar w:fldCharType="end"/>
            </w:r>
            <w:r>
              <w:t>)</w:t>
            </w:r>
          </w:p>
        </w:tc>
      </w:tr>
      <w:tr w:rsidR="008B3DFC" w14:paraId="5F188F76" w14:textId="77777777" w:rsidTr="00A214C5">
        <w:tc>
          <w:tcPr>
            <w:tcW w:w="1701" w:type="dxa"/>
          </w:tcPr>
          <w:p w14:paraId="62177B81" w14:textId="77777777" w:rsidR="008B3DFC" w:rsidRDefault="008B3DFC" w:rsidP="00A214C5">
            <w:pPr>
              <w:spacing w:after="120"/>
              <w:jc w:val="both"/>
            </w:pPr>
            <w:r>
              <w:t>Vegtype</w:t>
            </w:r>
          </w:p>
        </w:tc>
        <w:tc>
          <w:tcPr>
            <w:tcW w:w="7080" w:type="dxa"/>
          </w:tcPr>
          <w:p w14:paraId="39E9F2E8" w14:textId="77777777" w:rsidR="008B3DFC" w:rsidRDefault="008B3DFC" w:rsidP="00A214C5">
            <w:pPr>
              <w:spacing w:after="120"/>
              <w:jc w:val="both"/>
            </w:pPr>
            <w:r w:rsidRPr="000F2BC6">
              <w:t>Vegetatietype</w:t>
            </w:r>
            <w:r>
              <w:t xml:space="preserve"> (3</w:t>
            </w:r>
            <w:r w:rsidRPr="002B4890">
              <w:rPr>
                <w:vertAlign w:val="superscript"/>
              </w:rPr>
              <w:t>e</w:t>
            </w:r>
            <w:r>
              <w:t xml:space="preserve"> hiërarchisch niveau)</w:t>
            </w:r>
          </w:p>
        </w:tc>
      </w:tr>
      <w:tr w:rsidR="008B3DFC" w14:paraId="44C3D014" w14:textId="77777777" w:rsidTr="00A214C5">
        <w:tc>
          <w:tcPr>
            <w:tcW w:w="1701" w:type="dxa"/>
          </w:tcPr>
          <w:p w14:paraId="4C449242" w14:textId="77777777" w:rsidR="008B3DFC" w:rsidRPr="000F2BC6" w:rsidRDefault="008B3DFC" w:rsidP="00A214C5">
            <w:pPr>
              <w:spacing w:after="120"/>
              <w:jc w:val="both"/>
            </w:pPr>
            <w:r>
              <w:t>Soort</w:t>
            </w:r>
          </w:p>
        </w:tc>
        <w:tc>
          <w:tcPr>
            <w:tcW w:w="7080" w:type="dxa"/>
          </w:tcPr>
          <w:p w14:paraId="7DABD97F" w14:textId="77777777" w:rsidR="008B3DFC" w:rsidRPr="000F2BC6" w:rsidRDefault="008B3DFC" w:rsidP="00A214C5">
            <w:pPr>
              <w:spacing w:after="120"/>
              <w:jc w:val="both"/>
            </w:pPr>
            <w:r>
              <w:t>Wetenschappelijk naam van de d</w:t>
            </w:r>
            <w:r w:rsidRPr="000F2BC6">
              <w:t xml:space="preserve">ominante </w:t>
            </w:r>
            <w:r>
              <w:t xml:space="preserve">of aspectbepalende </w:t>
            </w:r>
            <w:r w:rsidRPr="000F2BC6">
              <w:t>plantensoort</w:t>
            </w:r>
          </w:p>
        </w:tc>
      </w:tr>
      <w:tr w:rsidR="008B3DFC" w14:paraId="4A6AE631" w14:textId="77777777" w:rsidTr="00A214C5">
        <w:tc>
          <w:tcPr>
            <w:tcW w:w="1701" w:type="dxa"/>
          </w:tcPr>
          <w:p w14:paraId="27125B52" w14:textId="77777777" w:rsidR="008B3DFC" w:rsidRDefault="008B3DFC" w:rsidP="00A214C5">
            <w:pPr>
              <w:spacing w:after="120"/>
              <w:jc w:val="both"/>
            </w:pPr>
            <w:r>
              <w:t>Bedekking</w:t>
            </w:r>
          </w:p>
        </w:tc>
        <w:tc>
          <w:tcPr>
            <w:tcW w:w="7080" w:type="dxa"/>
          </w:tcPr>
          <w:p w14:paraId="06461A48" w14:textId="77777777" w:rsidR="008B3DFC" w:rsidRDefault="008B3DFC" w:rsidP="00A214C5">
            <w:pPr>
              <w:spacing w:after="120"/>
              <w:jc w:val="both"/>
            </w:pPr>
            <w:r>
              <w:t>Bedekkingsklasse van de dominante plantensoort (cf. Soort)</w:t>
            </w:r>
          </w:p>
        </w:tc>
      </w:tr>
      <w:tr w:rsidR="008B3DFC" w14:paraId="50710038" w14:textId="77777777" w:rsidTr="00A214C5">
        <w:tc>
          <w:tcPr>
            <w:tcW w:w="1701" w:type="dxa"/>
          </w:tcPr>
          <w:p w14:paraId="020DBBD3" w14:textId="77777777" w:rsidR="008B3DFC" w:rsidRPr="000F2BC6" w:rsidRDefault="008B3DFC" w:rsidP="00A214C5">
            <w:pPr>
              <w:spacing w:after="120"/>
              <w:jc w:val="both"/>
            </w:pPr>
            <w:r>
              <w:t>Oppervlakt</w:t>
            </w:r>
          </w:p>
        </w:tc>
        <w:tc>
          <w:tcPr>
            <w:tcW w:w="7080" w:type="dxa"/>
          </w:tcPr>
          <w:p w14:paraId="63EB2ED8" w14:textId="7C7C8FF0" w:rsidR="008B3DFC" w:rsidRPr="000F2BC6" w:rsidRDefault="008B3DFC" w:rsidP="00A214C5">
            <w:pPr>
              <w:spacing w:after="120"/>
              <w:jc w:val="both"/>
            </w:pPr>
            <w:r w:rsidRPr="000F2BC6">
              <w:t>Oppervlakte van de polygoon</w:t>
            </w:r>
            <w:r w:rsidR="00AD3320">
              <w:t xml:space="preserve"> of veelhoek</w:t>
            </w:r>
            <w:r w:rsidRPr="000F2BC6">
              <w:t xml:space="preserve"> in m²</w:t>
            </w:r>
          </w:p>
        </w:tc>
      </w:tr>
      <w:tr w:rsidR="008B3DFC" w14:paraId="145C780A" w14:textId="77777777" w:rsidTr="00A214C5">
        <w:tc>
          <w:tcPr>
            <w:tcW w:w="1701" w:type="dxa"/>
          </w:tcPr>
          <w:p w14:paraId="1A223678" w14:textId="77777777" w:rsidR="008B3DFC" w:rsidRDefault="008B3DFC" w:rsidP="00A214C5">
            <w:pPr>
              <w:spacing w:after="120"/>
              <w:jc w:val="both"/>
            </w:pPr>
            <w:r>
              <w:t>AantalDomi</w:t>
            </w:r>
          </w:p>
        </w:tc>
        <w:tc>
          <w:tcPr>
            <w:tcW w:w="7080" w:type="dxa"/>
          </w:tcPr>
          <w:p w14:paraId="2D905011" w14:textId="77777777" w:rsidR="008B3DFC" w:rsidRPr="000F2BC6" w:rsidRDefault="008B3DFC" w:rsidP="00A214C5">
            <w:pPr>
              <w:spacing w:after="120"/>
              <w:jc w:val="both"/>
            </w:pPr>
            <w:r>
              <w:t>In geval er verschillende plantensoorten (co)domineren, is hun aantal in deze kolom gegeven</w:t>
            </w:r>
          </w:p>
        </w:tc>
      </w:tr>
    </w:tbl>
    <w:p w14:paraId="3A75E5A2" w14:textId="77777777" w:rsidR="00961CC9" w:rsidRDefault="00961CC9" w:rsidP="008B3DFC">
      <w:pPr>
        <w:spacing w:after="120"/>
        <w:jc w:val="both"/>
      </w:pPr>
    </w:p>
    <w:p w14:paraId="57F75510" w14:textId="77777777" w:rsidR="008B3DFC" w:rsidRDefault="008B3DFC" w:rsidP="006950FD">
      <w:pPr>
        <w:pStyle w:val="Bijschrift"/>
      </w:pPr>
      <w:bookmarkStart w:id="30" w:name="_Ref484599592"/>
      <w:r>
        <w:t xml:space="preserve">Tabel </w:t>
      </w:r>
      <w:r w:rsidR="00F42708">
        <w:fldChar w:fldCharType="begin"/>
      </w:r>
      <w:r w:rsidR="00F42708">
        <w:instrText xml:space="preserve"> STYLEREF 1 \s </w:instrText>
      </w:r>
      <w:r w:rsidR="00F42708">
        <w:fldChar w:fldCharType="separate"/>
      </w:r>
      <w:r w:rsidR="00F42708">
        <w:rPr>
          <w:noProof/>
        </w:rPr>
        <w:t>5</w:t>
      </w:r>
      <w:r w:rsidR="00F42708">
        <w:fldChar w:fldCharType="end"/>
      </w:r>
      <w:r w:rsidR="00F42708">
        <w:noBreakHyphen/>
      </w:r>
      <w:r w:rsidR="00F42708">
        <w:fldChar w:fldCharType="begin"/>
      </w:r>
      <w:r w:rsidR="00F42708">
        <w:instrText xml:space="preserve"> SEQ Tabel \* ARABIC \s 1 </w:instrText>
      </w:r>
      <w:r w:rsidR="00F42708">
        <w:fldChar w:fldCharType="separate"/>
      </w:r>
      <w:r w:rsidR="00F42708">
        <w:rPr>
          <w:noProof/>
        </w:rPr>
        <w:t>3</w:t>
      </w:r>
      <w:r w:rsidR="00F42708">
        <w:fldChar w:fldCharType="end"/>
      </w:r>
      <w:bookmarkEnd w:id="30"/>
      <w:r>
        <w:t xml:space="preserve"> </w:t>
      </w:r>
      <w:r w:rsidRPr="00381341">
        <w:t>Duiding bij de verschillende onderscheiden formaties</w:t>
      </w:r>
      <w:r>
        <w:t>.</w:t>
      </w:r>
    </w:p>
    <w:tbl>
      <w:tblPr>
        <w:tblStyle w:val="Tabelraster"/>
        <w:tblW w:w="0" w:type="auto"/>
        <w:tblLook w:val="04A0" w:firstRow="1" w:lastRow="0" w:firstColumn="1" w:lastColumn="0" w:noHBand="0" w:noVBand="1"/>
      </w:tblPr>
      <w:tblGrid>
        <w:gridCol w:w="1701"/>
        <w:gridCol w:w="6977"/>
      </w:tblGrid>
      <w:tr w:rsidR="008B3DFC" w:rsidRPr="008B3DFC" w14:paraId="7B21352E" w14:textId="77777777" w:rsidTr="00A214C5">
        <w:tc>
          <w:tcPr>
            <w:tcW w:w="1701" w:type="dxa"/>
          </w:tcPr>
          <w:p w14:paraId="46871F27" w14:textId="77777777" w:rsidR="008B3DFC" w:rsidRPr="008B3DFC" w:rsidRDefault="008B3DFC" w:rsidP="00A214C5">
            <w:pPr>
              <w:rPr>
                <w:b/>
              </w:rPr>
            </w:pPr>
            <w:r w:rsidRPr="008B3DFC">
              <w:rPr>
                <w:b/>
              </w:rPr>
              <w:t>Formatie</w:t>
            </w:r>
          </w:p>
        </w:tc>
        <w:tc>
          <w:tcPr>
            <w:tcW w:w="6977" w:type="dxa"/>
          </w:tcPr>
          <w:p w14:paraId="48C2FAED" w14:textId="77777777" w:rsidR="008B3DFC" w:rsidRPr="008B3DFC" w:rsidRDefault="008B3DFC" w:rsidP="00A214C5">
            <w:pPr>
              <w:rPr>
                <w:b/>
              </w:rPr>
            </w:pPr>
            <w:r w:rsidRPr="008B3DFC">
              <w:rPr>
                <w:b/>
              </w:rPr>
              <w:t>Beschrijving</w:t>
            </w:r>
          </w:p>
        </w:tc>
      </w:tr>
      <w:tr w:rsidR="008B3DFC" w14:paraId="54F4997B" w14:textId="77777777" w:rsidTr="00A214C5">
        <w:tc>
          <w:tcPr>
            <w:tcW w:w="1701" w:type="dxa"/>
          </w:tcPr>
          <w:p w14:paraId="440212CE" w14:textId="77777777" w:rsidR="008B3DFC" w:rsidRDefault="008B3DFC" w:rsidP="00A214C5">
            <w:r>
              <w:t>Biezen</w:t>
            </w:r>
          </w:p>
        </w:tc>
        <w:tc>
          <w:tcPr>
            <w:tcW w:w="6977" w:type="dxa"/>
          </w:tcPr>
          <w:p w14:paraId="1E9854A9" w14:textId="5DCCCB1E" w:rsidR="008B3DFC" w:rsidRDefault="008B3DFC" w:rsidP="00BE52FC">
            <w:r w:rsidRPr="000F2661">
              <w:t>vrij open tot gesloten vegetatie met biezen (</w:t>
            </w:r>
            <w:r w:rsidRPr="002B0E50">
              <w:rPr>
                <w:i/>
              </w:rPr>
              <w:t>S</w:t>
            </w:r>
            <w:r w:rsidR="00BE52FC">
              <w:rPr>
                <w:i/>
              </w:rPr>
              <w:t>choenoplectus</w:t>
            </w:r>
            <w:r w:rsidRPr="000F2661">
              <w:t xml:space="preserve"> spp.</w:t>
            </w:r>
            <w:r w:rsidR="00BE52FC">
              <w:t xml:space="preserve">, </w:t>
            </w:r>
            <w:r w:rsidR="00BE52FC" w:rsidRPr="00BE52FC">
              <w:rPr>
                <w:i/>
              </w:rPr>
              <w:t>Bolboschoenus</w:t>
            </w:r>
            <w:r w:rsidR="00BE52FC">
              <w:t xml:space="preserve"> sp.</w:t>
            </w:r>
            <w:r w:rsidRPr="000F2661">
              <w:t>) als aspectbepalende soorten</w:t>
            </w:r>
          </w:p>
        </w:tc>
      </w:tr>
      <w:tr w:rsidR="008B3DFC" w14:paraId="7860417E" w14:textId="77777777" w:rsidTr="00A214C5">
        <w:tc>
          <w:tcPr>
            <w:tcW w:w="1701" w:type="dxa"/>
          </w:tcPr>
          <w:p w14:paraId="46B0E577" w14:textId="77777777" w:rsidR="008B3DFC" w:rsidRDefault="008B3DFC" w:rsidP="00A214C5">
            <w:r>
              <w:lastRenderedPageBreak/>
              <w:t>Pioniers</w:t>
            </w:r>
          </w:p>
        </w:tc>
        <w:tc>
          <w:tcPr>
            <w:tcW w:w="6977" w:type="dxa"/>
          </w:tcPr>
          <w:p w14:paraId="0B5FE1A6" w14:textId="77777777" w:rsidR="008B3DFC" w:rsidRDefault="008B3DFC" w:rsidP="00A214C5">
            <w:r w:rsidRPr="002A11D2">
              <w:t xml:space="preserve">open tot gesloten vegetatie die sterk kan variëren in </w:t>
            </w:r>
            <w:r>
              <w:t>vegetatie</w:t>
            </w:r>
            <w:r w:rsidRPr="002A11D2">
              <w:t>hoogte en samengesteld is uit helofyten, therofyten, enz. die allen in staat zijn om kale slikken en bodems te koloniseren</w:t>
            </w:r>
          </w:p>
        </w:tc>
      </w:tr>
      <w:tr w:rsidR="008B3DFC" w14:paraId="4338E5E2" w14:textId="77777777" w:rsidTr="00A214C5">
        <w:tc>
          <w:tcPr>
            <w:tcW w:w="1701" w:type="dxa"/>
          </w:tcPr>
          <w:p w14:paraId="1FBD74B6" w14:textId="77777777" w:rsidR="008B3DFC" w:rsidRDefault="008B3DFC" w:rsidP="00A214C5">
            <w:r>
              <w:t>(Zilt)grasland</w:t>
            </w:r>
          </w:p>
        </w:tc>
        <w:tc>
          <w:tcPr>
            <w:tcW w:w="6977" w:type="dxa"/>
          </w:tcPr>
          <w:p w14:paraId="4233405C" w14:textId="77777777" w:rsidR="008B3DFC" w:rsidRDefault="008B3DFC" w:rsidP="00A214C5">
            <w:r w:rsidRPr="002A11D2">
              <w:t>vrij lage vegetatie die door grasachtigen wordt gedomineerd</w:t>
            </w:r>
            <w:r>
              <w:t xml:space="preserve"> (dit betreft niet enkel zilte graslanden in de brakwaterzone!)</w:t>
            </w:r>
          </w:p>
        </w:tc>
      </w:tr>
      <w:tr w:rsidR="008B3DFC" w14:paraId="7F7DFB01" w14:textId="77777777" w:rsidTr="00A214C5">
        <w:tc>
          <w:tcPr>
            <w:tcW w:w="1701" w:type="dxa"/>
          </w:tcPr>
          <w:p w14:paraId="78D7EE7B" w14:textId="77777777" w:rsidR="008B3DFC" w:rsidRDefault="008B3DFC" w:rsidP="00A214C5">
            <w:r>
              <w:t>Rietland</w:t>
            </w:r>
          </w:p>
        </w:tc>
        <w:tc>
          <w:tcPr>
            <w:tcW w:w="6977" w:type="dxa"/>
          </w:tcPr>
          <w:p w14:paraId="0EE4EDA8" w14:textId="77777777" w:rsidR="008B3DFC" w:rsidRDefault="008B3DFC" w:rsidP="00AD3320">
            <w:r w:rsidRPr="000F2661">
              <w:t xml:space="preserve">hoog opgaande en dichte vegetatie met uitgesproken dominantie van </w:t>
            </w:r>
            <w:r w:rsidR="00AD3320">
              <w:t>r</w:t>
            </w:r>
            <w:r w:rsidRPr="000F2661">
              <w:t>iet (</w:t>
            </w:r>
            <w:r w:rsidRPr="000F2661">
              <w:rPr>
                <w:i/>
              </w:rPr>
              <w:t>Phragmites australis</w:t>
            </w:r>
            <w:r>
              <w:t>) (bedekking ≥ 50%)</w:t>
            </w:r>
          </w:p>
        </w:tc>
      </w:tr>
      <w:tr w:rsidR="008B3DFC" w14:paraId="3EB2AEF0" w14:textId="77777777" w:rsidTr="00A214C5">
        <w:tc>
          <w:tcPr>
            <w:tcW w:w="1701" w:type="dxa"/>
          </w:tcPr>
          <w:p w14:paraId="1F133F50" w14:textId="77777777" w:rsidR="008B3DFC" w:rsidRDefault="008B3DFC" w:rsidP="00A214C5">
            <w:r>
              <w:t>Ruigte</w:t>
            </w:r>
          </w:p>
        </w:tc>
        <w:tc>
          <w:tcPr>
            <w:tcW w:w="6977" w:type="dxa"/>
          </w:tcPr>
          <w:p w14:paraId="4070B3E8" w14:textId="77777777" w:rsidR="008B3DFC" w:rsidRDefault="008B3DFC" w:rsidP="00A214C5">
            <w:r w:rsidRPr="000F2661">
              <w:t>hoog opgaande en dichte vegetatie van kruidachtige plantensoorten, zowel helofyten, therofyten, enz</w:t>
            </w:r>
            <w:r>
              <w:t>.</w:t>
            </w:r>
          </w:p>
        </w:tc>
      </w:tr>
      <w:tr w:rsidR="008B3DFC" w14:paraId="5D44B7C4" w14:textId="77777777" w:rsidTr="00A214C5">
        <w:tc>
          <w:tcPr>
            <w:tcW w:w="1701" w:type="dxa"/>
          </w:tcPr>
          <w:p w14:paraId="67EDF6FD" w14:textId="77777777" w:rsidR="008B3DFC" w:rsidRDefault="008B3DFC" w:rsidP="00A214C5">
            <w:r>
              <w:t>Struweel</w:t>
            </w:r>
          </w:p>
        </w:tc>
        <w:tc>
          <w:tcPr>
            <w:tcW w:w="6977" w:type="dxa"/>
          </w:tcPr>
          <w:p w14:paraId="2F2944E4" w14:textId="77777777" w:rsidR="008B3DFC" w:rsidRDefault="008B3DFC" w:rsidP="00A214C5">
            <w:r w:rsidRPr="000F2661">
              <w:t>hoge en gesloten vegetatie gedomineerd door houtachtige soorten die meestal lager zijn dan 10 m en vaak sterk lateraal uitgroeien</w:t>
            </w:r>
          </w:p>
        </w:tc>
      </w:tr>
      <w:tr w:rsidR="008B3DFC" w14:paraId="6A27AC81" w14:textId="77777777" w:rsidTr="00A214C5">
        <w:tc>
          <w:tcPr>
            <w:tcW w:w="1701" w:type="dxa"/>
          </w:tcPr>
          <w:p w14:paraId="304ACB59" w14:textId="77777777" w:rsidR="008B3DFC" w:rsidRDefault="008B3DFC" w:rsidP="00A214C5">
            <w:r>
              <w:t>Bos</w:t>
            </w:r>
          </w:p>
        </w:tc>
        <w:tc>
          <w:tcPr>
            <w:tcW w:w="6977" w:type="dxa"/>
          </w:tcPr>
          <w:p w14:paraId="4067D373" w14:textId="77777777" w:rsidR="008B3DFC" w:rsidRDefault="008B3DFC" w:rsidP="00A214C5">
            <w:r w:rsidRPr="000F2661">
              <w:t>hoge en gesloten vegetatie gedomineerd door houtachtige soorten die meestal hoger zijn dan 10 m en vaak sterk verticaal uitgroeien</w:t>
            </w:r>
          </w:p>
        </w:tc>
      </w:tr>
      <w:tr w:rsidR="008B3DFC" w14:paraId="0D71FF18" w14:textId="77777777" w:rsidTr="00A214C5">
        <w:tc>
          <w:tcPr>
            <w:tcW w:w="1701" w:type="dxa"/>
          </w:tcPr>
          <w:p w14:paraId="0F11C6E1" w14:textId="77777777" w:rsidR="008B3DFC" w:rsidRDefault="008B3DFC" w:rsidP="00A214C5">
            <w:r>
              <w:t>Individuele boom/struik</w:t>
            </w:r>
          </w:p>
        </w:tc>
        <w:tc>
          <w:tcPr>
            <w:tcW w:w="6977" w:type="dxa"/>
          </w:tcPr>
          <w:p w14:paraId="38075C70" w14:textId="77777777" w:rsidR="008B3DFC" w:rsidRDefault="008B3DFC" w:rsidP="00A214C5">
            <w:r w:rsidRPr="000F2661">
              <w:t>individuele boom of struik</w:t>
            </w:r>
            <w:r>
              <w:t xml:space="preserve"> die </w:t>
            </w:r>
            <w:r w:rsidRPr="000F2661">
              <w:t>een opvallende positie inn</w:t>
            </w:r>
            <w:r>
              <w:t xml:space="preserve">eemt </w:t>
            </w:r>
            <w:r w:rsidRPr="000F2661">
              <w:t>binnen een andere vegetatie-eenheid</w:t>
            </w:r>
          </w:p>
        </w:tc>
      </w:tr>
      <w:tr w:rsidR="008B3DFC" w:rsidRPr="000F2661" w14:paraId="5A9D7277" w14:textId="77777777" w:rsidTr="00A214C5">
        <w:tc>
          <w:tcPr>
            <w:tcW w:w="1701" w:type="dxa"/>
          </w:tcPr>
          <w:p w14:paraId="6953FD5B" w14:textId="77777777" w:rsidR="008B3DFC" w:rsidRPr="000F2661" w:rsidRDefault="008B3DFC" w:rsidP="00A214C5">
            <w:pPr>
              <w:rPr>
                <w:i/>
              </w:rPr>
            </w:pPr>
            <w:r w:rsidRPr="000F2661">
              <w:rPr>
                <w:i/>
              </w:rPr>
              <w:t>Strooisel/veek</w:t>
            </w:r>
          </w:p>
        </w:tc>
        <w:tc>
          <w:tcPr>
            <w:tcW w:w="6977" w:type="dxa"/>
          </w:tcPr>
          <w:p w14:paraId="562B6A64" w14:textId="77777777" w:rsidR="008B3DFC" w:rsidRPr="000F2661" w:rsidRDefault="008B3DFC" w:rsidP="00A214C5">
            <w:pPr>
              <w:rPr>
                <w:i/>
              </w:rPr>
            </w:pPr>
            <w:r w:rsidRPr="000F2661">
              <w:rPr>
                <w:i/>
              </w:rPr>
              <w:t>pakketten aangespoeld strooisel of veek</w:t>
            </w:r>
          </w:p>
        </w:tc>
      </w:tr>
      <w:tr w:rsidR="008B3DFC" w:rsidRPr="000F2661" w14:paraId="3D34839D" w14:textId="77777777" w:rsidTr="00A214C5">
        <w:tc>
          <w:tcPr>
            <w:tcW w:w="1701" w:type="dxa"/>
          </w:tcPr>
          <w:p w14:paraId="653D2DE6" w14:textId="77777777" w:rsidR="008B3DFC" w:rsidRPr="000F2661" w:rsidRDefault="008B3DFC" w:rsidP="00A214C5">
            <w:pPr>
              <w:rPr>
                <w:i/>
              </w:rPr>
            </w:pPr>
            <w:r w:rsidRPr="000F2661">
              <w:rPr>
                <w:i/>
              </w:rPr>
              <w:t>Open bodem</w:t>
            </w:r>
          </w:p>
        </w:tc>
        <w:tc>
          <w:tcPr>
            <w:tcW w:w="6977" w:type="dxa"/>
          </w:tcPr>
          <w:p w14:paraId="7716B541" w14:textId="77777777" w:rsidR="008B3DFC" w:rsidRPr="000F2661" w:rsidRDefault="008B3DFC" w:rsidP="00A214C5">
            <w:pPr>
              <w:rPr>
                <w:i/>
              </w:rPr>
            </w:pPr>
            <w:r>
              <w:rPr>
                <w:i/>
              </w:rPr>
              <w:t>k</w:t>
            </w:r>
            <w:r w:rsidRPr="000F2661">
              <w:rPr>
                <w:i/>
              </w:rPr>
              <w:t>ale, open bodems met een schaarse en lage begroeiing die niet periodiek bij ieder hoogwater overspoelen</w:t>
            </w:r>
            <w:r w:rsidR="00255ECB">
              <w:rPr>
                <w:i/>
              </w:rPr>
              <w:t xml:space="preserve"> (≠ slik)</w:t>
            </w:r>
          </w:p>
        </w:tc>
      </w:tr>
    </w:tbl>
    <w:p w14:paraId="3732C84E" w14:textId="77777777" w:rsidR="004963D6" w:rsidRDefault="004963D6" w:rsidP="00017B1A">
      <w:pPr>
        <w:jc w:val="both"/>
      </w:pPr>
    </w:p>
    <w:p w14:paraId="6F9D27F7" w14:textId="77777777" w:rsidR="00591FD6" w:rsidRDefault="00591FD6" w:rsidP="00591FD6">
      <w:pPr>
        <w:keepNext/>
        <w:jc w:val="both"/>
      </w:pPr>
      <w:r>
        <w:rPr>
          <w:noProof/>
        </w:rPr>
        <w:lastRenderedPageBreak/>
        <w:drawing>
          <wp:inline distT="0" distB="0" distL="0" distR="0" wp14:anchorId="78DA5681" wp14:editId="332506F5">
            <wp:extent cx="5400675" cy="3821430"/>
            <wp:effectExtent l="0" t="0" r="9525" b="7620"/>
            <wp:docPr id="1" name="Afbeelding 1"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kaart&#10;&#10;Automatisch gegenereerde beschrijv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675" cy="3821430"/>
                    </a:xfrm>
                    <a:prstGeom prst="rect">
                      <a:avLst/>
                    </a:prstGeom>
                  </pic:spPr>
                </pic:pic>
              </a:graphicData>
            </a:graphic>
          </wp:inline>
        </w:drawing>
      </w:r>
    </w:p>
    <w:p w14:paraId="53863AF9" w14:textId="4EC78BE5" w:rsidR="00591FD6" w:rsidRDefault="00591FD6" w:rsidP="00591FD6">
      <w:pPr>
        <w:pStyle w:val="Bijschrift"/>
      </w:pPr>
      <w:r>
        <w:t xml:space="preserve">Figuur </w:t>
      </w:r>
      <w:r w:rsidR="004963D6">
        <w:fldChar w:fldCharType="begin"/>
      </w:r>
      <w:r w:rsidR="004963D6">
        <w:instrText xml:space="preserve"> STYLEREF 1 \s </w:instrText>
      </w:r>
      <w:r w:rsidR="004963D6">
        <w:fldChar w:fldCharType="separate"/>
      </w:r>
      <w:r w:rsidR="004963D6">
        <w:rPr>
          <w:noProof/>
        </w:rPr>
        <w:t>5</w:t>
      </w:r>
      <w:r w:rsidR="004963D6">
        <w:fldChar w:fldCharType="end"/>
      </w:r>
      <w:r w:rsidR="004963D6">
        <w:noBreakHyphen/>
      </w:r>
      <w:r w:rsidR="004963D6">
        <w:fldChar w:fldCharType="begin"/>
      </w:r>
      <w:r w:rsidR="004963D6">
        <w:instrText xml:space="preserve"> SEQ Figuur \* ARABIC \s 1 </w:instrText>
      </w:r>
      <w:r w:rsidR="004963D6">
        <w:fldChar w:fldCharType="separate"/>
      </w:r>
      <w:r w:rsidR="004963D6">
        <w:rPr>
          <w:noProof/>
        </w:rPr>
        <w:t>2</w:t>
      </w:r>
      <w:r w:rsidR="004963D6">
        <w:fldChar w:fldCharType="end"/>
      </w:r>
      <w:r>
        <w:t xml:space="preserve"> </w:t>
      </w:r>
      <w:r w:rsidRPr="009321AF">
        <w:t>Stand van zaken van de vegetatiekaart 2019 van de Zeeschelde, Durme en Rupel.</w:t>
      </w:r>
    </w:p>
    <w:p w14:paraId="2BA06B33" w14:textId="76E4BD42" w:rsidR="00591FD6" w:rsidRDefault="00591FD6" w:rsidP="00017B1A">
      <w:pPr>
        <w:jc w:val="both"/>
      </w:pPr>
    </w:p>
    <w:p w14:paraId="7C5FC08E" w14:textId="77777777" w:rsidR="004963D6" w:rsidRDefault="00591FD6" w:rsidP="004963D6">
      <w:pPr>
        <w:keepNext/>
        <w:jc w:val="both"/>
      </w:pPr>
      <w:r>
        <w:rPr>
          <w:noProof/>
        </w:rPr>
        <w:lastRenderedPageBreak/>
        <w:drawing>
          <wp:inline distT="0" distB="0" distL="0" distR="0" wp14:anchorId="133A3A95" wp14:editId="6A3E1800">
            <wp:extent cx="5400675" cy="3821430"/>
            <wp:effectExtent l="0" t="0" r="9525" b="7620"/>
            <wp:docPr id="3" name="Afbeelding 3" descr="Afbeelding met ka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kaart&#10;&#10;Automatisch gegenereerde beschrijv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675" cy="3821430"/>
                    </a:xfrm>
                    <a:prstGeom prst="rect">
                      <a:avLst/>
                    </a:prstGeom>
                  </pic:spPr>
                </pic:pic>
              </a:graphicData>
            </a:graphic>
          </wp:inline>
        </w:drawing>
      </w:r>
    </w:p>
    <w:p w14:paraId="403D7B6C" w14:textId="1F6E283E" w:rsidR="00591FD6" w:rsidRDefault="004963D6" w:rsidP="004963D6">
      <w:pPr>
        <w:pStyle w:val="Bijschrift"/>
      </w:pPr>
      <w:bookmarkStart w:id="31" w:name="_Ref114152564"/>
      <w:r>
        <w:t xml:space="preserve">Figuur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Figuur \* ARABIC \s 1 </w:instrText>
      </w:r>
      <w:r>
        <w:fldChar w:fldCharType="separate"/>
      </w:r>
      <w:r>
        <w:rPr>
          <w:noProof/>
        </w:rPr>
        <w:t>3</w:t>
      </w:r>
      <w:r>
        <w:fldChar w:fldCharType="end"/>
      </w:r>
      <w:bookmarkEnd w:id="31"/>
      <w:r>
        <w:t xml:space="preserve"> Sitering van de schorren die voor 95-99% volledig zijn (zie </w:t>
      </w:r>
      <w:r w:rsidRPr="004963D6">
        <w:t>Moneos2022_MaskVegkrt2019.shp</w:t>
      </w:r>
      <w:r>
        <w:t>).</w:t>
      </w:r>
    </w:p>
    <w:p w14:paraId="46CE3D04" w14:textId="77777777" w:rsidR="00591FD6" w:rsidRDefault="00591FD6" w:rsidP="00017B1A">
      <w:pPr>
        <w:jc w:val="both"/>
      </w:pPr>
    </w:p>
    <w:p w14:paraId="0A069EBA" w14:textId="77777777" w:rsidR="00017B1A" w:rsidRDefault="00017B1A" w:rsidP="00017B1A">
      <w:pPr>
        <w:pStyle w:val="Kop2"/>
        <w:jc w:val="both"/>
      </w:pPr>
      <w:bookmarkStart w:id="32" w:name="_Toc484173802"/>
      <w:bookmarkStart w:id="33" w:name="_Toc514055148"/>
      <w:r>
        <w:t>Referenties</w:t>
      </w:r>
      <w:bookmarkEnd w:id="32"/>
      <w:bookmarkEnd w:id="33"/>
    </w:p>
    <w:p w14:paraId="3B0408EE" w14:textId="77777777" w:rsidR="00490A96" w:rsidRPr="00522927" w:rsidRDefault="00CA08A7" w:rsidP="00017B1A">
      <w:pPr>
        <w:jc w:val="both"/>
      </w:pPr>
      <w:r w:rsidRPr="00522927">
        <w:t xml:space="preserve">Bertels L., Houthuys R., Deronde B., Knaeps E., Vandevoorde B. &amp; Van den Bergh E. </w:t>
      </w:r>
      <w:r w:rsidR="00BF7B2F" w:rsidRPr="00522927">
        <w:t>(</w:t>
      </w:r>
      <w:r w:rsidRPr="00522927">
        <w:t>2008</w:t>
      </w:r>
      <w:r w:rsidR="00BF7B2F" w:rsidRPr="00522927">
        <w:t>)</w:t>
      </w:r>
      <w:r w:rsidRPr="00522927">
        <w:t>. Automatische kartering voor opvolging areaal slikken en schorren. Rapport VITO 2008/TAP/R/076, 137 p.</w:t>
      </w:r>
    </w:p>
    <w:p w14:paraId="24D7779E" w14:textId="77777777" w:rsidR="00CA08A7" w:rsidRPr="00522927" w:rsidRDefault="00CA08A7" w:rsidP="00017B1A">
      <w:pPr>
        <w:jc w:val="both"/>
      </w:pPr>
      <w:r w:rsidRPr="00522927">
        <w:t>Eurosense (2012). Hyperspectraalmetingen en kartering van slikken en schorren van de Zeeschelde afwaarts Wintam in het kader van de geïntegreerde monitoring van het Schelde-estuarium (MONEOS-programma). Eindrapport 01/10/2012. In opdracht van W&amp;Z Afdeling Zeeschelde.</w:t>
      </w:r>
    </w:p>
    <w:p w14:paraId="7914A41D" w14:textId="77777777" w:rsidR="005B1EF3" w:rsidRPr="00522927" w:rsidRDefault="005B1EF3" w:rsidP="00017B1A">
      <w:pPr>
        <w:jc w:val="both"/>
      </w:pPr>
      <w:r w:rsidRPr="00522927">
        <w:t>Janssen J. &amp; van Gennip B. (2000). De Oude Grenzen Methode. Een manier om betrouwbaar veranderingen in landschap en vegetatie te monitoren op basis van luchtfoto-karteringen. Landschap 17(3/4): 177-186.</w:t>
      </w:r>
    </w:p>
    <w:p w14:paraId="27E8E3D3" w14:textId="5D0E147F" w:rsidR="00DC5CB1" w:rsidRPr="00522927" w:rsidRDefault="00DC5CB1" w:rsidP="00017B1A">
      <w:pPr>
        <w:jc w:val="both"/>
      </w:pPr>
      <w:r w:rsidRPr="00522927">
        <w:t>INBO OG Ecosysteemdiversiteit (2011). MONEOS – Geïntegreerd datarapport Toestand Zeeschelde tot 2009. Datarapportage ten behoeve van de VNSC voor het vastleggen van de uitgangssituatie anno 2009. Rapporten van het Instituut voor Natuur- en Bosonderzoek INBO.R.2011.8, Brussel, 77 p.</w:t>
      </w:r>
    </w:p>
    <w:p w14:paraId="00352CB9" w14:textId="40E9EF9C" w:rsidR="00DE29E0" w:rsidRPr="00522927" w:rsidRDefault="00DE29E0" w:rsidP="00017B1A">
      <w:pPr>
        <w:jc w:val="both"/>
      </w:pPr>
      <w:r w:rsidRPr="00522927">
        <w:t>Maris, T., Baeten S., Van den Neucker T., van den Broeck T. &amp; Meire P. (2020). Onderzoek naar de gevolgen van het Sigmaplan, baggeractiviteiten en havenuitbreiding in de Zeeschelde op het milieu. Geïntegreerd eindverslag van het onderzoek verricht in 2019, deelrapport Intergetijdengebieden. ECOBE 020-R266 Universiteit Antwerpen, Antwerpen</w:t>
      </w:r>
    </w:p>
    <w:p w14:paraId="2C78CFB9" w14:textId="77777777" w:rsidR="00017B1A" w:rsidRPr="00522927" w:rsidRDefault="00017B1A" w:rsidP="00017B1A">
      <w:pPr>
        <w:jc w:val="both"/>
      </w:pPr>
      <w:r w:rsidRPr="00522927">
        <w:lastRenderedPageBreak/>
        <w:t>Schaminée J.H.J., Stortelder A.H.F. &amp; Westhoff V. (1995). De vegetatie van Nederland. Deel 1 Inleiding tot de plantensociologie: grondslagen, methoden en toepassingen. Opulus Press, Uppsala, Leiden, 296 p.</w:t>
      </w:r>
    </w:p>
    <w:p w14:paraId="09FB3B2A" w14:textId="77777777" w:rsidR="00017B1A" w:rsidRPr="00522927" w:rsidRDefault="00017B1A" w:rsidP="00017B1A">
      <w:pPr>
        <w:jc w:val="both"/>
      </w:pPr>
      <w:r w:rsidRPr="00522927">
        <w:t>Vandevoorde B. (2011)</w:t>
      </w:r>
      <w:r w:rsidR="00EF3D5D" w:rsidRPr="00522927">
        <w:t>.</w:t>
      </w:r>
      <w:r w:rsidRPr="00522927">
        <w:t xml:space="preserve"> Systeemmonitoring vegetatiekartering. In Van Ryckegem G., (red.) (2011). MONEOS –Geïntegreerd datarapport Toestand Zeeschelde tot 2009. Datarapportage ten behoeve van de VNSC voor het vastleggen van de uitgangssituatie anno 2009. Rapporten van het Instituut voor Natuur- en Bosonderzoek INBO.R.2011.8, Brussel.</w:t>
      </w:r>
    </w:p>
    <w:p w14:paraId="06198318" w14:textId="4F9C7BCF" w:rsidR="00017B1A" w:rsidRPr="00522927" w:rsidRDefault="00017B1A" w:rsidP="00017B1A">
      <w:pPr>
        <w:jc w:val="both"/>
      </w:pPr>
      <w:r w:rsidRPr="00522927">
        <w:t xml:space="preserve">Van Ryckegem G., Van Braeckel A., Elsen R., Speybroeck J., Vandevoorde B., Mertens W., Breine J., De Beukelaer J., De Regge N., Hessel K., </w:t>
      </w:r>
      <w:r w:rsidR="00AD3320" w:rsidRPr="00522927">
        <w:t>Soors J., Terrie T., Van Lierop</w:t>
      </w:r>
      <w:r w:rsidRPr="00522927">
        <w:t xml:space="preserve"> F. &amp; Van den Bergh E. (2016). MONEOS – Geïntegreerd datarapport INBO: Toestand Zeeschelde 2015: monitoringsoverzicht en 1ste lijnsrapportage Geomorfologie, diversiteit Habitats en diversiteit Soorten. Rapporten van het Instituut voor Natuur- en Bosonderzoek INBO.R.2016.12078839. Instituut voor Natuur- en Bosonderzoek, Brussel.</w:t>
      </w:r>
    </w:p>
    <w:p w14:paraId="41468EB6" w14:textId="70C835B8" w:rsidR="00895146" w:rsidRDefault="00895146" w:rsidP="00017B1A">
      <w:pPr>
        <w:jc w:val="both"/>
      </w:pPr>
      <w:r w:rsidRPr="00522927">
        <w:t>Van Ryckegem G., Van Braeckel A., Elsen R., Speybroeck J., Vandevoorde B., Mertens W., Breine J., Spanoghe G., Bezdenjesnji O., Buerms D., De Beukelaer J., De Regge N., Hessel K., Lefranc C., Soors J., Terrie T., Van Lierop F. &amp; Van den Bergh E. (2018). MONEOS – Geïntegreerd datarapport INBO: Toestand Zeeschelde 2017: monitoringsoverzicht en 1ste lijnsrapportage Geomorfologie, diversiteit Habitats en diversiteit Soorten. Rapporten van het Instituut voor Natuur- en Bosonderzoek 2018 (74). Instituut voor Natuur- en Bosonderzoek, Brussel.</w:t>
      </w:r>
    </w:p>
    <w:p w14:paraId="13950D0E" w14:textId="77777777" w:rsidR="00142CAA" w:rsidRPr="00142CAA" w:rsidRDefault="00142CAA" w:rsidP="00B56017">
      <w:pPr>
        <w:jc w:val="both"/>
      </w:pPr>
    </w:p>
    <w:sectPr w:rsidR="00142CAA" w:rsidRPr="00142CAA" w:rsidSect="008E64BE">
      <w:headerReference w:type="even" r:id="rId11"/>
      <w:headerReference w:type="default" r:id="rId12"/>
      <w:footerReference w:type="even" r:id="rId13"/>
      <w:footerReference w:type="default" r:id="rId14"/>
      <w:headerReference w:type="first" r:id="rId15"/>
      <w:pgSz w:w="11907" w:h="16840" w:code="9"/>
      <w:pgMar w:top="1134" w:right="1701" w:bottom="1418" w:left="1701" w:header="1418" w:footer="851"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5FD73" w14:textId="77777777" w:rsidR="00AC1347" w:rsidRDefault="00AC1347">
      <w:r>
        <w:separator/>
      </w:r>
    </w:p>
  </w:endnote>
  <w:endnote w:type="continuationSeparator" w:id="0">
    <w:p w14:paraId="292F34DE" w14:textId="77777777" w:rsidR="00AC1347" w:rsidRDefault="00AC1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B91B1" w14:textId="0E90239F" w:rsidR="008C5618" w:rsidRPr="00CB3237" w:rsidRDefault="008C5618" w:rsidP="00CB3237">
    <w:pPr>
      <w:pStyle w:val="Voettekst"/>
    </w:pPr>
    <w:r w:rsidRPr="00962C4B">
      <w:rPr>
        <w:szCs w:val="14"/>
      </w:rPr>
      <w:fldChar w:fldCharType="begin"/>
    </w:r>
    <w:r w:rsidRPr="00962C4B">
      <w:rPr>
        <w:szCs w:val="14"/>
      </w:rPr>
      <w:instrText xml:space="preserve"> PAGE   \* MERGEFORMAT </w:instrText>
    </w:r>
    <w:r w:rsidRPr="00962C4B">
      <w:rPr>
        <w:szCs w:val="14"/>
      </w:rPr>
      <w:fldChar w:fldCharType="separate"/>
    </w:r>
    <w:r w:rsidR="00F76D0C">
      <w:rPr>
        <w:szCs w:val="14"/>
      </w:rPr>
      <w:t>10</w:t>
    </w:r>
    <w:r w:rsidRPr="00962C4B">
      <w:rPr>
        <w:szCs w:val="14"/>
      </w:rPr>
      <w:fldChar w:fldCharType="end"/>
    </w:r>
    <w:r>
      <w:rPr>
        <w:szCs w:val="14"/>
      </w:rPr>
      <w:tab/>
    </w:r>
    <w:r>
      <w:rPr>
        <w:szCs w:val="14"/>
      </w:rPr>
      <w:fldChar w:fldCharType="begin"/>
    </w:r>
    <w:r>
      <w:rPr>
        <w:szCs w:val="14"/>
      </w:rPr>
      <w:instrText xml:space="preserve"> STYLEREF  Rapportnr  \* MERGEFORMAT </w:instrText>
    </w:r>
    <w:r>
      <w:rPr>
        <w:szCs w:val="14"/>
      </w:rPr>
      <w:fldChar w:fldCharType="separate"/>
    </w:r>
    <w:r w:rsidR="00A05AB5">
      <w:rPr>
        <w:b/>
        <w:bCs/>
        <w:szCs w:val="14"/>
      </w:rPr>
      <w:t>Fout! Geen tekst met de opgegeven stijl in het document.</w:t>
    </w:r>
    <w:r>
      <w:rPr>
        <w:szCs w:val="14"/>
      </w:rPr>
      <w:fldChar w:fldCharType="end"/>
    </w:r>
    <w:r>
      <w:rPr>
        <w:szCs w:val="14"/>
      </w:rPr>
      <w:tab/>
    </w:r>
    <w:r w:rsidRPr="00962C4B">
      <w:rPr>
        <w:szCs w:val="14"/>
      </w:rPr>
      <w:t>www.inbo.be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E46D" w14:textId="1AEC5EC8" w:rsidR="008C5618" w:rsidRPr="00CB3237" w:rsidRDefault="008C5618" w:rsidP="00CB3237">
    <w:pPr>
      <w:pStyle w:val="Voettekst"/>
    </w:pPr>
    <w:r>
      <w:rPr>
        <w:szCs w:val="14"/>
      </w:rPr>
      <w:t>www.inbo.be</w:t>
    </w:r>
    <w:r>
      <w:rPr>
        <w:szCs w:val="14"/>
      </w:rPr>
      <w:tab/>
    </w:r>
    <w:r>
      <w:rPr>
        <w:szCs w:val="14"/>
      </w:rPr>
      <w:fldChar w:fldCharType="begin"/>
    </w:r>
    <w:r>
      <w:rPr>
        <w:szCs w:val="14"/>
      </w:rPr>
      <w:instrText xml:space="preserve"> STYLEREF  Rapportnr  \* MERGEFORMAT </w:instrText>
    </w:r>
    <w:r>
      <w:rPr>
        <w:szCs w:val="14"/>
      </w:rPr>
      <w:fldChar w:fldCharType="separate"/>
    </w:r>
    <w:r w:rsidR="00A05AB5">
      <w:rPr>
        <w:b/>
        <w:bCs/>
        <w:szCs w:val="14"/>
      </w:rPr>
      <w:t>Fout! Geen tekst met de opgegeven stijl in het document.</w:t>
    </w:r>
    <w:r>
      <w:rPr>
        <w:szCs w:val="14"/>
      </w:rPr>
      <w:fldChar w:fldCharType="end"/>
    </w:r>
    <w:r>
      <w:rPr>
        <w:szCs w:val="14"/>
      </w:rPr>
      <w:tab/>
    </w:r>
    <w:r>
      <w:rPr>
        <w:rStyle w:val="Paginanummer"/>
      </w:rPr>
      <w:fldChar w:fldCharType="begin"/>
    </w:r>
    <w:r>
      <w:rPr>
        <w:rStyle w:val="Paginanummer"/>
      </w:rPr>
      <w:instrText xml:space="preserve"> PAGE </w:instrText>
    </w:r>
    <w:r>
      <w:rPr>
        <w:rStyle w:val="Paginanummer"/>
      </w:rPr>
      <w:fldChar w:fldCharType="separate"/>
    </w:r>
    <w:r w:rsidR="00F76D0C">
      <w:rPr>
        <w:rStyle w:val="Paginanummer"/>
      </w:rPr>
      <w:t>13</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127CC" w14:textId="77777777" w:rsidR="00AC1347" w:rsidRDefault="00AC1347" w:rsidP="00FA143A">
      <w:pPr>
        <w:spacing w:after="0"/>
      </w:pPr>
      <w:r>
        <w:separator/>
      </w:r>
    </w:p>
  </w:footnote>
  <w:footnote w:type="continuationSeparator" w:id="0">
    <w:p w14:paraId="0030556D" w14:textId="77777777" w:rsidR="00AC1347" w:rsidRDefault="00AC1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96E32" w14:textId="77777777" w:rsidR="008C5618" w:rsidRDefault="008C561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C629" w14:textId="77777777" w:rsidR="008C5618" w:rsidRPr="002E5F31" w:rsidRDefault="008C5618" w:rsidP="002E5F3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2711A" w14:textId="77777777" w:rsidR="008C5618" w:rsidRDefault="008C561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03D0"/>
    <w:multiLevelType w:val="multilevel"/>
    <w:tmpl w:val="73840F9A"/>
    <w:lvl w:ilvl="0">
      <w:start w:val="1"/>
      <w:numFmt w:val="bullet"/>
      <w:pStyle w:val="Nestedlist"/>
      <w:lvlText w:val="●"/>
      <w:lvlJc w:val="left"/>
      <w:pPr>
        <w:tabs>
          <w:tab w:val="num" w:pos="720"/>
        </w:tabs>
        <w:ind w:left="720" w:hanging="363"/>
      </w:pPr>
      <w:rPr>
        <w:rFonts w:ascii="Courier New" w:hAnsi="Courier New" w:hint="default"/>
      </w:rPr>
    </w:lvl>
    <w:lvl w:ilvl="1">
      <w:start w:val="1"/>
      <w:numFmt w:val="bullet"/>
      <w:lvlText w:val="○"/>
      <w:lvlJc w:val="left"/>
      <w:pPr>
        <w:tabs>
          <w:tab w:val="num" w:pos="1077"/>
        </w:tabs>
        <w:ind w:left="1077" w:hanging="357"/>
      </w:pPr>
      <w:rPr>
        <w:rFonts w:ascii="Courier New" w:hAnsi="Courier New" w:hint="default"/>
      </w:rPr>
    </w:lvl>
    <w:lvl w:ilvl="2">
      <w:start w:val="1"/>
      <w:numFmt w:val="bullet"/>
      <w:lvlText w:val="▫"/>
      <w:lvlJc w:val="left"/>
      <w:pPr>
        <w:tabs>
          <w:tab w:val="num" w:pos="1440"/>
        </w:tabs>
        <w:ind w:left="1440" w:hanging="363"/>
      </w:pPr>
      <w:rPr>
        <w:rFonts w:ascii="Courier New" w:hAnsi="Courier New" w:hint="default"/>
      </w:rPr>
    </w:lvl>
    <w:lvl w:ilvl="3">
      <w:start w:val="1"/>
      <w:numFmt w:val="bullet"/>
      <w:lvlText w:val="-"/>
      <w:lvlJc w:val="left"/>
      <w:pPr>
        <w:tabs>
          <w:tab w:val="num" w:pos="1797"/>
        </w:tabs>
        <w:ind w:left="1797" w:hanging="357"/>
      </w:pPr>
      <w:rPr>
        <w:rFonts w:ascii="Courier New" w:hAnsi="Courier New"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7EA4004"/>
    <w:multiLevelType w:val="hybridMultilevel"/>
    <w:tmpl w:val="437C48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7A4C24"/>
    <w:multiLevelType w:val="hybridMultilevel"/>
    <w:tmpl w:val="89FE7E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8B467D"/>
    <w:multiLevelType w:val="hybridMultilevel"/>
    <w:tmpl w:val="EA4C0A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4E12784"/>
    <w:multiLevelType w:val="hybridMultilevel"/>
    <w:tmpl w:val="FB2AFF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89E1E13"/>
    <w:multiLevelType w:val="hybridMultilevel"/>
    <w:tmpl w:val="C972BE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2B92FF7"/>
    <w:multiLevelType w:val="hybridMultilevel"/>
    <w:tmpl w:val="CB38C234"/>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C743BD"/>
    <w:multiLevelType w:val="hybridMultilevel"/>
    <w:tmpl w:val="D15C3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4AA18C5"/>
    <w:multiLevelType w:val="multilevel"/>
    <w:tmpl w:val="1BE441A8"/>
    <w:lvl w:ilvl="0">
      <w:start w:val="1"/>
      <w:numFmt w:val="bullet"/>
      <w:lvlText w:val=""/>
      <w:lvlJc w:val="left"/>
      <w:pPr>
        <w:tabs>
          <w:tab w:val="num" w:pos="360"/>
        </w:tabs>
        <w:ind w:left="0" w:firstLine="0"/>
      </w:pPr>
      <w:rPr>
        <w:rFonts w:ascii="Symbol" w:hAnsi="Symbol" w:hint="default"/>
        <w:color w:val="auto"/>
      </w:rPr>
    </w:lvl>
    <w:lvl w:ilvl="1">
      <w:start w:val="1"/>
      <w:numFmt w:val="bullet"/>
      <w:lvlText w:val="-"/>
      <w:lvlJc w:val="left"/>
      <w:pPr>
        <w:tabs>
          <w:tab w:val="num" w:pos="720"/>
        </w:tabs>
        <w:ind w:left="0" w:firstLine="360"/>
      </w:pPr>
      <w:rPr>
        <w:rFonts w:ascii="Times New Roman" w:hAnsi="Times New Roman" w:hint="default"/>
      </w:rPr>
    </w:lvl>
    <w:lvl w:ilvl="2">
      <w:start w:val="1"/>
      <w:numFmt w:val="bullet"/>
      <w:lvlText w:val=""/>
      <w:lvlJc w:val="left"/>
      <w:pPr>
        <w:tabs>
          <w:tab w:val="num" w:pos="1440"/>
        </w:tabs>
        <w:ind w:left="0" w:firstLine="72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35250344"/>
    <w:multiLevelType w:val="hybridMultilevel"/>
    <w:tmpl w:val="59D25D8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5FC4D56"/>
    <w:multiLevelType w:val="hybridMultilevel"/>
    <w:tmpl w:val="B42A2B3A"/>
    <w:lvl w:ilvl="0" w:tplc="60B80CD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8276DAF"/>
    <w:multiLevelType w:val="hybridMultilevel"/>
    <w:tmpl w:val="A268FE56"/>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start w:val="1"/>
      <w:numFmt w:val="bullet"/>
      <w:lvlText w:val="o"/>
      <w:lvlJc w:val="left"/>
      <w:pPr>
        <w:tabs>
          <w:tab w:val="num" w:pos="1440"/>
        </w:tabs>
        <w:ind w:left="1440" w:hanging="360"/>
      </w:pPr>
      <w:rPr>
        <w:rFonts w:ascii="Courier New" w:hAnsi="Courier New" w:cs="Courier New" w:hint="default"/>
      </w:rPr>
    </w:lvl>
    <w:lvl w:ilvl="2" w:tplc="AA96A6F8">
      <w:numFmt w:val="bullet"/>
      <w:lvlText w:val="-"/>
      <w:lvlJc w:val="left"/>
      <w:pPr>
        <w:tabs>
          <w:tab w:val="num" w:pos="2160"/>
        </w:tabs>
        <w:ind w:left="2160" w:hanging="360"/>
      </w:pPr>
      <w:rPr>
        <w:rFonts w:ascii="Verdana" w:eastAsia="Times New Roman" w:hAnsi="Verdana" w:cs="Times New Roman" w:hint="default"/>
        <w:lang w:val="nl-BE"/>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D02419"/>
    <w:multiLevelType w:val="hybridMultilevel"/>
    <w:tmpl w:val="32C87B5E"/>
    <w:lvl w:ilvl="0" w:tplc="08130003">
      <w:start w:val="1"/>
      <w:numFmt w:val="bullet"/>
      <w:lvlText w:val="o"/>
      <w:lvlJc w:val="left"/>
      <w:pPr>
        <w:ind w:left="720" w:hanging="360"/>
      </w:pPr>
      <w:rPr>
        <w:rFonts w:ascii="Courier New" w:hAnsi="Courier New" w:cs="Courier New"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97275F"/>
    <w:multiLevelType w:val="hybridMultilevel"/>
    <w:tmpl w:val="55DEBDE2"/>
    <w:lvl w:ilvl="0" w:tplc="F6408980">
      <w:start w:val="1"/>
      <w:numFmt w:val="bullet"/>
      <w:lvlText w:val="•"/>
      <w:lvlJc w:val="left"/>
      <w:pPr>
        <w:tabs>
          <w:tab w:val="num" w:pos="720"/>
        </w:tabs>
        <w:ind w:left="720" w:hanging="360"/>
      </w:pPr>
      <w:rPr>
        <w:rFonts w:ascii="Arial" w:hAnsi="Arial" w:hint="default"/>
      </w:rPr>
    </w:lvl>
    <w:lvl w:ilvl="1" w:tplc="9EC0A596" w:tentative="1">
      <w:start w:val="1"/>
      <w:numFmt w:val="bullet"/>
      <w:lvlText w:val="•"/>
      <w:lvlJc w:val="left"/>
      <w:pPr>
        <w:tabs>
          <w:tab w:val="num" w:pos="1440"/>
        </w:tabs>
        <w:ind w:left="1440" w:hanging="360"/>
      </w:pPr>
      <w:rPr>
        <w:rFonts w:ascii="Arial" w:hAnsi="Arial" w:hint="default"/>
      </w:rPr>
    </w:lvl>
    <w:lvl w:ilvl="2" w:tplc="DE24B3F8" w:tentative="1">
      <w:start w:val="1"/>
      <w:numFmt w:val="bullet"/>
      <w:lvlText w:val="•"/>
      <w:lvlJc w:val="left"/>
      <w:pPr>
        <w:tabs>
          <w:tab w:val="num" w:pos="2160"/>
        </w:tabs>
        <w:ind w:left="2160" w:hanging="360"/>
      </w:pPr>
      <w:rPr>
        <w:rFonts w:ascii="Arial" w:hAnsi="Arial" w:hint="default"/>
      </w:rPr>
    </w:lvl>
    <w:lvl w:ilvl="3" w:tplc="CC36E98A" w:tentative="1">
      <w:start w:val="1"/>
      <w:numFmt w:val="bullet"/>
      <w:lvlText w:val="•"/>
      <w:lvlJc w:val="left"/>
      <w:pPr>
        <w:tabs>
          <w:tab w:val="num" w:pos="2880"/>
        </w:tabs>
        <w:ind w:left="2880" w:hanging="360"/>
      </w:pPr>
      <w:rPr>
        <w:rFonts w:ascii="Arial" w:hAnsi="Arial" w:hint="default"/>
      </w:rPr>
    </w:lvl>
    <w:lvl w:ilvl="4" w:tplc="DEFE7668" w:tentative="1">
      <w:start w:val="1"/>
      <w:numFmt w:val="bullet"/>
      <w:lvlText w:val="•"/>
      <w:lvlJc w:val="left"/>
      <w:pPr>
        <w:tabs>
          <w:tab w:val="num" w:pos="3600"/>
        </w:tabs>
        <w:ind w:left="3600" w:hanging="360"/>
      </w:pPr>
      <w:rPr>
        <w:rFonts w:ascii="Arial" w:hAnsi="Arial" w:hint="default"/>
      </w:rPr>
    </w:lvl>
    <w:lvl w:ilvl="5" w:tplc="D0CE1FDC" w:tentative="1">
      <w:start w:val="1"/>
      <w:numFmt w:val="bullet"/>
      <w:lvlText w:val="•"/>
      <w:lvlJc w:val="left"/>
      <w:pPr>
        <w:tabs>
          <w:tab w:val="num" w:pos="4320"/>
        </w:tabs>
        <w:ind w:left="4320" w:hanging="360"/>
      </w:pPr>
      <w:rPr>
        <w:rFonts w:ascii="Arial" w:hAnsi="Arial" w:hint="default"/>
      </w:rPr>
    </w:lvl>
    <w:lvl w:ilvl="6" w:tplc="7F8488BC" w:tentative="1">
      <w:start w:val="1"/>
      <w:numFmt w:val="bullet"/>
      <w:lvlText w:val="•"/>
      <w:lvlJc w:val="left"/>
      <w:pPr>
        <w:tabs>
          <w:tab w:val="num" w:pos="5040"/>
        </w:tabs>
        <w:ind w:left="5040" w:hanging="360"/>
      </w:pPr>
      <w:rPr>
        <w:rFonts w:ascii="Arial" w:hAnsi="Arial" w:hint="default"/>
      </w:rPr>
    </w:lvl>
    <w:lvl w:ilvl="7" w:tplc="F54AC7E4" w:tentative="1">
      <w:start w:val="1"/>
      <w:numFmt w:val="bullet"/>
      <w:lvlText w:val="•"/>
      <w:lvlJc w:val="left"/>
      <w:pPr>
        <w:tabs>
          <w:tab w:val="num" w:pos="5760"/>
        </w:tabs>
        <w:ind w:left="5760" w:hanging="360"/>
      </w:pPr>
      <w:rPr>
        <w:rFonts w:ascii="Arial" w:hAnsi="Arial" w:hint="default"/>
      </w:rPr>
    </w:lvl>
    <w:lvl w:ilvl="8" w:tplc="F17224B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1540F3"/>
    <w:multiLevelType w:val="hybridMultilevel"/>
    <w:tmpl w:val="E464635A"/>
    <w:lvl w:ilvl="0" w:tplc="EC2CF412">
      <w:start w:val="1"/>
      <w:numFmt w:val="bullet"/>
      <w:lvlText w:val="•"/>
      <w:lvlJc w:val="left"/>
      <w:pPr>
        <w:tabs>
          <w:tab w:val="num" w:pos="720"/>
        </w:tabs>
        <w:ind w:left="720" w:hanging="360"/>
      </w:pPr>
      <w:rPr>
        <w:rFonts w:ascii="Arial" w:hAnsi="Arial" w:hint="default"/>
      </w:rPr>
    </w:lvl>
    <w:lvl w:ilvl="1" w:tplc="201E93BC" w:tentative="1">
      <w:start w:val="1"/>
      <w:numFmt w:val="bullet"/>
      <w:lvlText w:val="•"/>
      <w:lvlJc w:val="left"/>
      <w:pPr>
        <w:tabs>
          <w:tab w:val="num" w:pos="1440"/>
        </w:tabs>
        <w:ind w:left="1440" w:hanging="360"/>
      </w:pPr>
      <w:rPr>
        <w:rFonts w:ascii="Arial" w:hAnsi="Arial" w:hint="default"/>
      </w:rPr>
    </w:lvl>
    <w:lvl w:ilvl="2" w:tplc="1CE28C54" w:tentative="1">
      <w:start w:val="1"/>
      <w:numFmt w:val="bullet"/>
      <w:lvlText w:val="•"/>
      <w:lvlJc w:val="left"/>
      <w:pPr>
        <w:tabs>
          <w:tab w:val="num" w:pos="2160"/>
        </w:tabs>
        <w:ind w:left="2160" w:hanging="360"/>
      </w:pPr>
      <w:rPr>
        <w:rFonts w:ascii="Arial" w:hAnsi="Arial" w:hint="default"/>
      </w:rPr>
    </w:lvl>
    <w:lvl w:ilvl="3" w:tplc="1EB690DA" w:tentative="1">
      <w:start w:val="1"/>
      <w:numFmt w:val="bullet"/>
      <w:lvlText w:val="•"/>
      <w:lvlJc w:val="left"/>
      <w:pPr>
        <w:tabs>
          <w:tab w:val="num" w:pos="2880"/>
        </w:tabs>
        <w:ind w:left="2880" w:hanging="360"/>
      </w:pPr>
      <w:rPr>
        <w:rFonts w:ascii="Arial" w:hAnsi="Arial" w:hint="default"/>
      </w:rPr>
    </w:lvl>
    <w:lvl w:ilvl="4" w:tplc="6E2C2614" w:tentative="1">
      <w:start w:val="1"/>
      <w:numFmt w:val="bullet"/>
      <w:lvlText w:val="•"/>
      <w:lvlJc w:val="left"/>
      <w:pPr>
        <w:tabs>
          <w:tab w:val="num" w:pos="3600"/>
        </w:tabs>
        <w:ind w:left="3600" w:hanging="360"/>
      </w:pPr>
      <w:rPr>
        <w:rFonts w:ascii="Arial" w:hAnsi="Arial" w:hint="default"/>
      </w:rPr>
    </w:lvl>
    <w:lvl w:ilvl="5" w:tplc="2FB478AA" w:tentative="1">
      <w:start w:val="1"/>
      <w:numFmt w:val="bullet"/>
      <w:lvlText w:val="•"/>
      <w:lvlJc w:val="left"/>
      <w:pPr>
        <w:tabs>
          <w:tab w:val="num" w:pos="4320"/>
        </w:tabs>
        <w:ind w:left="4320" w:hanging="360"/>
      </w:pPr>
      <w:rPr>
        <w:rFonts w:ascii="Arial" w:hAnsi="Arial" w:hint="default"/>
      </w:rPr>
    </w:lvl>
    <w:lvl w:ilvl="6" w:tplc="A76C7C9E" w:tentative="1">
      <w:start w:val="1"/>
      <w:numFmt w:val="bullet"/>
      <w:lvlText w:val="•"/>
      <w:lvlJc w:val="left"/>
      <w:pPr>
        <w:tabs>
          <w:tab w:val="num" w:pos="5040"/>
        </w:tabs>
        <w:ind w:left="5040" w:hanging="360"/>
      </w:pPr>
      <w:rPr>
        <w:rFonts w:ascii="Arial" w:hAnsi="Arial" w:hint="default"/>
      </w:rPr>
    </w:lvl>
    <w:lvl w:ilvl="7" w:tplc="5CFEE0C2" w:tentative="1">
      <w:start w:val="1"/>
      <w:numFmt w:val="bullet"/>
      <w:lvlText w:val="•"/>
      <w:lvlJc w:val="left"/>
      <w:pPr>
        <w:tabs>
          <w:tab w:val="num" w:pos="5760"/>
        </w:tabs>
        <w:ind w:left="5760" w:hanging="360"/>
      </w:pPr>
      <w:rPr>
        <w:rFonts w:ascii="Arial" w:hAnsi="Arial" w:hint="default"/>
      </w:rPr>
    </w:lvl>
    <w:lvl w:ilvl="8" w:tplc="FE7EF3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007DC0"/>
    <w:multiLevelType w:val="hybridMultilevel"/>
    <w:tmpl w:val="0428DC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9A63800"/>
    <w:multiLevelType w:val="hybridMultilevel"/>
    <w:tmpl w:val="16CC10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B361652"/>
    <w:multiLevelType w:val="hybridMultilevel"/>
    <w:tmpl w:val="02DC29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EC93697"/>
    <w:multiLevelType w:val="hybridMultilevel"/>
    <w:tmpl w:val="E646CC98"/>
    <w:lvl w:ilvl="0" w:tplc="A1EEA64A">
      <w:start w:val="1"/>
      <w:numFmt w:val="bullet"/>
      <w:lvlText w:val="•"/>
      <w:lvlJc w:val="left"/>
      <w:pPr>
        <w:tabs>
          <w:tab w:val="num" w:pos="720"/>
        </w:tabs>
        <w:ind w:left="720" w:hanging="360"/>
      </w:pPr>
      <w:rPr>
        <w:rFonts w:ascii="Arial" w:hAnsi="Arial" w:hint="default"/>
      </w:rPr>
    </w:lvl>
    <w:lvl w:ilvl="1" w:tplc="0BF644CA" w:tentative="1">
      <w:start w:val="1"/>
      <w:numFmt w:val="bullet"/>
      <w:lvlText w:val="•"/>
      <w:lvlJc w:val="left"/>
      <w:pPr>
        <w:tabs>
          <w:tab w:val="num" w:pos="1440"/>
        </w:tabs>
        <w:ind w:left="1440" w:hanging="360"/>
      </w:pPr>
      <w:rPr>
        <w:rFonts w:ascii="Arial" w:hAnsi="Arial" w:hint="default"/>
      </w:rPr>
    </w:lvl>
    <w:lvl w:ilvl="2" w:tplc="71A89F30" w:tentative="1">
      <w:start w:val="1"/>
      <w:numFmt w:val="bullet"/>
      <w:lvlText w:val="•"/>
      <w:lvlJc w:val="left"/>
      <w:pPr>
        <w:tabs>
          <w:tab w:val="num" w:pos="2160"/>
        </w:tabs>
        <w:ind w:left="2160" w:hanging="360"/>
      </w:pPr>
      <w:rPr>
        <w:rFonts w:ascii="Arial" w:hAnsi="Arial" w:hint="default"/>
      </w:rPr>
    </w:lvl>
    <w:lvl w:ilvl="3" w:tplc="80C23254" w:tentative="1">
      <w:start w:val="1"/>
      <w:numFmt w:val="bullet"/>
      <w:lvlText w:val="•"/>
      <w:lvlJc w:val="left"/>
      <w:pPr>
        <w:tabs>
          <w:tab w:val="num" w:pos="2880"/>
        </w:tabs>
        <w:ind w:left="2880" w:hanging="360"/>
      </w:pPr>
      <w:rPr>
        <w:rFonts w:ascii="Arial" w:hAnsi="Arial" w:hint="default"/>
      </w:rPr>
    </w:lvl>
    <w:lvl w:ilvl="4" w:tplc="287449FC" w:tentative="1">
      <w:start w:val="1"/>
      <w:numFmt w:val="bullet"/>
      <w:lvlText w:val="•"/>
      <w:lvlJc w:val="left"/>
      <w:pPr>
        <w:tabs>
          <w:tab w:val="num" w:pos="3600"/>
        </w:tabs>
        <w:ind w:left="3600" w:hanging="360"/>
      </w:pPr>
      <w:rPr>
        <w:rFonts w:ascii="Arial" w:hAnsi="Arial" w:hint="default"/>
      </w:rPr>
    </w:lvl>
    <w:lvl w:ilvl="5" w:tplc="BBFE8AE6" w:tentative="1">
      <w:start w:val="1"/>
      <w:numFmt w:val="bullet"/>
      <w:lvlText w:val="•"/>
      <w:lvlJc w:val="left"/>
      <w:pPr>
        <w:tabs>
          <w:tab w:val="num" w:pos="4320"/>
        </w:tabs>
        <w:ind w:left="4320" w:hanging="360"/>
      </w:pPr>
      <w:rPr>
        <w:rFonts w:ascii="Arial" w:hAnsi="Arial" w:hint="default"/>
      </w:rPr>
    </w:lvl>
    <w:lvl w:ilvl="6" w:tplc="29B200A8" w:tentative="1">
      <w:start w:val="1"/>
      <w:numFmt w:val="bullet"/>
      <w:lvlText w:val="•"/>
      <w:lvlJc w:val="left"/>
      <w:pPr>
        <w:tabs>
          <w:tab w:val="num" w:pos="5040"/>
        </w:tabs>
        <w:ind w:left="5040" w:hanging="360"/>
      </w:pPr>
      <w:rPr>
        <w:rFonts w:ascii="Arial" w:hAnsi="Arial" w:hint="default"/>
      </w:rPr>
    </w:lvl>
    <w:lvl w:ilvl="7" w:tplc="AED8444C" w:tentative="1">
      <w:start w:val="1"/>
      <w:numFmt w:val="bullet"/>
      <w:lvlText w:val="•"/>
      <w:lvlJc w:val="left"/>
      <w:pPr>
        <w:tabs>
          <w:tab w:val="num" w:pos="5760"/>
        </w:tabs>
        <w:ind w:left="5760" w:hanging="360"/>
      </w:pPr>
      <w:rPr>
        <w:rFonts w:ascii="Arial" w:hAnsi="Arial" w:hint="default"/>
      </w:rPr>
    </w:lvl>
    <w:lvl w:ilvl="8" w:tplc="878C76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8326BA"/>
    <w:multiLevelType w:val="hybridMultilevel"/>
    <w:tmpl w:val="C9E84A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4F20056"/>
    <w:multiLevelType w:val="hybridMultilevel"/>
    <w:tmpl w:val="1DD0FC6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15:restartNumberingAfterBreak="0">
    <w:nsid w:val="56D86D85"/>
    <w:multiLevelType w:val="hybridMultilevel"/>
    <w:tmpl w:val="08062B0E"/>
    <w:lvl w:ilvl="0" w:tplc="117E4AEC">
      <w:start w:val="1"/>
      <w:numFmt w:val="upperLetter"/>
      <w:pStyle w:val="Kop5"/>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57261093"/>
    <w:multiLevelType w:val="hybridMultilevel"/>
    <w:tmpl w:val="FB0ED1C2"/>
    <w:lvl w:ilvl="0" w:tplc="04130001">
      <w:start w:val="1"/>
      <w:numFmt w:val="bullet"/>
      <w:lvlText w:val=""/>
      <w:lvlJc w:val="left"/>
      <w:pPr>
        <w:ind w:left="787" w:hanging="360"/>
      </w:pPr>
      <w:rPr>
        <w:rFonts w:ascii="Symbol" w:hAnsi="Symbol" w:hint="default"/>
      </w:rPr>
    </w:lvl>
    <w:lvl w:ilvl="1" w:tplc="04130003">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abstractNum w:abstractNumId="23" w15:restartNumberingAfterBreak="0">
    <w:nsid w:val="592C344B"/>
    <w:multiLevelType w:val="hybridMultilevel"/>
    <w:tmpl w:val="C0F409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9D74C13"/>
    <w:multiLevelType w:val="multilevel"/>
    <w:tmpl w:val="8BDC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EF3A7F"/>
    <w:multiLevelType w:val="multilevel"/>
    <w:tmpl w:val="A398A674"/>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361"/>
        </w:tabs>
        <w:ind w:left="1361" w:hanging="1361"/>
      </w:pPr>
      <w:rPr>
        <w:rFonts w:hint="default"/>
      </w:rPr>
    </w:lvl>
    <w:lvl w:ilvl="7">
      <w:start w:val="1"/>
      <w:numFmt w:val="decimal"/>
      <w:pStyle w:val="Kop8"/>
      <w:lvlText w:val="%1.%2.%3.%4.%5.%6.%7.%8"/>
      <w:lvlJc w:val="left"/>
      <w:pPr>
        <w:tabs>
          <w:tab w:val="num" w:pos="1531"/>
        </w:tabs>
        <w:ind w:left="1531" w:hanging="1531"/>
      </w:pPr>
      <w:rPr>
        <w:rFonts w:hint="default"/>
      </w:rPr>
    </w:lvl>
    <w:lvl w:ilvl="8">
      <w:start w:val="1"/>
      <w:numFmt w:val="decimal"/>
      <w:pStyle w:val="Kop9"/>
      <w:lvlText w:val="%1.%2.%3.%4.%5.%6.%7.%8.%9"/>
      <w:lvlJc w:val="left"/>
      <w:pPr>
        <w:tabs>
          <w:tab w:val="num" w:pos="1701"/>
        </w:tabs>
        <w:ind w:left="1701" w:hanging="1701"/>
      </w:pPr>
      <w:rPr>
        <w:rFonts w:hint="default"/>
      </w:rPr>
    </w:lvl>
  </w:abstractNum>
  <w:abstractNum w:abstractNumId="26" w15:restartNumberingAfterBreak="0">
    <w:nsid w:val="5B8427A1"/>
    <w:multiLevelType w:val="hybridMultilevel"/>
    <w:tmpl w:val="1AEACE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DC04615"/>
    <w:multiLevelType w:val="hybridMultilevel"/>
    <w:tmpl w:val="C9205B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F7E24BC"/>
    <w:multiLevelType w:val="hybridMultilevel"/>
    <w:tmpl w:val="3D044FB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0A44E20"/>
    <w:multiLevelType w:val="hybridMultilevel"/>
    <w:tmpl w:val="CD888E0E"/>
    <w:lvl w:ilvl="0" w:tplc="3C84228E">
      <w:start w:val="1"/>
      <w:numFmt w:val="bullet"/>
      <w:lvlText w:val=""/>
      <w:lvlJc w:val="left"/>
      <w:pPr>
        <w:ind w:left="-776" w:hanging="360"/>
      </w:pPr>
      <w:rPr>
        <w:rFonts w:ascii="Symbol" w:hAnsi="Symbol" w:hint="default"/>
        <w:color w:val="auto"/>
        <w:sz w:val="20"/>
      </w:rPr>
    </w:lvl>
    <w:lvl w:ilvl="1" w:tplc="08130003">
      <w:start w:val="1"/>
      <w:numFmt w:val="bullet"/>
      <w:lvlText w:val="o"/>
      <w:lvlJc w:val="left"/>
      <w:pPr>
        <w:ind w:left="-264" w:hanging="360"/>
      </w:pPr>
      <w:rPr>
        <w:rFonts w:ascii="Courier New" w:hAnsi="Courier New" w:cs="Courier New" w:hint="default"/>
      </w:rPr>
    </w:lvl>
    <w:lvl w:ilvl="2" w:tplc="08130005" w:tentative="1">
      <w:start w:val="1"/>
      <w:numFmt w:val="bullet"/>
      <w:lvlText w:val=""/>
      <w:lvlJc w:val="left"/>
      <w:pPr>
        <w:ind w:left="456" w:hanging="360"/>
      </w:pPr>
      <w:rPr>
        <w:rFonts w:ascii="Wingdings" w:hAnsi="Wingdings" w:hint="default"/>
      </w:rPr>
    </w:lvl>
    <w:lvl w:ilvl="3" w:tplc="08130001" w:tentative="1">
      <w:start w:val="1"/>
      <w:numFmt w:val="bullet"/>
      <w:lvlText w:val=""/>
      <w:lvlJc w:val="left"/>
      <w:pPr>
        <w:ind w:left="1176" w:hanging="360"/>
      </w:pPr>
      <w:rPr>
        <w:rFonts w:ascii="Symbol" w:hAnsi="Symbol" w:hint="default"/>
      </w:rPr>
    </w:lvl>
    <w:lvl w:ilvl="4" w:tplc="08130003" w:tentative="1">
      <w:start w:val="1"/>
      <w:numFmt w:val="bullet"/>
      <w:lvlText w:val="o"/>
      <w:lvlJc w:val="left"/>
      <w:pPr>
        <w:ind w:left="1896" w:hanging="360"/>
      </w:pPr>
      <w:rPr>
        <w:rFonts w:ascii="Courier New" w:hAnsi="Courier New" w:cs="Courier New" w:hint="default"/>
      </w:rPr>
    </w:lvl>
    <w:lvl w:ilvl="5" w:tplc="08130005" w:tentative="1">
      <w:start w:val="1"/>
      <w:numFmt w:val="bullet"/>
      <w:lvlText w:val=""/>
      <w:lvlJc w:val="left"/>
      <w:pPr>
        <w:ind w:left="2616" w:hanging="360"/>
      </w:pPr>
      <w:rPr>
        <w:rFonts w:ascii="Wingdings" w:hAnsi="Wingdings" w:hint="default"/>
      </w:rPr>
    </w:lvl>
    <w:lvl w:ilvl="6" w:tplc="08130001" w:tentative="1">
      <w:start w:val="1"/>
      <w:numFmt w:val="bullet"/>
      <w:lvlText w:val=""/>
      <w:lvlJc w:val="left"/>
      <w:pPr>
        <w:ind w:left="3336" w:hanging="360"/>
      </w:pPr>
      <w:rPr>
        <w:rFonts w:ascii="Symbol" w:hAnsi="Symbol" w:hint="default"/>
      </w:rPr>
    </w:lvl>
    <w:lvl w:ilvl="7" w:tplc="08130003" w:tentative="1">
      <w:start w:val="1"/>
      <w:numFmt w:val="bullet"/>
      <w:lvlText w:val="o"/>
      <w:lvlJc w:val="left"/>
      <w:pPr>
        <w:ind w:left="4056" w:hanging="360"/>
      </w:pPr>
      <w:rPr>
        <w:rFonts w:ascii="Courier New" w:hAnsi="Courier New" w:cs="Courier New" w:hint="default"/>
      </w:rPr>
    </w:lvl>
    <w:lvl w:ilvl="8" w:tplc="08130005" w:tentative="1">
      <w:start w:val="1"/>
      <w:numFmt w:val="bullet"/>
      <w:lvlText w:val=""/>
      <w:lvlJc w:val="left"/>
      <w:pPr>
        <w:ind w:left="4776" w:hanging="360"/>
      </w:pPr>
      <w:rPr>
        <w:rFonts w:ascii="Wingdings" w:hAnsi="Wingdings" w:hint="default"/>
      </w:rPr>
    </w:lvl>
  </w:abstractNum>
  <w:abstractNum w:abstractNumId="30" w15:restartNumberingAfterBreak="0">
    <w:nsid w:val="61276AD9"/>
    <w:multiLevelType w:val="hybridMultilevel"/>
    <w:tmpl w:val="BD46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3D1233B"/>
    <w:multiLevelType w:val="hybridMultilevel"/>
    <w:tmpl w:val="84CC184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81375F2"/>
    <w:multiLevelType w:val="hybridMultilevel"/>
    <w:tmpl w:val="4C42D8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69F07AC1"/>
    <w:multiLevelType w:val="hybridMultilevel"/>
    <w:tmpl w:val="453EC7B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4" w15:restartNumberingAfterBreak="0">
    <w:nsid w:val="6B5D0A5D"/>
    <w:multiLevelType w:val="hybridMultilevel"/>
    <w:tmpl w:val="C7F69A96"/>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6F893340"/>
    <w:multiLevelType w:val="hybridMultilevel"/>
    <w:tmpl w:val="AFA4D8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FF42EA2"/>
    <w:multiLevelType w:val="hybridMultilevel"/>
    <w:tmpl w:val="92D22186"/>
    <w:lvl w:ilvl="0" w:tplc="2DCEC062">
      <w:start w:val="1"/>
      <w:numFmt w:val="bullet"/>
      <w:pStyle w:val="Lijstbullets"/>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EC2B24"/>
    <w:multiLevelType w:val="hybridMultilevel"/>
    <w:tmpl w:val="7F58B252"/>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64101F"/>
    <w:multiLevelType w:val="multilevel"/>
    <w:tmpl w:val="E16452B4"/>
    <w:lvl w:ilvl="0">
      <w:start w:val="1"/>
      <w:numFmt w:val="decimal"/>
      <w:pStyle w:val="Lijstnummering"/>
      <w:lvlText w:val="%1."/>
      <w:lvlJc w:val="left"/>
      <w:pPr>
        <w:tabs>
          <w:tab w:val="num" w:pos="714"/>
        </w:tabs>
        <w:ind w:left="717" w:hanging="360"/>
      </w:pPr>
      <w:rPr>
        <w:rFonts w:hint="default"/>
      </w:rPr>
    </w:lvl>
    <w:lvl w:ilvl="1">
      <w:start w:val="1"/>
      <w:numFmt w:val="decimal"/>
      <w:lvlText w:val="%1.%2."/>
      <w:lvlJc w:val="left"/>
      <w:pPr>
        <w:tabs>
          <w:tab w:val="num" w:pos="1077"/>
        </w:tabs>
        <w:ind w:left="1435" w:hanging="718"/>
      </w:pPr>
      <w:rPr>
        <w:rFonts w:hint="default"/>
      </w:rPr>
    </w:lvl>
    <w:lvl w:ilvl="2">
      <w:start w:val="1"/>
      <w:numFmt w:val="decimal"/>
      <w:lvlText w:val="%1.%2.%3."/>
      <w:lvlJc w:val="left"/>
      <w:pPr>
        <w:tabs>
          <w:tab w:val="num" w:pos="1435"/>
        </w:tabs>
        <w:ind w:left="1792" w:hanging="715"/>
      </w:pPr>
      <w:rPr>
        <w:rFonts w:hint="default"/>
      </w:rPr>
    </w:lvl>
    <w:lvl w:ilvl="3">
      <w:start w:val="1"/>
      <w:numFmt w:val="decimal"/>
      <w:lvlText w:val="%1.%2.%3.%4."/>
      <w:lvlJc w:val="left"/>
      <w:pPr>
        <w:tabs>
          <w:tab w:val="num" w:pos="2410"/>
        </w:tabs>
        <w:ind w:left="2410" w:hanging="973"/>
      </w:pPr>
      <w:rPr>
        <w:rFonts w:hint="default"/>
      </w:rPr>
    </w:lvl>
    <w:lvl w:ilvl="4">
      <w:start w:val="1"/>
      <w:numFmt w:val="decimal"/>
      <w:lvlText w:val="%1.%2.%3.%4.%5."/>
      <w:lvlJc w:val="left"/>
      <w:pPr>
        <w:tabs>
          <w:tab w:val="num" w:pos="2977"/>
        </w:tabs>
        <w:ind w:left="2977" w:hanging="1180"/>
      </w:pPr>
      <w:rPr>
        <w:rFonts w:hint="default"/>
      </w:rPr>
    </w:lvl>
    <w:lvl w:ilvl="5">
      <w:start w:val="1"/>
      <w:numFmt w:val="decimal"/>
      <w:lvlText w:val="%1.%2.%3.%4.%5.%6."/>
      <w:lvlJc w:val="left"/>
      <w:pPr>
        <w:tabs>
          <w:tab w:val="num" w:pos="3544"/>
        </w:tabs>
        <w:ind w:left="3544" w:hanging="1395"/>
      </w:pPr>
      <w:rPr>
        <w:rFonts w:hint="default"/>
      </w:rPr>
    </w:lvl>
    <w:lvl w:ilvl="6">
      <w:start w:val="1"/>
      <w:numFmt w:val="decimal"/>
      <w:lvlText w:val="%1.%2.%3.%4.%5.%6.%7."/>
      <w:lvlJc w:val="left"/>
      <w:pPr>
        <w:tabs>
          <w:tab w:val="num" w:pos="4111"/>
        </w:tabs>
        <w:ind w:left="4111" w:hanging="1605"/>
      </w:pPr>
      <w:rPr>
        <w:rFonts w:hint="default"/>
      </w:rPr>
    </w:lvl>
    <w:lvl w:ilvl="7">
      <w:start w:val="1"/>
      <w:numFmt w:val="decimal"/>
      <w:lvlText w:val="%1.%2.%3.%4.%5.%6.%7.%8."/>
      <w:lvlJc w:val="left"/>
      <w:pPr>
        <w:tabs>
          <w:tab w:val="num" w:pos="4678"/>
        </w:tabs>
        <w:ind w:left="4678" w:hanging="1815"/>
      </w:pPr>
      <w:rPr>
        <w:rFonts w:hint="default"/>
      </w:rPr>
    </w:lvl>
    <w:lvl w:ilvl="8">
      <w:start w:val="1"/>
      <w:numFmt w:val="decimal"/>
      <w:lvlText w:val="%1.%2.%3.%4.%5.%6.%7.%8.%9."/>
      <w:lvlJc w:val="left"/>
      <w:pPr>
        <w:tabs>
          <w:tab w:val="num" w:pos="5245"/>
        </w:tabs>
        <w:ind w:left="5245" w:hanging="2024"/>
      </w:pPr>
      <w:rPr>
        <w:rFonts w:hint="default"/>
      </w:rPr>
    </w:lvl>
  </w:abstractNum>
  <w:abstractNum w:abstractNumId="39" w15:restartNumberingAfterBreak="0">
    <w:nsid w:val="784D686F"/>
    <w:multiLevelType w:val="hybridMultilevel"/>
    <w:tmpl w:val="640809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9DB24B5"/>
    <w:multiLevelType w:val="hybridMultilevel"/>
    <w:tmpl w:val="9B14FD26"/>
    <w:lvl w:ilvl="0" w:tplc="912248DC">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7A6968FA"/>
    <w:multiLevelType w:val="hybridMultilevel"/>
    <w:tmpl w:val="3A728540"/>
    <w:lvl w:ilvl="0" w:tplc="CA244938">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7DD23C5F"/>
    <w:multiLevelType w:val="hybridMultilevel"/>
    <w:tmpl w:val="CEF2A3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91235499">
    <w:abstractNumId w:val="36"/>
  </w:num>
  <w:num w:numId="2" w16cid:durableId="522978711">
    <w:abstractNumId w:val="38"/>
  </w:num>
  <w:num w:numId="3" w16cid:durableId="988048770">
    <w:abstractNumId w:val="0"/>
  </w:num>
  <w:num w:numId="4" w16cid:durableId="1185293428">
    <w:abstractNumId w:val="25"/>
  </w:num>
  <w:num w:numId="5" w16cid:durableId="1766917715">
    <w:abstractNumId w:val="17"/>
  </w:num>
  <w:num w:numId="6" w16cid:durableId="878468510">
    <w:abstractNumId w:val="19"/>
  </w:num>
  <w:num w:numId="7" w16cid:durableId="1002389969">
    <w:abstractNumId w:val="20"/>
  </w:num>
  <w:num w:numId="8" w16cid:durableId="1465079383">
    <w:abstractNumId w:val="6"/>
  </w:num>
  <w:num w:numId="9" w16cid:durableId="1060640062">
    <w:abstractNumId w:val="2"/>
  </w:num>
  <w:num w:numId="10" w16cid:durableId="5056676">
    <w:abstractNumId w:val="3"/>
  </w:num>
  <w:num w:numId="11" w16cid:durableId="953486205">
    <w:abstractNumId w:val="37"/>
  </w:num>
  <w:num w:numId="12" w16cid:durableId="1384672158">
    <w:abstractNumId w:val="11"/>
  </w:num>
  <w:num w:numId="13" w16cid:durableId="424154306">
    <w:abstractNumId w:val="31"/>
  </w:num>
  <w:num w:numId="14" w16cid:durableId="1778327125">
    <w:abstractNumId w:val="22"/>
  </w:num>
  <w:num w:numId="15" w16cid:durableId="1663969898">
    <w:abstractNumId w:val="40"/>
    <w:lvlOverride w:ilvl="0">
      <w:startOverride w:val="1"/>
    </w:lvlOverride>
  </w:num>
  <w:num w:numId="16" w16cid:durableId="326053942">
    <w:abstractNumId w:val="7"/>
  </w:num>
  <w:num w:numId="17" w16cid:durableId="182716671">
    <w:abstractNumId w:val="30"/>
  </w:num>
  <w:num w:numId="18" w16cid:durableId="2755485">
    <w:abstractNumId w:val="1"/>
  </w:num>
  <w:num w:numId="19" w16cid:durableId="1916354899">
    <w:abstractNumId w:val="21"/>
  </w:num>
  <w:num w:numId="20" w16cid:durableId="110904547">
    <w:abstractNumId w:val="21"/>
    <w:lvlOverride w:ilvl="0">
      <w:startOverride w:val="1"/>
    </w:lvlOverride>
  </w:num>
  <w:num w:numId="21" w16cid:durableId="1520392544">
    <w:abstractNumId w:val="21"/>
    <w:lvlOverride w:ilvl="0">
      <w:startOverride w:val="1"/>
    </w:lvlOverride>
  </w:num>
  <w:num w:numId="22" w16cid:durableId="1014069714">
    <w:abstractNumId w:val="21"/>
    <w:lvlOverride w:ilvl="0">
      <w:startOverride w:val="1"/>
    </w:lvlOverride>
  </w:num>
  <w:num w:numId="23" w16cid:durableId="466318658">
    <w:abstractNumId w:val="21"/>
    <w:lvlOverride w:ilvl="0">
      <w:startOverride w:val="1"/>
    </w:lvlOverride>
  </w:num>
  <w:num w:numId="24" w16cid:durableId="748187621">
    <w:abstractNumId w:val="21"/>
    <w:lvlOverride w:ilvl="0">
      <w:startOverride w:val="1"/>
    </w:lvlOverride>
  </w:num>
  <w:num w:numId="25" w16cid:durableId="371462643">
    <w:abstractNumId w:val="21"/>
    <w:lvlOverride w:ilvl="0">
      <w:startOverride w:val="1"/>
    </w:lvlOverride>
  </w:num>
  <w:num w:numId="26" w16cid:durableId="7779872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95216266">
    <w:abstractNumId w:val="21"/>
    <w:lvlOverride w:ilvl="0">
      <w:startOverride w:val="1"/>
    </w:lvlOverride>
  </w:num>
  <w:num w:numId="28" w16cid:durableId="427434143">
    <w:abstractNumId w:val="21"/>
    <w:lvlOverride w:ilvl="0">
      <w:startOverride w:val="1"/>
    </w:lvlOverride>
  </w:num>
  <w:num w:numId="29" w16cid:durableId="1095637826">
    <w:abstractNumId w:val="10"/>
  </w:num>
  <w:num w:numId="30" w16cid:durableId="608662236">
    <w:abstractNumId w:val="25"/>
  </w:num>
  <w:num w:numId="31" w16cid:durableId="1699700721">
    <w:abstractNumId w:val="5"/>
  </w:num>
  <w:num w:numId="32" w16cid:durableId="362285843">
    <w:abstractNumId w:val="15"/>
  </w:num>
  <w:num w:numId="33" w16cid:durableId="2088113484">
    <w:abstractNumId w:val="13"/>
  </w:num>
  <w:num w:numId="34" w16cid:durableId="307520506">
    <w:abstractNumId w:val="14"/>
  </w:num>
  <w:num w:numId="35" w16cid:durableId="1907916113">
    <w:abstractNumId w:val="18"/>
  </w:num>
  <w:num w:numId="36" w16cid:durableId="1365711254">
    <w:abstractNumId w:val="33"/>
  </w:num>
  <w:num w:numId="37" w16cid:durableId="654728600">
    <w:abstractNumId w:val="16"/>
  </w:num>
  <w:num w:numId="38" w16cid:durableId="2107382299">
    <w:abstractNumId w:val="40"/>
  </w:num>
  <w:num w:numId="39" w16cid:durableId="404837685">
    <w:abstractNumId w:val="8"/>
  </w:num>
  <w:num w:numId="40" w16cid:durableId="1262641293">
    <w:abstractNumId w:val="34"/>
  </w:num>
  <w:num w:numId="41" w16cid:durableId="2051222144">
    <w:abstractNumId w:val="29"/>
  </w:num>
  <w:num w:numId="42" w16cid:durableId="1780100221">
    <w:abstractNumId w:val="26"/>
  </w:num>
  <w:num w:numId="43" w16cid:durableId="259025061">
    <w:abstractNumId w:val="32"/>
  </w:num>
  <w:num w:numId="44" w16cid:durableId="1579361293">
    <w:abstractNumId w:val="35"/>
  </w:num>
  <w:num w:numId="45" w16cid:durableId="2042584493">
    <w:abstractNumId w:val="27"/>
  </w:num>
  <w:num w:numId="46" w16cid:durableId="1847593088">
    <w:abstractNumId w:val="4"/>
  </w:num>
  <w:num w:numId="47" w16cid:durableId="1399669856">
    <w:abstractNumId w:val="21"/>
    <w:lvlOverride w:ilvl="0">
      <w:startOverride w:val="1"/>
    </w:lvlOverride>
  </w:num>
  <w:num w:numId="48" w16cid:durableId="557205278">
    <w:abstractNumId w:val="28"/>
  </w:num>
  <w:num w:numId="49" w16cid:durableId="927545253">
    <w:abstractNumId w:val="9"/>
  </w:num>
  <w:num w:numId="50" w16cid:durableId="1980182474">
    <w:abstractNumId w:val="41"/>
  </w:num>
  <w:num w:numId="51" w16cid:durableId="2096827893">
    <w:abstractNumId w:val="25"/>
  </w:num>
  <w:num w:numId="52" w16cid:durableId="1842042494">
    <w:abstractNumId w:val="25"/>
  </w:num>
  <w:num w:numId="53" w16cid:durableId="41827620">
    <w:abstractNumId w:val="21"/>
  </w:num>
  <w:num w:numId="54" w16cid:durableId="81487912">
    <w:abstractNumId w:val="24"/>
  </w:num>
  <w:num w:numId="55" w16cid:durableId="280453511">
    <w:abstractNumId w:val="23"/>
  </w:num>
  <w:num w:numId="56" w16cid:durableId="103354707">
    <w:abstractNumId w:val="12"/>
  </w:num>
  <w:num w:numId="57" w16cid:durableId="522330785">
    <w:abstractNumId w:val="42"/>
  </w:num>
  <w:num w:numId="58" w16cid:durableId="1423650363">
    <w:abstractNumId w:val="3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mirrorMargins/>
  <w:hideSpellingErrors/>
  <w:hideGrammaticalErrors/>
  <w:activeWritingStyle w:appName="MSWord" w:lang="en-GB"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l-NL" w:vendorID="1" w:dllVersion="512" w:checkStyle="1"/>
  <w:activeWritingStyle w:appName="MSWord" w:lang="nl-BE" w:vendorID="1" w:dllVersion="512"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forms" w:enforcement="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CAB"/>
    <w:rsid w:val="00000D56"/>
    <w:rsid w:val="00001DA4"/>
    <w:rsid w:val="00002705"/>
    <w:rsid w:val="00002BA2"/>
    <w:rsid w:val="000036AF"/>
    <w:rsid w:val="0000589E"/>
    <w:rsid w:val="00005C01"/>
    <w:rsid w:val="00010C25"/>
    <w:rsid w:val="00012672"/>
    <w:rsid w:val="00012BAA"/>
    <w:rsid w:val="00013A1E"/>
    <w:rsid w:val="00014232"/>
    <w:rsid w:val="00015FF2"/>
    <w:rsid w:val="00016640"/>
    <w:rsid w:val="00016F79"/>
    <w:rsid w:val="000171A7"/>
    <w:rsid w:val="00017B1A"/>
    <w:rsid w:val="00020358"/>
    <w:rsid w:val="00023840"/>
    <w:rsid w:val="00024E2D"/>
    <w:rsid w:val="00030736"/>
    <w:rsid w:val="00032260"/>
    <w:rsid w:val="00032E7E"/>
    <w:rsid w:val="00033453"/>
    <w:rsid w:val="00033C16"/>
    <w:rsid w:val="000341D1"/>
    <w:rsid w:val="00034FD1"/>
    <w:rsid w:val="00037BBE"/>
    <w:rsid w:val="0004051D"/>
    <w:rsid w:val="000407E6"/>
    <w:rsid w:val="00041BA2"/>
    <w:rsid w:val="00043125"/>
    <w:rsid w:val="00043528"/>
    <w:rsid w:val="0004359D"/>
    <w:rsid w:val="00044B86"/>
    <w:rsid w:val="000461ED"/>
    <w:rsid w:val="00046C86"/>
    <w:rsid w:val="000506C4"/>
    <w:rsid w:val="00051BD0"/>
    <w:rsid w:val="00052234"/>
    <w:rsid w:val="000549E2"/>
    <w:rsid w:val="000552DE"/>
    <w:rsid w:val="00055A0A"/>
    <w:rsid w:val="00055E3F"/>
    <w:rsid w:val="00056588"/>
    <w:rsid w:val="00057C5B"/>
    <w:rsid w:val="00063A97"/>
    <w:rsid w:val="00063BB7"/>
    <w:rsid w:val="0006489D"/>
    <w:rsid w:val="00064CBF"/>
    <w:rsid w:val="0006685F"/>
    <w:rsid w:val="000731D4"/>
    <w:rsid w:val="00076E6F"/>
    <w:rsid w:val="00081802"/>
    <w:rsid w:val="00082326"/>
    <w:rsid w:val="000825CF"/>
    <w:rsid w:val="00083660"/>
    <w:rsid w:val="00085CBB"/>
    <w:rsid w:val="000863CB"/>
    <w:rsid w:val="0008672D"/>
    <w:rsid w:val="00087E6A"/>
    <w:rsid w:val="0009294B"/>
    <w:rsid w:val="000933D8"/>
    <w:rsid w:val="0009663B"/>
    <w:rsid w:val="0009758B"/>
    <w:rsid w:val="000977D6"/>
    <w:rsid w:val="000A1960"/>
    <w:rsid w:val="000A2B64"/>
    <w:rsid w:val="000A41A0"/>
    <w:rsid w:val="000A4335"/>
    <w:rsid w:val="000A4954"/>
    <w:rsid w:val="000A581E"/>
    <w:rsid w:val="000B220F"/>
    <w:rsid w:val="000B2C41"/>
    <w:rsid w:val="000B49D8"/>
    <w:rsid w:val="000B51F8"/>
    <w:rsid w:val="000B6DCB"/>
    <w:rsid w:val="000B7CD2"/>
    <w:rsid w:val="000C0B6C"/>
    <w:rsid w:val="000C12C7"/>
    <w:rsid w:val="000C14F5"/>
    <w:rsid w:val="000C1616"/>
    <w:rsid w:val="000C1E5F"/>
    <w:rsid w:val="000C396B"/>
    <w:rsid w:val="000C4775"/>
    <w:rsid w:val="000C4BA3"/>
    <w:rsid w:val="000C5942"/>
    <w:rsid w:val="000C65B1"/>
    <w:rsid w:val="000D0BA4"/>
    <w:rsid w:val="000D189C"/>
    <w:rsid w:val="000D3AB6"/>
    <w:rsid w:val="000D433F"/>
    <w:rsid w:val="000D58A9"/>
    <w:rsid w:val="000D6F50"/>
    <w:rsid w:val="000D738B"/>
    <w:rsid w:val="000D7A42"/>
    <w:rsid w:val="000E047B"/>
    <w:rsid w:val="000E0D01"/>
    <w:rsid w:val="000E5013"/>
    <w:rsid w:val="000E699B"/>
    <w:rsid w:val="000E6BA7"/>
    <w:rsid w:val="000E7944"/>
    <w:rsid w:val="000F08BF"/>
    <w:rsid w:val="000F1838"/>
    <w:rsid w:val="000F43C6"/>
    <w:rsid w:val="000F4BC5"/>
    <w:rsid w:val="000F6959"/>
    <w:rsid w:val="000F6AE2"/>
    <w:rsid w:val="000F6F58"/>
    <w:rsid w:val="00100760"/>
    <w:rsid w:val="001011B7"/>
    <w:rsid w:val="00101729"/>
    <w:rsid w:val="0010219B"/>
    <w:rsid w:val="00102BAB"/>
    <w:rsid w:val="00105F04"/>
    <w:rsid w:val="001063E5"/>
    <w:rsid w:val="001071AE"/>
    <w:rsid w:val="00110293"/>
    <w:rsid w:val="0011156C"/>
    <w:rsid w:val="00111F03"/>
    <w:rsid w:val="0011261C"/>
    <w:rsid w:val="00112B31"/>
    <w:rsid w:val="00114382"/>
    <w:rsid w:val="00115D97"/>
    <w:rsid w:val="00120BB7"/>
    <w:rsid w:val="0012150D"/>
    <w:rsid w:val="001218D6"/>
    <w:rsid w:val="0012573B"/>
    <w:rsid w:val="00125980"/>
    <w:rsid w:val="00125FD6"/>
    <w:rsid w:val="001279D9"/>
    <w:rsid w:val="00127B8F"/>
    <w:rsid w:val="0013007D"/>
    <w:rsid w:val="001334CE"/>
    <w:rsid w:val="001337BD"/>
    <w:rsid w:val="00133EF9"/>
    <w:rsid w:val="0013673F"/>
    <w:rsid w:val="001402FE"/>
    <w:rsid w:val="00140A94"/>
    <w:rsid w:val="00141165"/>
    <w:rsid w:val="00142ADD"/>
    <w:rsid w:val="00142CAA"/>
    <w:rsid w:val="001431BC"/>
    <w:rsid w:val="00143C25"/>
    <w:rsid w:val="00144CDD"/>
    <w:rsid w:val="00150AAB"/>
    <w:rsid w:val="00152EE4"/>
    <w:rsid w:val="0015368A"/>
    <w:rsid w:val="00153D09"/>
    <w:rsid w:val="00156492"/>
    <w:rsid w:val="001600BE"/>
    <w:rsid w:val="001601E9"/>
    <w:rsid w:val="00161094"/>
    <w:rsid w:val="0017103E"/>
    <w:rsid w:val="00171264"/>
    <w:rsid w:val="00172A6E"/>
    <w:rsid w:val="00172E7C"/>
    <w:rsid w:val="00173B5C"/>
    <w:rsid w:val="001752C9"/>
    <w:rsid w:val="00175965"/>
    <w:rsid w:val="0017641D"/>
    <w:rsid w:val="0017703A"/>
    <w:rsid w:val="00177678"/>
    <w:rsid w:val="00182664"/>
    <w:rsid w:val="0018436F"/>
    <w:rsid w:val="00184C65"/>
    <w:rsid w:val="00186461"/>
    <w:rsid w:val="0018748A"/>
    <w:rsid w:val="001900E9"/>
    <w:rsid w:val="0019079B"/>
    <w:rsid w:val="00194955"/>
    <w:rsid w:val="00194CE7"/>
    <w:rsid w:val="001955A7"/>
    <w:rsid w:val="001A1E33"/>
    <w:rsid w:val="001A2C4A"/>
    <w:rsid w:val="001A39C6"/>
    <w:rsid w:val="001A3F32"/>
    <w:rsid w:val="001A5051"/>
    <w:rsid w:val="001A51F9"/>
    <w:rsid w:val="001A5F36"/>
    <w:rsid w:val="001B0579"/>
    <w:rsid w:val="001B0FD1"/>
    <w:rsid w:val="001B16A8"/>
    <w:rsid w:val="001B2BCC"/>
    <w:rsid w:val="001B4BA1"/>
    <w:rsid w:val="001B669B"/>
    <w:rsid w:val="001C1338"/>
    <w:rsid w:val="001C2D58"/>
    <w:rsid w:val="001C2E77"/>
    <w:rsid w:val="001C4248"/>
    <w:rsid w:val="001C47C4"/>
    <w:rsid w:val="001C57C1"/>
    <w:rsid w:val="001D04F0"/>
    <w:rsid w:val="001D2D56"/>
    <w:rsid w:val="001D5116"/>
    <w:rsid w:val="001D6456"/>
    <w:rsid w:val="001D74D9"/>
    <w:rsid w:val="001E09B2"/>
    <w:rsid w:val="001E0B17"/>
    <w:rsid w:val="001E0D5C"/>
    <w:rsid w:val="001E2B19"/>
    <w:rsid w:val="001E5F94"/>
    <w:rsid w:val="001E72AE"/>
    <w:rsid w:val="001E7B66"/>
    <w:rsid w:val="001F0B9C"/>
    <w:rsid w:val="001F1270"/>
    <w:rsid w:val="001F19B9"/>
    <w:rsid w:val="001F3385"/>
    <w:rsid w:val="001F3A81"/>
    <w:rsid w:val="001F3F94"/>
    <w:rsid w:val="001F5273"/>
    <w:rsid w:val="002026A7"/>
    <w:rsid w:val="00202E40"/>
    <w:rsid w:val="002045CE"/>
    <w:rsid w:val="00206E22"/>
    <w:rsid w:val="00207040"/>
    <w:rsid w:val="00211020"/>
    <w:rsid w:val="002119DE"/>
    <w:rsid w:val="00213E6A"/>
    <w:rsid w:val="00214FDF"/>
    <w:rsid w:val="00217273"/>
    <w:rsid w:val="0022068E"/>
    <w:rsid w:val="00223636"/>
    <w:rsid w:val="00225CDB"/>
    <w:rsid w:val="00226D0F"/>
    <w:rsid w:val="00230DF1"/>
    <w:rsid w:val="0023108D"/>
    <w:rsid w:val="00231BDF"/>
    <w:rsid w:val="00234CAB"/>
    <w:rsid w:val="00234F2F"/>
    <w:rsid w:val="002356B4"/>
    <w:rsid w:val="00235DCA"/>
    <w:rsid w:val="00235DE1"/>
    <w:rsid w:val="00236462"/>
    <w:rsid w:val="00237986"/>
    <w:rsid w:val="00240F5B"/>
    <w:rsid w:val="002420A8"/>
    <w:rsid w:val="00243F81"/>
    <w:rsid w:val="00246DE2"/>
    <w:rsid w:val="00246DE3"/>
    <w:rsid w:val="002473F6"/>
    <w:rsid w:val="00247959"/>
    <w:rsid w:val="00247DFF"/>
    <w:rsid w:val="002519AA"/>
    <w:rsid w:val="002528B3"/>
    <w:rsid w:val="00252B7C"/>
    <w:rsid w:val="00252C28"/>
    <w:rsid w:val="00255ECB"/>
    <w:rsid w:val="002569DF"/>
    <w:rsid w:val="00256DF4"/>
    <w:rsid w:val="00257F1A"/>
    <w:rsid w:val="00263BC5"/>
    <w:rsid w:val="0026468D"/>
    <w:rsid w:val="00265A9F"/>
    <w:rsid w:val="00266048"/>
    <w:rsid w:val="002668FC"/>
    <w:rsid w:val="00266BC1"/>
    <w:rsid w:val="00270472"/>
    <w:rsid w:val="00270E40"/>
    <w:rsid w:val="0027610C"/>
    <w:rsid w:val="002768D6"/>
    <w:rsid w:val="00277149"/>
    <w:rsid w:val="00277FA5"/>
    <w:rsid w:val="00280DC9"/>
    <w:rsid w:val="0028106B"/>
    <w:rsid w:val="00281BFB"/>
    <w:rsid w:val="002831A3"/>
    <w:rsid w:val="00283A24"/>
    <w:rsid w:val="002843EF"/>
    <w:rsid w:val="00287137"/>
    <w:rsid w:val="002907ED"/>
    <w:rsid w:val="00290BD7"/>
    <w:rsid w:val="00290CB0"/>
    <w:rsid w:val="00292107"/>
    <w:rsid w:val="00292C90"/>
    <w:rsid w:val="002A22BB"/>
    <w:rsid w:val="002C0C14"/>
    <w:rsid w:val="002C2E4B"/>
    <w:rsid w:val="002C3BD3"/>
    <w:rsid w:val="002C62F3"/>
    <w:rsid w:val="002C63DA"/>
    <w:rsid w:val="002D0822"/>
    <w:rsid w:val="002D1EBD"/>
    <w:rsid w:val="002D317A"/>
    <w:rsid w:val="002D506D"/>
    <w:rsid w:val="002D526C"/>
    <w:rsid w:val="002D6A6A"/>
    <w:rsid w:val="002D6B8D"/>
    <w:rsid w:val="002E071F"/>
    <w:rsid w:val="002E0CAE"/>
    <w:rsid w:val="002E1914"/>
    <w:rsid w:val="002E2050"/>
    <w:rsid w:val="002E24ED"/>
    <w:rsid w:val="002E5F31"/>
    <w:rsid w:val="002E6000"/>
    <w:rsid w:val="002E6C90"/>
    <w:rsid w:val="002E7719"/>
    <w:rsid w:val="002F4F3C"/>
    <w:rsid w:val="002F724C"/>
    <w:rsid w:val="002F78A5"/>
    <w:rsid w:val="00300509"/>
    <w:rsid w:val="00303FFB"/>
    <w:rsid w:val="00304ADF"/>
    <w:rsid w:val="00306317"/>
    <w:rsid w:val="00307069"/>
    <w:rsid w:val="00307BA6"/>
    <w:rsid w:val="003101AE"/>
    <w:rsid w:val="00310B75"/>
    <w:rsid w:val="00310E1B"/>
    <w:rsid w:val="00311892"/>
    <w:rsid w:val="00311A69"/>
    <w:rsid w:val="00311D96"/>
    <w:rsid w:val="00313163"/>
    <w:rsid w:val="00316249"/>
    <w:rsid w:val="00316B9C"/>
    <w:rsid w:val="00321083"/>
    <w:rsid w:val="003222F0"/>
    <w:rsid w:val="0032250E"/>
    <w:rsid w:val="00322A20"/>
    <w:rsid w:val="00324316"/>
    <w:rsid w:val="003265A6"/>
    <w:rsid w:val="00326FCF"/>
    <w:rsid w:val="003275A7"/>
    <w:rsid w:val="0032791D"/>
    <w:rsid w:val="00332575"/>
    <w:rsid w:val="00333789"/>
    <w:rsid w:val="00334C88"/>
    <w:rsid w:val="003351B1"/>
    <w:rsid w:val="00336B18"/>
    <w:rsid w:val="00341047"/>
    <w:rsid w:val="003412AA"/>
    <w:rsid w:val="003446D3"/>
    <w:rsid w:val="00346E62"/>
    <w:rsid w:val="0035023E"/>
    <w:rsid w:val="0035145F"/>
    <w:rsid w:val="00352C53"/>
    <w:rsid w:val="00353DB7"/>
    <w:rsid w:val="003557A0"/>
    <w:rsid w:val="00355FB8"/>
    <w:rsid w:val="003575B7"/>
    <w:rsid w:val="00357EC9"/>
    <w:rsid w:val="0036065F"/>
    <w:rsid w:val="00360836"/>
    <w:rsid w:val="00360C9B"/>
    <w:rsid w:val="0036473C"/>
    <w:rsid w:val="00370C0E"/>
    <w:rsid w:val="00370F8B"/>
    <w:rsid w:val="003718DE"/>
    <w:rsid w:val="0037439B"/>
    <w:rsid w:val="003746E5"/>
    <w:rsid w:val="00376974"/>
    <w:rsid w:val="00380192"/>
    <w:rsid w:val="0038147D"/>
    <w:rsid w:val="003826D0"/>
    <w:rsid w:val="00382700"/>
    <w:rsid w:val="003830C6"/>
    <w:rsid w:val="003839FF"/>
    <w:rsid w:val="00384892"/>
    <w:rsid w:val="00384EEE"/>
    <w:rsid w:val="00387115"/>
    <w:rsid w:val="003876C4"/>
    <w:rsid w:val="00392103"/>
    <w:rsid w:val="003936AA"/>
    <w:rsid w:val="00393BE9"/>
    <w:rsid w:val="003941D2"/>
    <w:rsid w:val="00394CF3"/>
    <w:rsid w:val="00397842"/>
    <w:rsid w:val="00397D03"/>
    <w:rsid w:val="003A0116"/>
    <w:rsid w:val="003A079A"/>
    <w:rsid w:val="003A099D"/>
    <w:rsid w:val="003A2483"/>
    <w:rsid w:val="003A35A9"/>
    <w:rsid w:val="003A39FC"/>
    <w:rsid w:val="003B166C"/>
    <w:rsid w:val="003B1F28"/>
    <w:rsid w:val="003B2A3A"/>
    <w:rsid w:val="003B2ED3"/>
    <w:rsid w:val="003B345B"/>
    <w:rsid w:val="003B465B"/>
    <w:rsid w:val="003B4AA2"/>
    <w:rsid w:val="003B4F36"/>
    <w:rsid w:val="003B6408"/>
    <w:rsid w:val="003B676A"/>
    <w:rsid w:val="003C0860"/>
    <w:rsid w:val="003C0E9E"/>
    <w:rsid w:val="003C0ED6"/>
    <w:rsid w:val="003C163B"/>
    <w:rsid w:val="003C1902"/>
    <w:rsid w:val="003C1EE0"/>
    <w:rsid w:val="003C344F"/>
    <w:rsid w:val="003C7236"/>
    <w:rsid w:val="003D204B"/>
    <w:rsid w:val="003D2AB9"/>
    <w:rsid w:val="003D3F07"/>
    <w:rsid w:val="003D5480"/>
    <w:rsid w:val="003D727C"/>
    <w:rsid w:val="003E1165"/>
    <w:rsid w:val="003E2A1A"/>
    <w:rsid w:val="003E40D2"/>
    <w:rsid w:val="003E62DC"/>
    <w:rsid w:val="003E6B37"/>
    <w:rsid w:val="003E7E5A"/>
    <w:rsid w:val="003F4763"/>
    <w:rsid w:val="003F500D"/>
    <w:rsid w:val="003F6B0F"/>
    <w:rsid w:val="00402E6B"/>
    <w:rsid w:val="00406F61"/>
    <w:rsid w:val="00412087"/>
    <w:rsid w:val="004146B2"/>
    <w:rsid w:val="00414BF1"/>
    <w:rsid w:val="004162C0"/>
    <w:rsid w:val="00417207"/>
    <w:rsid w:val="00420513"/>
    <w:rsid w:val="00420A22"/>
    <w:rsid w:val="00422BCB"/>
    <w:rsid w:val="00422D27"/>
    <w:rsid w:val="004269F6"/>
    <w:rsid w:val="0042701F"/>
    <w:rsid w:val="00427DAA"/>
    <w:rsid w:val="0043063C"/>
    <w:rsid w:val="00433E8A"/>
    <w:rsid w:val="00433EAE"/>
    <w:rsid w:val="004347B9"/>
    <w:rsid w:val="00434BC1"/>
    <w:rsid w:val="004351D3"/>
    <w:rsid w:val="00435879"/>
    <w:rsid w:val="00442692"/>
    <w:rsid w:val="00442FDA"/>
    <w:rsid w:val="00443143"/>
    <w:rsid w:val="00445C1F"/>
    <w:rsid w:val="00447106"/>
    <w:rsid w:val="0044758F"/>
    <w:rsid w:val="00447906"/>
    <w:rsid w:val="00450044"/>
    <w:rsid w:val="00452DF4"/>
    <w:rsid w:val="0045348A"/>
    <w:rsid w:val="00455BF8"/>
    <w:rsid w:val="0045630B"/>
    <w:rsid w:val="004600B3"/>
    <w:rsid w:val="00462A4E"/>
    <w:rsid w:val="00463886"/>
    <w:rsid w:val="004648FD"/>
    <w:rsid w:val="00464A9C"/>
    <w:rsid w:val="00465185"/>
    <w:rsid w:val="00465617"/>
    <w:rsid w:val="00465652"/>
    <w:rsid w:val="0046594F"/>
    <w:rsid w:val="00465BE9"/>
    <w:rsid w:val="00465E20"/>
    <w:rsid w:val="00466AC2"/>
    <w:rsid w:val="00470DE4"/>
    <w:rsid w:val="0047178F"/>
    <w:rsid w:val="00472A8D"/>
    <w:rsid w:val="0047376D"/>
    <w:rsid w:val="00475051"/>
    <w:rsid w:val="00475B79"/>
    <w:rsid w:val="00476836"/>
    <w:rsid w:val="00476A37"/>
    <w:rsid w:val="00476AFB"/>
    <w:rsid w:val="0047711D"/>
    <w:rsid w:val="004774BF"/>
    <w:rsid w:val="004811ED"/>
    <w:rsid w:val="0048369D"/>
    <w:rsid w:val="00483C32"/>
    <w:rsid w:val="004847F9"/>
    <w:rsid w:val="00485904"/>
    <w:rsid w:val="00486965"/>
    <w:rsid w:val="00486E70"/>
    <w:rsid w:val="00487FDF"/>
    <w:rsid w:val="004904BE"/>
    <w:rsid w:val="00490A96"/>
    <w:rsid w:val="00491361"/>
    <w:rsid w:val="00492866"/>
    <w:rsid w:val="004944D3"/>
    <w:rsid w:val="00494ECF"/>
    <w:rsid w:val="00495D8D"/>
    <w:rsid w:val="004963D6"/>
    <w:rsid w:val="00496B2C"/>
    <w:rsid w:val="00496B93"/>
    <w:rsid w:val="004A0DA7"/>
    <w:rsid w:val="004A1389"/>
    <w:rsid w:val="004A1E72"/>
    <w:rsid w:val="004A20CC"/>
    <w:rsid w:val="004A3492"/>
    <w:rsid w:val="004A3F62"/>
    <w:rsid w:val="004A4AFA"/>
    <w:rsid w:val="004A4E5F"/>
    <w:rsid w:val="004A59AD"/>
    <w:rsid w:val="004A59ED"/>
    <w:rsid w:val="004B02E2"/>
    <w:rsid w:val="004B2F16"/>
    <w:rsid w:val="004B35A2"/>
    <w:rsid w:val="004B4492"/>
    <w:rsid w:val="004B5986"/>
    <w:rsid w:val="004B79F9"/>
    <w:rsid w:val="004C02AE"/>
    <w:rsid w:val="004C19CA"/>
    <w:rsid w:val="004C1A60"/>
    <w:rsid w:val="004C58A0"/>
    <w:rsid w:val="004C79B5"/>
    <w:rsid w:val="004D15C8"/>
    <w:rsid w:val="004D18DC"/>
    <w:rsid w:val="004D2E37"/>
    <w:rsid w:val="004D357F"/>
    <w:rsid w:val="004D5BA1"/>
    <w:rsid w:val="004E054A"/>
    <w:rsid w:val="004E1CFD"/>
    <w:rsid w:val="004E266E"/>
    <w:rsid w:val="004E3F37"/>
    <w:rsid w:val="004E544F"/>
    <w:rsid w:val="004E5CC6"/>
    <w:rsid w:val="004E6F13"/>
    <w:rsid w:val="004E7D19"/>
    <w:rsid w:val="004F3CAB"/>
    <w:rsid w:val="004F573C"/>
    <w:rsid w:val="004F6DD9"/>
    <w:rsid w:val="004F6E42"/>
    <w:rsid w:val="0050235E"/>
    <w:rsid w:val="0050271B"/>
    <w:rsid w:val="00502C04"/>
    <w:rsid w:val="005054DA"/>
    <w:rsid w:val="00505608"/>
    <w:rsid w:val="0050631A"/>
    <w:rsid w:val="0051004A"/>
    <w:rsid w:val="00511388"/>
    <w:rsid w:val="005121E4"/>
    <w:rsid w:val="0051282A"/>
    <w:rsid w:val="005133BA"/>
    <w:rsid w:val="00514B8B"/>
    <w:rsid w:val="00514C34"/>
    <w:rsid w:val="00516426"/>
    <w:rsid w:val="00516859"/>
    <w:rsid w:val="00521DBB"/>
    <w:rsid w:val="00521F1E"/>
    <w:rsid w:val="00522927"/>
    <w:rsid w:val="00525873"/>
    <w:rsid w:val="0052767A"/>
    <w:rsid w:val="00527A8A"/>
    <w:rsid w:val="00531847"/>
    <w:rsid w:val="00532344"/>
    <w:rsid w:val="00532D27"/>
    <w:rsid w:val="005374DD"/>
    <w:rsid w:val="00540FEA"/>
    <w:rsid w:val="005425E6"/>
    <w:rsid w:val="0054524F"/>
    <w:rsid w:val="00545430"/>
    <w:rsid w:val="00547945"/>
    <w:rsid w:val="00547DE9"/>
    <w:rsid w:val="0055388B"/>
    <w:rsid w:val="00555FBC"/>
    <w:rsid w:val="005600AE"/>
    <w:rsid w:val="005605DB"/>
    <w:rsid w:val="00561E64"/>
    <w:rsid w:val="005651B1"/>
    <w:rsid w:val="00565391"/>
    <w:rsid w:val="005675D2"/>
    <w:rsid w:val="00567B1C"/>
    <w:rsid w:val="0057255E"/>
    <w:rsid w:val="00573090"/>
    <w:rsid w:val="00574D49"/>
    <w:rsid w:val="00582C53"/>
    <w:rsid w:val="00587224"/>
    <w:rsid w:val="005875BB"/>
    <w:rsid w:val="005904C3"/>
    <w:rsid w:val="005906F0"/>
    <w:rsid w:val="00591FD6"/>
    <w:rsid w:val="00592AAD"/>
    <w:rsid w:val="005939A1"/>
    <w:rsid w:val="00594F07"/>
    <w:rsid w:val="005962AE"/>
    <w:rsid w:val="00596E09"/>
    <w:rsid w:val="005A0FEB"/>
    <w:rsid w:val="005A103C"/>
    <w:rsid w:val="005A2252"/>
    <w:rsid w:val="005A5884"/>
    <w:rsid w:val="005A669B"/>
    <w:rsid w:val="005A750F"/>
    <w:rsid w:val="005B0CD4"/>
    <w:rsid w:val="005B1EF3"/>
    <w:rsid w:val="005B2788"/>
    <w:rsid w:val="005B4FF0"/>
    <w:rsid w:val="005B50E4"/>
    <w:rsid w:val="005B5AD9"/>
    <w:rsid w:val="005B6A12"/>
    <w:rsid w:val="005C1BBD"/>
    <w:rsid w:val="005C4218"/>
    <w:rsid w:val="005C521B"/>
    <w:rsid w:val="005C5E0B"/>
    <w:rsid w:val="005C6A27"/>
    <w:rsid w:val="005D1765"/>
    <w:rsid w:val="005D1C46"/>
    <w:rsid w:val="005D25B1"/>
    <w:rsid w:val="005D5893"/>
    <w:rsid w:val="005D5D39"/>
    <w:rsid w:val="005E0496"/>
    <w:rsid w:val="005E16DC"/>
    <w:rsid w:val="005E4858"/>
    <w:rsid w:val="005E5694"/>
    <w:rsid w:val="005E5EC8"/>
    <w:rsid w:val="005E605F"/>
    <w:rsid w:val="005E76BA"/>
    <w:rsid w:val="005F063E"/>
    <w:rsid w:val="005F1B77"/>
    <w:rsid w:val="005F286A"/>
    <w:rsid w:val="005F30C6"/>
    <w:rsid w:val="005F6D48"/>
    <w:rsid w:val="00600C26"/>
    <w:rsid w:val="006019FB"/>
    <w:rsid w:val="0060456C"/>
    <w:rsid w:val="006053C3"/>
    <w:rsid w:val="00615024"/>
    <w:rsid w:val="00615078"/>
    <w:rsid w:val="006153FC"/>
    <w:rsid w:val="00620469"/>
    <w:rsid w:val="0062055D"/>
    <w:rsid w:val="0062215C"/>
    <w:rsid w:val="0062354F"/>
    <w:rsid w:val="00623D8B"/>
    <w:rsid w:val="0062508A"/>
    <w:rsid w:val="00625605"/>
    <w:rsid w:val="00625BBA"/>
    <w:rsid w:val="0062611E"/>
    <w:rsid w:val="00626E64"/>
    <w:rsid w:val="00630A12"/>
    <w:rsid w:val="006310D9"/>
    <w:rsid w:val="0063187E"/>
    <w:rsid w:val="00635846"/>
    <w:rsid w:val="00637D0A"/>
    <w:rsid w:val="00640513"/>
    <w:rsid w:val="006418DF"/>
    <w:rsid w:val="006419F6"/>
    <w:rsid w:val="006427FD"/>
    <w:rsid w:val="00644DFA"/>
    <w:rsid w:val="0064513C"/>
    <w:rsid w:val="00645605"/>
    <w:rsid w:val="0064586C"/>
    <w:rsid w:val="006469E7"/>
    <w:rsid w:val="00646C67"/>
    <w:rsid w:val="006471AB"/>
    <w:rsid w:val="006474AC"/>
    <w:rsid w:val="00647F08"/>
    <w:rsid w:val="006526CA"/>
    <w:rsid w:val="00653108"/>
    <w:rsid w:val="00655B62"/>
    <w:rsid w:val="00656D63"/>
    <w:rsid w:val="00657647"/>
    <w:rsid w:val="00657D3E"/>
    <w:rsid w:val="00660C92"/>
    <w:rsid w:val="00660EB8"/>
    <w:rsid w:val="00666939"/>
    <w:rsid w:val="006672EB"/>
    <w:rsid w:val="006712F3"/>
    <w:rsid w:val="00671328"/>
    <w:rsid w:val="00673B08"/>
    <w:rsid w:val="00673D73"/>
    <w:rsid w:val="00674284"/>
    <w:rsid w:val="00674A63"/>
    <w:rsid w:val="006756D5"/>
    <w:rsid w:val="00675EE5"/>
    <w:rsid w:val="0067615C"/>
    <w:rsid w:val="006777EC"/>
    <w:rsid w:val="006802D8"/>
    <w:rsid w:val="0068030A"/>
    <w:rsid w:val="00681B1F"/>
    <w:rsid w:val="00681D44"/>
    <w:rsid w:val="00684F58"/>
    <w:rsid w:val="00685440"/>
    <w:rsid w:val="00685C24"/>
    <w:rsid w:val="00686F17"/>
    <w:rsid w:val="00690BAA"/>
    <w:rsid w:val="00691863"/>
    <w:rsid w:val="006930F9"/>
    <w:rsid w:val="00693128"/>
    <w:rsid w:val="006941DB"/>
    <w:rsid w:val="006950FD"/>
    <w:rsid w:val="00695AB5"/>
    <w:rsid w:val="00695B1C"/>
    <w:rsid w:val="00695D0D"/>
    <w:rsid w:val="00696C04"/>
    <w:rsid w:val="006A572B"/>
    <w:rsid w:val="006A5B42"/>
    <w:rsid w:val="006A5EC0"/>
    <w:rsid w:val="006A672B"/>
    <w:rsid w:val="006A6F49"/>
    <w:rsid w:val="006A7F0D"/>
    <w:rsid w:val="006B1BC9"/>
    <w:rsid w:val="006B20CA"/>
    <w:rsid w:val="006B30A4"/>
    <w:rsid w:val="006B48A4"/>
    <w:rsid w:val="006B4B82"/>
    <w:rsid w:val="006B4ED3"/>
    <w:rsid w:val="006B62DB"/>
    <w:rsid w:val="006C16B2"/>
    <w:rsid w:val="006C4DAE"/>
    <w:rsid w:val="006C7AE5"/>
    <w:rsid w:val="006D07D9"/>
    <w:rsid w:val="006D17F5"/>
    <w:rsid w:val="006D283B"/>
    <w:rsid w:val="006D48A9"/>
    <w:rsid w:val="006D56E6"/>
    <w:rsid w:val="006D5D9C"/>
    <w:rsid w:val="006D5E70"/>
    <w:rsid w:val="006D7537"/>
    <w:rsid w:val="006E041B"/>
    <w:rsid w:val="006E0B29"/>
    <w:rsid w:val="006E0E81"/>
    <w:rsid w:val="006E0F21"/>
    <w:rsid w:val="006E2E49"/>
    <w:rsid w:val="006E31BA"/>
    <w:rsid w:val="006E4209"/>
    <w:rsid w:val="006E4B62"/>
    <w:rsid w:val="006E4FC8"/>
    <w:rsid w:val="006E529B"/>
    <w:rsid w:val="006E77F3"/>
    <w:rsid w:val="006F03C8"/>
    <w:rsid w:val="006F03F6"/>
    <w:rsid w:val="006F040B"/>
    <w:rsid w:val="006F369D"/>
    <w:rsid w:val="006F38CF"/>
    <w:rsid w:val="006F7D5D"/>
    <w:rsid w:val="00706302"/>
    <w:rsid w:val="00706B25"/>
    <w:rsid w:val="00706F22"/>
    <w:rsid w:val="007076DD"/>
    <w:rsid w:val="00707F26"/>
    <w:rsid w:val="00711461"/>
    <w:rsid w:val="00711672"/>
    <w:rsid w:val="00712B46"/>
    <w:rsid w:val="00714767"/>
    <w:rsid w:val="007171D9"/>
    <w:rsid w:val="00717C18"/>
    <w:rsid w:val="007206A4"/>
    <w:rsid w:val="007206A8"/>
    <w:rsid w:val="00720EA4"/>
    <w:rsid w:val="00722AC1"/>
    <w:rsid w:val="00723F4E"/>
    <w:rsid w:val="007240D3"/>
    <w:rsid w:val="007243F8"/>
    <w:rsid w:val="0072796B"/>
    <w:rsid w:val="00732355"/>
    <w:rsid w:val="00732D3A"/>
    <w:rsid w:val="0073454A"/>
    <w:rsid w:val="00735117"/>
    <w:rsid w:val="00735B7F"/>
    <w:rsid w:val="00735D57"/>
    <w:rsid w:val="00736D00"/>
    <w:rsid w:val="00736EF0"/>
    <w:rsid w:val="00737C61"/>
    <w:rsid w:val="007425DE"/>
    <w:rsid w:val="007428A2"/>
    <w:rsid w:val="00742BBF"/>
    <w:rsid w:val="0074605E"/>
    <w:rsid w:val="00747C95"/>
    <w:rsid w:val="00750C25"/>
    <w:rsid w:val="00753C46"/>
    <w:rsid w:val="007552D9"/>
    <w:rsid w:val="00755F62"/>
    <w:rsid w:val="0075621F"/>
    <w:rsid w:val="00757049"/>
    <w:rsid w:val="00761326"/>
    <w:rsid w:val="00763082"/>
    <w:rsid w:val="007634BE"/>
    <w:rsid w:val="007637DA"/>
    <w:rsid w:val="00763C8B"/>
    <w:rsid w:val="00763DC6"/>
    <w:rsid w:val="00764601"/>
    <w:rsid w:val="0076463F"/>
    <w:rsid w:val="00764E76"/>
    <w:rsid w:val="007651B1"/>
    <w:rsid w:val="00765463"/>
    <w:rsid w:val="00765EA7"/>
    <w:rsid w:val="007678DA"/>
    <w:rsid w:val="00767B5A"/>
    <w:rsid w:val="007717F1"/>
    <w:rsid w:val="00772DC2"/>
    <w:rsid w:val="007735D9"/>
    <w:rsid w:val="0077492D"/>
    <w:rsid w:val="00774FEB"/>
    <w:rsid w:val="0077533E"/>
    <w:rsid w:val="0077646A"/>
    <w:rsid w:val="00780DA9"/>
    <w:rsid w:val="0078462A"/>
    <w:rsid w:val="007849AC"/>
    <w:rsid w:val="00785B98"/>
    <w:rsid w:val="00785CEE"/>
    <w:rsid w:val="00787592"/>
    <w:rsid w:val="0079060D"/>
    <w:rsid w:val="007917E1"/>
    <w:rsid w:val="00793239"/>
    <w:rsid w:val="007937EE"/>
    <w:rsid w:val="00794F33"/>
    <w:rsid w:val="007955A9"/>
    <w:rsid w:val="00795B9F"/>
    <w:rsid w:val="007A14F1"/>
    <w:rsid w:val="007A1B8D"/>
    <w:rsid w:val="007A2DB7"/>
    <w:rsid w:val="007A36C8"/>
    <w:rsid w:val="007A4999"/>
    <w:rsid w:val="007A76C0"/>
    <w:rsid w:val="007A7A6F"/>
    <w:rsid w:val="007B1995"/>
    <w:rsid w:val="007B4CB9"/>
    <w:rsid w:val="007B5D98"/>
    <w:rsid w:val="007C07A5"/>
    <w:rsid w:val="007C1024"/>
    <w:rsid w:val="007C192F"/>
    <w:rsid w:val="007C2E6C"/>
    <w:rsid w:val="007C36B7"/>
    <w:rsid w:val="007C4E8F"/>
    <w:rsid w:val="007C5588"/>
    <w:rsid w:val="007C659C"/>
    <w:rsid w:val="007C73A7"/>
    <w:rsid w:val="007D1A20"/>
    <w:rsid w:val="007D3C03"/>
    <w:rsid w:val="007D4B0C"/>
    <w:rsid w:val="007D5B56"/>
    <w:rsid w:val="007E3142"/>
    <w:rsid w:val="007E35E5"/>
    <w:rsid w:val="007E3A62"/>
    <w:rsid w:val="007E4B0A"/>
    <w:rsid w:val="007E5018"/>
    <w:rsid w:val="007E7E37"/>
    <w:rsid w:val="007F25A3"/>
    <w:rsid w:val="007F38D3"/>
    <w:rsid w:val="00801247"/>
    <w:rsid w:val="0080157A"/>
    <w:rsid w:val="008016E1"/>
    <w:rsid w:val="00802E11"/>
    <w:rsid w:val="00803543"/>
    <w:rsid w:val="00803708"/>
    <w:rsid w:val="00803A98"/>
    <w:rsid w:val="00806416"/>
    <w:rsid w:val="00810CED"/>
    <w:rsid w:val="00810FEA"/>
    <w:rsid w:val="0081106E"/>
    <w:rsid w:val="00811C69"/>
    <w:rsid w:val="00812CD3"/>
    <w:rsid w:val="00816160"/>
    <w:rsid w:val="00816686"/>
    <w:rsid w:val="00820672"/>
    <w:rsid w:val="00821409"/>
    <w:rsid w:val="00821C77"/>
    <w:rsid w:val="00823502"/>
    <w:rsid w:val="0082393C"/>
    <w:rsid w:val="008249DA"/>
    <w:rsid w:val="00826361"/>
    <w:rsid w:val="00830E46"/>
    <w:rsid w:val="008310A5"/>
    <w:rsid w:val="00835129"/>
    <w:rsid w:val="00835192"/>
    <w:rsid w:val="00835EE1"/>
    <w:rsid w:val="0083714C"/>
    <w:rsid w:val="00837A88"/>
    <w:rsid w:val="008409BA"/>
    <w:rsid w:val="008415EC"/>
    <w:rsid w:val="00842E41"/>
    <w:rsid w:val="008438A7"/>
    <w:rsid w:val="00844F07"/>
    <w:rsid w:val="00851D1E"/>
    <w:rsid w:val="00854790"/>
    <w:rsid w:val="00854FE5"/>
    <w:rsid w:val="008602FB"/>
    <w:rsid w:val="008603E0"/>
    <w:rsid w:val="00862692"/>
    <w:rsid w:val="008632D8"/>
    <w:rsid w:val="00864057"/>
    <w:rsid w:val="00864B68"/>
    <w:rsid w:val="0086507C"/>
    <w:rsid w:val="0086520B"/>
    <w:rsid w:val="00866263"/>
    <w:rsid w:val="00870D27"/>
    <w:rsid w:val="00872A0D"/>
    <w:rsid w:val="00872D72"/>
    <w:rsid w:val="00873A90"/>
    <w:rsid w:val="00874FC6"/>
    <w:rsid w:val="008752FF"/>
    <w:rsid w:val="00876B42"/>
    <w:rsid w:val="00876FB4"/>
    <w:rsid w:val="00881964"/>
    <w:rsid w:val="00882091"/>
    <w:rsid w:val="00883178"/>
    <w:rsid w:val="008841A3"/>
    <w:rsid w:val="00886314"/>
    <w:rsid w:val="00886380"/>
    <w:rsid w:val="00886D33"/>
    <w:rsid w:val="0088723A"/>
    <w:rsid w:val="00887FB4"/>
    <w:rsid w:val="008904F9"/>
    <w:rsid w:val="008911B7"/>
    <w:rsid w:val="00891E06"/>
    <w:rsid w:val="00891F22"/>
    <w:rsid w:val="00892437"/>
    <w:rsid w:val="00892610"/>
    <w:rsid w:val="008929CB"/>
    <w:rsid w:val="00892F9F"/>
    <w:rsid w:val="00894BF1"/>
    <w:rsid w:val="00895146"/>
    <w:rsid w:val="00896390"/>
    <w:rsid w:val="00897634"/>
    <w:rsid w:val="008A09A2"/>
    <w:rsid w:val="008A7871"/>
    <w:rsid w:val="008B0275"/>
    <w:rsid w:val="008B0A30"/>
    <w:rsid w:val="008B0F25"/>
    <w:rsid w:val="008B136B"/>
    <w:rsid w:val="008B140F"/>
    <w:rsid w:val="008B366C"/>
    <w:rsid w:val="008B3DFC"/>
    <w:rsid w:val="008B472B"/>
    <w:rsid w:val="008B4B76"/>
    <w:rsid w:val="008B4D5D"/>
    <w:rsid w:val="008B7189"/>
    <w:rsid w:val="008B75FD"/>
    <w:rsid w:val="008C0065"/>
    <w:rsid w:val="008C13EB"/>
    <w:rsid w:val="008C2FF8"/>
    <w:rsid w:val="008C3682"/>
    <w:rsid w:val="008C3E2B"/>
    <w:rsid w:val="008C429B"/>
    <w:rsid w:val="008C5618"/>
    <w:rsid w:val="008C7C33"/>
    <w:rsid w:val="008D23C4"/>
    <w:rsid w:val="008D5325"/>
    <w:rsid w:val="008D55FA"/>
    <w:rsid w:val="008D5F1A"/>
    <w:rsid w:val="008E053B"/>
    <w:rsid w:val="008E1B1C"/>
    <w:rsid w:val="008E42D4"/>
    <w:rsid w:val="008E64BE"/>
    <w:rsid w:val="008E6CBB"/>
    <w:rsid w:val="008F1247"/>
    <w:rsid w:val="008F4023"/>
    <w:rsid w:val="008F7752"/>
    <w:rsid w:val="00900334"/>
    <w:rsid w:val="0090035D"/>
    <w:rsid w:val="009006C2"/>
    <w:rsid w:val="00900FAC"/>
    <w:rsid w:val="00905BCC"/>
    <w:rsid w:val="0090692C"/>
    <w:rsid w:val="009100CD"/>
    <w:rsid w:val="00912BBC"/>
    <w:rsid w:val="00914B02"/>
    <w:rsid w:val="00914F03"/>
    <w:rsid w:val="009150DC"/>
    <w:rsid w:val="00917A8A"/>
    <w:rsid w:val="0092018C"/>
    <w:rsid w:val="0092214C"/>
    <w:rsid w:val="00922C1C"/>
    <w:rsid w:val="00923BA6"/>
    <w:rsid w:val="00924C20"/>
    <w:rsid w:val="00932B37"/>
    <w:rsid w:val="00933509"/>
    <w:rsid w:val="00935421"/>
    <w:rsid w:val="00936E28"/>
    <w:rsid w:val="00937AD3"/>
    <w:rsid w:val="00940A47"/>
    <w:rsid w:val="00942EBE"/>
    <w:rsid w:val="009437F8"/>
    <w:rsid w:val="00943D6C"/>
    <w:rsid w:val="00943F4B"/>
    <w:rsid w:val="00947C0E"/>
    <w:rsid w:val="00952EAD"/>
    <w:rsid w:val="009551D3"/>
    <w:rsid w:val="00955C26"/>
    <w:rsid w:val="0095656C"/>
    <w:rsid w:val="00960498"/>
    <w:rsid w:val="00960ADB"/>
    <w:rsid w:val="00961CC9"/>
    <w:rsid w:val="0096253B"/>
    <w:rsid w:val="00962C4B"/>
    <w:rsid w:val="00962FDE"/>
    <w:rsid w:val="00963924"/>
    <w:rsid w:val="0096394B"/>
    <w:rsid w:val="00963C90"/>
    <w:rsid w:val="00963EE2"/>
    <w:rsid w:val="00966035"/>
    <w:rsid w:val="00966307"/>
    <w:rsid w:val="009671FD"/>
    <w:rsid w:val="009674DC"/>
    <w:rsid w:val="009728E4"/>
    <w:rsid w:val="00976295"/>
    <w:rsid w:val="009762D0"/>
    <w:rsid w:val="009777CF"/>
    <w:rsid w:val="00980F00"/>
    <w:rsid w:val="009819A7"/>
    <w:rsid w:val="00982F41"/>
    <w:rsid w:val="00983AD4"/>
    <w:rsid w:val="00985DA6"/>
    <w:rsid w:val="00986467"/>
    <w:rsid w:val="00987A86"/>
    <w:rsid w:val="0099088A"/>
    <w:rsid w:val="00991E93"/>
    <w:rsid w:val="00992236"/>
    <w:rsid w:val="009922C9"/>
    <w:rsid w:val="00992636"/>
    <w:rsid w:val="0099301D"/>
    <w:rsid w:val="009959DA"/>
    <w:rsid w:val="0099659F"/>
    <w:rsid w:val="009968AF"/>
    <w:rsid w:val="0099764E"/>
    <w:rsid w:val="00997B19"/>
    <w:rsid w:val="009A187D"/>
    <w:rsid w:val="009A2B76"/>
    <w:rsid w:val="009A37A6"/>
    <w:rsid w:val="009A5E2D"/>
    <w:rsid w:val="009A6339"/>
    <w:rsid w:val="009B04F6"/>
    <w:rsid w:val="009B25A5"/>
    <w:rsid w:val="009B3574"/>
    <w:rsid w:val="009B3A0A"/>
    <w:rsid w:val="009B6083"/>
    <w:rsid w:val="009B689C"/>
    <w:rsid w:val="009B6EB6"/>
    <w:rsid w:val="009C0901"/>
    <w:rsid w:val="009C0D28"/>
    <w:rsid w:val="009C2566"/>
    <w:rsid w:val="009C30BC"/>
    <w:rsid w:val="009C3D9E"/>
    <w:rsid w:val="009C6377"/>
    <w:rsid w:val="009D01CC"/>
    <w:rsid w:val="009D0902"/>
    <w:rsid w:val="009D0CE5"/>
    <w:rsid w:val="009D1372"/>
    <w:rsid w:val="009D2F1D"/>
    <w:rsid w:val="009D2F61"/>
    <w:rsid w:val="009D575F"/>
    <w:rsid w:val="009D6DFA"/>
    <w:rsid w:val="009E3125"/>
    <w:rsid w:val="009E36EC"/>
    <w:rsid w:val="009E41CA"/>
    <w:rsid w:val="009E5DE1"/>
    <w:rsid w:val="009E6DF4"/>
    <w:rsid w:val="009E6E03"/>
    <w:rsid w:val="009E7B6B"/>
    <w:rsid w:val="009F3EF5"/>
    <w:rsid w:val="009F4163"/>
    <w:rsid w:val="009F4DA8"/>
    <w:rsid w:val="009F4E76"/>
    <w:rsid w:val="009F4F3E"/>
    <w:rsid w:val="009F555B"/>
    <w:rsid w:val="009F7101"/>
    <w:rsid w:val="00A002A6"/>
    <w:rsid w:val="00A004F3"/>
    <w:rsid w:val="00A01008"/>
    <w:rsid w:val="00A04340"/>
    <w:rsid w:val="00A05AB5"/>
    <w:rsid w:val="00A078AA"/>
    <w:rsid w:val="00A10A65"/>
    <w:rsid w:val="00A11377"/>
    <w:rsid w:val="00A13613"/>
    <w:rsid w:val="00A1494E"/>
    <w:rsid w:val="00A1766A"/>
    <w:rsid w:val="00A20AF2"/>
    <w:rsid w:val="00A214C5"/>
    <w:rsid w:val="00A22F6D"/>
    <w:rsid w:val="00A27F13"/>
    <w:rsid w:val="00A352B9"/>
    <w:rsid w:val="00A41CA7"/>
    <w:rsid w:val="00A43979"/>
    <w:rsid w:val="00A4570D"/>
    <w:rsid w:val="00A47790"/>
    <w:rsid w:val="00A500AA"/>
    <w:rsid w:val="00A5183F"/>
    <w:rsid w:val="00A5311F"/>
    <w:rsid w:val="00A54DD5"/>
    <w:rsid w:val="00A555F1"/>
    <w:rsid w:val="00A55AA6"/>
    <w:rsid w:val="00A569B3"/>
    <w:rsid w:val="00A60765"/>
    <w:rsid w:val="00A60E03"/>
    <w:rsid w:val="00A64D38"/>
    <w:rsid w:val="00A66058"/>
    <w:rsid w:val="00A6760A"/>
    <w:rsid w:val="00A679B0"/>
    <w:rsid w:val="00A67B65"/>
    <w:rsid w:val="00A71328"/>
    <w:rsid w:val="00A71BD7"/>
    <w:rsid w:val="00A72374"/>
    <w:rsid w:val="00A73E71"/>
    <w:rsid w:val="00A743F1"/>
    <w:rsid w:val="00A75C34"/>
    <w:rsid w:val="00A8060E"/>
    <w:rsid w:val="00A8128C"/>
    <w:rsid w:val="00A81978"/>
    <w:rsid w:val="00A83BCA"/>
    <w:rsid w:val="00A84351"/>
    <w:rsid w:val="00A85DC5"/>
    <w:rsid w:val="00A8796D"/>
    <w:rsid w:val="00A90DAF"/>
    <w:rsid w:val="00A90E8E"/>
    <w:rsid w:val="00A91F0E"/>
    <w:rsid w:val="00A944AD"/>
    <w:rsid w:val="00A95432"/>
    <w:rsid w:val="00AA0455"/>
    <w:rsid w:val="00AA0779"/>
    <w:rsid w:val="00AA2373"/>
    <w:rsid w:val="00AA6292"/>
    <w:rsid w:val="00AB136C"/>
    <w:rsid w:val="00AB14B0"/>
    <w:rsid w:val="00AB1C7B"/>
    <w:rsid w:val="00AB3571"/>
    <w:rsid w:val="00AB3A6A"/>
    <w:rsid w:val="00AB3D7E"/>
    <w:rsid w:val="00AB41C2"/>
    <w:rsid w:val="00AB47EB"/>
    <w:rsid w:val="00AB6BAC"/>
    <w:rsid w:val="00AC133F"/>
    <w:rsid w:val="00AC1347"/>
    <w:rsid w:val="00AC1804"/>
    <w:rsid w:val="00AC203A"/>
    <w:rsid w:val="00AC3A7F"/>
    <w:rsid w:val="00AC3F6B"/>
    <w:rsid w:val="00AC4F9F"/>
    <w:rsid w:val="00AC5CE5"/>
    <w:rsid w:val="00AD0888"/>
    <w:rsid w:val="00AD1D01"/>
    <w:rsid w:val="00AD1E2D"/>
    <w:rsid w:val="00AD3001"/>
    <w:rsid w:val="00AD3320"/>
    <w:rsid w:val="00AD3813"/>
    <w:rsid w:val="00AD5564"/>
    <w:rsid w:val="00AD5AEF"/>
    <w:rsid w:val="00AD650A"/>
    <w:rsid w:val="00AD6970"/>
    <w:rsid w:val="00AD6D0B"/>
    <w:rsid w:val="00AE1B18"/>
    <w:rsid w:val="00AE1C5D"/>
    <w:rsid w:val="00AE2D84"/>
    <w:rsid w:val="00AE6663"/>
    <w:rsid w:val="00AE7B98"/>
    <w:rsid w:val="00AF1D62"/>
    <w:rsid w:val="00AF2263"/>
    <w:rsid w:val="00AF29B9"/>
    <w:rsid w:val="00AF4312"/>
    <w:rsid w:val="00AF521A"/>
    <w:rsid w:val="00B0047D"/>
    <w:rsid w:val="00B01426"/>
    <w:rsid w:val="00B01B96"/>
    <w:rsid w:val="00B02039"/>
    <w:rsid w:val="00B0239C"/>
    <w:rsid w:val="00B028D5"/>
    <w:rsid w:val="00B1209F"/>
    <w:rsid w:val="00B12D6D"/>
    <w:rsid w:val="00B12FAC"/>
    <w:rsid w:val="00B134E6"/>
    <w:rsid w:val="00B13B34"/>
    <w:rsid w:val="00B142BD"/>
    <w:rsid w:val="00B17311"/>
    <w:rsid w:val="00B17526"/>
    <w:rsid w:val="00B20ECC"/>
    <w:rsid w:val="00B24BAF"/>
    <w:rsid w:val="00B24C19"/>
    <w:rsid w:val="00B2510E"/>
    <w:rsid w:val="00B272EC"/>
    <w:rsid w:val="00B31F5B"/>
    <w:rsid w:val="00B336DA"/>
    <w:rsid w:val="00B36837"/>
    <w:rsid w:val="00B36F60"/>
    <w:rsid w:val="00B40308"/>
    <w:rsid w:val="00B40398"/>
    <w:rsid w:val="00B4153C"/>
    <w:rsid w:val="00B4184E"/>
    <w:rsid w:val="00B47DCC"/>
    <w:rsid w:val="00B50233"/>
    <w:rsid w:val="00B529C9"/>
    <w:rsid w:val="00B56017"/>
    <w:rsid w:val="00B6096D"/>
    <w:rsid w:val="00B613B5"/>
    <w:rsid w:val="00B6288D"/>
    <w:rsid w:val="00B64F9D"/>
    <w:rsid w:val="00B651E4"/>
    <w:rsid w:val="00B67C95"/>
    <w:rsid w:val="00B707DD"/>
    <w:rsid w:val="00B70A6A"/>
    <w:rsid w:val="00B718FB"/>
    <w:rsid w:val="00B71E70"/>
    <w:rsid w:val="00B728BB"/>
    <w:rsid w:val="00B72A2A"/>
    <w:rsid w:val="00B73082"/>
    <w:rsid w:val="00B75028"/>
    <w:rsid w:val="00B76821"/>
    <w:rsid w:val="00B81552"/>
    <w:rsid w:val="00B839CF"/>
    <w:rsid w:val="00B8767A"/>
    <w:rsid w:val="00B900B0"/>
    <w:rsid w:val="00B91AB4"/>
    <w:rsid w:val="00B91B80"/>
    <w:rsid w:val="00B938A4"/>
    <w:rsid w:val="00B945CD"/>
    <w:rsid w:val="00BA005B"/>
    <w:rsid w:val="00BA02A9"/>
    <w:rsid w:val="00BA04C9"/>
    <w:rsid w:val="00BA08F7"/>
    <w:rsid w:val="00BA0B3A"/>
    <w:rsid w:val="00BA3CB5"/>
    <w:rsid w:val="00BA5C81"/>
    <w:rsid w:val="00BB09A4"/>
    <w:rsid w:val="00BB0D4B"/>
    <w:rsid w:val="00BB2AA1"/>
    <w:rsid w:val="00BB409A"/>
    <w:rsid w:val="00BB49FE"/>
    <w:rsid w:val="00BB6B55"/>
    <w:rsid w:val="00BB781F"/>
    <w:rsid w:val="00BB791E"/>
    <w:rsid w:val="00BC2461"/>
    <w:rsid w:val="00BC31ED"/>
    <w:rsid w:val="00BC4BCE"/>
    <w:rsid w:val="00BC55F3"/>
    <w:rsid w:val="00BC6B7B"/>
    <w:rsid w:val="00BC6C7F"/>
    <w:rsid w:val="00BD1E65"/>
    <w:rsid w:val="00BD223E"/>
    <w:rsid w:val="00BD26FE"/>
    <w:rsid w:val="00BD33A2"/>
    <w:rsid w:val="00BD7CE8"/>
    <w:rsid w:val="00BE18EF"/>
    <w:rsid w:val="00BE209D"/>
    <w:rsid w:val="00BE21B7"/>
    <w:rsid w:val="00BE2776"/>
    <w:rsid w:val="00BE293C"/>
    <w:rsid w:val="00BE3F8E"/>
    <w:rsid w:val="00BE40B0"/>
    <w:rsid w:val="00BE4C42"/>
    <w:rsid w:val="00BE52FC"/>
    <w:rsid w:val="00BE6B50"/>
    <w:rsid w:val="00BE6F07"/>
    <w:rsid w:val="00BE7E3F"/>
    <w:rsid w:val="00BF1E14"/>
    <w:rsid w:val="00BF2371"/>
    <w:rsid w:val="00BF2489"/>
    <w:rsid w:val="00BF2A3C"/>
    <w:rsid w:val="00BF318A"/>
    <w:rsid w:val="00BF4210"/>
    <w:rsid w:val="00BF5DD1"/>
    <w:rsid w:val="00BF7B2F"/>
    <w:rsid w:val="00C01E6E"/>
    <w:rsid w:val="00C02E53"/>
    <w:rsid w:val="00C02E66"/>
    <w:rsid w:val="00C111B4"/>
    <w:rsid w:val="00C133C4"/>
    <w:rsid w:val="00C1559A"/>
    <w:rsid w:val="00C15F1D"/>
    <w:rsid w:val="00C167C4"/>
    <w:rsid w:val="00C227A9"/>
    <w:rsid w:val="00C23D11"/>
    <w:rsid w:val="00C25550"/>
    <w:rsid w:val="00C25BBE"/>
    <w:rsid w:val="00C3054A"/>
    <w:rsid w:val="00C30AC6"/>
    <w:rsid w:val="00C3112D"/>
    <w:rsid w:val="00C319FD"/>
    <w:rsid w:val="00C336C7"/>
    <w:rsid w:val="00C355FB"/>
    <w:rsid w:val="00C37FB1"/>
    <w:rsid w:val="00C4239A"/>
    <w:rsid w:val="00C4391C"/>
    <w:rsid w:val="00C46A86"/>
    <w:rsid w:val="00C545DE"/>
    <w:rsid w:val="00C54711"/>
    <w:rsid w:val="00C549E5"/>
    <w:rsid w:val="00C55754"/>
    <w:rsid w:val="00C55B5E"/>
    <w:rsid w:val="00C6023B"/>
    <w:rsid w:val="00C62A75"/>
    <w:rsid w:val="00C6689D"/>
    <w:rsid w:val="00C67ECD"/>
    <w:rsid w:val="00C7049E"/>
    <w:rsid w:val="00C728A4"/>
    <w:rsid w:val="00C72B19"/>
    <w:rsid w:val="00C7359F"/>
    <w:rsid w:val="00C73D17"/>
    <w:rsid w:val="00C741C4"/>
    <w:rsid w:val="00C75472"/>
    <w:rsid w:val="00C76B96"/>
    <w:rsid w:val="00C76C91"/>
    <w:rsid w:val="00C76D86"/>
    <w:rsid w:val="00C80EA9"/>
    <w:rsid w:val="00C82EA4"/>
    <w:rsid w:val="00C843C8"/>
    <w:rsid w:val="00C87D26"/>
    <w:rsid w:val="00C95A38"/>
    <w:rsid w:val="00C96E15"/>
    <w:rsid w:val="00C96E3D"/>
    <w:rsid w:val="00CA08A7"/>
    <w:rsid w:val="00CA0C2F"/>
    <w:rsid w:val="00CA2D3C"/>
    <w:rsid w:val="00CA3409"/>
    <w:rsid w:val="00CA5A0E"/>
    <w:rsid w:val="00CA6A4B"/>
    <w:rsid w:val="00CB020E"/>
    <w:rsid w:val="00CB0B4B"/>
    <w:rsid w:val="00CB1BB8"/>
    <w:rsid w:val="00CB264E"/>
    <w:rsid w:val="00CB3237"/>
    <w:rsid w:val="00CB4C43"/>
    <w:rsid w:val="00CB4DB8"/>
    <w:rsid w:val="00CB50B6"/>
    <w:rsid w:val="00CB7D0C"/>
    <w:rsid w:val="00CC014E"/>
    <w:rsid w:val="00CC0B88"/>
    <w:rsid w:val="00CC2115"/>
    <w:rsid w:val="00CC22C3"/>
    <w:rsid w:val="00CC4815"/>
    <w:rsid w:val="00CC57AF"/>
    <w:rsid w:val="00CC5CBD"/>
    <w:rsid w:val="00CC64B6"/>
    <w:rsid w:val="00CC69BE"/>
    <w:rsid w:val="00CC7A99"/>
    <w:rsid w:val="00CD0E00"/>
    <w:rsid w:val="00CD6C3D"/>
    <w:rsid w:val="00CD7BEB"/>
    <w:rsid w:val="00CE1991"/>
    <w:rsid w:val="00CE29C3"/>
    <w:rsid w:val="00CE5867"/>
    <w:rsid w:val="00CE6538"/>
    <w:rsid w:val="00CF0492"/>
    <w:rsid w:val="00CF2698"/>
    <w:rsid w:val="00CF2862"/>
    <w:rsid w:val="00CF5149"/>
    <w:rsid w:val="00CF6417"/>
    <w:rsid w:val="00D006D4"/>
    <w:rsid w:val="00D01602"/>
    <w:rsid w:val="00D01F10"/>
    <w:rsid w:val="00D039FD"/>
    <w:rsid w:val="00D06E88"/>
    <w:rsid w:val="00D14143"/>
    <w:rsid w:val="00D16593"/>
    <w:rsid w:val="00D21AD5"/>
    <w:rsid w:val="00D21E93"/>
    <w:rsid w:val="00D23FE0"/>
    <w:rsid w:val="00D254A6"/>
    <w:rsid w:val="00D26AF0"/>
    <w:rsid w:val="00D26C42"/>
    <w:rsid w:val="00D32868"/>
    <w:rsid w:val="00D35CA3"/>
    <w:rsid w:val="00D37BF9"/>
    <w:rsid w:val="00D37C60"/>
    <w:rsid w:val="00D37EC7"/>
    <w:rsid w:val="00D37EEF"/>
    <w:rsid w:val="00D4313B"/>
    <w:rsid w:val="00D433DF"/>
    <w:rsid w:val="00D44D45"/>
    <w:rsid w:val="00D45473"/>
    <w:rsid w:val="00D459DC"/>
    <w:rsid w:val="00D46370"/>
    <w:rsid w:val="00D47B4A"/>
    <w:rsid w:val="00D47FB4"/>
    <w:rsid w:val="00D511E1"/>
    <w:rsid w:val="00D51ED4"/>
    <w:rsid w:val="00D524D8"/>
    <w:rsid w:val="00D5267D"/>
    <w:rsid w:val="00D52DED"/>
    <w:rsid w:val="00D54DE9"/>
    <w:rsid w:val="00D55EB7"/>
    <w:rsid w:val="00D60788"/>
    <w:rsid w:val="00D62070"/>
    <w:rsid w:val="00D648DF"/>
    <w:rsid w:val="00D70D1D"/>
    <w:rsid w:val="00D7288D"/>
    <w:rsid w:val="00D735CC"/>
    <w:rsid w:val="00D766D3"/>
    <w:rsid w:val="00D76728"/>
    <w:rsid w:val="00D77380"/>
    <w:rsid w:val="00D77582"/>
    <w:rsid w:val="00D77E31"/>
    <w:rsid w:val="00D8186F"/>
    <w:rsid w:val="00D81C57"/>
    <w:rsid w:val="00D833AC"/>
    <w:rsid w:val="00D84D1D"/>
    <w:rsid w:val="00D84E01"/>
    <w:rsid w:val="00D87C38"/>
    <w:rsid w:val="00D90162"/>
    <w:rsid w:val="00D90193"/>
    <w:rsid w:val="00D9629E"/>
    <w:rsid w:val="00D966CB"/>
    <w:rsid w:val="00D96B89"/>
    <w:rsid w:val="00D973EF"/>
    <w:rsid w:val="00D97BC0"/>
    <w:rsid w:val="00DA1367"/>
    <w:rsid w:val="00DA550F"/>
    <w:rsid w:val="00DA6A53"/>
    <w:rsid w:val="00DB13C8"/>
    <w:rsid w:val="00DB436A"/>
    <w:rsid w:val="00DB48CE"/>
    <w:rsid w:val="00DB78F3"/>
    <w:rsid w:val="00DC0B05"/>
    <w:rsid w:val="00DC2FC2"/>
    <w:rsid w:val="00DC3BAA"/>
    <w:rsid w:val="00DC5CB1"/>
    <w:rsid w:val="00DC76AA"/>
    <w:rsid w:val="00DD0FBF"/>
    <w:rsid w:val="00DD1B37"/>
    <w:rsid w:val="00DD3AE5"/>
    <w:rsid w:val="00DD7048"/>
    <w:rsid w:val="00DE29E0"/>
    <w:rsid w:val="00DE5A8C"/>
    <w:rsid w:val="00DE784F"/>
    <w:rsid w:val="00DF0010"/>
    <w:rsid w:val="00DF0A20"/>
    <w:rsid w:val="00DF13DD"/>
    <w:rsid w:val="00DF1F97"/>
    <w:rsid w:val="00DF2189"/>
    <w:rsid w:val="00DF3162"/>
    <w:rsid w:val="00DF5579"/>
    <w:rsid w:val="00DF78F3"/>
    <w:rsid w:val="00E016BD"/>
    <w:rsid w:val="00E05080"/>
    <w:rsid w:val="00E05126"/>
    <w:rsid w:val="00E0512B"/>
    <w:rsid w:val="00E06589"/>
    <w:rsid w:val="00E079DE"/>
    <w:rsid w:val="00E07E41"/>
    <w:rsid w:val="00E1097C"/>
    <w:rsid w:val="00E12AF1"/>
    <w:rsid w:val="00E15623"/>
    <w:rsid w:val="00E15EA2"/>
    <w:rsid w:val="00E15EC8"/>
    <w:rsid w:val="00E17EA3"/>
    <w:rsid w:val="00E20246"/>
    <w:rsid w:val="00E218F1"/>
    <w:rsid w:val="00E222C4"/>
    <w:rsid w:val="00E22BA4"/>
    <w:rsid w:val="00E24705"/>
    <w:rsid w:val="00E2596B"/>
    <w:rsid w:val="00E25BB1"/>
    <w:rsid w:val="00E31977"/>
    <w:rsid w:val="00E31AFF"/>
    <w:rsid w:val="00E31CA9"/>
    <w:rsid w:val="00E33509"/>
    <w:rsid w:val="00E36B3D"/>
    <w:rsid w:val="00E37D75"/>
    <w:rsid w:val="00E37DEB"/>
    <w:rsid w:val="00E41F6A"/>
    <w:rsid w:val="00E421D5"/>
    <w:rsid w:val="00E511BA"/>
    <w:rsid w:val="00E53258"/>
    <w:rsid w:val="00E542FE"/>
    <w:rsid w:val="00E54A23"/>
    <w:rsid w:val="00E56504"/>
    <w:rsid w:val="00E574E7"/>
    <w:rsid w:val="00E57AE5"/>
    <w:rsid w:val="00E600FF"/>
    <w:rsid w:val="00E615B8"/>
    <w:rsid w:val="00E64463"/>
    <w:rsid w:val="00E656C2"/>
    <w:rsid w:val="00E65C39"/>
    <w:rsid w:val="00E675AA"/>
    <w:rsid w:val="00E70601"/>
    <w:rsid w:val="00E710CD"/>
    <w:rsid w:val="00E7295C"/>
    <w:rsid w:val="00E7394B"/>
    <w:rsid w:val="00E7461C"/>
    <w:rsid w:val="00E75940"/>
    <w:rsid w:val="00E75C40"/>
    <w:rsid w:val="00E7780A"/>
    <w:rsid w:val="00E80AF0"/>
    <w:rsid w:val="00E80C37"/>
    <w:rsid w:val="00E8158C"/>
    <w:rsid w:val="00E82DE6"/>
    <w:rsid w:val="00E84028"/>
    <w:rsid w:val="00E840FF"/>
    <w:rsid w:val="00E874AA"/>
    <w:rsid w:val="00E87F89"/>
    <w:rsid w:val="00E90DA4"/>
    <w:rsid w:val="00E915CD"/>
    <w:rsid w:val="00E919CE"/>
    <w:rsid w:val="00E96C87"/>
    <w:rsid w:val="00E96DFC"/>
    <w:rsid w:val="00EA1287"/>
    <w:rsid w:val="00EA18BB"/>
    <w:rsid w:val="00EA52EC"/>
    <w:rsid w:val="00EA7E9B"/>
    <w:rsid w:val="00EB04B6"/>
    <w:rsid w:val="00EB19A7"/>
    <w:rsid w:val="00EB3D76"/>
    <w:rsid w:val="00EB4A19"/>
    <w:rsid w:val="00EB4C44"/>
    <w:rsid w:val="00EB5601"/>
    <w:rsid w:val="00EC0E23"/>
    <w:rsid w:val="00EC1C8E"/>
    <w:rsid w:val="00EC3289"/>
    <w:rsid w:val="00EC65D1"/>
    <w:rsid w:val="00EC6F03"/>
    <w:rsid w:val="00ED27C3"/>
    <w:rsid w:val="00ED2D5A"/>
    <w:rsid w:val="00ED4D7A"/>
    <w:rsid w:val="00ED63A0"/>
    <w:rsid w:val="00ED7A59"/>
    <w:rsid w:val="00EE1391"/>
    <w:rsid w:val="00EE28C6"/>
    <w:rsid w:val="00EF2083"/>
    <w:rsid w:val="00EF3278"/>
    <w:rsid w:val="00EF3501"/>
    <w:rsid w:val="00EF3D5D"/>
    <w:rsid w:val="00EF69C1"/>
    <w:rsid w:val="00EF710B"/>
    <w:rsid w:val="00F002F1"/>
    <w:rsid w:val="00F006A8"/>
    <w:rsid w:val="00F01480"/>
    <w:rsid w:val="00F026E3"/>
    <w:rsid w:val="00F035BE"/>
    <w:rsid w:val="00F03B61"/>
    <w:rsid w:val="00F04D2E"/>
    <w:rsid w:val="00F07227"/>
    <w:rsid w:val="00F07C5F"/>
    <w:rsid w:val="00F11A6E"/>
    <w:rsid w:val="00F13DA4"/>
    <w:rsid w:val="00F14C0F"/>
    <w:rsid w:val="00F17506"/>
    <w:rsid w:val="00F22847"/>
    <w:rsid w:val="00F2354C"/>
    <w:rsid w:val="00F23A8A"/>
    <w:rsid w:val="00F23BAB"/>
    <w:rsid w:val="00F24918"/>
    <w:rsid w:val="00F267AF"/>
    <w:rsid w:val="00F27B6C"/>
    <w:rsid w:val="00F32F81"/>
    <w:rsid w:val="00F33411"/>
    <w:rsid w:val="00F340FA"/>
    <w:rsid w:val="00F343F2"/>
    <w:rsid w:val="00F34475"/>
    <w:rsid w:val="00F35354"/>
    <w:rsid w:val="00F35548"/>
    <w:rsid w:val="00F37FC1"/>
    <w:rsid w:val="00F400D9"/>
    <w:rsid w:val="00F42708"/>
    <w:rsid w:val="00F439D5"/>
    <w:rsid w:val="00F439FD"/>
    <w:rsid w:val="00F43B57"/>
    <w:rsid w:val="00F45926"/>
    <w:rsid w:val="00F46D5E"/>
    <w:rsid w:val="00F46DB8"/>
    <w:rsid w:val="00F540E1"/>
    <w:rsid w:val="00F565D0"/>
    <w:rsid w:val="00F5678E"/>
    <w:rsid w:val="00F63223"/>
    <w:rsid w:val="00F64BCA"/>
    <w:rsid w:val="00F6526F"/>
    <w:rsid w:val="00F6541F"/>
    <w:rsid w:val="00F66EBC"/>
    <w:rsid w:val="00F70DA1"/>
    <w:rsid w:val="00F70FF8"/>
    <w:rsid w:val="00F71587"/>
    <w:rsid w:val="00F71847"/>
    <w:rsid w:val="00F72ED9"/>
    <w:rsid w:val="00F731D8"/>
    <w:rsid w:val="00F753BC"/>
    <w:rsid w:val="00F76783"/>
    <w:rsid w:val="00F76D0C"/>
    <w:rsid w:val="00F77517"/>
    <w:rsid w:val="00F803EC"/>
    <w:rsid w:val="00F80811"/>
    <w:rsid w:val="00F81B9E"/>
    <w:rsid w:val="00F83EF9"/>
    <w:rsid w:val="00F84B3F"/>
    <w:rsid w:val="00F851F9"/>
    <w:rsid w:val="00F87990"/>
    <w:rsid w:val="00F911E2"/>
    <w:rsid w:val="00F91EF5"/>
    <w:rsid w:val="00F936AD"/>
    <w:rsid w:val="00F93E9A"/>
    <w:rsid w:val="00F94597"/>
    <w:rsid w:val="00F94F95"/>
    <w:rsid w:val="00F97E52"/>
    <w:rsid w:val="00FA06F0"/>
    <w:rsid w:val="00FA0E53"/>
    <w:rsid w:val="00FA143A"/>
    <w:rsid w:val="00FA352F"/>
    <w:rsid w:val="00FA3D16"/>
    <w:rsid w:val="00FA3D59"/>
    <w:rsid w:val="00FA3EDE"/>
    <w:rsid w:val="00FA5263"/>
    <w:rsid w:val="00FA794D"/>
    <w:rsid w:val="00FA7FF9"/>
    <w:rsid w:val="00FB0536"/>
    <w:rsid w:val="00FB0AD1"/>
    <w:rsid w:val="00FB12CB"/>
    <w:rsid w:val="00FB24E0"/>
    <w:rsid w:val="00FB37AB"/>
    <w:rsid w:val="00FB546A"/>
    <w:rsid w:val="00FB58A7"/>
    <w:rsid w:val="00FB7541"/>
    <w:rsid w:val="00FC01C7"/>
    <w:rsid w:val="00FC1955"/>
    <w:rsid w:val="00FC2077"/>
    <w:rsid w:val="00FC26EA"/>
    <w:rsid w:val="00FC29CB"/>
    <w:rsid w:val="00FC3CC3"/>
    <w:rsid w:val="00FC3D0E"/>
    <w:rsid w:val="00FC3DCB"/>
    <w:rsid w:val="00FC779F"/>
    <w:rsid w:val="00FC78F4"/>
    <w:rsid w:val="00FD0CE9"/>
    <w:rsid w:val="00FD27B2"/>
    <w:rsid w:val="00FD58F5"/>
    <w:rsid w:val="00FD5BA7"/>
    <w:rsid w:val="00FD6FD5"/>
    <w:rsid w:val="00FE00A1"/>
    <w:rsid w:val="00FE1032"/>
    <w:rsid w:val="00FE2219"/>
    <w:rsid w:val="00FE225F"/>
    <w:rsid w:val="00FE4245"/>
    <w:rsid w:val="00FE54AB"/>
    <w:rsid w:val="00FE5719"/>
    <w:rsid w:val="00FE57F3"/>
    <w:rsid w:val="00FE5F92"/>
    <w:rsid w:val="00FF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938D96"/>
  <w15:docId w15:val="{A1D7A55F-AE3B-4E47-9DDD-683ACB0A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011B7"/>
    <w:pPr>
      <w:spacing w:after="180" w:line="264" w:lineRule="auto"/>
    </w:pPr>
    <w:rPr>
      <w:rFonts w:ascii="Calibri" w:hAnsi="Calibri"/>
      <w:sz w:val="22"/>
      <w:szCs w:val="24"/>
      <w:lang w:val="nl-NL" w:eastAsia="nl-NL"/>
    </w:rPr>
  </w:style>
  <w:style w:type="paragraph" w:styleId="Kop1">
    <w:name w:val="heading 1"/>
    <w:next w:val="Standaard"/>
    <w:link w:val="Kop1Char"/>
    <w:autoRedefine/>
    <w:qFormat/>
    <w:rsid w:val="00E0512B"/>
    <w:pPr>
      <w:keepNext/>
      <w:keepLines/>
      <w:pageBreakBefore/>
      <w:numPr>
        <w:numId w:val="4"/>
      </w:numPr>
      <w:tabs>
        <w:tab w:val="left" w:pos="851"/>
      </w:tabs>
      <w:spacing w:after="320"/>
      <w:outlineLvl w:val="0"/>
    </w:pPr>
    <w:rPr>
      <w:rFonts w:ascii="Calibri" w:hAnsi="Calibri" w:cs="Arial"/>
      <w:b/>
      <w:bCs/>
      <w:kern w:val="32"/>
      <w:sz w:val="28"/>
      <w:szCs w:val="32"/>
      <w:lang w:val="nl-NL" w:eastAsia="nl-NL"/>
    </w:rPr>
  </w:style>
  <w:style w:type="paragraph" w:styleId="Kop2">
    <w:name w:val="heading 2"/>
    <w:next w:val="Standaard"/>
    <w:link w:val="Kop2Char"/>
    <w:autoRedefine/>
    <w:qFormat/>
    <w:rsid w:val="003B2A3A"/>
    <w:pPr>
      <w:keepNext/>
      <w:keepLines/>
      <w:numPr>
        <w:ilvl w:val="1"/>
        <w:numId w:val="4"/>
      </w:numPr>
      <w:tabs>
        <w:tab w:val="left" w:pos="851"/>
      </w:tabs>
      <w:spacing w:before="180" w:after="120"/>
      <w:outlineLvl w:val="1"/>
    </w:pPr>
    <w:rPr>
      <w:rFonts w:ascii="Calibri" w:hAnsi="Calibri"/>
      <w:b/>
      <w:bCs/>
      <w:iCs/>
      <w:sz w:val="24"/>
      <w:szCs w:val="28"/>
      <w:lang w:val="nl-NL" w:eastAsia="nl-NL"/>
    </w:rPr>
  </w:style>
  <w:style w:type="paragraph" w:styleId="Kop3">
    <w:name w:val="heading 3"/>
    <w:next w:val="Standaard"/>
    <w:link w:val="Kop3Char"/>
    <w:autoRedefine/>
    <w:qFormat/>
    <w:rsid w:val="00B6096D"/>
    <w:pPr>
      <w:keepNext/>
      <w:numPr>
        <w:ilvl w:val="2"/>
        <w:numId w:val="4"/>
      </w:numPr>
      <w:tabs>
        <w:tab w:val="clear" w:pos="720"/>
        <w:tab w:val="num" w:pos="1571"/>
      </w:tabs>
      <w:spacing w:before="240" w:after="120"/>
      <w:ind w:left="1571"/>
      <w:jc w:val="both"/>
      <w:outlineLvl w:val="2"/>
    </w:pPr>
    <w:rPr>
      <w:rFonts w:ascii="Calibri" w:hAnsi="Calibri"/>
      <w:bCs/>
      <w:sz w:val="24"/>
      <w:szCs w:val="26"/>
      <w:lang w:val="nl-NL" w:eastAsia="nl-NL"/>
    </w:rPr>
  </w:style>
  <w:style w:type="paragraph" w:styleId="Kop4">
    <w:name w:val="heading 4"/>
    <w:next w:val="Standaard"/>
    <w:link w:val="Kop4Char"/>
    <w:autoRedefine/>
    <w:qFormat/>
    <w:rsid w:val="00900FAC"/>
    <w:pPr>
      <w:keepNext/>
      <w:keepLines/>
      <w:numPr>
        <w:ilvl w:val="3"/>
        <w:numId w:val="4"/>
      </w:numPr>
      <w:spacing w:before="120" w:after="120"/>
      <w:outlineLvl w:val="3"/>
    </w:pPr>
    <w:rPr>
      <w:rFonts w:ascii="Calibri" w:hAnsi="Calibri"/>
      <w:bCs/>
      <w:i/>
      <w:sz w:val="22"/>
      <w:szCs w:val="28"/>
      <w:lang w:val="nl-NL" w:eastAsia="nl-NL"/>
    </w:rPr>
  </w:style>
  <w:style w:type="paragraph" w:styleId="Kop5">
    <w:name w:val="heading 5"/>
    <w:basedOn w:val="Lijstalinea"/>
    <w:next w:val="Standaard"/>
    <w:link w:val="Kop5Char"/>
    <w:autoRedefine/>
    <w:qFormat/>
    <w:rsid w:val="006B62DB"/>
    <w:pPr>
      <w:numPr>
        <w:numId w:val="19"/>
      </w:numPr>
      <w:jc w:val="both"/>
      <w:outlineLvl w:val="4"/>
    </w:pPr>
    <w:rPr>
      <w:b/>
      <w:lang w:val="nl-NL"/>
    </w:rPr>
  </w:style>
  <w:style w:type="paragraph" w:styleId="Kop6">
    <w:name w:val="heading 6"/>
    <w:next w:val="Standaard"/>
    <w:link w:val="Kop6Char"/>
    <w:autoRedefine/>
    <w:qFormat/>
    <w:rsid w:val="003B2A3A"/>
    <w:pPr>
      <w:keepNext/>
      <w:keepLines/>
      <w:numPr>
        <w:ilvl w:val="5"/>
        <w:numId w:val="4"/>
      </w:numPr>
      <w:spacing w:before="120" w:after="120"/>
      <w:outlineLvl w:val="5"/>
    </w:pPr>
    <w:rPr>
      <w:rFonts w:ascii="Calibri" w:hAnsi="Calibri"/>
      <w:iCs/>
      <w:sz w:val="18"/>
      <w:szCs w:val="22"/>
      <w:lang w:val="nl-NL" w:eastAsia="nl-NL"/>
    </w:rPr>
  </w:style>
  <w:style w:type="paragraph" w:styleId="Kop7">
    <w:name w:val="heading 7"/>
    <w:next w:val="Standaard"/>
    <w:link w:val="Kop7Char"/>
    <w:autoRedefine/>
    <w:qFormat/>
    <w:rsid w:val="003B2A3A"/>
    <w:pPr>
      <w:keepNext/>
      <w:keepLines/>
      <w:numPr>
        <w:ilvl w:val="6"/>
        <w:numId w:val="4"/>
      </w:numPr>
      <w:spacing w:before="120" w:after="120"/>
      <w:outlineLvl w:val="6"/>
    </w:pPr>
    <w:rPr>
      <w:rFonts w:ascii="Calibri" w:hAnsi="Calibri"/>
      <w:bCs/>
      <w:iCs/>
      <w:sz w:val="18"/>
      <w:szCs w:val="26"/>
      <w:lang w:val="nl-NL" w:eastAsia="nl-NL"/>
    </w:rPr>
  </w:style>
  <w:style w:type="paragraph" w:styleId="Kop8">
    <w:name w:val="heading 8"/>
    <w:next w:val="Standaard"/>
    <w:link w:val="Kop8Char"/>
    <w:autoRedefine/>
    <w:qFormat/>
    <w:rsid w:val="003B2A3A"/>
    <w:pPr>
      <w:keepNext/>
      <w:keepLines/>
      <w:numPr>
        <w:ilvl w:val="7"/>
        <w:numId w:val="4"/>
      </w:numPr>
      <w:spacing w:before="120" w:after="120"/>
      <w:outlineLvl w:val="7"/>
    </w:pPr>
    <w:rPr>
      <w:rFonts w:ascii="Calibri" w:hAnsi="Calibri"/>
      <w:bCs/>
      <w:sz w:val="18"/>
      <w:szCs w:val="26"/>
      <w:lang w:val="nl-NL" w:eastAsia="nl-NL"/>
    </w:rPr>
  </w:style>
  <w:style w:type="paragraph" w:styleId="Kop9">
    <w:name w:val="heading 9"/>
    <w:next w:val="Standaard"/>
    <w:link w:val="Kop9Char"/>
    <w:autoRedefine/>
    <w:qFormat/>
    <w:rsid w:val="003B2A3A"/>
    <w:pPr>
      <w:keepNext/>
      <w:keepLines/>
      <w:numPr>
        <w:ilvl w:val="8"/>
        <w:numId w:val="4"/>
      </w:numPr>
      <w:spacing w:before="120" w:after="120"/>
      <w:outlineLvl w:val="8"/>
    </w:pPr>
    <w:rPr>
      <w:rFonts w:ascii="Calibri" w:hAnsi="Calibri" w:cs="Arial"/>
      <w:bCs/>
      <w:iCs/>
      <w:sz w:val="18"/>
      <w:szCs w:val="2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0512B"/>
    <w:rPr>
      <w:rFonts w:ascii="Calibri" w:hAnsi="Calibri" w:cs="Arial"/>
      <w:b/>
      <w:bCs/>
      <w:kern w:val="32"/>
      <w:sz w:val="28"/>
      <w:szCs w:val="32"/>
      <w:lang w:val="nl-NL" w:eastAsia="nl-NL"/>
    </w:rPr>
  </w:style>
  <w:style w:type="character" w:customStyle="1" w:styleId="Kop2Char">
    <w:name w:val="Kop 2 Char"/>
    <w:basedOn w:val="Standaardalinea-lettertype"/>
    <w:link w:val="Kop2"/>
    <w:rsid w:val="003B2A3A"/>
    <w:rPr>
      <w:rFonts w:ascii="Calibri" w:hAnsi="Calibri"/>
      <w:b/>
      <w:bCs/>
      <w:iCs/>
      <w:sz w:val="24"/>
      <w:szCs w:val="28"/>
      <w:lang w:val="nl-NL" w:eastAsia="nl-NL"/>
    </w:rPr>
  </w:style>
  <w:style w:type="character" w:customStyle="1" w:styleId="Kop3Char">
    <w:name w:val="Kop 3 Char"/>
    <w:basedOn w:val="Standaardalinea-lettertype"/>
    <w:link w:val="Kop3"/>
    <w:rsid w:val="00B6096D"/>
    <w:rPr>
      <w:rFonts w:ascii="Calibri" w:hAnsi="Calibri"/>
      <w:bCs/>
      <w:sz w:val="24"/>
      <w:szCs w:val="26"/>
      <w:lang w:val="nl-NL" w:eastAsia="nl-NL"/>
    </w:rPr>
  </w:style>
  <w:style w:type="character" w:customStyle="1" w:styleId="Kop4Char">
    <w:name w:val="Kop 4 Char"/>
    <w:basedOn w:val="Standaardalinea-lettertype"/>
    <w:link w:val="Kop4"/>
    <w:rsid w:val="00900FAC"/>
    <w:rPr>
      <w:rFonts w:ascii="Calibri" w:hAnsi="Calibri"/>
      <w:bCs/>
      <w:i/>
      <w:sz w:val="22"/>
      <w:szCs w:val="28"/>
      <w:lang w:val="nl-NL" w:eastAsia="nl-NL"/>
    </w:rPr>
  </w:style>
  <w:style w:type="paragraph" w:styleId="Lijstalinea">
    <w:name w:val="List Paragraph"/>
    <w:basedOn w:val="Standaard"/>
    <w:uiPriority w:val="34"/>
    <w:qFormat/>
    <w:rsid w:val="003B2A3A"/>
    <w:pPr>
      <w:spacing w:after="200" w:line="276" w:lineRule="auto"/>
      <w:ind w:left="720"/>
      <w:contextualSpacing/>
    </w:pPr>
    <w:rPr>
      <w:rFonts w:asciiTheme="minorHAnsi" w:eastAsiaTheme="minorHAnsi" w:hAnsiTheme="minorHAnsi" w:cstheme="minorBidi"/>
      <w:szCs w:val="22"/>
      <w:lang w:val="en-GB" w:eastAsia="en-US"/>
    </w:rPr>
  </w:style>
  <w:style w:type="character" w:customStyle="1" w:styleId="Kop5Char">
    <w:name w:val="Kop 5 Char"/>
    <w:basedOn w:val="Standaardalinea-lettertype"/>
    <w:link w:val="Kop5"/>
    <w:rsid w:val="006B62DB"/>
    <w:rPr>
      <w:rFonts w:asciiTheme="minorHAnsi" w:eastAsiaTheme="minorHAnsi" w:hAnsiTheme="minorHAnsi" w:cstheme="minorBidi"/>
      <w:b/>
      <w:sz w:val="22"/>
      <w:szCs w:val="22"/>
      <w:lang w:val="nl-NL"/>
    </w:rPr>
  </w:style>
  <w:style w:type="character" w:customStyle="1" w:styleId="Kop6Char">
    <w:name w:val="Kop 6 Char"/>
    <w:basedOn w:val="Standaardalinea-lettertype"/>
    <w:link w:val="Kop6"/>
    <w:rsid w:val="00FE1032"/>
    <w:rPr>
      <w:rFonts w:ascii="Calibri" w:hAnsi="Calibri"/>
      <w:iCs/>
      <w:sz w:val="18"/>
      <w:szCs w:val="22"/>
      <w:lang w:val="nl-NL" w:eastAsia="nl-NL"/>
    </w:rPr>
  </w:style>
  <w:style w:type="character" w:customStyle="1" w:styleId="Kop7Char">
    <w:name w:val="Kop 7 Char"/>
    <w:basedOn w:val="Standaardalinea-lettertype"/>
    <w:link w:val="Kop7"/>
    <w:rsid w:val="00FE1032"/>
    <w:rPr>
      <w:rFonts w:ascii="Calibri" w:hAnsi="Calibri"/>
      <w:bCs/>
      <w:iCs/>
      <w:sz w:val="18"/>
      <w:szCs w:val="26"/>
      <w:lang w:val="nl-NL" w:eastAsia="nl-NL"/>
    </w:rPr>
  </w:style>
  <w:style w:type="character" w:customStyle="1" w:styleId="Kop8Char">
    <w:name w:val="Kop 8 Char"/>
    <w:basedOn w:val="Standaardalinea-lettertype"/>
    <w:link w:val="Kop8"/>
    <w:rsid w:val="00FE1032"/>
    <w:rPr>
      <w:rFonts w:ascii="Calibri" w:hAnsi="Calibri"/>
      <w:bCs/>
      <w:sz w:val="18"/>
      <w:szCs w:val="26"/>
      <w:lang w:val="nl-NL" w:eastAsia="nl-NL"/>
    </w:rPr>
  </w:style>
  <w:style w:type="character" w:customStyle="1" w:styleId="Kop9Char">
    <w:name w:val="Kop 9 Char"/>
    <w:basedOn w:val="Standaardalinea-lettertype"/>
    <w:link w:val="Kop9"/>
    <w:rsid w:val="00FE1032"/>
    <w:rPr>
      <w:rFonts w:ascii="Calibri" w:hAnsi="Calibri" w:cs="Arial"/>
      <w:bCs/>
      <w:iCs/>
      <w:sz w:val="18"/>
      <w:szCs w:val="22"/>
      <w:lang w:val="nl-NL" w:eastAsia="nl-NL"/>
    </w:rPr>
  </w:style>
  <w:style w:type="paragraph" w:styleId="Bijschrift">
    <w:name w:val="caption"/>
    <w:aliases w:val="Figur/Tabell-Nr"/>
    <w:basedOn w:val="Standaard"/>
    <w:next w:val="Standaard"/>
    <w:link w:val="BijschriftChar"/>
    <w:autoRedefine/>
    <w:qFormat/>
    <w:rsid w:val="006950FD"/>
    <w:pPr>
      <w:keepNext/>
      <w:spacing w:after="0"/>
      <w:ind w:left="851" w:hanging="851"/>
      <w:jc w:val="both"/>
    </w:pPr>
    <w:rPr>
      <w:sz w:val="16"/>
      <w:szCs w:val="18"/>
    </w:rPr>
  </w:style>
  <w:style w:type="character" w:customStyle="1" w:styleId="BijschriftChar">
    <w:name w:val="Bijschrift Char"/>
    <w:aliases w:val="Figur/Tabell-Nr Char"/>
    <w:basedOn w:val="Standaardalinea-lettertype"/>
    <w:link w:val="Bijschrift"/>
    <w:rsid w:val="006950FD"/>
    <w:rPr>
      <w:rFonts w:ascii="Calibri" w:hAnsi="Calibri"/>
      <w:sz w:val="16"/>
      <w:szCs w:val="18"/>
      <w:lang w:val="nl-NL" w:eastAsia="nl-NL"/>
    </w:rPr>
  </w:style>
  <w:style w:type="character" w:styleId="Eindnootmarkering">
    <w:name w:val="endnote reference"/>
    <w:basedOn w:val="Standaardalinea-lettertype"/>
    <w:semiHidden/>
    <w:rPr>
      <w:vertAlign w:val="superscript"/>
    </w:rPr>
  </w:style>
  <w:style w:type="paragraph" w:styleId="Eindnoottekst">
    <w:name w:val="endnote text"/>
    <w:basedOn w:val="Standaard"/>
    <w:link w:val="EindnoottekstChar"/>
    <w:semiHidden/>
    <w:pPr>
      <w:widowControl w:val="0"/>
      <w:spacing w:before="80"/>
    </w:pPr>
    <w:rPr>
      <w:rFonts w:ascii="Palatino" w:hAnsi="Palatino"/>
      <w:sz w:val="24"/>
    </w:rPr>
  </w:style>
  <w:style w:type="character" w:customStyle="1" w:styleId="EindnoottekstChar">
    <w:name w:val="Eindnoottekst Char"/>
    <w:basedOn w:val="Standaardalinea-lettertype"/>
    <w:link w:val="Eindnoottekst"/>
    <w:semiHidden/>
    <w:rsid w:val="00FE1032"/>
    <w:rPr>
      <w:rFonts w:ascii="Palatino" w:hAnsi="Palatino"/>
      <w:sz w:val="24"/>
      <w:szCs w:val="24"/>
      <w:lang w:val="nl-NL" w:eastAsia="nl-NL"/>
    </w:rPr>
  </w:style>
  <w:style w:type="paragraph" w:styleId="Voettekst">
    <w:name w:val="footer"/>
    <w:basedOn w:val="Standaard"/>
    <w:link w:val="VoettekstChar"/>
    <w:autoRedefine/>
    <w:rsid w:val="009B689C"/>
    <w:pPr>
      <w:pBdr>
        <w:top w:val="single" w:sz="4" w:space="1" w:color="auto"/>
      </w:pBdr>
      <w:tabs>
        <w:tab w:val="center" w:pos="4253"/>
        <w:tab w:val="right" w:pos="8505"/>
      </w:tabs>
      <w:spacing w:before="80"/>
    </w:pPr>
    <w:rPr>
      <w:noProof/>
      <w:sz w:val="14"/>
      <w:szCs w:val="18"/>
    </w:rPr>
  </w:style>
  <w:style w:type="character" w:customStyle="1" w:styleId="VoettekstChar">
    <w:name w:val="Voettekst Char"/>
    <w:basedOn w:val="Standaardalinea-lettertype"/>
    <w:link w:val="Voettekst"/>
    <w:rsid w:val="00FE1032"/>
    <w:rPr>
      <w:rFonts w:ascii="Calibri" w:hAnsi="Calibri"/>
      <w:noProof/>
      <w:sz w:val="14"/>
      <w:szCs w:val="18"/>
      <w:lang w:val="nl-NL" w:eastAsia="nl-NL"/>
    </w:rPr>
  </w:style>
  <w:style w:type="character" w:styleId="Voetnootmarkering">
    <w:name w:val="footnote reference"/>
    <w:basedOn w:val="Standaardalinea-lettertype"/>
    <w:semiHidden/>
    <w:rPr>
      <w:vertAlign w:val="superscript"/>
    </w:rPr>
  </w:style>
  <w:style w:type="paragraph" w:styleId="Voetnoottekst">
    <w:name w:val="footnote text"/>
    <w:basedOn w:val="Standaard"/>
    <w:link w:val="VoetnoottekstChar"/>
    <w:rsid w:val="009B689C"/>
    <w:pPr>
      <w:spacing w:before="80"/>
    </w:pPr>
    <w:rPr>
      <w:i/>
      <w:sz w:val="14"/>
    </w:rPr>
  </w:style>
  <w:style w:type="character" w:customStyle="1" w:styleId="VoetnoottekstChar">
    <w:name w:val="Voetnoottekst Char"/>
    <w:basedOn w:val="Standaardalinea-lettertype"/>
    <w:link w:val="Voetnoottekst"/>
    <w:rsid w:val="00FE1032"/>
    <w:rPr>
      <w:rFonts w:ascii="Calibri" w:hAnsi="Calibri"/>
      <w:i/>
      <w:sz w:val="14"/>
      <w:szCs w:val="24"/>
      <w:lang w:val="nl-NL" w:eastAsia="nl-NL"/>
    </w:rPr>
  </w:style>
  <w:style w:type="paragraph" w:styleId="Koptekst">
    <w:name w:val="header"/>
    <w:basedOn w:val="Standaard"/>
    <w:link w:val="KoptekstChar"/>
    <w:autoRedefine/>
    <w:rsid w:val="001C1338"/>
    <w:pPr>
      <w:spacing w:before="80"/>
    </w:pPr>
    <w:rPr>
      <w:rFonts w:ascii="Arial" w:hAnsi="Arial"/>
      <w:szCs w:val="18"/>
    </w:rPr>
  </w:style>
  <w:style w:type="character" w:customStyle="1" w:styleId="KoptekstChar">
    <w:name w:val="Koptekst Char"/>
    <w:basedOn w:val="Standaardalinea-lettertype"/>
    <w:link w:val="Koptekst"/>
    <w:rsid w:val="00FE1032"/>
    <w:rPr>
      <w:rFonts w:ascii="Arial" w:hAnsi="Arial"/>
      <w:sz w:val="22"/>
      <w:szCs w:val="18"/>
      <w:lang w:val="nl-NL" w:eastAsia="nl-NL"/>
    </w:rPr>
  </w:style>
  <w:style w:type="table" w:styleId="Tabelraster">
    <w:name w:val="Table Grid"/>
    <w:basedOn w:val="Standaardtabel"/>
    <w:rsid w:val="00960498"/>
    <w:pPr>
      <w:spacing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next w:val="Standaard"/>
    <w:link w:val="OndertitelChar"/>
    <w:autoRedefine/>
    <w:qFormat/>
    <w:rsid w:val="003B2A3A"/>
    <w:pPr>
      <w:spacing w:after="720"/>
      <w:ind w:left="567"/>
    </w:pPr>
    <w:rPr>
      <w:rFonts w:ascii="Calibri" w:hAnsi="Calibri" w:cs="Arial"/>
      <w:sz w:val="28"/>
      <w:szCs w:val="24"/>
      <w:lang w:val="nl-NL" w:eastAsia="nl-NL"/>
    </w:rPr>
  </w:style>
  <w:style w:type="character" w:customStyle="1" w:styleId="OndertitelChar">
    <w:name w:val="Ondertitel Char"/>
    <w:basedOn w:val="Standaardalinea-lettertype"/>
    <w:link w:val="Ondertitel"/>
    <w:rsid w:val="00FE1032"/>
    <w:rPr>
      <w:rFonts w:ascii="Calibri" w:hAnsi="Calibri" w:cs="Arial"/>
      <w:sz w:val="28"/>
      <w:szCs w:val="24"/>
      <w:lang w:val="nl-NL" w:eastAsia="nl-NL"/>
    </w:rPr>
  </w:style>
  <w:style w:type="paragraph" w:styleId="Titel">
    <w:name w:val="Title"/>
    <w:next w:val="Standaard"/>
    <w:link w:val="TitelChar"/>
    <w:autoRedefine/>
    <w:qFormat/>
    <w:rsid w:val="003B2A3A"/>
    <w:pPr>
      <w:spacing w:before="400" w:after="120"/>
      <w:ind w:left="567"/>
    </w:pPr>
    <w:rPr>
      <w:rFonts w:ascii="Calibri" w:hAnsi="Calibri" w:cs="Arial"/>
      <w:b/>
      <w:bCs/>
      <w:noProof/>
      <w:kern w:val="28"/>
      <w:sz w:val="40"/>
      <w:szCs w:val="32"/>
      <w:lang w:val="nl-NL" w:eastAsia="nl-NL"/>
    </w:rPr>
  </w:style>
  <w:style w:type="character" w:customStyle="1" w:styleId="TitelChar">
    <w:name w:val="Titel Char"/>
    <w:basedOn w:val="Standaardalinea-lettertype"/>
    <w:link w:val="Titel"/>
    <w:rsid w:val="00FE1032"/>
    <w:rPr>
      <w:rFonts w:ascii="Calibri" w:hAnsi="Calibri" w:cs="Arial"/>
      <w:b/>
      <w:bCs/>
      <w:noProof/>
      <w:kern w:val="28"/>
      <w:sz w:val="40"/>
      <w:szCs w:val="32"/>
      <w:lang w:val="nl-NL" w:eastAsia="nl-NL"/>
    </w:rPr>
  </w:style>
  <w:style w:type="paragraph" w:customStyle="1" w:styleId="Auteurs">
    <w:name w:val="Auteurs"/>
    <w:next w:val="Standaard"/>
    <w:autoRedefine/>
    <w:rsid w:val="009B689C"/>
    <w:pPr>
      <w:spacing w:before="240" w:after="2880"/>
      <w:ind w:left="567"/>
    </w:pPr>
    <w:rPr>
      <w:rFonts w:ascii="Calibri" w:hAnsi="Calibri"/>
      <w:b/>
      <w:sz w:val="24"/>
      <w:szCs w:val="24"/>
      <w:lang w:val="nl-NL" w:eastAsia="nl-NL"/>
    </w:rPr>
  </w:style>
  <w:style w:type="paragraph" w:customStyle="1" w:styleId="Rapportnr">
    <w:name w:val="Rapportnr"/>
    <w:next w:val="Standaard"/>
    <w:autoRedefine/>
    <w:rsid w:val="009B689C"/>
    <w:pPr>
      <w:ind w:left="567"/>
    </w:pPr>
    <w:rPr>
      <w:rFonts w:ascii="Calibri" w:hAnsi="Calibri"/>
      <w:sz w:val="18"/>
      <w:szCs w:val="24"/>
      <w:lang w:val="nl-NL" w:eastAsia="nl-NL"/>
    </w:rPr>
  </w:style>
  <w:style w:type="paragraph" w:customStyle="1" w:styleId="Voortitels">
    <w:name w:val="Voortitels"/>
    <w:next w:val="Standaard"/>
    <w:autoRedefine/>
    <w:rsid w:val="009B689C"/>
    <w:pPr>
      <w:spacing w:after="280"/>
    </w:pPr>
    <w:rPr>
      <w:rFonts w:ascii="Calibri" w:hAnsi="Calibri"/>
      <w:b/>
      <w:sz w:val="28"/>
      <w:szCs w:val="24"/>
      <w:lang w:val="nl-NL" w:eastAsia="nl-NL"/>
    </w:rPr>
  </w:style>
  <w:style w:type="paragraph" w:customStyle="1" w:styleId="Inhoud">
    <w:name w:val="Inhoud"/>
    <w:next w:val="Standaard"/>
    <w:autoRedefine/>
    <w:rsid w:val="009B689C"/>
    <w:pPr>
      <w:spacing w:after="280"/>
    </w:pPr>
    <w:rPr>
      <w:rFonts w:ascii="Calibri" w:hAnsi="Calibri"/>
      <w:b/>
      <w:sz w:val="28"/>
      <w:szCs w:val="24"/>
      <w:lang w:val="nl-NL" w:eastAsia="nl-NL"/>
    </w:rPr>
  </w:style>
  <w:style w:type="character" w:styleId="Paginanummer">
    <w:name w:val="page number"/>
    <w:basedOn w:val="Standaardalinea-lettertype"/>
    <w:semiHidden/>
    <w:rsid w:val="002E5F31"/>
  </w:style>
  <w:style w:type="paragraph" w:styleId="Inhopg1">
    <w:name w:val="toc 1"/>
    <w:next w:val="Standaard"/>
    <w:autoRedefine/>
    <w:uiPriority w:val="39"/>
    <w:rsid w:val="00D833AC"/>
    <w:pPr>
      <w:keepNext/>
      <w:keepLines/>
      <w:tabs>
        <w:tab w:val="right" w:leader="dot" w:pos="8448"/>
      </w:tabs>
      <w:spacing w:before="120" w:after="120"/>
      <w:ind w:left="1134" w:right="284" w:hanging="1134"/>
    </w:pPr>
    <w:rPr>
      <w:rFonts w:ascii="Calibri" w:hAnsi="Calibri"/>
      <w:b/>
      <w:sz w:val="24"/>
      <w:szCs w:val="24"/>
      <w:lang w:val="nl-NL" w:eastAsia="nl-NL"/>
    </w:rPr>
  </w:style>
  <w:style w:type="paragraph" w:styleId="Inhopg2">
    <w:name w:val="toc 2"/>
    <w:basedOn w:val="Standaard"/>
    <w:next w:val="Standaard"/>
    <w:autoRedefine/>
    <w:uiPriority w:val="39"/>
    <w:rsid w:val="00BD1E65"/>
    <w:pPr>
      <w:tabs>
        <w:tab w:val="right" w:leader="dot" w:pos="8448"/>
      </w:tabs>
      <w:spacing w:after="0"/>
      <w:ind w:left="1134" w:right="284" w:hanging="1134"/>
    </w:pPr>
  </w:style>
  <w:style w:type="paragraph" w:styleId="Inhopg3">
    <w:name w:val="toc 3"/>
    <w:basedOn w:val="Standaard"/>
    <w:next w:val="Standaard"/>
    <w:autoRedefine/>
    <w:uiPriority w:val="39"/>
    <w:rsid w:val="00BD1E65"/>
    <w:pPr>
      <w:tabs>
        <w:tab w:val="right" w:leader="dot" w:pos="8448"/>
      </w:tabs>
      <w:spacing w:after="0"/>
      <w:ind w:left="1134" w:right="284" w:hanging="1134"/>
    </w:pPr>
  </w:style>
  <w:style w:type="paragraph" w:styleId="Inhopg4">
    <w:name w:val="toc 4"/>
    <w:basedOn w:val="Standaard"/>
    <w:next w:val="Standaard"/>
    <w:autoRedefine/>
    <w:uiPriority w:val="39"/>
    <w:rsid w:val="00BD1E65"/>
    <w:pPr>
      <w:tabs>
        <w:tab w:val="right" w:leader="dot" w:pos="8448"/>
      </w:tabs>
      <w:spacing w:after="0"/>
      <w:ind w:left="1134" w:right="284" w:hanging="1134"/>
    </w:pPr>
  </w:style>
  <w:style w:type="character" w:styleId="Hyperlink">
    <w:name w:val="Hyperlink"/>
    <w:basedOn w:val="Standaardalinea-lettertype"/>
    <w:uiPriority w:val="99"/>
    <w:rsid w:val="009E7B6B"/>
    <w:rPr>
      <w:color w:val="0000FF"/>
      <w:u w:val="single"/>
    </w:rPr>
  </w:style>
  <w:style w:type="paragraph" w:customStyle="1" w:styleId="Figuur">
    <w:name w:val="Figuur"/>
    <w:basedOn w:val="Standaard"/>
    <w:autoRedefine/>
    <w:rsid w:val="009B689C"/>
    <w:pPr>
      <w:keepNext/>
      <w:spacing w:before="240" w:after="0"/>
      <w:jc w:val="center"/>
    </w:pPr>
    <w:rPr>
      <w:noProof/>
    </w:rPr>
  </w:style>
  <w:style w:type="paragraph" w:styleId="Inhopg5">
    <w:name w:val="toc 5"/>
    <w:basedOn w:val="Standaard"/>
    <w:next w:val="Standaard"/>
    <w:autoRedefine/>
    <w:uiPriority w:val="39"/>
    <w:rsid w:val="00BD1E65"/>
    <w:pPr>
      <w:tabs>
        <w:tab w:val="right" w:leader="dot" w:pos="8448"/>
      </w:tabs>
      <w:spacing w:after="0"/>
      <w:ind w:left="1134" w:right="284" w:hanging="1134"/>
    </w:pPr>
  </w:style>
  <w:style w:type="paragraph" w:styleId="Inhopg6">
    <w:name w:val="toc 6"/>
    <w:basedOn w:val="Standaard"/>
    <w:next w:val="Standaard"/>
    <w:autoRedefine/>
    <w:uiPriority w:val="39"/>
    <w:rsid w:val="00BD1E65"/>
    <w:pPr>
      <w:tabs>
        <w:tab w:val="right" w:leader="dot" w:pos="8448"/>
      </w:tabs>
      <w:spacing w:after="0"/>
      <w:ind w:left="1134" w:right="284" w:hanging="1134"/>
    </w:pPr>
  </w:style>
  <w:style w:type="paragraph" w:styleId="Inhopg7">
    <w:name w:val="toc 7"/>
    <w:basedOn w:val="Standaard"/>
    <w:next w:val="Standaard"/>
    <w:autoRedefine/>
    <w:uiPriority w:val="39"/>
    <w:rsid w:val="00CE5867"/>
    <w:pPr>
      <w:tabs>
        <w:tab w:val="right" w:leader="dot" w:pos="8448"/>
      </w:tabs>
      <w:spacing w:after="0"/>
      <w:ind w:left="1814" w:right="284" w:hanging="1814"/>
    </w:pPr>
  </w:style>
  <w:style w:type="paragraph" w:styleId="Inhopg8">
    <w:name w:val="toc 8"/>
    <w:basedOn w:val="Standaard"/>
    <w:next w:val="Standaard"/>
    <w:autoRedefine/>
    <w:uiPriority w:val="39"/>
    <w:rsid w:val="00CE5867"/>
    <w:pPr>
      <w:tabs>
        <w:tab w:val="right" w:leader="dot" w:pos="8448"/>
      </w:tabs>
      <w:spacing w:after="0"/>
      <w:ind w:left="1814" w:right="284" w:hanging="1814"/>
    </w:pPr>
  </w:style>
  <w:style w:type="paragraph" w:styleId="Inhopg9">
    <w:name w:val="toc 9"/>
    <w:basedOn w:val="Standaard"/>
    <w:next w:val="Standaard"/>
    <w:autoRedefine/>
    <w:uiPriority w:val="39"/>
    <w:rsid w:val="00CE5867"/>
    <w:pPr>
      <w:tabs>
        <w:tab w:val="right" w:leader="dot" w:pos="8448"/>
      </w:tabs>
      <w:spacing w:after="0"/>
      <w:ind w:left="1814" w:right="284" w:hanging="1814"/>
    </w:pPr>
  </w:style>
  <w:style w:type="paragraph" w:customStyle="1" w:styleId="Lijstbullets">
    <w:name w:val="Lijst bullets"/>
    <w:basedOn w:val="Standaard"/>
    <w:autoRedefine/>
    <w:qFormat/>
    <w:rsid w:val="009B689C"/>
    <w:pPr>
      <w:numPr>
        <w:numId w:val="1"/>
      </w:numPr>
      <w:tabs>
        <w:tab w:val="left" w:pos="357"/>
      </w:tabs>
      <w:ind w:left="714" w:hanging="357"/>
    </w:pPr>
  </w:style>
  <w:style w:type="paragraph" w:customStyle="1" w:styleId="Lijstnummering">
    <w:name w:val="Lijst nummering"/>
    <w:basedOn w:val="Standaard"/>
    <w:rsid w:val="009B689C"/>
    <w:pPr>
      <w:numPr>
        <w:numId w:val="2"/>
      </w:numPr>
    </w:pPr>
  </w:style>
  <w:style w:type="table" w:customStyle="1" w:styleId="Tabellen">
    <w:name w:val="Tabellen"/>
    <w:basedOn w:val="Standaardtabel"/>
    <w:rsid w:val="006B4B82"/>
    <w:pPr>
      <w:keepNext/>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Palatino" w:hAnsi="Palatino"/>
        <w:b w:val="0"/>
        <w:sz w:val="18"/>
      </w:rPr>
    </w:tblStylePr>
  </w:style>
  <w:style w:type="paragraph" w:styleId="Lijstmetafbeeldingen">
    <w:name w:val="table of figures"/>
    <w:basedOn w:val="Standaard"/>
    <w:next w:val="Standaard"/>
    <w:rsid w:val="00BA02A9"/>
    <w:pPr>
      <w:tabs>
        <w:tab w:val="right" w:leader="dot" w:pos="8789"/>
      </w:tabs>
      <w:spacing w:after="100"/>
      <w:ind w:left="1134" w:hanging="1134"/>
    </w:pPr>
  </w:style>
  <w:style w:type="paragraph" w:customStyle="1" w:styleId="Nestedlist">
    <w:name w:val="Nested_list"/>
    <w:rsid w:val="009B689C"/>
    <w:pPr>
      <w:numPr>
        <w:numId w:val="3"/>
      </w:numPr>
      <w:spacing w:after="180"/>
    </w:pPr>
    <w:rPr>
      <w:rFonts w:ascii="Calibri" w:hAnsi="Calibri"/>
      <w:sz w:val="18"/>
      <w:szCs w:val="24"/>
      <w:lang w:val="nl-NL" w:eastAsia="nl-NL"/>
    </w:rPr>
  </w:style>
  <w:style w:type="paragraph" w:styleId="Ballontekst">
    <w:name w:val="Balloon Text"/>
    <w:basedOn w:val="Standaard"/>
    <w:link w:val="BallontekstChar"/>
    <w:rsid w:val="00A54DD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rsid w:val="00BB09A4"/>
    <w:rPr>
      <w:rFonts w:ascii="Tahoma" w:hAnsi="Tahoma" w:cs="Tahoma"/>
      <w:sz w:val="16"/>
      <w:szCs w:val="16"/>
      <w:lang w:val="nl-NL" w:eastAsia="nl-NL"/>
    </w:rPr>
  </w:style>
  <w:style w:type="paragraph" w:customStyle="1" w:styleId="Opdrachtnr">
    <w:name w:val="Opdrachtnr"/>
    <w:basedOn w:val="Rapportnr"/>
    <w:next w:val="Standaard"/>
    <w:qFormat/>
    <w:rsid w:val="003B2A3A"/>
  </w:style>
  <w:style w:type="paragraph" w:customStyle="1" w:styleId="Voettekstliggend">
    <w:name w:val="Voettekst_liggend"/>
    <w:qFormat/>
    <w:rsid w:val="003B2A3A"/>
    <w:pPr>
      <w:pBdr>
        <w:top w:val="single" w:sz="4" w:space="1" w:color="auto"/>
      </w:pBdr>
      <w:tabs>
        <w:tab w:val="center" w:pos="7088"/>
        <w:tab w:val="right" w:pos="14175"/>
      </w:tabs>
      <w:spacing w:before="80" w:after="180" w:line="264" w:lineRule="auto"/>
    </w:pPr>
    <w:rPr>
      <w:rFonts w:ascii="Calibri" w:hAnsi="Calibri"/>
      <w:noProof/>
      <w:sz w:val="14"/>
      <w:szCs w:val="14"/>
      <w:lang w:val="nl-NL" w:eastAsia="nl-NL"/>
    </w:rPr>
  </w:style>
  <w:style w:type="character" w:styleId="Nadruk">
    <w:name w:val="Emphasis"/>
    <w:basedOn w:val="Standaardalinea-lettertype"/>
    <w:uiPriority w:val="20"/>
    <w:qFormat/>
    <w:rsid w:val="003B2A3A"/>
    <w:rPr>
      <w:i/>
      <w:iCs/>
    </w:rPr>
  </w:style>
  <w:style w:type="table" w:styleId="Elegantetabel">
    <w:name w:val="Table Elegant"/>
    <w:basedOn w:val="Standaardtabel"/>
    <w:rsid w:val="00AD3001"/>
    <w:pPr>
      <w:spacing w:after="18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Verwijzingopmerking">
    <w:name w:val="annotation reference"/>
    <w:basedOn w:val="Standaardalinea-lettertype"/>
    <w:unhideWhenUsed/>
    <w:rsid w:val="00422BCB"/>
    <w:rPr>
      <w:sz w:val="16"/>
      <w:szCs w:val="16"/>
    </w:rPr>
  </w:style>
  <w:style w:type="paragraph" w:styleId="Tekstopmerking">
    <w:name w:val="annotation text"/>
    <w:basedOn w:val="Standaard"/>
    <w:link w:val="TekstopmerkingChar"/>
    <w:unhideWhenUsed/>
    <w:rsid w:val="00422BCB"/>
    <w:pPr>
      <w:spacing w:line="240" w:lineRule="auto"/>
    </w:pPr>
    <w:rPr>
      <w:sz w:val="20"/>
      <w:szCs w:val="20"/>
    </w:rPr>
  </w:style>
  <w:style w:type="character" w:customStyle="1" w:styleId="TekstopmerkingChar">
    <w:name w:val="Tekst opmerking Char"/>
    <w:basedOn w:val="Standaardalinea-lettertype"/>
    <w:link w:val="Tekstopmerking"/>
    <w:rsid w:val="00422BCB"/>
    <w:rPr>
      <w:rFonts w:ascii="Calibri" w:hAnsi="Calibri"/>
      <w:lang w:val="nl-NL" w:eastAsia="nl-NL"/>
    </w:rPr>
  </w:style>
  <w:style w:type="character" w:styleId="GevolgdeHyperlink">
    <w:name w:val="FollowedHyperlink"/>
    <w:basedOn w:val="Standaardalinea-lettertype"/>
    <w:uiPriority w:val="99"/>
    <w:unhideWhenUsed/>
    <w:rsid w:val="007206A4"/>
    <w:rPr>
      <w:color w:val="800080" w:themeColor="followedHyperlink"/>
      <w:u w:val="single"/>
    </w:rPr>
  </w:style>
  <w:style w:type="table" w:styleId="Eenvoudigetabel1">
    <w:name w:val="Table Simple 1"/>
    <w:basedOn w:val="Standaardtabel"/>
    <w:rsid w:val="004D18DC"/>
    <w:pPr>
      <w:spacing w:after="18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Onderwerpvanopmerking">
    <w:name w:val="annotation subject"/>
    <w:basedOn w:val="Tekstopmerking"/>
    <w:next w:val="Tekstopmerking"/>
    <w:link w:val="OnderwerpvanopmerkingChar"/>
    <w:rsid w:val="003C163B"/>
    <w:rPr>
      <w:rFonts w:ascii="Verdana" w:eastAsia="Batang" w:hAnsi="Verdana"/>
      <w:b/>
      <w:bCs/>
      <w:lang w:val="nl-BE"/>
    </w:rPr>
  </w:style>
  <w:style w:type="character" w:customStyle="1" w:styleId="OnderwerpvanopmerkingChar">
    <w:name w:val="Onderwerp van opmerking Char"/>
    <w:basedOn w:val="TekstopmerkingChar"/>
    <w:link w:val="Onderwerpvanopmerking"/>
    <w:rsid w:val="003C163B"/>
    <w:rPr>
      <w:rFonts w:ascii="Verdana" w:eastAsia="Batang" w:hAnsi="Verdana"/>
      <w:b/>
      <w:bCs/>
      <w:lang w:val="nl-BE" w:eastAsia="nl-NL"/>
    </w:rPr>
  </w:style>
  <w:style w:type="table" w:styleId="3D-effectenvoortabel3">
    <w:name w:val="Table 3D effects 3"/>
    <w:basedOn w:val="Standaardtabel"/>
    <w:rsid w:val="003C163B"/>
    <w:pPr>
      <w:spacing w:after="180" w:line="264" w:lineRule="auto"/>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kstvantijdelijkeaanduiding">
    <w:name w:val="Placeholder Text"/>
    <w:basedOn w:val="Standaardalinea-lettertype"/>
    <w:uiPriority w:val="99"/>
    <w:semiHidden/>
    <w:rsid w:val="003C163B"/>
    <w:rPr>
      <w:color w:val="808080"/>
    </w:rPr>
  </w:style>
  <w:style w:type="table" w:styleId="Eenvoudigetabel3">
    <w:name w:val="Table Simple 3"/>
    <w:basedOn w:val="Standaardtabel"/>
    <w:rsid w:val="00FE1032"/>
    <w:pPr>
      <w:spacing w:line="264" w:lineRule="auto"/>
    </w:pPr>
    <w:rPr>
      <w:lang w:val="nl-NL" w:eastAsia="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RapportOpdrachtnr">
    <w:name w:val="Rapport_Opdrachtnr"/>
    <w:next w:val="Standaard"/>
    <w:autoRedefine/>
    <w:rsid w:val="00FE1032"/>
    <w:pPr>
      <w:ind w:left="567"/>
    </w:pPr>
    <w:rPr>
      <w:rFonts w:ascii="Verdana" w:hAnsi="Verdana"/>
      <w:b/>
      <w:sz w:val="18"/>
      <w:szCs w:val="24"/>
      <w:lang w:val="nl-NL" w:eastAsia="nl-NL"/>
    </w:rPr>
  </w:style>
  <w:style w:type="paragraph" w:customStyle="1" w:styleId="kop40">
    <w:name w:val="kop 4"/>
    <w:basedOn w:val="Kop4"/>
    <w:autoRedefine/>
    <w:rsid w:val="00FE1032"/>
    <w:pPr>
      <w:numPr>
        <w:ilvl w:val="0"/>
        <w:numId w:val="0"/>
      </w:numPr>
      <w:tabs>
        <w:tab w:val="num" w:pos="864"/>
      </w:tabs>
      <w:ind w:left="864" w:hanging="864"/>
    </w:pPr>
    <w:rPr>
      <w:rFonts w:ascii="Verdana" w:hAnsi="Verdana"/>
      <w:sz w:val="20"/>
    </w:rPr>
  </w:style>
  <w:style w:type="paragraph" w:customStyle="1" w:styleId="Opmaakprofiel3">
    <w:name w:val="Opmaakprofiel3"/>
    <w:next w:val="Standaard"/>
    <w:autoRedefine/>
    <w:rsid w:val="00FE1032"/>
    <w:pPr>
      <w:spacing w:before="240"/>
    </w:pPr>
    <w:rPr>
      <w:rFonts w:ascii="Arial" w:hAnsi="Arial"/>
      <w:b/>
      <w:color w:val="FF9900"/>
      <w:sz w:val="22"/>
      <w:szCs w:val="24"/>
      <w:lang w:val="nl-NL" w:eastAsia="nl-NL"/>
    </w:rPr>
  </w:style>
  <w:style w:type="paragraph" w:styleId="Documentstructuur">
    <w:name w:val="Document Map"/>
    <w:basedOn w:val="Standaard"/>
    <w:link w:val="DocumentstructuurChar"/>
    <w:rsid w:val="00FE1032"/>
    <w:pPr>
      <w:shd w:val="clear" w:color="auto" w:fill="000080"/>
      <w:spacing w:after="120"/>
    </w:pPr>
    <w:rPr>
      <w:rFonts w:ascii="Tahoma" w:hAnsi="Tahoma" w:cs="Tahoma"/>
      <w:sz w:val="20"/>
      <w:szCs w:val="20"/>
      <w:lang w:val="nl-BE"/>
    </w:rPr>
  </w:style>
  <w:style w:type="character" w:customStyle="1" w:styleId="DocumentstructuurChar">
    <w:name w:val="Documentstructuur Char"/>
    <w:basedOn w:val="Standaardalinea-lettertype"/>
    <w:link w:val="Documentstructuur"/>
    <w:rsid w:val="00FE1032"/>
    <w:rPr>
      <w:rFonts w:ascii="Tahoma" w:hAnsi="Tahoma" w:cs="Tahoma"/>
      <w:shd w:val="clear" w:color="auto" w:fill="000080"/>
      <w:lang w:val="nl-BE" w:eastAsia="nl-NL"/>
    </w:rPr>
  </w:style>
  <w:style w:type="paragraph" w:styleId="Bloktekst">
    <w:name w:val="Block Text"/>
    <w:basedOn w:val="Standaard"/>
    <w:rsid w:val="00FE1032"/>
    <w:pPr>
      <w:tabs>
        <w:tab w:val="left" w:pos="-720"/>
      </w:tabs>
      <w:spacing w:after="120" w:line="360" w:lineRule="auto"/>
      <w:ind w:left="227" w:right="91" w:hanging="227"/>
      <w:jc w:val="both"/>
    </w:pPr>
    <w:rPr>
      <w:rFonts w:ascii="CG Times" w:hAnsi="CG Times"/>
      <w:i/>
      <w:sz w:val="24"/>
      <w:szCs w:val="20"/>
      <w:lang w:val="nl-BE" w:eastAsia="en-US"/>
    </w:rPr>
  </w:style>
  <w:style w:type="paragraph" w:styleId="Tekstzonderopmaak">
    <w:name w:val="Plain Text"/>
    <w:basedOn w:val="Standaard"/>
    <w:link w:val="TekstzonderopmaakChar"/>
    <w:uiPriority w:val="99"/>
    <w:unhideWhenUsed/>
    <w:rsid w:val="00FE1032"/>
    <w:pPr>
      <w:spacing w:after="0" w:line="240" w:lineRule="auto"/>
    </w:pPr>
    <w:rPr>
      <w:rFonts w:eastAsiaTheme="minorHAnsi" w:cs="Consolas"/>
      <w:szCs w:val="21"/>
      <w:lang w:eastAsia="en-US"/>
    </w:rPr>
  </w:style>
  <w:style w:type="character" w:customStyle="1" w:styleId="TekstzonderopmaakChar">
    <w:name w:val="Tekst zonder opmaak Char"/>
    <w:basedOn w:val="Standaardalinea-lettertype"/>
    <w:link w:val="Tekstzonderopmaak"/>
    <w:uiPriority w:val="99"/>
    <w:rsid w:val="00FE1032"/>
    <w:rPr>
      <w:rFonts w:ascii="Calibri" w:eastAsiaTheme="minorHAnsi" w:hAnsi="Calibri" w:cs="Consolas"/>
      <w:sz w:val="22"/>
      <w:szCs w:val="21"/>
      <w:lang w:val="nl-NL"/>
    </w:rPr>
  </w:style>
  <w:style w:type="paragraph" w:customStyle="1" w:styleId="xl63">
    <w:name w:val="xl63"/>
    <w:basedOn w:val="Standaard"/>
    <w:rsid w:val="00FE1032"/>
    <w:pPr>
      <w:pBdr>
        <w:top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Verdana" w:hAnsi="Verdana"/>
      <w:b/>
      <w:bCs/>
      <w:color w:val="000000"/>
      <w:sz w:val="16"/>
      <w:szCs w:val="16"/>
      <w:lang w:val="nl-BE" w:eastAsia="nl-BE"/>
    </w:rPr>
  </w:style>
  <w:style w:type="paragraph" w:customStyle="1" w:styleId="xl64">
    <w:name w:val="xl64"/>
    <w:basedOn w:val="Standaard"/>
    <w:rsid w:val="00FE1032"/>
    <w:pPr>
      <w:pBdr>
        <w:top w:val="single" w:sz="8" w:space="0" w:color="auto"/>
        <w:bottom w:val="single" w:sz="8" w:space="0" w:color="auto"/>
        <w:right w:val="single" w:sz="8" w:space="0" w:color="auto"/>
      </w:pBdr>
      <w:shd w:val="clear" w:color="000000" w:fill="D9D9D9"/>
      <w:spacing w:before="100" w:beforeAutospacing="1" w:after="100" w:afterAutospacing="1" w:line="240" w:lineRule="auto"/>
      <w:jc w:val="both"/>
      <w:textAlignment w:val="center"/>
    </w:pPr>
    <w:rPr>
      <w:rFonts w:ascii="Verdana" w:hAnsi="Verdana"/>
      <w:b/>
      <w:bCs/>
      <w:color w:val="000000"/>
      <w:sz w:val="16"/>
      <w:szCs w:val="16"/>
      <w:lang w:val="nl-BE" w:eastAsia="nl-BE"/>
    </w:rPr>
  </w:style>
  <w:style w:type="paragraph" w:customStyle="1" w:styleId="xl65">
    <w:name w:val="xl65"/>
    <w:basedOn w:val="Standaard"/>
    <w:rsid w:val="00FE1032"/>
    <w:pPr>
      <w:pBdr>
        <w:bottom w:val="single" w:sz="8" w:space="0" w:color="auto"/>
        <w:right w:val="single" w:sz="8" w:space="0" w:color="auto"/>
      </w:pBdr>
      <w:spacing w:before="100" w:beforeAutospacing="1" w:after="100" w:afterAutospacing="1" w:line="240" w:lineRule="auto"/>
      <w:jc w:val="both"/>
      <w:textAlignment w:val="center"/>
    </w:pPr>
    <w:rPr>
      <w:rFonts w:ascii="Verdana" w:hAnsi="Verdana"/>
      <w:color w:val="000000"/>
      <w:sz w:val="16"/>
      <w:szCs w:val="16"/>
      <w:lang w:val="nl-BE" w:eastAsia="nl-BE"/>
    </w:rPr>
  </w:style>
  <w:style w:type="paragraph" w:customStyle="1" w:styleId="xl66">
    <w:name w:val="xl66"/>
    <w:basedOn w:val="Standaard"/>
    <w:rsid w:val="00FE1032"/>
    <w:pPr>
      <w:pBdr>
        <w:bottom w:val="single" w:sz="8" w:space="0" w:color="auto"/>
        <w:right w:val="single" w:sz="8" w:space="0" w:color="auto"/>
      </w:pBdr>
      <w:shd w:val="clear" w:color="000000" w:fill="D9D9D9"/>
      <w:spacing w:before="100" w:beforeAutospacing="1" w:after="100" w:afterAutospacing="1" w:line="240" w:lineRule="auto"/>
      <w:jc w:val="both"/>
      <w:textAlignment w:val="center"/>
    </w:pPr>
    <w:rPr>
      <w:rFonts w:ascii="Verdana" w:hAnsi="Verdana"/>
      <w:color w:val="000000"/>
      <w:sz w:val="16"/>
      <w:szCs w:val="16"/>
      <w:lang w:val="nl-BE" w:eastAsia="nl-BE"/>
    </w:rPr>
  </w:style>
  <w:style w:type="paragraph" w:customStyle="1" w:styleId="xl67">
    <w:name w:val="xl67"/>
    <w:basedOn w:val="Standaard"/>
    <w:rsid w:val="00FE1032"/>
    <w:pPr>
      <w:pBdr>
        <w:bottom w:val="single" w:sz="8" w:space="0" w:color="auto"/>
        <w:right w:val="single" w:sz="8" w:space="0" w:color="auto"/>
      </w:pBdr>
      <w:spacing w:before="100" w:beforeAutospacing="1" w:after="100" w:afterAutospacing="1" w:line="240" w:lineRule="auto"/>
      <w:textAlignment w:val="top"/>
    </w:pPr>
    <w:rPr>
      <w:rFonts w:ascii="Verdana" w:hAnsi="Verdana"/>
      <w:sz w:val="18"/>
      <w:szCs w:val="18"/>
      <w:lang w:val="nl-BE" w:eastAsia="nl-BE"/>
    </w:rPr>
  </w:style>
  <w:style w:type="paragraph" w:customStyle="1" w:styleId="xl68">
    <w:name w:val="xl68"/>
    <w:basedOn w:val="Standaard"/>
    <w:rsid w:val="00FE1032"/>
    <w:pPr>
      <w:pBdr>
        <w:bottom w:val="single" w:sz="8" w:space="0" w:color="auto"/>
        <w:right w:val="single" w:sz="8" w:space="0" w:color="auto"/>
      </w:pBdr>
      <w:shd w:val="clear" w:color="000000" w:fill="D9D9D9"/>
      <w:spacing w:before="100" w:beforeAutospacing="1" w:after="100" w:afterAutospacing="1" w:line="240" w:lineRule="auto"/>
      <w:textAlignment w:val="top"/>
    </w:pPr>
    <w:rPr>
      <w:rFonts w:ascii="Verdana" w:hAnsi="Verdana"/>
      <w:sz w:val="18"/>
      <w:szCs w:val="18"/>
      <w:lang w:val="nl-BE" w:eastAsia="nl-BE"/>
    </w:rPr>
  </w:style>
  <w:style w:type="paragraph" w:customStyle="1" w:styleId="xl69">
    <w:name w:val="xl69"/>
    <w:basedOn w:val="Standaard"/>
    <w:rsid w:val="00FE1032"/>
    <w:pPr>
      <w:spacing w:before="100" w:beforeAutospacing="1" w:after="100" w:afterAutospacing="1" w:line="240" w:lineRule="auto"/>
      <w:jc w:val="center"/>
    </w:pPr>
    <w:rPr>
      <w:rFonts w:ascii="Times New Roman" w:hAnsi="Times New Roman"/>
      <w:sz w:val="24"/>
      <w:lang w:val="nl-BE" w:eastAsia="nl-BE"/>
    </w:rPr>
  </w:style>
  <w:style w:type="paragraph" w:customStyle="1" w:styleId="xl70">
    <w:name w:val="xl70"/>
    <w:basedOn w:val="Standaard"/>
    <w:rsid w:val="00FE1032"/>
    <w:pPr>
      <w:pBdr>
        <w:bottom w:val="single" w:sz="8" w:space="0" w:color="auto"/>
        <w:right w:val="single" w:sz="8" w:space="0" w:color="auto"/>
      </w:pBdr>
      <w:spacing w:before="100" w:beforeAutospacing="1" w:after="100" w:afterAutospacing="1" w:line="240" w:lineRule="auto"/>
      <w:jc w:val="center"/>
      <w:textAlignment w:val="center"/>
    </w:pPr>
    <w:rPr>
      <w:rFonts w:ascii="Verdana" w:hAnsi="Verdana"/>
      <w:color w:val="000000"/>
      <w:sz w:val="16"/>
      <w:szCs w:val="16"/>
      <w:lang w:val="nl-BE" w:eastAsia="nl-BE"/>
    </w:rPr>
  </w:style>
  <w:style w:type="paragraph" w:customStyle="1" w:styleId="xl71">
    <w:name w:val="xl71"/>
    <w:basedOn w:val="Standaard"/>
    <w:rsid w:val="00FE1032"/>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Verdana" w:hAnsi="Verdana"/>
      <w:b/>
      <w:bCs/>
      <w:color w:val="000000"/>
      <w:sz w:val="16"/>
      <w:szCs w:val="16"/>
      <w:lang w:val="nl-BE" w:eastAsia="nl-BE"/>
    </w:rPr>
  </w:style>
  <w:style w:type="paragraph" w:styleId="Duidelijkcitaat">
    <w:name w:val="Intense Quote"/>
    <w:basedOn w:val="Standaard"/>
    <w:next w:val="Standaard"/>
    <w:link w:val="DuidelijkcitaatChar"/>
    <w:uiPriority w:val="30"/>
    <w:qFormat/>
    <w:rsid w:val="00FE1032"/>
    <w:pPr>
      <w:pBdr>
        <w:bottom w:val="single" w:sz="4" w:space="4" w:color="4F81BD" w:themeColor="accent1"/>
      </w:pBdr>
      <w:spacing w:before="200" w:after="280"/>
      <w:ind w:left="936" w:right="936"/>
      <w:jc w:val="both"/>
    </w:pPr>
    <w:rPr>
      <w:rFonts w:ascii="Verdana" w:hAnsi="Verdana"/>
      <w:b/>
      <w:bCs/>
      <w:i/>
      <w:iCs/>
      <w:color w:val="4F81BD" w:themeColor="accent1"/>
      <w:sz w:val="18"/>
      <w:lang w:val="nl-BE"/>
    </w:rPr>
  </w:style>
  <w:style w:type="character" w:customStyle="1" w:styleId="DuidelijkcitaatChar">
    <w:name w:val="Duidelijk citaat Char"/>
    <w:basedOn w:val="Standaardalinea-lettertype"/>
    <w:link w:val="Duidelijkcitaat"/>
    <w:uiPriority w:val="30"/>
    <w:rsid w:val="00FE1032"/>
    <w:rPr>
      <w:rFonts w:ascii="Verdana" w:hAnsi="Verdana"/>
      <w:b/>
      <w:bCs/>
      <w:i/>
      <w:iCs/>
      <w:color w:val="4F81BD" w:themeColor="accent1"/>
      <w:sz w:val="18"/>
      <w:szCs w:val="24"/>
      <w:lang w:val="nl-BE" w:eastAsia="nl-NL"/>
    </w:rPr>
  </w:style>
  <w:style w:type="paragraph" w:styleId="Geenafstand">
    <w:name w:val="No Spacing"/>
    <w:uiPriority w:val="1"/>
    <w:qFormat/>
    <w:rsid w:val="00FE1032"/>
    <w:rPr>
      <w:rFonts w:ascii="Verdana" w:hAnsi="Verdana"/>
      <w:sz w:val="18"/>
      <w:szCs w:val="24"/>
      <w:lang w:val="nl-BE" w:eastAsia="nl-NL"/>
    </w:rPr>
  </w:style>
  <w:style w:type="table" w:styleId="Lichtearcering">
    <w:name w:val="Light Shading"/>
    <w:basedOn w:val="Standaardtabel"/>
    <w:uiPriority w:val="60"/>
    <w:rsid w:val="003B2ED3"/>
    <w:rPr>
      <w:rFonts w:asciiTheme="minorHAnsi" w:eastAsiaTheme="minorHAnsi" w:hAnsiTheme="minorHAnsi" w:cstheme="minorBidi"/>
      <w:color w:val="000000" w:themeColor="text1" w:themeShade="BF"/>
      <w:sz w:val="22"/>
      <w:szCs w:val="22"/>
      <w:lang w:val="nl-B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e">
    <w:name w:val="Revision"/>
    <w:hidden/>
    <w:uiPriority w:val="99"/>
    <w:semiHidden/>
    <w:rsid w:val="006019FB"/>
    <w:rPr>
      <w:rFonts w:ascii="Calibri" w:hAnsi="Calibri"/>
      <w:sz w:val="22"/>
      <w:szCs w:val="24"/>
      <w:lang w:val="nl-NL" w:eastAsia="nl-NL"/>
    </w:rPr>
  </w:style>
  <w:style w:type="paragraph" w:customStyle="1" w:styleId="Default">
    <w:name w:val="Default"/>
    <w:rsid w:val="006A572B"/>
    <w:pPr>
      <w:autoSpaceDE w:val="0"/>
      <w:autoSpaceDN w:val="0"/>
      <w:adjustRightInd w:val="0"/>
    </w:pPr>
    <w:rPr>
      <w:rFonts w:ascii="Arial" w:eastAsiaTheme="minorHAnsi" w:hAnsi="Arial" w:cs="Arial"/>
      <w:color w:val="000000"/>
      <w:sz w:val="24"/>
      <w:szCs w:val="24"/>
      <w:lang w:val="nl-BE"/>
    </w:rPr>
  </w:style>
  <w:style w:type="table" w:styleId="Lichtraster">
    <w:name w:val="Light Grid"/>
    <w:basedOn w:val="Standaardtabel"/>
    <w:uiPriority w:val="62"/>
    <w:rsid w:val="005B4F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alweb">
    <w:name w:val="Normal (Web)"/>
    <w:basedOn w:val="Standaard"/>
    <w:uiPriority w:val="99"/>
    <w:semiHidden/>
    <w:unhideWhenUsed/>
    <w:rsid w:val="002E071F"/>
    <w:pPr>
      <w:spacing w:before="100" w:beforeAutospacing="1" w:after="100" w:afterAutospacing="1" w:line="240" w:lineRule="auto"/>
    </w:pPr>
    <w:rPr>
      <w:rFonts w:ascii="Times New Roman" w:hAnsi="Times New Roman"/>
      <w:sz w:val="24"/>
      <w:lang w:val="nl-BE" w:eastAsia="nl-BE"/>
    </w:rPr>
  </w:style>
  <w:style w:type="table" w:styleId="Gemiddeldearcering2">
    <w:name w:val="Medium Shading 2"/>
    <w:basedOn w:val="Standaardtabel"/>
    <w:uiPriority w:val="64"/>
    <w:rsid w:val="00F13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F13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11">
      <w:bodyDiv w:val="1"/>
      <w:marLeft w:val="0"/>
      <w:marRight w:val="0"/>
      <w:marTop w:val="0"/>
      <w:marBottom w:val="0"/>
      <w:divBdr>
        <w:top w:val="none" w:sz="0" w:space="0" w:color="auto"/>
        <w:left w:val="none" w:sz="0" w:space="0" w:color="auto"/>
        <w:bottom w:val="none" w:sz="0" w:space="0" w:color="auto"/>
        <w:right w:val="none" w:sz="0" w:space="0" w:color="auto"/>
      </w:divBdr>
    </w:div>
    <w:div w:id="157621851">
      <w:bodyDiv w:val="1"/>
      <w:marLeft w:val="0"/>
      <w:marRight w:val="0"/>
      <w:marTop w:val="0"/>
      <w:marBottom w:val="0"/>
      <w:divBdr>
        <w:top w:val="none" w:sz="0" w:space="0" w:color="auto"/>
        <w:left w:val="none" w:sz="0" w:space="0" w:color="auto"/>
        <w:bottom w:val="none" w:sz="0" w:space="0" w:color="auto"/>
        <w:right w:val="none" w:sz="0" w:space="0" w:color="auto"/>
      </w:divBdr>
    </w:div>
    <w:div w:id="343019200">
      <w:bodyDiv w:val="1"/>
      <w:marLeft w:val="0"/>
      <w:marRight w:val="0"/>
      <w:marTop w:val="0"/>
      <w:marBottom w:val="0"/>
      <w:divBdr>
        <w:top w:val="none" w:sz="0" w:space="0" w:color="auto"/>
        <w:left w:val="none" w:sz="0" w:space="0" w:color="auto"/>
        <w:bottom w:val="none" w:sz="0" w:space="0" w:color="auto"/>
        <w:right w:val="none" w:sz="0" w:space="0" w:color="auto"/>
      </w:divBdr>
    </w:div>
    <w:div w:id="546260548">
      <w:bodyDiv w:val="1"/>
      <w:marLeft w:val="0"/>
      <w:marRight w:val="0"/>
      <w:marTop w:val="0"/>
      <w:marBottom w:val="0"/>
      <w:divBdr>
        <w:top w:val="none" w:sz="0" w:space="0" w:color="auto"/>
        <w:left w:val="none" w:sz="0" w:space="0" w:color="auto"/>
        <w:bottom w:val="none" w:sz="0" w:space="0" w:color="auto"/>
        <w:right w:val="none" w:sz="0" w:space="0" w:color="auto"/>
      </w:divBdr>
    </w:div>
    <w:div w:id="583729973">
      <w:bodyDiv w:val="1"/>
      <w:marLeft w:val="0"/>
      <w:marRight w:val="0"/>
      <w:marTop w:val="0"/>
      <w:marBottom w:val="0"/>
      <w:divBdr>
        <w:top w:val="none" w:sz="0" w:space="0" w:color="auto"/>
        <w:left w:val="none" w:sz="0" w:space="0" w:color="auto"/>
        <w:bottom w:val="none" w:sz="0" w:space="0" w:color="auto"/>
        <w:right w:val="none" w:sz="0" w:space="0" w:color="auto"/>
      </w:divBdr>
    </w:div>
    <w:div w:id="611743005">
      <w:bodyDiv w:val="1"/>
      <w:marLeft w:val="0"/>
      <w:marRight w:val="0"/>
      <w:marTop w:val="0"/>
      <w:marBottom w:val="0"/>
      <w:divBdr>
        <w:top w:val="none" w:sz="0" w:space="0" w:color="auto"/>
        <w:left w:val="none" w:sz="0" w:space="0" w:color="auto"/>
        <w:bottom w:val="none" w:sz="0" w:space="0" w:color="auto"/>
        <w:right w:val="none" w:sz="0" w:space="0" w:color="auto"/>
      </w:divBdr>
    </w:div>
    <w:div w:id="702831798">
      <w:bodyDiv w:val="1"/>
      <w:marLeft w:val="0"/>
      <w:marRight w:val="0"/>
      <w:marTop w:val="0"/>
      <w:marBottom w:val="0"/>
      <w:divBdr>
        <w:top w:val="none" w:sz="0" w:space="0" w:color="auto"/>
        <w:left w:val="none" w:sz="0" w:space="0" w:color="auto"/>
        <w:bottom w:val="none" w:sz="0" w:space="0" w:color="auto"/>
        <w:right w:val="none" w:sz="0" w:space="0" w:color="auto"/>
      </w:divBdr>
      <w:divsChild>
        <w:div w:id="413016343">
          <w:marLeft w:val="0"/>
          <w:marRight w:val="0"/>
          <w:marTop w:val="0"/>
          <w:marBottom w:val="0"/>
          <w:divBdr>
            <w:top w:val="none" w:sz="0" w:space="0" w:color="auto"/>
            <w:left w:val="none" w:sz="0" w:space="0" w:color="auto"/>
            <w:bottom w:val="none" w:sz="0" w:space="0" w:color="auto"/>
            <w:right w:val="none" w:sz="0" w:space="0" w:color="auto"/>
          </w:divBdr>
        </w:div>
        <w:div w:id="117530265">
          <w:marLeft w:val="0"/>
          <w:marRight w:val="0"/>
          <w:marTop w:val="0"/>
          <w:marBottom w:val="0"/>
          <w:divBdr>
            <w:top w:val="none" w:sz="0" w:space="0" w:color="auto"/>
            <w:left w:val="none" w:sz="0" w:space="0" w:color="auto"/>
            <w:bottom w:val="none" w:sz="0" w:space="0" w:color="auto"/>
            <w:right w:val="none" w:sz="0" w:space="0" w:color="auto"/>
          </w:divBdr>
        </w:div>
        <w:div w:id="1031152964">
          <w:marLeft w:val="0"/>
          <w:marRight w:val="0"/>
          <w:marTop w:val="0"/>
          <w:marBottom w:val="0"/>
          <w:divBdr>
            <w:top w:val="none" w:sz="0" w:space="0" w:color="auto"/>
            <w:left w:val="none" w:sz="0" w:space="0" w:color="auto"/>
            <w:bottom w:val="none" w:sz="0" w:space="0" w:color="auto"/>
            <w:right w:val="none" w:sz="0" w:space="0" w:color="auto"/>
          </w:divBdr>
        </w:div>
        <w:div w:id="677851431">
          <w:marLeft w:val="0"/>
          <w:marRight w:val="0"/>
          <w:marTop w:val="0"/>
          <w:marBottom w:val="0"/>
          <w:divBdr>
            <w:top w:val="none" w:sz="0" w:space="0" w:color="auto"/>
            <w:left w:val="none" w:sz="0" w:space="0" w:color="auto"/>
            <w:bottom w:val="none" w:sz="0" w:space="0" w:color="auto"/>
            <w:right w:val="none" w:sz="0" w:space="0" w:color="auto"/>
          </w:divBdr>
        </w:div>
      </w:divsChild>
    </w:div>
    <w:div w:id="792871879">
      <w:bodyDiv w:val="1"/>
      <w:marLeft w:val="0"/>
      <w:marRight w:val="0"/>
      <w:marTop w:val="0"/>
      <w:marBottom w:val="0"/>
      <w:divBdr>
        <w:top w:val="none" w:sz="0" w:space="0" w:color="auto"/>
        <w:left w:val="none" w:sz="0" w:space="0" w:color="auto"/>
        <w:bottom w:val="none" w:sz="0" w:space="0" w:color="auto"/>
        <w:right w:val="none" w:sz="0" w:space="0" w:color="auto"/>
      </w:divBdr>
      <w:divsChild>
        <w:div w:id="1944335058">
          <w:marLeft w:val="446"/>
          <w:marRight w:val="0"/>
          <w:marTop w:val="0"/>
          <w:marBottom w:val="0"/>
          <w:divBdr>
            <w:top w:val="none" w:sz="0" w:space="0" w:color="auto"/>
            <w:left w:val="none" w:sz="0" w:space="0" w:color="auto"/>
            <w:bottom w:val="none" w:sz="0" w:space="0" w:color="auto"/>
            <w:right w:val="none" w:sz="0" w:space="0" w:color="auto"/>
          </w:divBdr>
        </w:div>
        <w:div w:id="1439761286">
          <w:marLeft w:val="446"/>
          <w:marRight w:val="0"/>
          <w:marTop w:val="0"/>
          <w:marBottom w:val="0"/>
          <w:divBdr>
            <w:top w:val="none" w:sz="0" w:space="0" w:color="auto"/>
            <w:left w:val="none" w:sz="0" w:space="0" w:color="auto"/>
            <w:bottom w:val="none" w:sz="0" w:space="0" w:color="auto"/>
            <w:right w:val="none" w:sz="0" w:space="0" w:color="auto"/>
          </w:divBdr>
        </w:div>
        <w:div w:id="774595519">
          <w:marLeft w:val="446"/>
          <w:marRight w:val="0"/>
          <w:marTop w:val="0"/>
          <w:marBottom w:val="0"/>
          <w:divBdr>
            <w:top w:val="none" w:sz="0" w:space="0" w:color="auto"/>
            <w:left w:val="none" w:sz="0" w:space="0" w:color="auto"/>
            <w:bottom w:val="none" w:sz="0" w:space="0" w:color="auto"/>
            <w:right w:val="none" w:sz="0" w:space="0" w:color="auto"/>
          </w:divBdr>
        </w:div>
        <w:div w:id="1230261392">
          <w:marLeft w:val="446"/>
          <w:marRight w:val="0"/>
          <w:marTop w:val="0"/>
          <w:marBottom w:val="0"/>
          <w:divBdr>
            <w:top w:val="none" w:sz="0" w:space="0" w:color="auto"/>
            <w:left w:val="none" w:sz="0" w:space="0" w:color="auto"/>
            <w:bottom w:val="none" w:sz="0" w:space="0" w:color="auto"/>
            <w:right w:val="none" w:sz="0" w:space="0" w:color="auto"/>
          </w:divBdr>
        </w:div>
        <w:div w:id="807628271">
          <w:marLeft w:val="446"/>
          <w:marRight w:val="0"/>
          <w:marTop w:val="0"/>
          <w:marBottom w:val="0"/>
          <w:divBdr>
            <w:top w:val="none" w:sz="0" w:space="0" w:color="auto"/>
            <w:left w:val="none" w:sz="0" w:space="0" w:color="auto"/>
            <w:bottom w:val="none" w:sz="0" w:space="0" w:color="auto"/>
            <w:right w:val="none" w:sz="0" w:space="0" w:color="auto"/>
          </w:divBdr>
        </w:div>
        <w:div w:id="1681078585">
          <w:marLeft w:val="446"/>
          <w:marRight w:val="0"/>
          <w:marTop w:val="0"/>
          <w:marBottom w:val="0"/>
          <w:divBdr>
            <w:top w:val="none" w:sz="0" w:space="0" w:color="auto"/>
            <w:left w:val="none" w:sz="0" w:space="0" w:color="auto"/>
            <w:bottom w:val="none" w:sz="0" w:space="0" w:color="auto"/>
            <w:right w:val="none" w:sz="0" w:space="0" w:color="auto"/>
          </w:divBdr>
        </w:div>
      </w:divsChild>
    </w:div>
    <w:div w:id="851382635">
      <w:bodyDiv w:val="1"/>
      <w:marLeft w:val="0"/>
      <w:marRight w:val="0"/>
      <w:marTop w:val="0"/>
      <w:marBottom w:val="0"/>
      <w:divBdr>
        <w:top w:val="none" w:sz="0" w:space="0" w:color="auto"/>
        <w:left w:val="none" w:sz="0" w:space="0" w:color="auto"/>
        <w:bottom w:val="none" w:sz="0" w:space="0" w:color="auto"/>
        <w:right w:val="none" w:sz="0" w:space="0" w:color="auto"/>
      </w:divBdr>
    </w:div>
    <w:div w:id="893464123">
      <w:bodyDiv w:val="1"/>
      <w:marLeft w:val="0"/>
      <w:marRight w:val="0"/>
      <w:marTop w:val="0"/>
      <w:marBottom w:val="0"/>
      <w:divBdr>
        <w:top w:val="none" w:sz="0" w:space="0" w:color="auto"/>
        <w:left w:val="none" w:sz="0" w:space="0" w:color="auto"/>
        <w:bottom w:val="none" w:sz="0" w:space="0" w:color="auto"/>
        <w:right w:val="none" w:sz="0" w:space="0" w:color="auto"/>
      </w:divBdr>
    </w:div>
    <w:div w:id="939028093">
      <w:bodyDiv w:val="1"/>
      <w:marLeft w:val="0"/>
      <w:marRight w:val="0"/>
      <w:marTop w:val="0"/>
      <w:marBottom w:val="0"/>
      <w:divBdr>
        <w:top w:val="none" w:sz="0" w:space="0" w:color="auto"/>
        <w:left w:val="none" w:sz="0" w:space="0" w:color="auto"/>
        <w:bottom w:val="none" w:sz="0" w:space="0" w:color="auto"/>
        <w:right w:val="none" w:sz="0" w:space="0" w:color="auto"/>
      </w:divBdr>
    </w:div>
    <w:div w:id="963120308">
      <w:bodyDiv w:val="1"/>
      <w:marLeft w:val="0"/>
      <w:marRight w:val="0"/>
      <w:marTop w:val="0"/>
      <w:marBottom w:val="0"/>
      <w:divBdr>
        <w:top w:val="none" w:sz="0" w:space="0" w:color="auto"/>
        <w:left w:val="none" w:sz="0" w:space="0" w:color="auto"/>
        <w:bottom w:val="none" w:sz="0" w:space="0" w:color="auto"/>
        <w:right w:val="none" w:sz="0" w:space="0" w:color="auto"/>
      </w:divBdr>
    </w:div>
    <w:div w:id="998340019">
      <w:bodyDiv w:val="1"/>
      <w:marLeft w:val="0"/>
      <w:marRight w:val="0"/>
      <w:marTop w:val="0"/>
      <w:marBottom w:val="0"/>
      <w:divBdr>
        <w:top w:val="none" w:sz="0" w:space="0" w:color="auto"/>
        <w:left w:val="none" w:sz="0" w:space="0" w:color="auto"/>
        <w:bottom w:val="none" w:sz="0" w:space="0" w:color="auto"/>
        <w:right w:val="none" w:sz="0" w:space="0" w:color="auto"/>
      </w:divBdr>
    </w:div>
    <w:div w:id="1027830844">
      <w:bodyDiv w:val="1"/>
      <w:marLeft w:val="0"/>
      <w:marRight w:val="0"/>
      <w:marTop w:val="0"/>
      <w:marBottom w:val="0"/>
      <w:divBdr>
        <w:top w:val="none" w:sz="0" w:space="0" w:color="auto"/>
        <w:left w:val="none" w:sz="0" w:space="0" w:color="auto"/>
        <w:bottom w:val="none" w:sz="0" w:space="0" w:color="auto"/>
        <w:right w:val="none" w:sz="0" w:space="0" w:color="auto"/>
      </w:divBdr>
    </w:div>
    <w:div w:id="1193110710">
      <w:bodyDiv w:val="1"/>
      <w:marLeft w:val="0"/>
      <w:marRight w:val="0"/>
      <w:marTop w:val="0"/>
      <w:marBottom w:val="0"/>
      <w:divBdr>
        <w:top w:val="none" w:sz="0" w:space="0" w:color="auto"/>
        <w:left w:val="none" w:sz="0" w:space="0" w:color="auto"/>
        <w:bottom w:val="none" w:sz="0" w:space="0" w:color="auto"/>
        <w:right w:val="none" w:sz="0" w:space="0" w:color="auto"/>
      </w:divBdr>
    </w:div>
    <w:div w:id="1305811395">
      <w:bodyDiv w:val="1"/>
      <w:marLeft w:val="0"/>
      <w:marRight w:val="0"/>
      <w:marTop w:val="0"/>
      <w:marBottom w:val="0"/>
      <w:divBdr>
        <w:top w:val="none" w:sz="0" w:space="0" w:color="auto"/>
        <w:left w:val="none" w:sz="0" w:space="0" w:color="auto"/>
        <w:bottom w:val="none" w:sz="0" w:space="0" w:color="auto"/>
        <w:right w:val="none" w:sz="0" w:space="0" w:color="auto"/>
      </w:divBdr>
    </w:div>
    <w:div w:id="1702121147">
      <w:bodyDiv w:val="1"/>
      <w:marLeft w:val="0"/>
      <w:marRight w:val="0"/>
      <w:marTop w:val="0"/>
      <w:marBottom w:val="0"/>
      <w:divBdr>
        <w:top w:val="none" w:sz="0" w:space="0" w:color="auto"/>
        <w:left w:val="none" w:sz="0" w:space="0" w:color="auto"/>
        <w:bottom w:val="none" w:sz="0" w:space="0" w:color="auto"/>
        <w:right w:val="none" w:sz="0" w:space="0" w:color="auto"/>
      </w:divBdr>
    </w:div>
    <w:div w:id="1723287678">
      <w:bodyDiv w:val="1"/>
      <w:marLeft w:val="0"/>
      <w:marRight w:val="0"/>
      <w:marTop w:val="0"/>
      <w:marBottom w:val="0"/>
      <w:divBdr>
        <w:top w:val="none" w:sz="0" w:space="0" w:color="auto"/>
        <w:left w:val="none" w:sz="0" w:space="0" w:color="auto"/>
        <w:bottom w:val="none" w:sz="0" w:space="0" w:color="auto"/>
        <w:right w:val="none" w:sz="0" w:space="0" w:color="auto"/>
      </w:divBdr>
    </w:div>
    <w:div w:id="1877042871">
      <w:bodyDiv w:val="1"/>
      <w:marLeft w:val="0"/>
      <w:marRight w:val="0"/>
      <w:marTop w:val="0"/>
      <w:marBottom w:val="0"/>
      <w:divBdr>
        <w:top w:val="none" w:sz="0" w:space="0" w:color="auto"/>
        <w:left w:val="none" w:sz="0" w:space="0" w:color="auto"/>
        <w:bottom w:val="none" w:sz="0" w:space="0" w:color="auto"/>
        <w:right w:val="none" w:sz="0" w:space="0" w:color="auto"/>
      </w:divBdr>
    </w:div>
    <w:div w:id="1952204923">
      <w:bodyDiv w:val="1"/>
      <w:marLeft w:val="0"/>
      <w:marRight w:val="0"/>
      <w:marTop w:val="0"/>
      <w:marBottom w:val="0"/>
      <w:divBdr>
        <w:top w:val="none" w:sz="0" w:space="0" w:color="auto"/>
        <w:left w:val="none" w:sz="0" w:space="0" w:color="auto"/>
        <w:bottom w:val="none" w:sz="0" w:space="0" w:color="auto"/>
        <w:right w:val="none" w:sz="0" w:space="0" w:color="auto"/>
      </w:divBdr>
    </w:div>
    <w:div w:id="1970088759">
      <w:bodyDiv w:val="1"/>
      <w:marLeft w:val="0"/>
      <w:marRight w:val="0"/>
      <w:marTop w:val="0"/>
      <w:marBottom w:val="0"/>
      <w:divBdr>
        <w:top w:val="none" w:sz="0" w:space="0" w:color="auto"/>
        <w:left w:val="none" w:sz="0" w:space="0" w:color="auto"/>
        <w:bottom w:val="none" w:sz="0" w:space="0" w:color="auto"/>
        <w:right w:val="none" w:sz="0" w:space="0" w:color="auto"/>
      </w:divBdr>
    </w:div>
    <w:div w:id="2099016631">
      <w:bodyDiv w:val="1"/>
      <w:marLeft w:val="0"/>
      <w:marRight w:val="0"/>
      <w:marTop w:val="0"/>
      <w:marBottom w:val="0"/>
      <w:divBdr>
        <w:top w:val="none" w:sz="0" w:space="0" w:color="auto"/>
        <w:left w:val="none" w:sz="0" w:space="0" w:color="auto"/>
        <w:bottom w:val="none" w:sz="0" w:space="0" w:color="auto"/>
        <w:right w:val="none" w:sz="0" w:space="0" w:color="auto"/>
      </w:divBdr>
    </w:div>
    <w:div w:id="2103257944">
      <w:bodyDiv w:val="1"/>
      <w:marLeft w:val="0"/>
      <w:marRight w:val="0"/>
      <w:marTop w:val="0"/>
      <w:marBottom w:val="0"/>
      <w:divBdr>
        <w:top w:val="none" w:sz="0" w:space="0" w:color="auto"/>
        <w:left w:val="none" w:sz="0" w:space="0" w:color="auto"/>
        <w:bottom w:val="none" w:sz="0" w:space="0" w:color="auto"/>
        <w:right w:val="none" w:sz="0" w:space="0" w:color="auto"/>
      </w:divBdr>
    </w:div>
    <w:div w:id="212372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BFFBF-6D0F-49D2-A1E6-62D80D49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3980</TotalTime>
  <Pages>8</Pages>
  <Words>2302</Words>
  <Characters>12662</Characters>
  <Application>Microsoft Office Word</Application>
  <DocSecurity>0</DocSecurity>
  <Lines>105</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Master template Education Center</vt:lpstr>
      <vt:lpstr>Master template Education Center</vt:lpstr>
    </vt:vector>
  </TitlesOfParts>
  <Company>Dolmen Computer Applications</Company>
  <LinksUpToDate>false</LinksUpToDate>
  <CharactersWithSpaces>14935</CharactersWithSpaces>
  <SharedDoc>false</SharedDoc>
  <HLinks>
    <vt:vector size="48" baseType="variant">
      <vt:variant>
        <vt:i4>1245238</vt:i4>
      </vt:variant>
      <vt:variant>
        <vt:i4>59</vt:i4>
      </vt:variant>
      <vt:variant>
        <vt:i4>0</vt:i4>
      </vt:variant>
      <vt:variant>
        <vt:i4>5</vt:i4>
      </vt:variant>
      <vt:variant>
        <vt:lpwstr/>
      </vt:variant>
      <vt:variant>
        <vt:lpwstr>_Toc205716059</vt:lpwstr>
      </vt:variant>
      <vt:variant>
        <vt:i4>1245238</vt:i4>
      </vt:variant>
      <vt:variant>
        <vt:i4>53</vt:i4>
      </vt:variant>
      <vt:variant>
        <vt:i4>0</vt:i4>
      </vt:variant>
      <vt:variant>
        <vt:i4>5</vt:i4>
      </vt:variant>
      <vt:variant>
        <vt:lpwstr/>
      </vt:variant>
      <vt:variant>
        <vt:lpwstr>_Toc205716058</vt:lpwstr>
      </vt:variant>
      <vt:variant>
        <vt:i4>1245238</vt:i4>
      </vt:variant>
      <vt:variant>
        <vt:i4>47</vt:i4>
      </vt:variant>
      <vt:variant>
        <vt:i4>0</vt:i4>
      </vt:variant>
      <vt:variant>
        <vt:i4>5</vt:i4>
      </vt:variant>
      <vt:variant>
        <vt:lpwstr/>
      </vt:variant>
      <vt:variant>
        <vt:lpwstr>_Toc205716057</vt:lpwstr>
      </vt:variant>
      <vt:variant>
        <vt:i4>1245238</vt:i4>
      </vt:variant>
      <vt:variant>
        <vt:i4>41</vt:i4>
      </vt:variant>
      <vt:variant>
        <vt:i4>0</vt:i4>
      </vt:variant>
      <vt:variant>
        <vt:i4>5</vt:i4>
      </vt:variant>
      <vt:variant>
        <vt:lpwstr/>
      </vt:variant>
      <vt:variant>
        <vt:lpwstr>_Toc205716056</vt:lpwstr>
      </vt:variant>
      <vt:variant>
        <vt:i4>1245238</vt:i4>
      </vt:variant>
      <vt:variant>
        <vt:i4>35</vt:i4>
      </vt:variant>
      <vt:variant>
        <vt:i4>0</vt:i4>
      </vt:variant>
      <vt:variant>
        <vt:i4>5</vt:i4>
      </vt:variant>
      <vt:variant>
        <vt:lpwstr/>
      </vt:variant>
      <vt:variant>
        <vt:lpwstr>_Toc205716055</vt:lpwstr>
      </vt:variant>
      <vt:variant>
        <vt:i4>1245238</vt:i4>
      </vt:variant>
      <vt:variant>
        <vt:i4>29</vt:i4>
      </vt:variant>
      <vt:variant>
        <vt:i4>0</vt:i4>
      </vt:variant>
      <vt:variant>
        <vt:i4>5</vt:i4>
      </vt:variant>
      <vt:variant>
        <vt:lpwstr/>
      </vt:variant>
      <vt:variant>
        <vt:lpwstr>_Toc205716054</vt:lpwstr>
      </vt:variant>
      <vt:variant>
        <vt:i4>1245238</vt:i4>
      </vt:variant>
      <vt:variant>
        <vt:i4>23</vt:i4>
      </vt:variant>
      <vt:variant>
        <vt:i4>0</vt:i4>
      </vt:variant>
      <vt:variant>
        <vt:i4>5</vt:i4>
      </vt:variant>
      <vt:variant>
        <vt:lpwstr/>
      </vt:variant>
      <vt:variant>
        <vt:lpwstr>_Toc205716053</vt:lpwstr>
      </vt:variant>
      <vt:variant>
        <vt:i4>1245238</vt:i4>
      </vt:variant>
      <vt:variant>
        <vt:i4>17</vt:i4>
      </vt:variant>
      <vt:variant>
        <vt:i4>0</vt:i4>
      </vt:variant>
      <vt:variant>
        <vt:i4>5</vt:i4>
      </vt:variant>
      <vt:variant>
        <vt:lpwstr/>
      </vt:variant>
      <vt:variant>
        <vt:lpwstr>_Toc205716052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template Education Center</dc:title>
  <dc:creator>VAN RYCKEGEM, Gunther</dc:creator>
  <cp:lastModifiedBy>VANDEVOORDE, Bart</cp:lastModifiedBy>
  <cp:revision>87</cp:revision>
  <cp:lastPrinted>2018-05-14T07:58:00Z</cp:lastPrinted>
  <dcterms:created xsi:type="dcterms:W3CDTF">2018-04-23T07:29:00Z</dcterms:created>
  <dcterms:modified xsi:type="dcterms:W3CDTF">2022-09-15T14:51:00Z</dcterms:modified>
</cp:coreProperties>
</file>