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MONEOS</w:t>
      </w:r>
      <w:r>
        <w:t xml:space="preserve"> </w:t>
      </w:r>
      <w:r>
        <w:t xml:space="preserve">analyse</w:t>
      </w:r>
      <w:r>
        <w:t xml:space="preserve"> </w:t>
      </w:r>
      <w:r>
        <w:t xml:space="preserve">-</w:t>
      </w:r>
      <w:r>
        <w:t xml:space="preserve"> </w:t>
      </w:r>
      <w:r>
        <w:t xml:space="preserve">zoogdieren</w:t>
      </w:r>
    </w:p>
    <w:bookmarkStart w:id="20" w:name="beschrijving-van-de-data"/>
    <w:p>
      <w:pPr>
        <w:pStyle w:val="Heading1"/>
      </w:pPr>
      <w:r>
        <w:rPr>
          <w:rStyle w:val="SectionNumber"/>
        </w:rPr>
        <w:t xml:space="preserve">1</w:t>
      </w:r>
      <w:r>
        <w:tab/>
      </w:r>
      <w:r>
        <w:t xml:space="preserve">beschrijving van de data</w:t>
      </w:r>
    </w:p>
    <w:p>
      <w:pPr>
        <w:numPr>
          <w:ilvl w:val="0"/>
          <w:numId w:val="1001"/>
        </w:numPr>
        <w:pStyle w:val="Compact"/>
      </w:pPr>
      <w:r>
        <w:t xml:space="preserve">Per waarneming zijn er 29 informatievelden</w:t>
      </w:r>
    </w:p>
    <w:p>
      <w:pPr>
        <w:numPr>
          <w:ilvl w:val="1"/>
          <w:numId w:val="1002"/>
        </w:numPr>
        <w:pStyle w:val="Compact"/>
      </w:pPr>
      <w:r>
        <w:t xml:space="preserve">id, naam_nl, naam_lat, speciesid, datum, invoerdatum, aantal, gedrag, methode, kleed, geslacht, x, y, lon, lat, utm1, gebied, gemeente, deelgemeente, provincie, typewaarneming, status, embargo_datum, toestemming_wnr, bijzonderheden, precisie, soortgroep, familie, aanleverdatum</w:t>
      </w:r>
    </w:p>
    <w:p>
      <w:pPr>
        <w:numPr>
          <w:ilvl w:val="0"/>
          <w:numId w:val="1001"/>
        </w:numPr>
        <w:pStyle w:val="Compact"/>
      </w:pPr>
      <w:r>
        <w:t xml:space="preserve">In totaal bevat de dataset in 2022 4239 waarnemingen</w:t>
      </w:r>
    </w:p>
    <w:p>
      <w:pPr>
        <w:numPr>
          <w:ilvl w:val="0"/>
          <w:numId w:val="1001"/>
        </w:numPr>
        <w:pStyle w:val="Compact"/>
      </w:pPr>
      <w:r>
        <w:t xml:space="preserve">De dataset bevat waarnemingen van Europese Bever, Gewone Bruinvis, Gewone Zeehond, Grijze Zeehond, Europese Otter, Zeehond onbekend</w:t>
      </w:r>
    </w:p>
    <w:bookmarkEnd w:id="20"/>
    <w:bookmarkStart w:id="21" w:name="aantal-waarnemingen-per-soort-per-jaar"/>
    <w:p>
      <w:pPr>
        <w:pStyle w:val="Heading1"/>
      </w:pPr>
      <w:r>
        <w:rPr>
          <w:rStyle w:val="SectionNumber"/>
        </w:rPr>
        <w:t xml:space="preserve">2</w:t>
      </w:r>
      <w:r>
        <w:tab/>
      </w:r>
      <w:r>
        <w:t xml:space="preserve">Aantal waarnemingen per soort per jaar</w:t>
      </w:r>
    </w:p>
    <w:p>
      <w:pPr>
        <w:pStyle w:val="TableCaption"/>
      </w:pPr>
      <w:r>
        <w:t xml:space="preserve">(#tab:aantal waarnemingen)Tabel X: Aantal waarnemingen per soort per jaar</w:t>
      </w:r>
    </w:p>
    <w:tbl>
      <w:tblPr>
        <w:tblStyle w:val="Table"/>
        <w:tblW w:type="pct" w:w="5000"/>
        <w:tblLook w:firstRow="1" w:lastRow="0" w:firstColumn="0" w:lastColumn="0" w:noHBand="0" w:noVBand="0" w:val="0020"/>
        <w:tblCaption w:val="(#tab:aantal waarnemingen)Tabel X: Aantal waarnemingen per soort per jaar"/>
      </w:tblPr>
      <w:tblGrid>
        <w:gridCol w:w="404"/>
        <w:gridCol w:w="1212"/>
        <w:gridCol w:w="1212"/>
        <w:gridCol w:w="1293"/>
        <w:gridCol w:w="1212"/>
        <w:gridCol w:w="1212"/>
        <w:gridCol w:w="1373"/>
      </w:tblGrid>
      <w:tr>
        <w:trPr>
          <w:tblHeader w:val="true"/>
        </w:trPr>
        <w:tc>
          <w:tcPr/>
          <w:p>
            <w:pPr>
              <w:pStyle w:val="Compact"/>
              <w:jc w:val="right"/>
            </w:pPr>
            <w:r>
              <w:t xml:space="preserve">Jaar</w:t>
            </w:r>
          </w:p>
        </w:tc>
        <w:tc>
          <w:tcPr/>
          <w:p>
            <w:pPr>
              <w:pStyle w:val="Compact"/>
              <w:jc w:val="right"/>
            </w:pPr>
            <w:r>
              <w:t xml:space="preserve">Europese Bever</w:t>
            </w:r>
          </w:p>
        </w:tc>
        <w:tc>
          <w:tcPr/>
          <w:p>
            <w:pPr>
              <w:pStyle w:val="Compact"/>
              <w:jc w:val="right"/>
            </w:pPr>
            <w:r>
              <w:t xml:space="preserve">Europese Otter</w:t>
            </w:r>
          </w:p>
        </w:tc>
        <w:tc>
          <w:tcPr/>
          <w:p>
            <w:pPr>
              <w:pStyle w:val="Compact"/>
              <w:jc w:val="right"/>
            </w:pPr>
            <w:r>
              <w:t xml:space="preserve">Gewone Bruinvis</w:t>
            </w:r>
          </w:p>
        </w:tc>
        <w:tc>
          <w:tcPr/>
          <w:p>
            <w:pPr>
              <w:pStyle w:val="Compact"/>
              <w:jc w:val="right"/>
            </w:pPr>
            <w:r>
              <w:t xml:space="preserve">Gewone Zeehond</w:t>
            </w:r>
          </w:p>
        </w:tc>
        <w:tc>
          <w:tcPr/>
          <w:p>
            <w:pPr>
              <w:pStyle w:val="Compact"/>
              <w:jc w:val="right"/>
            </w:pPr>
            <w:r>
              <w:t xml:space="preserve">Grijze Zeehond</w:t>
            </w:r>
          </w:p>
        </w:tc>
        <w:tc>
          <w:tcPr/>
          <w:p>
            <w:pPr>
              <w:pStyle w:val="Compact"/>
              <w:jc w:val="right"/>
            </w:pPr>
            <w:r>
              <w:t xml:space="preserve">Zeehond onbekend</w:t>
            </w:r>
          </w:p>
        </w:tc>
      </w:tr>
      <w:tr>
        <w:tc>
          <w:tcPr/>
          <w:p>
            <w:pPr>
              <w:pStyle w:val="Compact"/>
              <w:jc w:val="right"/>
            </w:pPr>
            <w:r>
              <w:t xml:space="preserve">2010</w:t>
            </w:r>
          </w:p>
        </w:tc>
        <w:tc>
          <w:tcPr/>
          <w:p>
            <w:pPr>
              <w:pStyle w:val="Compact"/>
              <w:jc w:val="right"/>
            </w:pPr>
            <w:r>
              <w:t xml:space="preserve">15</w:t>
            </w:r>
          </w:p>
        </w:tc>
        <w:tc>
          <w:tcPr/>
          <w:p>
            <w:pPr>
              <w:pStyle w:val="Compact"/>
              <w:jc w:val="right"/>
            </w:pPr>
            <w:r>
              <w:t xml:space="preserve">0</w:t>
            </w:r>
          </w:p>
        </w:tc>
        <w:tc>
          <w:tcPr/>
          <w:p>
            <w:pPr>
              <w:pStyle w:val="Compact"/>
              <w:jc w:val="right"/>
            </w:pPr>
            <w:r>
              <w:t xml:space="preserve">2</w:t>
            </w:r>
          </w:p>
        </w:tc>
        <w:tc>
          <w:tcPr/>
          <w:p>
            <w:pPr>
              <w:pStyle w:val="Compact"/>
              <w:jc w:val="right"/>
            </w:pPr>
            <w:r>
              <w:t xml:space="preserve">8</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2011</w:t>
            </w:r>
          </w:p>
        </w:tc>
        <w:tc>
          <w:tcPr/>
          <w:p>
            <w:pPr>
              <w:pStyle w:val="Compact"/>
              <w:jc w:val="right"/>
            </w:pPr>
            <w:r>
              <w:t xml:space="preserve">71</w:t>
            </w:r>
          </w:p>
        </w:tc>
        <w:tc>
          <w:tcPr/>
          <w:p>
            <w:pPr>
              <w:pStyle w:val="Compact"/>
              <w:jc w:val="right"/>
            </w:pPr>
            <w:r>
              <w:t xml:space="preserve">0</w:t>
            </w:r>
          </w:p>
        </w:tc>
        <w:tc>
          <w:tcPr/>
          <w:p>
            <w:pPr>
              <w:pStyle w:val="Compact"/>
              <w:jc w:val="right"/>
            </w:pPr>
            <w:r>
              <w:t xml:space="preserve">2</w:t>
            </w:r>
          </w:p>
        </w:tc>
        <w:tc>
          <w:tcPr/>
          <w:p>
            <w:pPr>
              <w:pStyle w:val="Compact"/>
              <w:jc w:val="right"/>
            </w:pPr>
            <w:r>
              <w:t xml:space="preserve">18</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2012</w:t>
            </w:r>
          </w:p>
        </w:tc>
        <w:tc>
          <w:tcPr/>
          <w:p>
            <w:pPr>
              <w:pStyle w:val="Compact"/>
              <w:jc w:val="right"/>
            </w:pPr>
            <w:r>
              <w:t xml:space="preserve">127</w:t>
            </w:r>
          </w:p>
        </w:tc>
        <w:tc>
          <w:tcPr/>
          <w:p>
            <w:pPr>
              <w:pStyle w:val="Compact"/>
              <w:jc w:val="right"/>
            </w:pPr>
            <w:r>
              <w:t xml:space="preserve">3</w:t>
            </w:r>
          </w:p>
        </w:tc>
        <w:tc>
          <w:tcPr/>
          <w:p>
            <w:pPr>
              <w:pStyle w:val="Compact"/>
              <w:jc w:val="right"/>
            </w:pPr>
            <w:r>
              <w:t xml:space="preserve">0</w:t>
            </w:r>
          </w:p>
        </w:tc>
        <w:tc>
          <w:tcPr/>
          <w:p>
            <w:pPr>
              <w:pStyle w:val="Compact"/>
              <w:jc w:val="right"/>
            </w:pPr>
            <w:r>
              <w:t xml:space="preserve">23</w:t>
            </w:r>
          </w:p>
        </w:tc>
        <w:tc>
          <w:tcPr/>
          <w:p>
            <w:pPr>
              <w:pStyle w:val="Compact"/>
              <w:jc w:val="right"/>
            </w:pPr>
            <w:r>
              <w:t xml:space="preserve">2</w:t>
            </w:r>
          </w:p>
        </w:tc>
        <w:tc>
          <w:tcPr/>
          <w:p>
            <w:pPr>
              <w:pStyle w:val="Compact"/>
              <w:jc w:val="right"/>
            </w:pPr>
            <w:r>
              <w:t xml:space="preserve">1</w:t>
            </w:r>
          </w:p>
        </w:tc>
      </w:tr>
      <w:tr>
        <w:tc>
          <w:tcPr/>
          <w:p>
            <w:pPr>
              <w:pStyle w:val="Compact"/>
              <w:jc w:val="right"/>
            </w:pPr>
            <w:r>
              <w:t xml:space="preserve">2013</w:t>
            </w:r>
          </w:p>
        </w:tc>
        <w:tc>
          <w:tcPr/>
          <w:p>
            <w:pPr>
              <w:pStyle w:val="Compact"/>
              <w:jc w:val="right"/>
            </w:pPr>
            <w:r>
              <w:t xml:space="preserve">143</w:t>
            </w:r>
          </w:p>
        </w:tc>
        <w:tc>
          <w:tcPr/>
          <w:p>
            <w:pPr>
              <w:pStyle w:val="Compact"/>
              <w:jc w:val="right"/>
            </w:pPr>
            <w:r>
              <w:t xml:space="preserve">0</w:t>
            </w:r>
          </w:p>
        </w:tc>
        <w:tc>
          <w:tcPr/>
          <w:p>
            <w:pPr>
              <w:pStyle w:val="Compact"/>
              <w:jc w:val="right"/>
            </w:pPr>
            <w:r>
              <w:t xml:space="preserve">148</w:t>
            </w:r>
          </w:p>
        </w:tc>
        <w:tc>
          <w:tcPr/>
          <w:p>
            <w:pPr>
              <w:pStyle w:val="Compact"/>
              <w:jc w:val="right"/>
            </w:pPr>
            <w:r>
              <w:t xml:space="preserve">20</w:t>
            </w:r>
          </w:p>
        </w:tc>
        <w:tc>
          <w:tcPr/>
          <w:p>
            <w:pPr>
              <w:pStyle w:val="Compact"/>
              <w:jc w:val="right"/>
            </w:pPr>
            <w:r>
              <w:t xml:space="preserve">7</w:t>
            </w:r>
          </w:p>
        </w:tc>
        <w:tc>
          <w:tcPr/>
          <w:p>
            <w:pPr>
              <w:pStyle w:val="Compact"/>
              <w:jc w:val="right"/>
            </w:pPr>
            <w:r>
              <w:t xml:space="preserve">5</w:t>
            </w:r>
          </w:p>
        </w:tc>
      </w:tr>
      <w:tr>
        <w:tc>
          <w:tcPr/>
          <w:p>
            <w:pPr>
              <w:pStyle w:val="Compact"/>
              <w:jc w:val="right"/>
            </w:pPr>
            <w:r>
              <w:t xml:space="preserve">2014</w:t>
            </w:r>
          </w:p>
        </w:tc>
        <w:tc>
          <w:tcPr/>
          <w:p>
            <w:pPr>
              <w:pStyle w:val="Compact"/>
              <w:jc w:val="right"/>
            </w:pPr>
            <w:r>
              <w:t xml:space="preserve">183</w:t>
            </w:r>
          </w:p>
        </w:tc>
        <w:tc>
          <w:tcPr/>
          <w:p>
            <w:pPr>
              <w:pStyle w:val="Compact"/>
              <w:jc w:val="right"/>
            </w:pPr>
            <w:r>
              <w:t xml:space="preserve">6</w:t>
            </w:r>
          </w:p>
        </w:tc>
        <w:tc>
          <w:tcPr/>
          <w:p>
            <w:pPr>
              <w:pStyle w:val="Compact"/>
              <w:jc w:val="right"/>
            </w:pPr>
            <w:r>
              <w:t xml:space="preserve">4</w:t>
            </w:r>
          </w:p>
        </w:tc>
        <w:tc>
          <w:tcPr/>
          <w:p>
            <w:pPr>
              <w:pStyle w:val="Compact"/>
              <w:jc w:val="right"/>
            </w:pPr>
            <w:r>
              <w:t xml:space="preserve">27</w:t>
            </w:r>
          </w:p>
        </w:tc>
        <w:tc>
          <w:tcPr/>
          <w:p>
            <w:pPr>
              <w:pStyle w:val="Compact"/>
              <w:jc w:val="right"/>
            </w:pPr>
            <w:r>
              <w:t xml:space="preserve">9</w:t>
            </w:r>
          </w:p>
        </w:tc>
        <w:tc>
          <w:tcPr/>
          <w:p>
            <w:pPr>
              <w:pStyle w:val="Compact"/>
              <w:jc w:val="right"/>
            </w:pPr>
            <w:r>
              <w:t xml:space="preserve">4</w:t>
            </w:r>
          </w:p>
        </w:tc>
      </w:tr>
      <w:tr>
        <w:tc>
          <w:tcPr/>
          <w:p>
            <w:pPr>
              <w:pStyle w:val="Compact"/>
              <w:jc w:val="right"/>
            </w:pPr>
            <w:r>
              <w:t xml:space="preserve">2015</w:t>
            </w:r>
          </w:p>
        </w:tc>
        <w:tc>
          <w:tcPr/>
          <w:p>
            <w:pPr>
              <w:pStyle w:val="Compact"/>
              <w:jc w:val="right"/>
            </w:pPr>
            <w:r>
              <w:t xml:space="preserve">172</w:t>
            </w:r>
          </w:p>
        </w:tc>
        <w:tc>
          <w:tcPr/>
          <w:p>
            <w:pPr>
              <w:pStyle w:val="Compact"/>
              <w:jc w:val="right"/>
            </w:pPr>
            <w:r>
              <w:t xml:space="preserve">0</w:t>
            </w:r>
          </w:p>
        </w:tc>
        <w:tc>
          <w:tcPr/>
          <w:p>
            <w:pPr>
              <w:pStyle w:val="Compact"/>
              <w:jc w:val="right"/>
            </w:pPr>
            <w:r>
              <w:t xml:space="preserve">2</w:t>
            </w:r>
          </w:p>
        </w:tc>
        <w:tc>
          <w:tcPr/>
          <w:p>
            <w:pPr>
              <w:pStyle w:val="Compact"/>
              <w:jc w:val="right"/>
            </w:pPr>
            <w:r>
              <w:t xml:space="preserve">47</w:t>
            </w:r>
          </w:p>
        </w:tc>
        <w:tc>
          <w:tcPr/>
          <w:p>
            <w:pPr>
              <w:pStyle w:val="Compact"/>
              <w:jc w:val="right"/>
            </w:pPr>
            <w:r>
              <w:t xml:space="preserve">3</w:t>
            </w:r>
          </w:p>
        </w:tc>
        <w:tc>
          <w:tcPr/>
          <w:p>
            <w:pPr>
              <w:pStyle w:val="Compact"/>
              <w:jc w:val="right"/>
            </w:pPr>
            <w:r>
              <w:t xml:space="preserve">8</w:t>
            </w:r>
          </w:p>
        </w:tc>
      </w:tr>
      <w:tr>
        <w:tc>
          <w:tcPr/>
          <w:p>
            <w:pPr>
              <w:pStyle w:val="Compact"/>
              <w:jc w:val="right"/>
            </w:pPr>
            <w:r>
              <w:t xml:space="preserve">2016</w:t>
            </w:r>
          </w:p>
        </w:tc>
        <w:tc>
          <w:tcPr/>
          <w:p>
            <w:pPr>
              <w:pStyle w:val="Compact"/>
              <w:jc w:val="right"/>
            </w:pPr>
            <w:r>
              <w:t xml:space="preserve">255</w:t>
            </w:r>
          </w:p>
        </w:tc>
        <w:tc>
          <w:tcPr/>
          <w:p>
            <w:pPr>
              <w:pStyle w:val="Compact"/>
              <w:jc w:val="right"/>
            </w:pPr>
            <w:r>
              <w:t xml:space="preserve">0</w:t>
            </w:r>
          </w:p>
        </w:tc>
        <w:tc>
          <w:tcPr/>
          <w:p>
            <w:pPr>
              <w:pStyle w:val="Compact"/>
              <w:jc w:val="right"/>
            </w:pPr>
            <w:r>
              <w:t xml:space="preserve">13</w:t>
            </w:r>
          </w:p>
        </w:tc>
        <w:tc>
          <w:tcPr/>
          <w:p>
            <w:pPr>
              <w:pStyle w:val="Compact"/>
              <w:jc w:val="right"/>
            </w:pPr>
            <w:r>
              <w:t xml:space="preserve">55</w:t>
            </w:r>
          </w:p>
        </w:tc>
        <w:tc>
          <w:tcPr/>
          <w:p>
            <w:pPr>
              <w:pStyle w:val="Compact"/>
              <w:jc w:val="right"/>
            </w:pPr>
            <w:r>
              <w:t xml:space="preserve">1</w:t>
            </w:r>
          </w:p>
        </w:tc>
        <w:tc>
          <w:tcPr/>
          <w:p>
            <w:pPr>
              <w:pStyle w:val="Compact"/>
              <w:jc w:val="right"/>
            </w:pPr>
            <w:r>
              <w:t xml:space="preserve">7</w:t>
            </w:r>
          </w:p>
        </w:tc>
      </w:tr>
      <w:tr>
        <w:tc>
          <w:tcPr/>
          <w:p>
            <w:pPr>
              <w:pStyle w:val="Compact"/>
              <w:jc w:val="right"/>
            </w:pPr>
            <w:r>
              <w:t xml:space="preserve">2017</w:t>
            </w:r>
          </w:p>
        </w:tc>
        <w:tc>
          <w:tcPr/>
          <w:p>
            <w:pPr>
              <w:pStyle w:val="Compact"/>
              <w:jc w:val="right"/>
            </w:pPr>
            <w:r>
              <w:t xml:space="preserve">274</w:t>
            </w:r>
          </w:p>
        </w:tc>
        <w:tc>
          <w:tcPr/>
          <w:p>
            <w:pPr>
              <w:pStyle w:val="Compact"/>
              <w:jc w:val="right"/>
            </w:pPr>
            <w:r>
              <w:t xml:space="preserve">1</w:t>
            </w:r>
          </w:p>
        </w:tc>
        <w:tc>
          <w:tcPr/>
          <w:p>
            <w:pPr>
              <w:pStyle w:val="Compact"/>
              <w:jc w:val="right"/>
            </w:pPr>
            <w:r>
              <w:t xml:space="preserve">1</w:t>
            </w:r>
          </w:p>
        </w:tc>
        <w:tc>
          <w:tcPr/>
          <w:p>
            <w:pPr>
              <w:pStyle w:val="Compact"/>
              <w:jc w:val="right"/>
            </w:pPr>
            <w:r>
              <w:t xml:space="preserve">34</w:t>
            </w:r>
          </w:p>
        </w:tc>
        <w:tc>
          <w:tcPr/>
          <w:p>
            <w:pPr>
              <w:pStyle w:val="Compact"/>
              <w:jc w:val="right"/>
            </w:pPr>
            <w:r>
              <w:t xml:space="preserve">8</w:t>
            </w:r>
          </w:p>
        </w:tc>
        <w:tc>
          <w:tcPr/>
          <w:p>
            <w:pPr>
              <w:pStyle w:val="Compact"/>
              <w:jc w:val="right"/>
            </w:pPr>
            <w:r>
              <w:t xml:space="preserve">13</w:t>
            </w:r>
          </w:p>
        </w:tc>
      </w:tr>
      <w:tr>
        <w:tc>
          <w:tcPr/>
          <w:p>
            <w:pPr>
              <w:pStyle w:val="Compact"/>
              <w:jc w:val="right"/>
            </w:pPr>
            <w:r>
              <w:t xml:space="preserve">2018</w:t>
            </w:r>
          </w:p>
        </w:tc>
        <w:tc>
          <w:tcPr/>
          <w:p>
            <w:pPr>
              <w:pStyle w:val="Compact"/>
              <w:jc w:val="right"/>
            </w:pPr>
            <w:r>
              <w:t xml:space="preserve">330</w:t>
            </w:r>
          </w:p>
        </w:tc>
        <w:tc>
          <w:tcPr/>
          <w:p>
            <w:pPr>
              <w:pStyle w:val="Compact"/>
              <w:jc w:val="right"/>
            </w:pPr>
            <w:r>
              <w:t xml:space="preserve">0</w:t>
            </w:r>
          </w:p>
        </w:tc>
        <w:tc>
          <w:tcPr/>
          <w:p>
            <w:pPr>
              <w:pStyle w:val="Compact"/>
              <w:jc w:val="right"/>
            </w:pPr>
            <w:r>
              <w:t xml:space="preserve">5</w:t>
            </w:r>
          </w:p>
        </w:tc>
        <w:tc>
          <w:tcPr/>
          <w:p>
            <w:pPr>
              <w:pStyle w:val="Compact"/>
              <w:jc w:val="right"/>
            </w:pPr>
            <w:r>
              <w:t xml:space="preserve">52</w:t>
            </w:r>
          </w:p>
        </w:tc>
        <w:tc>
          <w:tcPr/>
          <w:p>
            <w:pPr>
              <w:pStyle w:val="Compact"/>
              <w:jc w:val="right"/>
            </w:pPr>
            <w:r>
              <w:t xml:space="preserve">22</w:t>
            </w:r>
          </w:p>
        </w:tc>
        <w:tc>
          <w:tcPr/>
          <w:p>
            <w:pPr>
              <w:pStyle w:val="Compact"/>
              <w:jc w:val="right"/>
            </w:pPr>
            <w:r>
              <w:t xml:space="preserve">11</w:t>
            </w:r>
          </w:p>
        </w:tc>
      </w:tr>
      <w:tr>
        <w:tc>
          <w:tcPr/>
          <w:p>
            <w:pPr>
              <w:pStyle w:val="Compact"/>
              <w:jc w:val="right"/>
            </w:pPr>
            <w:r>
              <w:t xml:space="preserve">2019</w:t>
            </w:r>
          </w:p>
        </w:tc>
        <w:tc>
          <w:tcPr/>
          <w:p>
            <w:pPr>
              <w:pStyle w:val="Compact"/>
              <w:jc w:val="right"/>
            </w:pPr>
            <w:r>
              <w:t xml:space="preserve">270</w:t>
            </w:r>
          </w:p>
        </w:tc>
        <w:tc>
          <w:tcPr/>
          <w:p>
            <w:pPr>
              <w:pStyle w:val="Compact"/>
              <w:jc w:val="right"/>
            </w:pPr>
            <w:r>
              <w:t xml:space="preserve">1</w:t>
            </w:r>
          </w:p>
        </w:tc>
        <w:tc>
          <w:tcPr/>
          <w:p>
            <w:pPr>
              <w:pStyle w:val="Compact"/>
              <w:jc w:val="right"/>
            </w:pPr>
            <w:r>
              <w:t xml:space="preserve">0</w:t>
            </w:r>
          </w:p>
        </w:tc>
        <w:tc>
          <w:tcPr/>
          <w:p>
            <w:pPr>
              <w:pStyle w:val="Compact"/>
              <w:jc w:val="right"/>
            </w:pPr>
            <w:r>
              <w:t xml:space="preserve">37</w:t>
            </w:r>
          </w:p>
        </w:tc>
        <w:tc>
          <w:tcPr/>
          <w:p>
            <w:pPr>
              <w:pStyle w:val="Compact"/>
              <w:jc w:val="right"/>
            </w:pPr>
            <w:r>
              <w:t xml:space="preserve">8</w:t>
            </w:r>
          </w:p>
        </w:tc>
        <w:tc>
          <w:tcPr/>
          <w:p>
            <w:pPr>
              <w:pStyle w:val="Compact"/>
              <w:jc w:val="right"/>
            </w:pPr>
            <w:r>
              <w:t xml:space="preserve">4</w:t>
            </w:r>
          </w:p>
        </w:tc>
      </w:tr>
      <w:tr>
        <w:tc>
          <w:tcPr/>
          <w:p>
            <w:pPr>
              <w:pStyle w:val="Compact"/>
              <w:jc w:val="right"/>
            </w:pPr>
            <w:r>
              <w:t xml:space="preserve">2020</w:t>
            </w:r>
          </w:p>
        </w:tc>
        <w:tc>
          <w:tcPr/>
          <w:p>
            <w:pPr>
              <w:pStyle w:val="Compact"/>
              <w:jc w:val="right"/>
            </w:pPr>
            <w:r>
              <w:t xml:space="preserve">668</w:t>
            </w:r>
          </w:p>
        </w:tc>
        <w:tc>
          <w:tcPr/>
          <w:p>
            <w:pPr>
              <w:pStyle w:val="Compact"/>
              <w:jc w:val="right"/>
            </w:pPr>
            <w:r>
              <w:t xml:space="preserve">33</w:t>
            </w:r>
          </w:p>
        </w:tc>
        <w:tc>
          <w:tcPr/>
          <w:p>
            <w:pPr>
              <w:pStyle w:val="Compact"/>
              <w:jc w:val="right"/>
            </w:pPr>
            <w:r>
              <w:t xml:space="preserve">2</w:t>
            </w:r>
          </w:p>
        </w:tc>
        <w:tc>
          <w:tcPr/>
          <w:p>
            <w:pPr>
              <w:pStyle w:val="Compact"/>
              <w:jc w:val="right"/>
            </w:pPr>
            <w:r>
              <w:t xml:space="preserve">43</w:t>
            </w:r>
          </w:p>
        </w:tc>
        <w:tc>
          <w:tcPr/>
          <w:p>
            <w:pPr>
              <w:pStyle w:val="Compact"/>
              <w:jc w:val="right"/>
            </w:pPr>
            <w:r>
              <w:t xml:space="preserve">8</w:t>
            </w:r>
          </w:p>
        </w:tc>
        <w:tc>
          <w:tcPr/>
          <w:p>
            <w:pPr>
              <w:pStyle w:val="Compact"/>
              <w:jc w:val="right"/>
            </w:pPr>
            <w:r>
              <w:t xml:space="preserve">6</w:t>
            </w:r>
          </w:p>
        </w:tc>
      </w:tr>
      <w:tr>
        <w:tc>
          <w:tcPr/>
          <w:p>
            <w:pPr>
              <w:pStyle w:val="Compact"/>
              <w:jc w:val="right"/>
            </w:pPr>
            <w:r>
              <w:t xml:space="preserve">2021</w:t>
            </w:r>
          </w:p>
        </w:tc>
        <w:tc>
          <w:tcPr/>
          <w:p>
            <w:pPr>
              <w:pStyle w:val="Compact"/>
              <w:jc w:val="right"/>
            </w:pPr>
            <w:r>
              <w:t xml:space="preserve">815</w:t>
            </w:r>
          </w:p>
        </w:tc>
        <w:tc>
          <w:tcPr/>
          <w:p>
            <w:pPr>
              <w:pStyle w:val="Compact"/>
              <w:jc w:val="right"/>
            </w:pPr>
            <w:r>
              <w:t xml:space="preserve">106</w:t>
            </w:r>
          </w:p>
        </w:tc>
        <w:tc>
          <w:tcPr/>
          <w:p>
            <w:pPr>
              <w:pStyle w:val="Compact"/>
              <w:jc w:val="right"/>
            </w:pPr>
            <w:r>
              <w:t xml:space="preserve">4</w:t>
            </w:r>
          </w:p>
        </w:tc>
        <w:tc>
          <w:tcPr/>
          <w:p>
            <w:pPr>
              <w:pStyle w:val="Compact"/>
              <w:jc w:val="right"/>
            </w:pPr>
            <w:r>
              <w:t xml:space="preserve">71</w:t>
            </w:r>
          </w:p>
        </w:tc>
        <w:tc>
          <w:tcPr/>
          <w:p>
            <w:pPr>
              <w:pStyle w:val="Compact"/>
              <w:jc w:val="right"/>
            </w:pPr>
            <w:r>
              <w:t xml:space="preserve">8</w:t>
            </w:r>
          </w:p>
        </w:tc>
        <w:tc>
          <w:tcPr/>
          <w:p>
            <w:pPr>
              <w:pStyle w:val="Compact"/>
              <w:jc w:val="right"/>
            </w:pPr>
            <w:r>
              <w:t xml:space="preserve">7</w:t>
            </w:r>
          </w:p>
        </w:tc>
      </w:tr>
    </w:tbl>
    <w:p>
      <w:pPr>
        <w:pStyle w:val="BodyText"/>
      </w:pPr>
      <w:r>
        <w:t xml:space="preserve"> </w:t>
      </w:r>
    </w:p>
    <w:p>
      <w:pPr>
        <w:pStyle w:val="BodyText"/>
      </w:pPr>
      <w:r>
        <w:t xml:space="preserve">Tot en met rapportage 2021 werden alle waarnemingen opgenomen in de data-analyse. Hieronder wordt de dataset beperkt tot goedgekeurde waarnemingen. Voor bever, otter en bruinvis zijn de verschillen niet groot en de trends gelijkaardig, maar voor zeehonden zijn er zeker na 2016 weinig gevalideerde waarnemingen.</w:t>
      </w:r>
    </w:p>
    <w:p>
      <w:pPr>
        <w:pStyle w:val="TableCaption"/>
      </w:pPr>
      <w:r>
        <w:t xml:space="preserve">(#tab:aantal goedgekeurde waarnemingen)Tabel X: Aantal goedgekeurde waarnemingen per soort per jaar</w:t>
      </w:r>
    </w:p>
    <w:tbl>
      <w:tblPr>
        <w:tblStyle w:val="Table"/>
        <w:tblW w:type="pct" w:w="5000"/>
        <w:tblLook w:firstRow="1" w:lastRow="0" w:firstColumn="0" w:lastColumn="0" w:noHBand="0" w:noVBand="0" w:val="0020"/>
        <w:tblCaption w:val="(#tab:aantal goedgekeurde waarnemingen)Tabel X: Aantal goedgekeurde waarnemingen per soort per jaar"/>
      </w:tblPr>
      <w:tblGrid>
        <w:gridCol w:w="404"/>
        <w:gridCol w:w="1212"/>
        <w:gridCol w:w="1212"/>
        <w:gridCol w:w="1293"/>
        <w:gridCol w:w="1212"/>
        <w:gridCol w:w="1212"/>
        <w:gridCol w:w="1373"/>
      </w:tblGrid>
      <w:tr>
        <w:trPr>
          <w:tblHeader w:val="true"/>
        </w:trPr>
        <w:tc>
          <w:tcPr/>
          <w:p>
            <w:pPr>
              <w:pStyle w:val="Compact"/>
              <w:jc w:val="right"/>
            </w:pPr>
            <w:r>
              <w:t xml:space="preserve">Jaar</w:t>
            </w:r>
          </w:p>
        </w:tc>
        <w:tc>
          <w:tcPr/>
          <w:p>
            <w:pPr>
              <w:pStyle w:val="Compact"/>
              <w:jc w:val="right"/>
            </w:pPr>
            <w:r>
              <w:t xml:space="preserve">Europese Bever</w:t>
            </w:r>
          </w:p>
        </w:tc>
        <w:tc>
          <w:tcPr/>
          <w:p>
            <w:pPr>
              <w:pStyle w:val="Compact"/>
              <w:jc w:val="right"/>
            </w:pPr>
            <w:r>
              <w:t xml:space="preserve">Europese Otter</w:t>
            </w:r>
          </w:p>
        </w:tc>
        <w:tc>
          <w:tcPr/>
          <w:p>
            <w:pPr>
              <w:pStyle w:val="Compact"/>
              <w:jc w:val="right"/>
            </w:pPr>
            <w:r>
              <w:t xml:space="preserve">Gewone Bruinvis</w:t>
            </w:r>
          </w:p>
        </w:tc>
        <w:tc>
          <w:tcPr/>
          <w:p>
            <w:pPr>
              <w:pStyle w:val="Compact"/>
              <w:jc w:val="right"/>
            </w:pPr>
            <w:r>
              <w:t xml:space="preserve">Gewone Zeehond</w:t>
            </w:r>
          </w:p>
        </w:tc>
        <w:tc>
          <w:tcPr/>
          <w:p>
            <w:pPr>
              <w:pStyle w:val="Compact"/>
              <w:jc w:val="right"/>
            </w:pPr>
            <w:r>
              <w:t xml:space="preserve">Grijze Zeehond</w:t>
            </w:r>
          </w:p>
        </w:tc>
        <w:tc>
          <w:tcPr/>
          <w:p>
            <w:pPr>
              <w:pStyle w:val="Compact"/>
              <w:jc w:val="right"/>
            </w:pPr>
            <w:r>
              <w:t xml:space="preserve">Zeehond onbekend</w:t>
            </w:r>
          </w:p>
        </w:tc>
      </w:tr>
      <w:tr>
        <w:tc>
          <w:tcPr/>
          <w:p>
            <w:pPr>
              <w:pStyle w:val="Compact"/>
              <w:jc w:val="right"/>
            </w:pPr>
            <w:r>
              <w:t xml:space="preserve">2010</w:t>
            </w:r>
          </w:p>
        </w:tc>
        <w:tc>
          <w:tcPr/>
          <w:p>
            <w:pPr>
              <w:pStyle w:val="Compact"/>
              <w:jc w:val="right"/>
            </w:pPr>
            <w:r>
              <w:t xml:space="preserve">15</w:t>
            </w:r>
          </w:p>
        </w:tc>
        <w:tc>
          <w:tcPr/>
          <w:p>
            <w:pPr>
              <w:pStyle w:val="Compact"/>
              <w:jc w:val="right"/>
            </w:pPr>
            <w:r>
              <w:t xml:space="preserve">0</w:t>
            </w:r>
          </w:p>
        </w:tc>
        <w:tc>
          <w:tcPr/>
          <w:p>
            <w:pPr>
              <w:pStyle w:val="Compact"/>
              <w:jc w:val="right"/>
            </w:pPr>
            <w:r>
              <w:t xml:space="preserve">2</w:t>
            </w:r>
          </w:p>
        </w:tc>
        <w:tc>
          <w:tcPr/>
          <w:p>
            <w:pPr>
              <w:pStyle w:val="Compact"/>
              <w:jc w:val="right"/>
            </w:pPr>
            <w:r>
              <w:t xml:space="preserve">8</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2011</w:t>
            </w:r>
          </w:p>
        </w:tc>
        <w:tc>
          <w:tcPr/>
          <w:p>
            <w:pPr>
              <w:pStyle w:val="Compact"/>
              <w:jc w:val="right"/>
            </w:pPr>
            <w:r>
              <w:t xml:space="preserve">64</w:t>
            </w:r>
          </w:p>
        </w:tc>
        <w:tc>
          <w:tcPr/>
          <w:p>
            <w:pPr>
              <w:pStyle w:val="Compact"/>
              <w:jc w:val="right"/>
            </w:pPr>
            <w:r>
              <w:t xml:space="preserve">0</w:t>
            </w:r>
          </w:p>
        </w:tc>
        <w:tc>
          <w:tcPr/>
          <w:p>
            <w:pPr>
              <w:pStyle w:val="Compact"/>
              <w:jc w:val="right"/>
            </w:pPr>
            <w:r>
              <w:t xml:space="preserve">2</w:t>
            </w:r>
          </w:p>
        </w:tc>
        <w:tc>
          <w:tcPr/>
          <w:p>
            <w:pPr>
              <w:pStyle w:val="Compact"/>
              <w:jc w:val="right"/>
            </w:pPr>
            <w:r>
              <w:t xml:space="preserve">18</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2012</w:t>
            </w:r>
          </w:p>
        </w:tc>
        <w:tc>
          <w:tcPr/>
          <w:p>
            <w:pPr>
              <w:pStyle w:val="Compact"/>
              <w:jc w:val="right"/>
            </w:pPr>
            <w:r>
              <w:t xml:space="preserve">127</w:t>
            </w:r>
          </w:p>
        </w:tc>
        <w:tc>
          <w:tcPr/>
          <w:p>
            <w:pPr>
              <w:pStyle w:val="Compact"/>
              <w:jc w:val="right"/>
            </w:pPr>
            <w:r>
              <w:t xml:space="preserve">3</w:t>
            </w:r>
          </w:p>
        </w:tc>
        <w:tc>
          <w:tcPr/>
          <w:p>
            <w:pPr>
              <w:pStyle w:val="Compact"/>
              <w:jc w:val="right"/>
            </w:pPr>
            <w:r>
              <w:t xml:space="preserve">0</w:t>
            </w:r>
          </w:p>
        </w:tc>
        <w:tc>
          <w:tcPr/>
          <w:p>
            <w:pPr>
              <w:pStyle w:val="Compact"/>
              <w:jc w:val="right"/>
            </w:pPr>
            <w:r>
              <w:t xml:space="preserve">20</w:t>
            </w:r>
          </w:p>
        </w:tc>
        <w:tc>
          <w:tcPr/>
          <w:p>
            <w:pPr>
              <w:pStyle w:val="Compact"/>
              <w:jc w:val="right"/>
            </w:pPr>
            <w:r>
              <w:t xml:space="preserve">2</w:t>
            </w:r>
          </w:p>
        </w:tc>
        <w:tc>
          <w:tcPr/>
          <w:p>
            <w:pPr>
              <w:pStyle w:val="Compact"/>
              <w:jc w:val="right"/>
            </w:pPr>
            <w:r>
              <w:t xml:space="preserve">1</w:t>
            </w:r>
          </w:p>
        </w:tc>
      </w:tr>
      <w:tr>
        <w:tc>
          <w:tcPr/>
          <w:p>
            <w:pPr>
              <w:pStyle w:val="Compact"/>
              <w:jc w:val="right"/>
            </w:pPr>
            <w:r>
              <w:t xml:space="preserve">2013</w:t>
            </w:r>
          </w:p>
        </w:tc>
        <w:tc>
          <w:tcPr/>
          <w:p>
            <w:pPr>
              <w:pStyle w:val="Compact"/>
              <w:jc w:val="right"/>
            </w:pPr>
            <w:r>
              <w:t xml:space="preserve">142</w:t>
            </w:r>
          </w:p>
        </w:tc>
        <w:tc>
          <w:tcPr/>
          <w:p>
            <w:pPr>
              <w:pStyle w:val="Compact"/>
              <w:jc w:val="right"/>
            </w:pPr>
            <w:r>
              <w:t xml:space="preserve">0</w:t>
            </w:r>
          </w:p>
        </w:tc>
        <w:tc>
          <w:tcPr/>
          <w:p>
            <w:pPr>
              <w:pStyle w:val="Compact"/>
              <w:jc w:val="right"/>
            </w:pPr>
            <w:r>
              <w:t xml:space="preserve">147</w:t>
            </w:r>
          </w:p>
        </w:tc>
        <w:tc>
          <w:tcPr/>
          <w:p>
            <w:pPr>
              <w:pStyle w:val="Compact"/>
              <w:jc w:val="right"/>
            </w:pPr>
            <w:r>
              <w:t xml:space="preserve">20</w:t>
            </w:r>
          </w:p>
        </w:tc>
        <w:tc>
          <w:tcPr/>
          <w:p>
            <w:pPr>
              <w:pStyle w:val="Compact"/>
              <w:jc w:val="right"/>
            </w:pPr>
            <w:r>
              <w:t xml:space="preserve">6</w:t>
            </w:r>
          </w:p>
        </w:tc>
        <w:tc>
          <w:tcPr/>
          <w:p>
            <w:pPr>
              <w:pStyle w:val="Compact"/>
              <w:jc w:val="right"/>
            </w:pPr>
            <w:r>
              <w:t xml:space="preserve">3</w:t>
            </w:r>
          </w:p>
        </w:tc>
      </w:tr>
      <w:tr>
        <w:tc>
          <w:tcPr/>
          <w:p>
            <w:pPr>
              <w:pStyle w:val="Compact"/>
              <w:jc w:val="right"/>
            </w:pPr>
            <w:r>
              <w:t xml:space="preserve">2014</w:t>
            </w:r>
          </w:p>
        </w:tc>
        <w:tc>
          <w:tcPr/>
          <w:p>
            <w:pPr>
              <w:pStyle w:val="Compact"/>
              <w:jc w:val="right"/>
            </w:pPr>
            <w:r>
              <w:t xml:space="preserve">179</w:t>
            </w:r>
          </w:p>
        </w:tc>
        <w:tc>
          <w:tcPr/>
          <w:p>
            <w:pPr>
              <w:pStyle w:val="Compact"/>
              <w:jc w:val="right"/>
            </w:pPr>
            <w:r>
              <w:t xml:space="preserve">6</w:t>
            </w:r>
          </w:p>
        </w:tc>
        <w:tc>
          <w:tcPr/>
          <w:p>
            <w:pPr>
              <w:pStyle w:val="Compact"/>
              <w:jc w:val="right"/>
            </w:pPr>
            <w:r>
              <w:t xml:space="preserve">3</w:t>
            </w:r>
          </w:p>
        </w:tc>
        <w:tc>
          <w:tcPr/>
          <w:p>
            <w:pPr>
              <w:pStyle w:val="Compact"/>
              <w:jc w:val="right"/>
            </w:pPr>
            <w:r>
              <w:t xml:space="preserve">21</w:t>
            </w:r>
          </w:p>
        </w:tc>
        <w:tc>
          <w:tcPr/>
          <w:p>
            <w:pPr>
              <w:pStyle w:val="Compact"/>
              <w:jc w:val="right"/>
            </w:pPr>
            <w:r>
              <w:t xml:space="preserve">6</w:t>
            </w:r>
          </w:p>
        </w:tc>
        <w:tc>
          <w:tcPr/>
          <w:p>
            <w:pPr>
              <w:pStyle w:val="Compact"/>
              <w:jc w:val="right"/>
            </w:pPr>
            <w:r>
              <w:t xml:space="preserve">0</w:t>
            </w:r>
          </w:p>
        </w:tc>
      </w:tr>
      <w:tr>
        <w:tc>
          <w:tcPr/>
          <w:p>
            <w:pPr>
              <w:pStyle w:val="Compact"/>
              <w:jc w:val="right"/>
            </w:pPr>
            <w:r>
              <w:t xml:space="preserve">2015</w:t>
            </w:r>
          </w:p>
        </w:tc>
        <w:tc>
          <w:tcPr/>
          <w:p>
            <w:pPr>
              <w:pStyle w:val="Compact"/>
              <w:jc w:val="right"/>
            </w:pPr>
            <w:r>
              <w:t xml:space="preserve">157</w:t>
            </w:r>
          </w:p>
        </w:tc>
        <w:tc>
          <w:tcPr/>
          <w:p>
            <w:pPr>
              <w:pStyle w:val="Compact"/>
              <w:jc w:val="right"/>
            </w:pPr>
            <w:r>
              <w:t xml:space="preserve">0</w:t>
            </w:r>
          </w:p>
        </w:tc>
        <w:tc>
          <w:tcPr/>
          <w:p>
            <w:pPr>
              <w:pStyle w:val="Compact"/>
              <w:jc w:val="right"/>
            </w:pPr>
            <w:r>
              <w:t xml:space="preserve">0</w:t>
            </w:r>
          </w:p>
        </w:tc>
        <w:tc>
          <w:tcPr/>
          <w:p>
            <w:pPr>
              <w:pStyle w:val="Compact"/>
              <w:jc w:val="right"/>
            </w:pPr>
            <w:r>
              <w:t xml:space="preserve">28</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2016</w:t>
            </w:r>
          </w:p>
        </w:tc>
        <w:tc>
          <w:tcPr/>
          <w:p>
            <w:pPr>
              <w:pStyle w:val="Compact"/>
              <w:jc w:val="right"/>
            </w:pPr>
            <w:r>
              <w:t xml:space="preserve">235</w:t>
            </w:r>
          </w:p>
        </w:tc>
        <w:tc>
          <w:tcPr/>
          <w:p>
            <w:pPr>
              <w:pStyle w:val="Compact"/>
              <w:jc w:val="right"/>
            </w:pPr>
            <w:r>
              <w:t xml:space="preserve">0</w:t>
            </w:r>
          </w:p>
        </w:tc>
        <w:tc>
          <w:tcPr/>
          <w:p>
            <w:pPr>
              <w:pStyle w:val="Compact"/>
              <w:jc w:val="right"/>
            </w:pPr>
            <w:r>
              <w:t xml:space="preserve">2</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w:t>
            </w:r>
          </w:p>
        </w:tc>
      </w:tr>
      <w:tr>
        <w:tc>
          <w:tcPr/>
          <w:p>
            <w:pPr>
              <w:pStyle w:val="Compact"/>
              <w:jc w:val="right"/>
            </w:pPr>
            <w:r>
              <w:t xml:space="preserve">2017</w:t>
            </w:r>
          </w:p>
        </w:tc>
        <w:tc>
          <w:tcPr/>
          <w:p>
            <w:pPr>
              <w:pStyle w:val="Compact"/>
              <w:jc w:val="right"/>
            </w:pPr>
            <w:r>
              <w:t xml:space="preserve">251</w:t>
            </w:r>
          </w:p>
        </w:tc>
        <w:tc>
          <w:tcPr/>
          <w:p>
            <w:pPr>
              <w:pStyle w:val="Compact"/>
              <w:jc w:val="right"/>
            </w:pPr>
            <w:r>
              <w:t xml:space="preserve">0</w:t>
            </w:r>
          </w:p>
        </w:tc>
        <w:tc>
          <w:tcPr/>
          <w:p>
            <w:pPr>
              <w:pStyle w:val="Compact"/>
              <w:jc w:val="right"/>
            </w:pPr>
            <w:r>
              <w:t xml:space="preserve">0</w:t>
            </w:r>
          </w:p>
        </w:tc>
        <w:tc>
          <w:tcPr/>
          <w:p>
            <w:pPr>
              <w:pStyle w:val="Compact"/>
              <w:jc w:val="right"/>
            </w:pPr>
            <w:r>
              <w:t xml:space="preserve">9</w:t>
            </w:r>
          </w:p>
        </w:tc>
        <w:tc>
          <w:tcPr/>
          <w:p>
            <w:pPr>
              <w:pStyle w:val="Compact"/>
              <w:jc w:val="right"/>
            </w:pPr>
            <w:r>
              <w:t xml:space="preserve">3</w:t>
            </w:r>
          </w:p>
        </w:tc>
        <w:tc>
          <w:tcPr/>
          <w:p>
            <w:pPr>
              <w:pStyle w:val="Compact"/>
              <w:jc w:val="right"/>
            </w:pPr>
            <w:r>
              <w:t xml:space="preserve">1</w:t>
            </w:r>
          </w:p>
        </w:tc>
      </w:tr>
      <w:tr>
        <w:tc>
          <w:tcPr/>
          <w:p>
            <w:pPr>
              <w:pStyle w:val="Compact"/>
              <w:jc w:val="right"/>
            </w:pPr>
            <w:r>
              <w:t xml:space="preserve">2018</w:t>
            </w:r>
          </w:p>
        </w:tc>
        <w:tc>
          <w:tcPr/>
          <w:p>
            <w:pPr>
              <w:pStyle w:val="Compact"/>
              <w:jc w:val="right"/>
            </w:pPr>
            <w:r>
              <w:t xml:space="preserve">298</w:t>
            </w:r>
          </w:p>
        </w:tc>
        <w:tc>
          <w:tcPr/>
          <w:p>
            <w:pPr>
              <w:pStyle w:val="Compact"/>
              <w:jc w:val="right"/>
            </w:pPr>
            <w:r>
              <w:t xml:space="preserve">0</w:t>
            </w:r>
          </w:p>
        </w:tc>
        <w:tc>
          <w:tcPr/>
          <w:p>
            <w:pPr>
              <w:pStyle w:val="Compact"/>
              <w:jc w:val="right"/>
            </w:pPr>
            <w:r>
              <w:t xml:space="preserve">0</w:t>
            </w:r>
          </w:p>
        </w:tc>
        <w:tc>
          <w:tcPr/>
          <w:p>
            <w:pPr>
              <w:pStyle w:val="Compact"/>
              <w:jc w:val="right"/>
            </w:pPr>
            <w:r>
              <w:t xml:space="preserve">9</w:t>
            </w:r>
          </w:p>
        </w:tc>
        <w:tc>
          <w:tcPr/>
          <w:p>
            <w:pPr>
              <w:pStyle w:val="Compact"/>
              <w:jc w:val="right"/>
            </w:pPr>
            <w:r>
              <w:t xml:space="preserve">7</w:t>
            </w:r>
          </w:p>
        </w:tc>
        <w:tc>
          <w:tcPr/>
          <w:p>
            <w:pPr>
              <w:pStyle w:val="Compact"/>
              <w:jc w:val="right"/>
            </w:pPr>
            <w:r>
              <w:t xml:space="preserve">1</w:t>
            </w:r>
          </w:p>
        </w:tc>
      </w:tr>
      <w:tr>
        <w:tc>
          <w:tcPr/>
          <w:p>
            <w:pPr>
              <w:pStyle w:val="Compact"/>
              <w:jc w:val="right"/>
            </w:pPr>
            <w:r>
              <w:t xml:space="preserve">2019</w:t>
            </w:r>
          </w:p>
        </w:tc>
        <w:tc>
          <w:tcPr/>
          <w:p>
            <w:pPr>
              <w:pStyle w:val="Compact"/>
              <w:jc w:val="right"/>
            </w:pPr>
            <w:r>
              <w:t xml:space="preserve">238</w:t>
            </w:r>
          </w:p>
        </w:tc>
        <w:tc>
          <w:tcPr/>
          <w:p>
            <w:pPr>
              <w:pStyle w:val="Compact"/>
              <w:jc w:val="right"/>
            </w:pPr>
            <w:r>
              <w:t xml:space="preserve">1</w:t>
            </w:r>
          </w:p>
        </w:tc>
        <w:tc>
          <w:tcPr/>
          <w:p>
            <w:pPr>
              <w:pStyle w:val="Compact"/>
              <w:jc w:val="right"/>
            </w:pPr>
            <w:r>
              <w:t xml:space="preserve">0</w:t>
            </w:r>
          </w:p>
        </w:tc>
        <w:tc>
          <w:tcPr/>
          <w:p>
            <w:pPr>
              <w:pStyle w:val="Compact"/>
              <w:jc w:val="right"/>
            </w:pPr>
            <w:r>
              <w:t xml:space="preserve">10</w:t>
            </w:r>
          </w:p>
        </w:tc>
        <w:tc>
          <w:tcPr/>
          <w:p>
            <w:pPr>
              <w:pStyle w:val="Compact"/>
              <w:jc w:val="right"/>
            </w:pPr>
            <w:r>
              <w:t xml:space="preserve">2</w:t>
            </w:r>
          </w:p>
        </w:tc>
        <w:tc>
          <w:tcPr/>
          <w:p>
            <w:pPr>
              <w:pStyle w:val="Compact"/>
              <w:jc w:val="right"/>
            </w:pPr>
            <w:r>
              <w:t xml:space="preserve">0</w:t>
            </w:r>
          </w:p>
        </w:tc>
      </w:tr>
      <w:tr>
        <w:tc>
          <w:tcPr/>
          <w:p>
            <w:pPr>
              <w:pStyle w:val="Compact"/>
              <w:jc w:val="right"/>
            </w:pPr>
            <w:r>
              <w:t xml:space="preserve">2020</w:t>
            </w:r>
          </w:p>
        </w:tc>
        <w:tc>
          <w:tcPr/>
          <w:p>
            <w:pPr>
              <w:pStyle w:val="Compact"/>
              <w:jc w:val="right"/>
            </w:pPr>
            <w:r>
              <w:t xml:space="preserve">594</w:t>
            </w:r>
          </w:p>
        </w:tc>
        <w:tc>
          <w:tcPr/>
          <w:p>
            <w:pPr>
              <w:pStyle w:val="Compact"/>
              <w:jc w:val="right"/>
            </w:pPr>
            <w:r>
              <w:t xml:space="preserve">31</w:t>
            </w:r>
          </w:p>
        </w:tc>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2021</w:t>
            </w:r>
          </w:p>
        </w:tc>
        <w:tc>
          <w:tcPr/>
          <w:p>
            <w:pPr>
              <w:pStyle w:val="Compact"/>
              <w:jc w:val="right"/>
            </w:pPr>
            <w:r>
              <w:t xml:space="preserve">686</w:t>
            </w:r>
          </w:p>
        </w:tc>
        <w:tc>
          <w:tcPr/>
          <w:p>
            <w:pPr>
              <w:pStyle w:val="Compact"/>
              <w:jc w:val="right"/>
            </w:pPr>
            <w:r>
              <w:t xml:space="preserve">85</w:t>
            </w:r>
          </w:p>
        </w:tc>
        <w:tc>
          <w:tcPr/>
          <w:p>
            <w:pPr>
              <w:pStyle w:val="Compact"/>
              <w:jc w:val="right"/>
            </w:pPr>
            <w:r>
              <w:t xml:space="preserve">0</w:t>
            </w:r>
          </w:p>
        </w:tc>
        <w:tc>
          <w:tcPr/>
          <w:p>
            <w:pPr>
              <w:pStyle w:val="Compact"/>
              <w:jc w:val="right"/>
            </w:pPr>
            <w:r>
              <w:t xml:space="preserve">13</w:t>
            </w:r>
          </w:p>
        </w:tc>
        <w:tc>
          <w:tcPr/>
          <w:p>
            <w:pPr>
              <w:pStyle w:val="Compact"/>
              <w:jc w:val="right"/>
            </w:pPr>
            <w:r>
              <w:t xml:space="preserve">1</w:t>
            </w:r>
          </w:p>
        </w:tc>
        <w:tc>
          <w:tcPr/>
          <w:p>
            <w:pPr>
              <w:pStyle w:val="Compact"/>
              <w:jc w:val="right"/>
            </w:pPr>
            <w:r>
              <w:t xml:space="preserve">0</w:t>
            </w:r>
          </w:p>
        </w:tc>
      </w:tr>
    </w:tbl>
    <w:p>
      <w:pPr>
        <w:pStyle w:val="BodyText"/>
      </w:pPr>
      <w:r>
        <w:t xml:space="preserve"> </w:t>
      </w:r>
    </w:p>
    <w:bookmarkEnd w:id="21"/>
    <w:bookmarkStart w:id="22" w:name="X6eac91e43cddb7a331b6100d6fa3eece6bb5f6d"/>
    <w:p>
      <w:pPr>
        <w:pStyle w:val="Heading1"/>
      </w:pPr>
      <w:r>
        <w:rPr>
          <w:rStyle w:val="SectionNumber"/>
        </w:rPr>
        <w:t xml:space="preserve">3</w:t>
      </w:r>
      <w:r>
        <w:tab/>
      </w:r>
      <w:r>
        <w:t xml:space="preserve">Aantal waarnemingen per soort per jaar (exclusief waarnemingen van sporen)</w:t>
      </w:r>
    </w:p>
    <w:p>
      <w:pPr>
        <w:pStyle w:val="TableCaption"/>
      </w:pPr>
      <w:r>
        <w:t xml:space="preserve">(#tab:aantal zichtwaarnemingen)Tabel X: Aantal goedgekeurde zichtwaarnemingen bever per jaar (exclusief waarnemingen van sporen</w:t>
      </w:r>
    </w:p>
    <w:tbl>
      <w:tblPr>
        <w:tblStyle w:val="Table"/>
        <w:tblW w:type="auto" w:w="0"/>
        <w:tblLook w:firstRow="1" w:lastRow="0" w:firstColumn="0" w:lastColumn="0" w:noHBand="0" w:noVBand="0" w:val="0020"/>
        <w:tblCaption w:val="(#tab:aantal zichtwaarnemingen)Tabel X: Aantal goedgekeurde zichtwaarnemingen bever per jaar (exclusief waarnemingen van sporen"/>
      </w:tblPr>
      <w:tblGrid>
        <w:gridCol w:w="3960"/>
        <w:gridCol w:w="3960"/>
      </w:tblGrid>
      <w:tr>
        <w:trPr>
          <w:tblHeader w:val="true"/>
        </w:trPr>
        <w:tc>
          <w:tcPr/>
          <w:p>
            <w:pPr>
              <w:pStyle w:val="Compact"/>
              <w:jc w:val="right"/>
            </w:pPr>
            <w:r>
              <w:t xml:space="preserve">Jaar</w:t>
            </w:r>
          </w:p>
        </w:tc>
        <w:tc>
          <w:tcPr/>
          <w:p>
            <w:pPr>
              <w:pStyle w:val="Compact"/>
              <w:jc w:val="right"/>
            </w:pPr>
            <w:r>
              <w:t xml:space="preserve">Europese Bever</w:t>
            </w:r>
          </w:p>
        </w:tc>
      </w:tr>
      <w:tr>
        <w:tc>
          <w:tcPr/>
          <w:p>
            <w:pPr>
              <w:pStyle w:val="Compact"/>
              <w:jc w:val="right"/>
            </w:pPr>
            <w:r>
              <w:t xml:space="preserve">2010</w:t>
            </w:r>
          </w:p>
        </w:tc>
        <w:tc>
          <w:tcPr/>
          <w:p>
            <w:pPr>
              <w:pStyle w:val="Compact"/>
              <w:jc w:val="right"/>
            </w:pPr>
            <w:r>
              <w:t xml:space="preserve">3</w:t>
            </w:r>
          </w:p>
        </w:tc>
      </w:tr>
      <w:tr>
        <w:tc>
          <w:tcPr/>
          <w:p>
            <w:pPr>
              <w:pStyle w:val="Compact"/>
              <w:jc w:val="right"/>
            </w:pPr>
            <w:r>
              <w:t xml:space="preserve">2011</w:t>
            </w:r>
          </w:p>
        </w:tc>
        <w:tc>
          <w:tcPr/>
          <w:p>
            <w:pPr>
              <w:pStyle w:val="Compact"/>
              <w:jc w:val="right"/>
            </w:pPr>
            <w:r>
              <w:t xml:space="preserve">6</w:t>
            </w:r>
          </w:p>
        </w:tc>
      </w:tr>
      <w:tr>
        <w:tc>
          <w:tcPr/>
          <w:p>
            <w:pPr>
              <w:pStyle w:val="Compact"/>
              <w:jc w:val="right"/>
            </w:pPr>
            <w:r>
              <w:t xml:space="preserve">2012</w:t>
            </w:r>
          </w:p>
        </w:tc>
        <w:tc>
          <w:tcPr/>
          <w:p>
            <w:pPr>
              <w:pStyle w:val="Compact"/>
              <w:jc w:val="right"/>
            </w:pPr>
            <w:r>
              <w:t xml:space="preserve">19</w:t>
            </w:r>
          </w:p>
        </w:tc>
      </w:tr>
      <w:tr>
        <w:tc>
          <w:tcPr/>
          <w:p>
            <w:pPr>
              <w:pStyle w:val="Compact"/>
              <w:jc w:val="right"/>
            </w:pPr>
            <w:r>
              <w:t xml:space="preserve">2013</w:t>
            </w:r>
          </w:p>
        </w:tc>
        <w:tc>
          <w:tcPr/>
          <w:p>
            <w:pPr>
              <w:pStyle w:val="Compact"/>
              <w:jc w:val="right"/>
            </w:pPr>
            <w:r>
              <w:t xml:space="preserve">32</w:t>
            </w:r>
          </w:p>
        </w:tc>
      </w:tr>
      <w:tr>
        <w:tc>
          <w:tcPr/>
          <w:p>
            <w:pPr>
              <w:pStyle w:val="Compact"/>
              <w:jc w:val="right"/>
            </w:pPr>
            <w:r>
              <w:t xml:space="preserve">2014</w:t>
            </w:r>
          </w:p>
        </w:tc>
        <w:tc>
          <w:tcPr/>
          <w:p>
            <w:pPr>
              <w:pStyle w:val="Compact"/>
              <w:jc w:val="right"/>
            </w:pPr>
            <w:r>
              <w:t xml:space="preserve">114</w:t>
            </w:r>
          </w:p>
        </w:tc>
      </w:tr>
      <w:tr>
        <w:tc>
          <w:tcPr/>
          <w:p>
            <w:pPr>
              <w:pStyle w:val="Compact"/>
              <w:jc w:val="right"/>
            </w:pPr>
            <w:r>
              <w:t xml:space="preserve">2015</w:t>
            </w:r>
          </w:p>
        </w:tc>
        <w:tc>
          <w:tcPr/>
          <w:p>
            <w:pPr>
              <w:pStyle w:val="Compact"/>
              <w:jc w:val="right"/>
            </w:pPr>
            <w:r>
              <w:t xml:space="preserve">81</w:t>
            </w:r>
          </w:p>
        </w:tc>
      </w:tr>
      <w:tr>
        <w:tc>
          <w:tcPr/>
          <w:p>
            <w:pPr>
              <w:pStyle w:val="Compact"/>
              <w:jc w:val="right"/>
            </w:pPr>
            <w:r>
              <w:t xml:space="preserve">2016</w:t>
            </w:r>
          </w:p>
        </w:tc>
        <w:tc>
          <w:tcPr/>
          <w:p>
            <w:pPr>
              <w:pStyle w:val="Compact"/>
              <w:jc w:val="right"/>
            </w:pPr>
            <w:r>
              <w:t xml:space="preserve">157</w:t>
            </w:r>
          </w:p>
        </w:tc>
      </w:tr>
      <w:tr>
        <w:tc>
          <w:tcPr/>
          <w:p>
            <w:pPr>
              <w:pStyle w:val="Compact"/>
              <w:jc w:val="right"/>
            </w:pPr>
            <w:r>
              <w:t xml:space="preserve">2017</w:t>
            </w:r>
          </w:p>
        </w:tc>
        <w:tc>
          <w:tcPr/>
          <w:p>
            <w:pPr>
              <w:pStyle w:val="Compact"/>
              <w:jc w:val="right"/>
            </w:pPr>
            <w:r>
              <w:t xml:space="preserve">147</w:t>
            </w:r>
          </w:p>
        </w:tc>
      </w:tr>
      <w:tr>
        <w:tc>
          <w:tcPr/>
          <w:p>
            <w:pPr>
              <w:pStyle w:val="Compact"/>
              <w:jc w:val="right"/>
            </w:pPr>
            <w:r>
              <w:t xml:space="preserve">2018</w:t>
            </w:r>
          </w:p>
        </w:tc>
        <w:tc>
          <w:tcPr/>
          <w:p>
            <w:pPr>
              <w:pStyle w:val="Compact"/>
              <w:jc w:val="right"/>
            </w:pPr>
            <w:r>
              <w:t xml:space="preserve">191</w:t>
            </w:r>
          </w:p>
        </w:tc>
      </w:tr>
      <w:tr>
        <w:tc>
          <w:tcPr/>
          <w:p>
            <w:pPr>
              <w:pStyle w:val="Compact"/>
              <w:jc w:val="right"/>
            </w:pPr>
            <w:r>
              <w:t xml:space="preserve">2019</w:t>
            </w:r>
          </w:p>
        </w:tc>
        <w:tc>
          <w:tcPr/>
          <w:p>
            <w:pPr>
              <w:pStyle w:val="Compact"/>
              <w:jc w:val="right"/>
            </w:pPr>
            <w:r>
              <w:t xml:space="preserve">140</w:t>
            </w:r>
          </w:p>
        </w:tc>
      </w:tr>
      <w:tr>
        <w:tc>
          <w:tcPr/>
          <w:p>
            <w:pPr>
              <w:pStyle w:val="Compact"/>
              <w:jc w:val="right"/>
            </w:pPr>
            <w:r>
              <w:t xml:space="preserve">2020</w:t>
            </w:r>
          </w:p>
        </w:tc>
        <w:tc>
          <w:tcPr/>
          <w:p>
            <w:pPr>
              <w:pStyle w:val="Compact"/>
              <w:jc w:val="right"/>
            </w:pPr>
            <w:r>
              <w:t xml:space="preserve">485</w:t>
            </w:r>
          </w:p>
        </w:tc>
      </w:tr>
      <w:tr>
        <w:tc>
          <w:tcPr/>
          <w:p>
            <w:pPr>
              <w:pStyle w:val="Compact"/>
              <w:jc w:val="right"/>
            </w:pPr>
            <w:r>
              <w:t xml:space="preserve">2021</w:t>
            </w:r>
          </w:p>
        </w:tc>
        <w:tc>
          <w:tcPr/>
          <w:p>
            <w:pPr>
              <w:pStyle w:val="Compact"/>
              <w:jc w:val="right"/>
            </w:pPr>
            <w:r>
              <w:t xml:space="preserve">509</w:t>
            </w:r>
          </w:p>
        </w:tc>
      </w:tr>
    </w:tbl>
    <w:p>
      <w:pPr>
        <w:pStyle w:val="BodyText"/>
      </w:pPr>
      <w:r>
        <w:t xml:space="preserve"> </w:t>
      </w:r>
    </w:p>
    <w:p>
      <w:pPr>
        <w:pStyle w:val="TableCaption"/>
      </w:pPr>
      <w:r>
        <w:t xml:space="preserve">(#tab:aantal individuen)Tabel X: Aantal goedgekeurde zichtwaarnemingen bever per jaar (exclusief waarnemingen van sporen</w:t>
      </w:r>
    </w:p>
    <w:tbl>
      <w:tblPr>
        <w:tblStyle w:val="Table"/>
        <w:tblW w:type="pct" w:w="5000"/>
        <w:tblLook w:firstRow="1" w:lastRow="0" w:firstColumn="0" w:lastColumn="0" w:noHBand="0" w:noVBand="0" w:val="0020"/>
        <w:tblCaption w:val="(#tab:aantal individuen)Tabel X: Aantal goedgekeurde zichtwaarnemingen bever per jaar (exclusief waarnemingen van sporen"/>
      </w:tblPr>
      <w:tblGrid>
        <w:gridCol w:w="404"/>
        <w:gridCol w:w="1212"/>
        <w:gridCol w:w="1212"/>
        <w:gridCol w:w="1293"/>
        <w:gridCol w:w="1212"/>
        <w:gridCol w:w="1212"/>
        <w:gridCol w:w="1373"/>
      </w:tblGrid>
      <w:tr>
        <w:trPr>
          <w:tblHeader w:val="true"/>
        </w:trPr>
        <w:tc>
          <w:tcPr/>
          <w:p>
            <w:pPr>
              <w:pStyle w:val="Compact"/>
              <w:jc w:val="right"/>
            </w:pPr>
            <w:r>
              <w:t xml:space="preserve">Jaar</w:t>
            </w:r>
          </w:p>
        </w:tc>
        <w:tc>
          <w:tcPr/>
          <w:p>
            <w:pPr>
              <w:pStyle w:val="Compact"/>
              <w:jc w:val="left"/>
            </w:pPr>
            <w:r>
              <w:t xml:space="preserve">Europese Bever</w:t>
            </w:r>
          </w:p>
        </w:tc>
        <w:tc>
          <w:tcPr/>
          <w:p>
            <w:pPr>
              <w:pStyle w:val="Compact"/>
              <w:jc w:val="left"/>
            </w:pPr>
            <w:r>
              <w:t xml:space="preserve">Europese Otter</w:t>
            </w:r>
          </w:p>
        </w:tc>
        <w:tc>
          <w:tcPr/>
          <w:p>
            <w:pPr>
              <w:pStyle w:val="Compact"/>
              <w:jc w:val="left"/>
            </w:pPr>
            <w:r>
              <w:t xml:space="preserve">Gewone Bruinvis</w:t>
            </w:r>
          </w:p>
        </w:tc>
        <w:tc>
          <w:tcPr/>
          <w:p>
            <w:pPr>
              <w:pStyle w:val="Compact"/>
              <w:jc w:val="left"/>
            </w:pPr>
            <w:r>
              <w:t xml:space="preserve">Gewone Zeehond</w:t>
            </w:r>
          </w:p>
        </w:tc>
        <w:tc>
          <w:tcPr/>
          <w:p>
            <w:pPr>
              <w:pStyle w:val="Compact"/>
              <w:jc w:val="left"/>
            </w:pPr>
            <w:r>
              <w:t xml:space="preserve">Grijze Zeehond</w:t>
            </w:r>
          </w:p>
        </w:tc>
        <w:tc>
          <w:tcPr/>
          <w:p>
            <w:pPr>
              <w:pStyle w:val="Compact"/>
              <w:jc w:val="left"/>
            </w:pPr>
            <w:r>
              <w:t xml:space="preserve">Zeehond onbekend</w:t>
            </w:r>
          </w:p>
        </w:tc>
      </w:tr>
      <w:tr>
        <w:tc>
          <w:tcPr/>
          <w:p>
            <w:pPr>
              <w:pStyle w:val="Compact"/>
              <w:jc w:val="right"/>
            </w:pPr>
            <w:r>
              <w:t xml:space="preserve">2010</w:t>
            </w:r>
          </w:p>
        </w:tc>
        <w:tc>
          <w:tcPr/>
          <w:p>
            <w:pPr>
              <w:pStyle w:val="Compact"/>
              <w:jc w:val="left"/>
            </w:pPr>
            <w:r>
              <w:t xml:space="preserve">3</w:t>
            </w:r>
          </w:p>
        </w:tc>
        <w:tc>
          <w:tcPr/>
          <w:p>
            <w:pPr>
              <w:pStyle w:val="Compact"/>
              <w:jc w:val="left"/>
            </w:pPr>
            <w:r>
              <w:t xml:space="preserve">0</w:t>
            </w:r>
          </w:p>
        </w:tc>
        <w:tc>
          <w:tcPr/>
          <w:p>
            <w:pPr>
              <w:pStyle w:val="Compact"/>
              <w:jc w:val="left"/>
            </w:pPr>
            <w:r>
              <w:t xml:space="preserve">2</w:t>
            </w:r>
          </w:p>
        </w:tc>
        <w:tc>
          <w:tcPr/>
          <w:p>
            <w:pPr>
              <w:pStyle w:val="Compact"/>
              <w:jc w:val="left"/>
            </w:pPr>
            <w:r>
              <w:t xml:space="preserve">8</w:t>
            </w:r>
          </w:p>
        </w:tc>
        <w:tc>
          <w:tcPr/>
          <w:p>
            <w:pPr>
              <w:pStyle w:val="Compact"/>
              <w:jc w:val="left"/>
            </w:pPr>
            <w:r>
              <w:t xml:space="preserve">0</w:t>
            </w:r>
          </w:p>
        </w:tc>
        <w:tc>
          <w:tcPr/>
          <w:p>
            <w:pPr>
              <w:pStyle w:val="Compact"/>
              <w:jc w:val="left"/>
            </w:pPr>
            <w:r>
              <w:t xml:space="preserve">4 (2†)</w:t>
            </w:r>
          </w:p>
        </w:tc>
      </w:tr>
      <w:tr>
        <w:tc>
          <w:tcPr/>
          <w:p>
            <w:pPr>
              <w:pStyle w:val="Compact"/>
              <w:jc w:val="right"/>
            </w:pPr>
            <w:r>
              <w:t xml:space="preserve">2011</w:t>
            </w:r>
          </w:p>
        </w:tc>
        <w:tc>
          <w:tcPr/>
          <w:p>
            <w:pPr>
              <w:pStyle w:val="Compact"/>
              <w:jc w:val="left"/>
            </w:pPr>
            <w:r>
              <w:t xml:space="preserve">6</w:t>
            </w:r>
          </w:p>
        </w:tc>
        <w:tc>
          <w:tcPr/>
          <w:p>
            <w:pPr>
              <w:pStyle w:val="Compact"/>
              <w:jc w:val="left"/>
            </w:pPr>
            <w:r>
              <w:t xml:space="preserve">0</w:t>
            </w:r>
          </w:p>
        </w:tc>
        <w:tc>
          <w:tcPr/>
          <w:p>
            <w:pPr>
              <w:pStyle w:val="Compact"/>
              <w:jc w:val="left"/>
            </w:pPr>
            <w:r>
              <w:t xml:space="preserve">3 (1†)</w:t>
            </w:r>
          </w:p>
        </w:tc>
        <w:tc>
          <w:tcPr/>
          <w:p>
            <w:pPr>
              <w:pStyle w:val="Compact"/>
              <w:jc w:val="left"/>
            </w:pPr>
            <w:r>
              <w:t xml:space="preserve">19</w:t>
            </w:r>
          </w:p>
        </w:tc>
        <w:tc>
          <w:tcPr/>
          <w:p>
            <w:pPr>
              <w:pStyle w:val="Compact"/>
              <w:jc w:val="left"/>
            </w:pPr>
            <w:r>
              <w:t xml:space="preserve">1</w:t>
            </w:r>
          </w:p>
        </w:tc>
        <w:tc>
          <w:tcPr/>
          <w:p>
            <w:pPr>
              <w:pStyle w:val="Compact"/>
              <w:jc w:val="left"/>
            </w:pPr>
            <w:r>
              <w:t xml:space="preserve">1</w:t>
            </w:r>
          </w:p>
        </w:tc>
      </w:tr>
      <w:tr>
        <w:tc>
          <w:tcPr/>
          <w:p>
            <w:pPr>
              <w:pStyle w:val="Compact"/>
              <w:jc w:val="right"/>
            </w:pPr>
            <w:r>
              <w:t xml:space="preserve">2012</w:t>
            </w:r>
          </w:p>
        </w:tc>
        <w:tc>
          <w:tcPr/>
          <w:p>
            <w:pPr>
              <w:pStyle w:val="Compact"/>
              <w:jc w:val="left"/>
            </w:pPr>
            <w:r>
              <w:t xml:space="preserve">22</w:t>
            </w:r>
          </w:p>
        </w:tc>
        <w:tc>
          <w:tcPr/>
          <w:p>
            <w:pPr>
              <w:pStyle w:val="Compact"/>
              <w:jc w:val="left"/>
            </w:pPr>
            <w:r>
              <w:t xml:space="preserve">3</w:t>
            </w:r>
          </w:p>
        </w:tc>
        <w:tc>
          <w:tcPr/>
          <w:p>
            <w:pPr>
              <w:pStyle w:val="Compact"/>
              <w:jc w:val="left"/>
            </w:pPr>
            <w:r>
              <w:t xml:space="preserve">0</w:t>
            </w:r>
          </w:p>
        </w:tc>
        <w:tc>
          <w:tcPr/>
          <w:p>
            <w:pPr>
              <w:pStyle w:val="Compact"/>
              <w:jc w:val="left"/>
            </w:pPr>
            <w:r>
              <w:t xml:space="preserve">24</w:t>
            </w:r>
          </w:p>
        </w:tc>
        <w:tc>
          <w:tcPr/>
          <w:p>
            <w:pPr>
              <w:pStyle w:val="Compact"/>
              <w:jc w:val="left"/>
            </w:pPr>
            <w:r>
              <w:t xml:space="preserve">2</w:t>
            </w:r>
          </w:p>
        </w:tc>
        <w:tc>
          <w:tcPr/>
          <w:p>
            <w:pPr>
              <w:pStyle w:val="Compact"/>
              <w:jc w:val="left"/>
            </w:pPr>
            <w:r>
              <w:t xml:space="preserve">1</w:t>
            </w:r>
          </w:p>
        </w:tc>
      </w:tr>
      <w:tr>
        <w:tc>
          <w:tcPr/>
          <w:p>
            <w:pPr>
              <w:pStyle w:val="Compact"/>
              <w:jc w:val="right"/>
            </w:pPr>
            <w:r>
              <w:t xml:space="preserve">2013</w:t>
            </w:r>
          </w:p>
        </w:tc>
        <w:tc>
          <w:tcPr/>
          <w:p>
            <w:pPr>
              <w:pStyle w:val="Compact"/>
              <w:jc w:val="left"/>
            </w:pPr>
            <w:r>
              <w:t xml:space="preserve">37</w:t>
            </w:r>
          </w:p>
        </w:tc>
        <w:tc>
          <w:tcPr/>
          <w:p>
            <w:pPr>
              <w:pStyle w:val="Compact"/>
              <w:jc w:val="left"/>
            </w:pPr>
            <w:r>
              <w:t xml:space="preserve">0</w:t>
            </w:r>
          </w:p>
        </w:tc>
        <w:tc>
          <w:tcPr/>
          <w:p>
            <w:pPr>
              <w:pStyle w:val="Compact"/>
              <w:jc w:val="left"/>
            </w:pPr>
            <w:r>
              <w:t xml:space="preserve">299 (16†)</w:t>
            </w:r>
          </w:p>
        </w:tc>
        <w:tc>
          <w:tcPr/>
          <w:p>
            <w:pPr>
              <w:pStyle w:val="Compact"/>
              <w:jc w:val="left"/>
            </w:pPr>
            <w:r>
              <w:t xml:space="preserve">20</w:t>
            </w:r>
          </w:p>
        </w:tc>
        <w:tc>
          <w:tcPr/>
          <w:p>
            <w:pPr>
              <w:pStyle w:val="Compact"/>
              <w:jc w:val="left"/>
            </w:pPr>
            <w:r>
              <w:t xml:space="preserve">7</w:t>
            </w:r>
          </w:p>
        </w:tc>
        <w:tc>
          <w:tcPr/>
          <w:p>
            <w:pPr>
              <w:pStyle w:val="Compact"/>
              <w:jc w:val="left"/>
            </w:pPr>
            <w:r>
              <w:t xml:space="preserve">5</w:t>
            </w:r>
          </w:p>
        </w:tc>
      </w:tr>
      <w:tr>
        <w:tc>
          <w:tcPr/>
          <w:p>
            <w:pPr>
              <w:pStyle w:val="Compact"/>
              <w:jc w:val="right"/>
            </w:pPr>
            <w:r>
              <w:t xml:space="preserve">2014</w:t>
            </w:r>
          </w:p>
        </w:tc>
        <w:tc>
          <w:tcPr/>
          <w:p>
            <w:pPr>
              <w:pStyle w:val="Compact"/>
              <w:jc w:val="left"/>
            </w:pPr>
            <w:r>
              <w:t xml:space="preserve">143</w:t>
            </w:r>
          </w:p>
        </w:tc>
        <w:tc>
          <w:tcPr/>
          <w:p>
            <w:pPr>
              <w:pStyle w:val="Compact"/>
              <w:jc w:val="left"/>
            </w:pPr>
            <w:r>
              <w:t xml:space="preserve">6</w:t>
            </w:r>
          </w:p>
        </w:tc>
        <w:tc>
          <w:tcPr/>
          <w:p>
            <w:pPr>
              <w:pStyle w:val="Compact"/>
              <w:jc w:val="left"/>
            </w:pPr>
            <w:r>
              <w:t xml:space="preserve">4 (2†)</w:t>
            </w:r>
          </w:p>
        </w:tc>
        <w:tc>
          <w:tcPr/>
          <w:p>
            <w:pPr>
              <w:pStyle w:val="Compact"/>
              <w:jc w:val="left"/>
            </w:pPr>
            <w:r>
              <w:t xml:space="preserve">27 (1†)</w:t>
            </w:r>
          </w:p>
        </w:tc>
        <w:tc>
          <w:tcPr/>
          <w:p>
            <w:pPr>
              <w:pStyle w:val="Compact"/>
              <w:jc w:val="left"/>
            </w:pPr>
            <w:r>
              <w:t xml:space="preserve">9</w:t>
            </w:r>
          </w:p>
        </w:tc>
        <w:tc>
          <w:tcPr/>
          <w:p>
            <w:pPr>
              <w:pStyle w:val="Compact"/>
              <w:jc w:val="left"/>
            </w:pPr>
            <w:r>
              <w:t xml:space="preserve">4</w:t>
            </w:r>
          </w:p>
        </w:tc>
      </w:tr>
      <w:tr>
        <w:tc>
          <w:tcPr/>
          <w:p>
            <w:pPr>
              <w:pStyle w:val="Compact"/>
              <w:jc w:val="right"/>
            </w:pPr>
            <w:r>
              <w:t xml:space="preserve">2015</w:t>
            </w:r>
          </w:p>
        </w:tc>
        <w:tc>
          <w:tcPr/>
          <w:p>
            <w:pPr>
              <w:pStyle w:val="Compact"/>
              <w:jc w:val="left"/>
            </w:pPr>
            <w:r>
              <w:t xml:space="preserve">111</w:t>
            </w:r>
          </w:p>
        </w:tc>
        <w:tc>
          <w:tcPr/>
          <w:p>
            <w:pPr>
              <w:pStyle w:val="Compact"/>
              <w:jc w:val="left"/>
            </w:pPr>
            <w:r>
              <w:t xml:space="preserve">0</w:t>
            </w:r>
          </w:p>
        </w:tc>
        <w:tc>
          <w:tcPr/>
          <w:p>
            <w:pPr>
              <w:pStyle w:val="Compact"/>
              <w:jc w:val="left"/>
            </w:pPr>
            <w:r>
              <w:t xml:space="preserve">2 (2†)</w:t>
            </w:r>
          </w:p>
        </w:tc>
        <w:tc>
          <w:tcPr/>
          <w:p>
            <w:pPr>
              <w:pStyle w:val="Compact"/>
              <w:jc w:val="left"/>
            </w:pPr>
            <w:r>
              <w:t xml:space="preserve">48</w:t>
            </w:r>
          </w:p>
        </w:tc>
        <w:tc>
          <w:tcPr/>
          <w:p>
            <w:pPr>
              <w:pStyle w:val="Compact"/>
              <w:jc w:val="left"/>
            </w:pPr>
            <w:r>
              <w:t xml:space="preserve">3</w:t>
            </w:r>
          </w:p>
        </w:tc>
        <w:tc>
          <w:tcPr/>
          <w:p>
            <w:pPr>
              <w:pStyle w:val="Compact"/>
              <w:jc w:val="left"/>
            </w:pPr>
            <w:r>
              <w:t xml:space="preserve">8</w:t>
            </w:r>
          </w:p>
        </w:tc>
      </w:tr>
      <w:tr>
        <w:tc>
          <w:tcPr/>
          <w:p>
            <w:pPr>
              <w:pStyle w:val="Compact"/>
              <w:jc w:val="right"/>
            </w:pPr>
            <w:r>
              <w:t xml:space="preserve">2016</w:t>
            </w:r>
          </w:p>
        </w:tc>
        <w:tc>
          <w:tcPr/>
          <w:p>
            <w:pPr>
              <w:pStyle w:val="Compact"/>
              <w:jc w:val="left"/>
            </w:pPr>
            <w:r>
              <w:t xml:space="preserve">180 (2†)</w:t>
            </w:r>
          </w:p>
        </w:tc>
        <w:tc>
          <w:tcPr/>
          <w:p>
            <w:pPr>
              <w:pStyle w:val="Compact"/>
              <w:jc w:val="left"/>
            </w:pPr>
            <w:r>
              <w:t xml:space="preserve">0</w:t>
            </w:r>
          </w:p>
        </w:tc>
        <w:tc>
          <w:tcPr/>
          <w:p>
            <w:pPr>
              <w:pStyle w:val="Compact"/>
              <w:jc w:val="left"/>
            </w:pPr>
            <w:r>
              <w:t xml:space="preserve">20 (1†)</w:t>
            </w:r>
          </w:p>
        </w:tc>
        <w:tc>
          <w:tcPr/>
          <w:p>
            <w:pPr>
              <w:pStyle w:val="Compact"/>
              <w:jc w:val="left"/>
            </w:pPr>
            <w:r>
              <w:t xml:space="preserve">58</w:t>
            </w:r>
          </w:p>
        </w:tc>
        <w:tc>
          <w:tcPr/>
          <w:p>
            <w:pPr>
              <w:pStyle w:val="Compact"/>
              <w:jc w:val="left"/>
            </w:pPr>
            <w:r>
              <w:t xml:space="preserve">1</w:t>
            </w:r>
          </w:p>
        </w:tc>
        <w:tc>
          <w:tcPr/>
          <w:p>
            <w:pPr>
              <w:pStyle w:val="Compact"/>
              <w:jc w:val="left"/>
            </w:pPr>
            <w:r>
              <w:t xml:space="preserve">7 (1†)</w:t>
            </w:r>
          </w:p>
        </w:tc>
      </w:tr>
      <w:tr>
        <w:tc>
          <w:tcPr/>
          <w:p>
            <w:pPr>
              <w:pStyle w:val="Compact"/>
              <w:jc w:val="right"/>
            </w:pPr>
            <w:r>
              <w:t xml:space="preserve">2017</w:t>
            </w:r>
          </w:p>
        </w:tc>
        <w:tc>
          <w:tcPr/>
          <w:p>
            <w:pPr>
              <w:pStyle w:val="Compact"/>
              <w:jc w:val="left"/>
            </w:pPr>
            <w:r>
              <w:t xml:space="preserve">170</w:t>
            </w:r>
          </w:p>
        </w:tc>
        <w:tc>
          <w:tcPr/>
          <w:p>
            <w:pPr>
              <w:pStyle w:val="Compact"/>
              <w:jc w:val="left"/>
            </w:pPr>
            <w:r>
              <w:t xml:space="preserve">1</w:t>
            </w:r>
          </w:p>
        </w:tc>
        <w:tc>
          <w:tcPr/>
          <w:p>
            <w:pPr>
              <w:pStyle w:val="Compact"/>
              <w:jc w:val="left"/>
            </w:pPr>
            <w:r>
              <w:t xml:space="preserve">1</w:t>
            </w:r>
          </w:p>
        </w:tc>
        <w:tc>
          <w:tcPr/>
          <w:p>
            <w:pPr>
              <w:pStyle w:val="Compact"/>
              <w:jc w:val="left"/>
            </w:pPr>
            <w:r>
              <w:t xml:space="preserve">36</w:t>
            </w:r>
          </w:p>
        </w:tc>
        <w:tc>
          <w:tcPr/>
          <w:p>
            <w:pPr>
              <w:pStyle w:val="Compact"/>
              <w:jc w:val="left"/>
            </w:pPr>
            <w:r>
              <w:t xml:space="preserve">8</w:t>
            </w:r>
          </w:p>
        </w:tc>
        <w:tc>
          <w:tcPr/>
          <w:p>
            <w:pPr>
              <w:pStyle w:val="Compact"/>
              <w:jc w:val="left"/>
            </w:pPr>
            <w:r>
              <w:t xml:space="preserve">13</w:t>
            </w:r>
          </w:p>
        </w:tc>
      </w:tr>
      <w:tr>
        <w:tc>
          <w:tcPr/>
          <w:p>
            <w:pPr>
              <w:pStyle w:val="Compact"/>
              <w:jc w:val="right"/>
            </w:pPr>
            <w:r>
              <w:t xml:space="preserve">2018</w:t>
            </w:r>
          </w:p>
        </w:tc>
        <w:tc>
          <w:tcPr/>
          <w:p>
            <w:pPr>
              <w:pStyle w:val="Compact"/>
              <w:jc w:val="left"/>
            </w:pPr>
            <w:r>
              <w:t xml:space="preserve">211 (6†)</w:t>
            </w:r>
          </w:p>
        </w:tc>
        <w:tc>
          <w:tcPr/>
          <w:p>
            <w:pPr>
              <w:pStyle w:val="Compact"/>
              <w:jc w:val="left"/>
            </w:pPr>
            <w:r>
              <w:t xml:space="preserve">0</w:t>
            </w:r>
          </w:p>
        </w:tc>
        <w:tc>
          <w:tcPr/>
          <w:p>
            <w:pPr>
              <w:pStyle w:val="Compact"/>
              <w:jc w:val="left"/>
            </w:pPr>
            <w:r>
              <w:t xml:space="preserve">7</w:t>
            </w:r>
          </w:p>
        </w:tc>
        <w:tc>
          <w:tcPr/>
          <w:p>
            <w:pPr>
              <w:pStyle w:val="Compact"/>
              <w:jc w:val="left"/>
            </w:pPr>
            <w:r>
              <w:t xml:space="preserve">57</w:t>
            </w:r>
          </w:p>
        </w:tc>
        <w:tc>
          <w:tcPr/>
          <w:p>
            <w:pPr>
              <w:pStyle w:val="Compact"/>
              <w:jc w:val="left"/>
            </w:pPr>
            <w:r>
              <w:t xml:space="preserve">22</w:t>
            </w:r>
          </w:p>
        </w:tc>
        <w:tc>
          <w:tcPr/>
          <w:p>
            <w:pPr>
              <w:pStyle w:val="Compact"/>
              <w:jc w:val="left"/>
            </w:pPr>
            <w:r>
              <w:t xml:space="preserve">11</w:t>
            </w:r>
          </w:p>
        </w:tc>
      </w:tr>
      <w:tr>
        <w:tc>
          <w:tcPr/>
          <w:p>
            <w:pPr>
              <w:pStyle w:val="Compact"/>
              <w:jc w:val="right"/>
            </w:pPr>
            <w:r>
              <w:t xml:space="preserve">2019</w:t>
            </w:r>
          </w:p>
        </w:tc>
        <w:tc>
          <w:tcPr/>
          <w:p>
            <w:pPr>
              <w:pStyle w:val="Compact"/>
              <w:jc w:val="left"/>
            </w:pPr>
            <w:r>
              <w:t xml:space="preserve">147 (2†)</w:t>
            </w:r>
          </w:p>
        </w:tc>
        <w:tc>
          <w:tcPr/>
          <w:p>
            <w:pPr>
              <w:pStyle w:val="Compact"/>
              <w:jc w:val="left"/>
            </w:pPr>
            <w:r>
              <w:t xml:space="preserve">0</w:t>
            </w:r>
          </w:p>
        </w:tc>
        <w:tc>
          <w:tcPr/>
          <w:p>
            <w:pPr>
              <w:pStyle w:val="Compact"/>
              <w:jc w:val="left"/>
            </w:pPr>
            <w:r>
              <w:t xml:space="preserve">0</w:t>
            </w:r>
          </w:p>
        </w:tc>
        <w:tc>
          <w:tcPr/>
          <w:p>
            <w:pPr>
              <w:pStyle w:val="Compact"/>
              <w:jc w:val="left"/>
            </w:pPr>
            <w:r>
              <w:t xml:space="preserve">37 (1†)</w:t>
            </w:r>
          </w:p>
        </w:tc>
        <w:tc>
          <w:tcPr/>
          <w:p>
            <w:pPr>
              <w:pStyle w:val="Compact"/>
              <w:jc w:val="left"/>
            </w:pPr>
            <w:r>
              <w:t xml:space="preserve">8</w:t>
            </w:r>
          </w:p>
        </w:tc>
        <w:tc>
          <w:tcPr/>
          <w:p>
            <w:pPr>
              <w:pStyle w:val="Compact"/>
              <w:jc w:val="left"/>
            </w:pPr>
            <w:r>
              <w:t xml:space="preserve">4</w:t>
            </w:r>
          </w:p>
        </w:tc>
      </w:tr>
      <w:tr>
        <w:tc>
          <w:tcPr/>
          <w:p>
            <w:pPr>
              <w:pStyle w:val="Compact"/>
              <w:jc w:val="right"/>
            </w:pPr>
            <w:r>
              <w:t xml:space="preserve">2020</w:t>
            </w:r>
          </w:p>
        </w:tc>
        <w:tc>
          <w:tcPr/>
          <w:p>
            <w:pPr>
              <w:pStyle w:val="Compact"/>
              <w:jc w:val="left"/>
            </w:pPr>
            <w:r>
              <w:t xml:space="preserve">637 (9†)</w:t>
            </w:r>
          </w:p>
        </w:tc>
        <w:tc>
          <w:tcPr/>
          <w:p>
            <w:pPr>
              <w:pStyle w:val="Compact"/>
              <w:jc w:val="left"/>
            </w:pPr>
            <w:r>
              <w:t xml:space="preserve">27</w:t>
            </w:r>
          </w:p>
        </w:tc>
        <w:tc>
          <w:tcPr/>
          <w:p>
            <w:pPr>
              <w:pStyle w:val="Compact"/>
              <w:jc w:val="left"/>
            </w:pPr>
            <w:r>
              <w:t xml:space="preserve">2 (1†)</w:t>
            </w:r>
          </w:p>
        </w:tc>
        <w:tc>
          <w:tcPr/>
          <w:p>
            <w:pPr>
              <w:pStyle w:val="Compact"/>
              <w:jc w:val="left"/>
            </w:pPr>
            <w:r>
              <w:t xml:space="preserve">43</w:t>
            </w:r>
          </w:p>
        </w:tc>
        <w:tc>
          <w:tcPr/>
          <w:p>
            <w:pPr>
              <w:pStyle w:val="Compact"/>
              <w:jc w:val="left"/>
            </w:pPr>
            <w:r>
              <w:t xml:space="preserve">8</w:t>
            </w:r>
          </w:p>
        </w:tc>
        <w:tc>
          <w:tcPr/>
          <w:p>
            <w:pPr>
              <w:pStyle w:val="Compact"/>
              <w:jc w:val="left"/>
            </w:pPr>
            <w:r>
              <w:t xml:space="preserve">6</w:t>
            </w:r>
          </w:p>
        </w:tc>
      </w:tr>
      <w:tr>
        <w:tc>
          <w:tcPr/>
          <w:p>
            <w:pPr>
              <w:pStyle w:val="Compact"/>
              <w:jc w:val="right"/>
            </w:pPr>
            <w:r>
              <w:t xml:space="preserve">2021</w:t>
            </w:r>
          </w:p>
        </w:tc>
        <w:tc>
          <w:tcPr/>
          <w:p>
            <w:pPr>
              <w:pStyle w:val="Compact"/>
              <w:jc w:val="left"/>
            </w:pPr>
            <w:r>
              <w:t xml:space="preserve">561 (1†)</w:t>
            </w:r>
          </w:p>
        </w:tc>
        <w:tc>
          <w:tcPr/>
          <w:p>
            <w:pPr>
              <w:pStyle w:val="Compact"/>
              <w:jc w:val="left"/>
            </w:pPr>
            <w:r>
              <w:t xml:space="preserve">84</w:t>
            </w:r>
          </w:p>
        </w:tc>
        <w:tc>
          <w:tcPr/>
          <w:p>
            <w:pPr>
              <w:pStyle w:val="Compact"/>
              <w:jc w:val="left"/>
            </w:pPr>
            <w:r>
              <w:t xml:space="preserve">5</w:t>
            </w:r>
          </w:p>
        </w:tc>
        <w:tc>
          <w:tcPr/>
          <w:p>
            <w:pPr>
              <w:pStyle w:val="Compact"/>
              <w:jc w:val="left"/>
            </w:pPr>
            <w:r>
              <w:t xml:space="preserve">79</w:t>
            </w:r>
          </w:p>
        </w:tc>
        <w:tc>
          <w:tcPr/>
          <w:p>
            <w:pPr>
              <w:pStyle w:val="Compact"/>
              <w:jc w:val="left"/>
            </w:pPr>
            <w:r>
              <w:t xml:space="preserve">13</w:t>
            </w:r>
          </w:p>
        </w:tc>
        <w:tc>
          <w:tcPr/>
          <w:p>
            <w:pPr>
              <w:pStyle w:val="Compact"/>
              <w:jc w:val="left"/>
            </w:pPr>
            <w:r>
              <w:t xml:space="preserve">7 (1†)</w:t>
            </w:r>
          </w:p>
        </w:tc>
      </w:tr>
    </w:tbl>
    <w:p>
      <w:pPr>
        <w:pStyle w:val="BodyText"/>
      </w:pPr>
      <w:r>
        <w:t xml:space="preserve"> </w:t>
      </w:r>
    </w:p>
    <w:bookmarkEnd w:id="22"/>
    <w:bookmarkStart w:id="26" w:name="figuur-regressie"/>
    <w:p>
      <w:pPr>
        <w:pStyle w:val="Heading1"/>
      </w:pPr>
      <w:r>
        <w:rPr>
          <w:rStyle w:val="SectionNumber"/>
        </w:rPr>
        <w:t xml:space="preserve">4</w:t>
      </w:r>
      <w:r>
        <w:tab/>
      </w:r>
      <w:r>
        <w:t xml:space="preserve">figuur regressie</w:t>
      </w:r>
    </w:p>
    <w:p>
      <w:pPr>
        <w:pStyle w:val="FirstParagraph"/>
      </w:pPr>
      <w:r>
        <w:drawing>
          <wp:inline>
            <wp:extent cx="5334000" cy="3333750"/>
            <wp:effectExtent b="0" l="0" r="0" t="0"/>
            <wp:docPr descr="" title="" id="24" name="Picture"/>
            <a:graphic>
              <a:graphicData uri="http://schemas.openxmlformats.org/drawingml/2006/picture">
                <pic:pic>
                  <pic:nvPicPr>
                    <pic:cNvPr descr="20_zoogdieren_analyse_files/figure-docx/120_fig_aantal_indiv-1.png" id="25"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bookmarkEnd w:id="26"/>
    <w:bookmarkStart w:id="36" w:name="verspreidingskaartjes-bever"/>
    <w:p>
      <w:pPr>
        <w:pStyle w:val="Heading1"/>
      </w:pPr>
      <w:r>
        <w:rPr>
          <w:rStyle w:val="SectionNumber"/>
        </w:rPr>
        <w:t xml:space="preserve">5</w:t>
      </w:r>
      <w:r>
        <w:tab/>
      </w:r>
      <w:r>
        <w:t xml:space="preserve">Verspreidingskaartjes bever</w:t>
      </w:r>
    </w:p>
    <w:p>
      <w:pPr>
        <w:pStyle w:val="CaptionedFigure"/>
      </w:pPr>
      <w:r>
        <w:drawing>
          <wp:inline>
            <wp:extent cx="4620126" cy="3696101"/>
            <wp:effectExtent b="0" l="0" r="0" t="0"/>
            <wp:docPr descr="Figure 5.1: Fig xxx: Aantal waarnemingen van Europese bever per UTM-km-hok in 2019." title="" id="28" name="Picture"/>
            <a:graphic>
              <a:graphicData uri="http://schemas.openxmlformats.org/drawingml/2006/picture">
                <pic:pic>
                  <pic:nvPicPr>
                    <pic:cNvPr descr="20_zoogdieren_analyse_files/figure-docx/mapbever2019-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Fig xxx: Aantal waarnemingen van Europese bever per UTM-km-hok in 2019.</w:t>
      </w:r>
    </w:p>
    <w:p>
      <w:pPr>
        <w:pStyle w:val="CaptionedFigure"/>
      </w:pPr>
      <w:r>
        <w:drawing>
          <wp:inline>
            <wp:extent cx="4620126" cy="3696101"/>
            <wp:effectExtent b="0" l="0" r="0" t="0"/>
            <wp:docPr descr="Figure 5.2: Fig xxx: Aantal waarnemingen van Europese bever per UTM-km-hok in 2020." title="" id="31" name="Picture"/>
            <a:graphic>
              <a:graphicData uri="http://schemas.openxmlformats.org/drawingml/2006/picture">
                <pic:pic>
                  <pic:nvPicPr>
                    <pic:cNvPr descr="20_zoogdieren_analyse_files/figure-docx/mapbever2020-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 Fig xxx: Aantal waarnemingen van Europese bever per UTM-km-hok in 2020.</w:t>
      </w:r>
    </w:p>
    <w:p>
      <w:pPr>
        <w:pStyle w:val="CaptionedFigure"/>
      </w:pPr>
      <w:r>
        <w:drawing>
          <wp:inline>
            <wp:extent cx="4620126" cy="3696101"/>
            <wp:effectExtent b="0" l="0" r="0" t="0"/>
            <wp:docPr descr="Figure 5.3: Fig xxx: Aantal waarnemingen van Europese bever per UTM-km-hok in 2021." title="" id="34" name="Picture"/>
            <a:graphic>
              <a:graphicData uri="http://schemas.openxmlformats.org/drawingml/2006/picture">
                <pic:pic>
                  <pic:nvPicPr>
                    <pic:cNvPr descr="20_zoogdieren_analyse_files/figure-docx/mapbever202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5.3: Fig xxx: Aantal waarnemingen van Europese bever per UTM-km-hok in 2021.</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MONEOS analyse - zoogdieren</dc:title>
  <dc:creator/>
  <cp:keywords/>
  <dcterms:created xsi:type="dcterms:W3CDTF">2022-07-07T18:43:08Z</dcterms:created>
  <dcterms:modified xsi:type="dcterms:W3CDTF">2022-07-07T18:43:08Z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bookdown::word_document2</vt:lpwstr>
  </property>
  <property fmtid="{D5CDD505-2E9C-101B-9397-08002B2CF9AE}" pid="4" name="params">
    <vt:lpwstr/>
  </property>
</Properties>
</file>