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771FC" w14:textId="60A6627D" w:rsidR="00912259" w:rsidRDefault="00912259" w:rsidP="00E0512B">
      <w:pPr>
        <w:pStyle w:val="Kop1"/>
      </w:pPr>
      <w:bookmarkStart w:id="0" w:name="_Toc514055149"/>
      <w:bookmarkStart w:id="1" w:name="_Hlk178346454"/>
      <w:r>
        <w:t>Vegetatiekaart</w:t>
      </w:r>
    </w:p>
    <w:p w14:paraId="07106168" w14:textId="77777777" w:rsidR="00912259" w:rsidRDefault="00912259" w:rsidP="00912259">
      <w:r>
        <w:t>Fichenummer: S-DH-V-003 – Vegetatiekartering</w:t>
      </w:r>
    </w:p>
    <w:p w14:paraId="53BC3A1A" w14:textId="1A758EA7" w:rsidR="00912259" w:rsidRDefault="00912259" w:rsidP="00912259">
      <w:r>
        <w:t xml:space="preserve">Bart Vandevoorde, Frederik Van Lierop, Vincent </w:t>
      </w:r>
      <w:proofErr w:type="spellStart"/>
      <w:r>
        <w:t>Smeekens</w:t>
      </w:r>
      <w:proofErr w:type="spellEnd"/>
      <w:r>
        <w:t xml:space="preserve"> &amp; Koen </w:t>
      </w:r>
      <w:proofErr w:type="spellStart"/>
      <w:r>
        <w:t>Thibau</w:t>
      </w:r>
      <w:proofErr w:type="spellEnd"/>
    </w:p>
    <w:p w14:paraId="727D8F7D" w14:textId="0E69A376" w:rsidR="00912259" w:rsidRDefault="00912259" w:rsidP="00912259">
      <w:pPr>
        <w:pStyle w:val="Kop2"/>
      </w:pPr>
      <w:r>
        <w:t>Inleiding</w:t>
      </w:r>
    </w:p>
    <w:p w14:paraId="55F6AA6A" w14:textId="03195BDA" w:rsidR="00912259" w:rsidRDefault="00912259" w:rsidP="00912259">
      <w:r>
        <w:t xml:space="preserve">Met behulp van schorvegetatiekaarten kan de evolutie van de habitatdiversiteit binnen het </w:t>
      </w:r>
      <w:proofErr w:type="spellStart"/>
      <w:r>
        <w:t>schorecotoop</w:t>
      </w:r>
      <w:proofErr w:type="spellEnd"/>
      <w:r>
        <w:t xml:space="preserve"> nader geëvalueerd worden. De basiseenheid van deze vegetatiekaart, is een homogene vegetatie-eenheid waaraan volgens een hiërarchisch systeem een habitat, formatie en vegetatietype zijn toegekend. </w:t>
      </w:r>
    </w:p>
    <w:p w14:paraId="5E3FEC41" w14:textId="280E43CD" w:rsidR="00912259" w:rsidRDefault="00912259" w:rsidP="00912259">
      <w:r>
        <w:t xml:space="preserve">In </w:t>
      </w:r>
      <w:r>
        <w:fldChar w:fldCharType="begin"/>
      </w:r>
      <w:r>
        <w:instrText xml:space="preserve"> REF _Ref137470894 \h </w:instrText>
      </w:r>
      <w:r>
        <w:fldChar w:fldCharType="separate"/>
      </w:r>
      <w:r w:rsidR="00B94FBF">
        <w:t xml:space="preserve">Tabel </w:t>
      </w:r>
      <w:r w:rsidR="00B94FBF">
        <w:rPr>
          <w:noProof/>
        </w:rPr>
        <w:t>1</w:t>
      </w:r>
      <w:r>
        <w:fldChar w:fldCharType="end"/>
      </w:r>
      <w:r>
        <w:t xml:space="preserve"> is een overzicht gegeven van de vegetatiekaarten die van de schorren zijn gemaakt de voorbije decennia. De gebruikte methode, ruimtelijke afbakening en detailgraad zijn niet voor alle kaarten gelijk. Zo zijn de kaarten van 1992, 1996, 2003, 2013 en 2019 gemaakt aan de hand van de fotogeleide veldmethode. </w:t>
      </w:r>
      <w:r w:rsidR="00CC3061">
        <w:t>In 2007 zijn r</w:t>
      </w:r>
      <w:r>
        <w:t xml:space="preserve">emote </w:t>
      </w:r>
      <w:proofErr w:type="spellStart"/>
      <w:r>
        <w:t>sensing</w:t>
      </w:r>
      <w:proofErr w:type="spellEnd"/>
      <w:r>
        <w:t xml:space="preserve">-technieken gebruikt om het hele Zeeschelde-estuarium te karteren (Bertels </w:t>
      </w:r>
      <w:r w:rsidRPr="00912259">
        <w:rPr>
          <w:i/>
          <w:iCs/>
        </w:rPr>
        <w:t>et al</w:t>
      </w:r>
      <w:r>
        <w:t>., 2008) en in 2011 voor de vegetatiekartering van de Beneden-Zeeschelde (</w:t>
      </w:r>
      <w:proofErr w:type="spellStart"/>
      <w:r>
        <w:t>Eurosense</w:t>
      </w:r>
      <w:proofErr w:type="spellEnd"/>
      <w:r>
        <w:t xml:space="preserve">, 2012). Voor een overzicht van de historische kaarten en een toelichting bij de gebruikte codes verwijzen we naar </w:t>
      </w:r>
      <w:r w:rsidR="006E03E1" w:rsidRPr="006E03E1">
        <w:t>INBO OG Ecosysteemdiversiteit (2011</w:t>
      </w:r>
      <w:r>
        <w:t>).</w:t>
      </w:r>
    </w:p>
    <w:p w14:paraId="227DD473" w14:textId="63798186" w:rsidR="00912259" w:rsidRDefault="00912259" w:rsidP="004A63B9">
      <w:pPr>
        <w:pStyle w:val="Bijschrift"/>
      </w:pPr>
      <w:bookmarkStart w:id="2" w:name="_Ref137470894"/>
      <w:r>
        <w:t xml:space="preserve">Tabel </w:t>
      </w:r>
      <w:r>
        <w:fldChar w:fldCharType="begin"/>
      </w:r>
      <w:r>
        <w:instrText xml:space="preserve"> SEQ Tabel \* ARABIC </w:instrText>
      </w:r>
      <w:r>
        <w:fldChar w:fldCharType="separate"/>
      </w:r>
      <w:r w:rsidR="00B94FBF">
        <w:rPr>
          <w:noProof/>
        </w:rPr>
        <w:t>1</w:t>
      </w:r>
      <w:r>
        <w:fldChar w:fldCharType="end"/>
      </w:r>
      <w:bookmarkEnd w:id="2"/>
      <w:r>
        <w:t xml:space="preserve"> O</w:t>
      </w:r>
      <w:r w:rsidRPr="00912259">
        <w:t xml:space="preserve">verzicht van de jaren waarvan vegetatiekaarten beschikbaar zijn. De verschillende deelgebieden zijn gekarteerd volgens de klassieke karteringsmethode (A) of door middel van remote </w:t>
      </w:r>
      <w:proofErr w:type="spellStart"/>
      <w:r w:rsidRPr="00912259">
        <w:t>sensing</w:t>
      </w:r>
      <w:proofErr w:type="spellEnd"/>
      <w:r w:rsidRPr="00912259">
        <w:t>-technieken (B).</w:t>
      </w:r>
    </w:p>
    <w:tbl>
      <w:tblPr>
        <w:tblStyle w:val="Tabelraster"/>
        <w:tblW w:w="8614" w:type="dxa"/>
        <w:tblLook w:val="04A0" w:firstRow="1" w:lastRow="0" w:firstColumn="1" w:lastColumn="0" w:noHBand="0" w:noVBand="1"/>
      </w:tblPr>
      <w:tblGrid>
        <w:gridCol w:w="2093"/>
        <w:gridCol w:w="761"/>
        <w:gridCol w:w="960"/>
        <w:gridCol w:w="960"/>
        <w:gridCol w:w="960"/>
        <w:gridCol w:w="960"/>
        <w:gridCol w:w="960"/>
        <w:gridCol w:w="960"/>
      </w:tblGrid>
      <w:tr w:rsidR="00912259" w:rsidRPr="00C25BBE" w14:paraId="74BC17E7" w14:textId="77777777">
        <w:trPr>
          <w:trHeight w:val="300"/>
        </w:trPr>
        <w:tc>
          <w:tcPr>
            <w:tcW w:w="2093" w:type="dxa"/>
            <w:noWrap/>
            <w:hideMark/>
          </w:tcPr>
          <w:p w14:paraId="202413BA" w14:textId="77777777" w:rsidR="00912259" w:rsidRPr="00C25BBE" w:rsidRDefault="00912259">
            <w:pPr>
              <w:spacing w:after="0" w:line="240" w:lineRule="auto"/>
              <w:jc w:val="both"/>
              <w:rPr>
                <w:b/>
                <w:color w:val="000000"/>
                <w:szCs w:val="22"/>
                <w:lang w:val="nl-BE" w:eastAsia="nl-BE"/>
              </w:rPr>
            </w:pPr>
            <w:r>
              <w:rPr>
                <w:b/>
                <w:color w:val="000000"/>
                <w:szCs w:val="22"/>
                <w:lang w:val="nl-BE" w:eastAsia="nl-BE"/>
              </w:rPr>
              <w:t>Deelgebied</w:t>
            </w:r>
          </w:p>
        </w:tc>
        <w:tc>
          <w:tcPr>
            <w:tcW w:w="761" w:type="dxa"/>
            <w:noWrap/>
            <w:hideMark/>
          </w:tcPr>
          <w:p w14:paraId="231591BA" w14:textId="77777777" w:rsidR="00912259" w:rsidRPr="00C25BBE" w:rsidRDefault="00912259">
            <w:pPr>
              <w:spacing w:after="0" w:line="240" w:lineRule="auto"/>
              <w:jc w:val="center"/>
              <w:rPr>
                <w:b/>
                <w:color w:val="000000"/>
                <w:szCs w:val="22"/>
                <w:lang w:val="nl-BE" w:eastAsia="nl-BE"/>
              </w:rPr>
            </w:pPr>
            <w:r w:rsidRPr="00C25BBE">
              <w:rPr>
                <w:b/>
                <w:color w:val="000000"/>
                <w:szCs w:val="22"/>
                <w:lang w:val="nl-BE" w:eastAsia="nl-BE"/>
              </w:rPr>
              <w:t>1992</w:t>
            </w:r>
          </w:p>
        </w:tc>
        <w:tc>
          <w:tcPr>
            <w:tcW w:w="960" w:type="dxa"/>
            <w:noWrap/>
            <w:hideMark/>
          </w:tcPr>
          <w:p w14:paraId="0D84472B" w14:textId="77777777" w:rsidR="00912259" w:rsidRPr="00C25BBE" w:rsidRDefault="00912259">
            <w:pPr>
              <w:spacing w:after="0" w:line="240" w:lineRule="auto"/>
              <w:jc w:val="center"/>
              <w:rPr>
                <w:b/>
                <w:color w:val="000000"/>
                <w:szCs w:val="22"/>
                <w:lang w:val="nl-BE" w:eastAsia="nl-BE"/>
              </w:rPr>
            </w:pPr>
            <w:r w:rsidRPr="00C25BBE">
              <w:rPr>
                <w:b/>
                <w:color w:val="000000"/>
                <w:szCs w:val="22"/>
                <w:lang w:val="nl-BE" w:eastAsia="nl-BE"/>
              </w:rPr>
              <w:t>1996</w:t>
            </w:r>
          </w:p>
        </w:tc>
        <w:tc>
          <w:tcPr>
            <w:tcW w:w="960" w:type="dxa"/>
            <w:noWrap/>
            <w:hideMark/>
          </w:tcPr>
          <w:p w14:paraId="26AAF1BF" w14:textId="77777777" w:rsidR="00912259" w:rsidRPr="00C25BBE" w:rsidRDefault="00912259">
            <w:pPr>
              <w:spacing w:after="0" w:line="240" w:lineRule="auto"/>
              <w:jc w:val="center"/>
              <w:rPr>
                <w:b/>
                <w:color w:val="000000"/>
                <w:szCs w:val="22"/>
                <w:lang w:val="nl-BE" w:eastAsia="nl-BE"/>
              </w:rPr>
            </w:pPr>
            <w:r w:rsidRPr="00C25BBE">
              <w:rPr>
                <w:b/>
                <w:color w:val="000000"/>
                <w:szCs w:val="22"/>
                <w:lang w:val="nl-BE" w:eastAsia="nl-BE"/>
              </w:rPr>
              <w:t>2003</w:t>
            </w:r>
          </w:p>
        </w:tc>
        <w:tc>
          <w:tcPr>
            <w:tcW w:w="960" w:type="dxa"/>
            <w:noWrap/>
            <w:hideMark/>
          </w:tcPr>
          <w:p w14:paraId="0708FDEA" w14:textId="77777777" w:rsidR="00912259" w:rsidRPr="00C25BBE" w:rsidRDefault="00912259">
            <w:pPr>
              <w:spacing w:after="0" w:line="240" w:lineRule="auto"/>
              <w:jc w:val="center"/>
              <w:rPr>
                <w:b/>
                <w:color w:val="000000"/>
                <w:szCs w:val="22"/>
                <w:lang w:val="nl-BE" w:eastAsia="nl-BE"/>
              </w:rPr>
            </w:pPr>
            <w:r w:rsidRPr="00C25BBE">
              <w:rPr>
                <w:b/>
                <w:color w:val="000000"/>
                <w:szCs w:val="22"/>
                <w:lang w:val="nl-BE" w:eastAsia="nl-BE"/>
              </w:rPr>
              <w:t>2007</w:t>
            </w:r>
          </w:p>
        </w:tc>
        <w:tc>
          <w:tcPr>
            <w:tcW w:w="960" w:type="dxa"/>
            <w:noWrap/>
            <w:hideMark/>
          </w:tcPr>
          <w:p w14:paraId="7F019F18" w14:textId="77777777" w:rsidR="00912259" w:rsidRPr="00C25BBE" w:rsidRDefault="00912259">
            <w:pPr>
              <w:spacing w:after="0" w:line="240" w:lineRule="auto"/>
              <w:jc w:val="center"/>
              <w:rPr>
                <w:b/>
                <w:color w:val="000000"/>
                <w:szCs w:val="22"/>
                <w:lang w:val="nl-BE" w:eastAsia="nl-BE"/>
              </w:rPr>
            </w:pPr>
            <w:r w:rsidRPr="00C25BBE">
              <w:rPr>
                <w:b/>
                <w:color w:val="000000"/>
                <w:szCs w:val="22"/>
                <w:lang w:val="nl-BE" w:eastAsia="nl-BE"/>
              </w:rPr>
              <w:t>2011</w:t>
            </w:r>
          </w:p>
        </w:tc>
        <w:tc>
          <w:tcPr>
            <w:tcW w:w="960" w:type="dxa"/>
            <w:noWrap/>
            <w:hideMark/>
          </w:tcPr>
          <w:p w14:paraId="7C41588C" w14:textId="77777777" w:rsidR="00912259" w:rsidRPr="00C25BBE" w:rsidRDefault="00912259">
            <w:pPr>
              <w:spacing w:after="0" w:line="240" w:lineRule="auto"/>
              <w:jc w:val="center"/>
              <w:rPr>
                <w:b/>
                <w:color w:val="000000"/>
                <w:szCs w:val="22"/>
                <w:lang w:val="nl-BE" w:eastAsia="nl-BE"/>
              </w:rPr>
            </w:pPr>
            <w:r w:rsidRPr="00C25BBE">
              <w:rPr>
                <w:b/>
                <w:color w:val="000000"/>
                <w:szCs w:val="22"/>
                <w:lang w:val="nl-BE" w:eastAsia="nl-BE"/>
              </w:rPr>
              <w:t>2013</w:t>
            </w:r>
          </w:p>
        </w:tc>
        <w:tc>
          <w:tcPr>
            <w:tcW w:w="960" w:type="dxa"/>
          </w:tcPr>
          <w:p w14:paraId="71EEE45F" w14:textId="77777777" w:rsidR="00912259" w:rsidRPr="00C25BBE" w:rsidRDefault="00912259">
            <w:pPr>
              <w:spacing w:after="0" w:line="240" w:lineRule="auto"/>
              <w:jc w:val="center"/>
              <w:rPr>
                <w:b/>
                <w:color w:val="000000"/>
                <w:szCs w:val="22"/>
                <w:lang w:val="nl-BE" w:eastAsia="nl-BE"/>
              </w:rPr>
            </w:pPr>
            <w:r>
              <w:rPr>
                <w:b/>
                <w:color w:val="000000"/>
                <w:szCs w:val="22"/>
                <w:lang w:val="nl-BE" w:eastAsia="nl-BE"/>
              </w:rPr>
              <w:t>2019</w:t>
            </w:r>
          </w:p>
        </w:tc>
      </w:tr>
      <w:tr w:rsidR="00912259" w:rsidRPr="00FA4E79" w14:paraId="28EA268C" w14:textId="77777777">
        <w:trPr>
          <w:trHeight w:val="300"/>
        </w:trPr>
        <w:tc>
          <w:tcPr>
            <w:tcW w:w="2093" w:type="dxa"/>
            <w:noWrap/>
            <w:hideMark/>
          </w:tcPr>
          <w:p w14:paraId="6EEE01CF" w14:textId="77777777" w:rsidR="00912259" w:rsidRPr="00FA4E79" w:rsidRDefault="00912259">
            <w:pPr>
              <w:spacing w:after="0" w:line="240" w:lineRule="auto"/>
              <w:jc w:val="both"/>
              <w:rPr>
                <w:color w:val="000000"/>
                <w:szCs w:val="22"/>
                <w:lang w:val="nl-BE" w:eastAsia="nl-BE"/>
              </w:rPr>
            </w:pPr>
            <w:r w:rsidRPr="00FA4E79">
              <w:rPr>
                <w:color w:val="000000"/>
                <w:szCs w:val="22"/>
                <w:lang w:val="nl-BE" w:eastAsia="nl-BE"/>
              </w:rPr>
              <w:t>Beneden-Zeeschelde</w:t>
            </w:r>
          </w:p>
        </w:tc>
        <w:tc>
          <w:tcPr>
            <w:tcW w:w="761" w:type="dxa"/>
            <w:noWrap/>
            <w:hideMark/>
          </w:tcPr>
          <w:p w14:paraId="3BC85D02"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A</w:t>
            </w:r>
          </w:p>
        </w:tc>
        <w:tc>
          <w:tcPr>
            <w:tcW w:w="960" w:type="dxa"/>
            <w:noWrap/>
            <w:hideMark/>
          </w:tcPr>
          <w:p w14:paraId="10A4E47B"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A</w:t>
            </w:r>
          </w:p>
        </w:tc>
        <w:tc>
          <w:tcPr>
            <w:tcW w:w="960" w:type="dxa"/>
            <w:noWrap/>
            <w:hideMark/>
          </w:tcPr>
          <w:p w14:paraId="20DDF27D"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A</w:t>
            </w:r>
          </w:p>
        </w:tc>
        <w:tc>
          <w:tcPr>
            <w:tcW w:w="960" w:type="dxa"/>
            <w:noWrap/>
            <w:hideMark/>
          </w:tcPr>
          <w:p w14:paraId="7DAC7AE6"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B</w:t>
            </w:r>
          </w:p>
        </w:tc>
        <w:tc>
          <w:tcPr>
            <w:tcW w:w="960" w:type="dxa"/>
            <w:noWrap/>
            <w:hideMark/>
          </w:tcPr>
          <w:p w14:paraId="5CF3D36C"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B</w:t>
            </w:r>
          </w:p>
        </w:tc>
        <w:tc>
          <w:tcPr>
            <w:tcW w:w="960" w:type="dxa"/>
            <w:noWrap/>
            <w:hideMark/>
          </w:tcPr>
          <w:p w14:paraId="1102B878"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A</w:t>
            </w:r>
          </w:p>
        </w:tc>
        <w:tc>
          <w:tcPr>
            <w:tcW w:w="960" w:type="dxa"/>
          </w:tcPr>
          <w:p w14:paraId="306B8C17" w14:textId="77777777" w:rsidR="00912259" w:rsidRPr="00FA4E79" w:rsidRDefault="00912259">
            <w:pPr>
              <w:spacing w:after="0" w:line="240" w:lineRule="auto"/>
              <w:jc w:val="center"/>
              <w:rPr>
                <w:color w:val="000000"/>
                <w:szCs w:val="22"/>
                <w:lang w:val="nl-BE" w:eastAsia="nl-BE"/>
              </w:rPr>
            </w:pPr>
            <w:r>
              <w:rPr>
                <w:color w:val="000000"/>
                <w:szCs w:val="22"/>
                <w:lang w:val="nl-BE" w:eastAsia="nl-BE"/>
              </w:rPr>
              <w:t>A</w:t>
            </w:r>
          </w:p>
        </w:tc>
      </w:tr>
      <w:tr w:rsidR="00912259" w:rsidRPr="00FA4E79" w14:paraId="0B5A7C86" w14:textId="77777777">
        <w:trPr>
          <w:trHeight w:val="300"/>
        </w:trPr>
        <w:tc>
          <w:tcPr>
            <w:tcW w:w="2093" w:type="dxa"/>
            <w:noWrap/>
            <w:hideMark/>
          </w:tcPr>
          <w:p w14:paraId="39D59AAF" w14:textId="77777777" w:rsidR="00912259" w:rsidRPr="00FA4E79" w:rsidRDefault="00912259">
            <w:pPr>
              <w:spacing w:after="0" w:line="240" w:lineRule="auto"/>
              <w:jc w:val="both"/>
              <w:rPr>
                <w:color w:val="000000"/>
                <w:szCs w:val="22"/>
                <w:lang w:val="nl-BE" w:eastAsia="nl-BE"/>
              </w:rPr>
            </w:pPr>
            <w:r w:rsidRPr="00FA4E79">
              <w:rPr>
                <w:color w:val="000000"/>
                <w:szCs w:val="22"/>
                <w:lang w:val="nl-BE" w:eastAsia="nl-BE"/>
              </w:rPr>
              <w:t>Boven-Zeeschelde</w:t>
            </w:r>
          </w:p>
        </w:tc>
        <w:tc>
          <w:tcPr>
            <w:tcW w:w="761" w:type="dxa"/>
            <w:noWrap/>
            <w:hideMark/>
          </w:tcPr>
          <w:p w14:paraId="529BEC89"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A</w:t>
            </w:r>
          </w:p>
        </w:tc>
        <w:tc>
          <w:tcPr>
            <w:tcW w:w="960" w:type="dxa"/>
            <w:noWrap/>
            <w:hideMark/>
          </w:tcPr>
          <w:p w14:paraId="42CE301E"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A</w:t>
            </w:r>
          </w:p>
        </w:tc>
        <w:tc>
          <w:tcPr>
            <w:tcW w:w="960" w:type="dxa"/>
            <w:noWrap/>
            <w:hideMark/>
          </w:tcPr>
          <w:p w14:paraId="7B18BB66"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A</w:t>
            </w:r>
          </w:p>
        </w:tc>
        <w:tc>
          <w:tcPr>
            <w:tcW w:w="960" w:type="dxa"/>
            <w:noWrap/>
            <w:hideMark/>
          </w:tcPr>
          <w:p w14:paraId="7EDA2359"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B</w:t>
            </w:r>
          </w:p>
        </w:tc>
        <w:tc>
          <w:tcPr>
            <w:tcW w:w="960" w:type="dxa"/>
            <w:noWrap/>
            <w:hideMark/>
          </w:tcPr>
          <w:p w14:paraId="118B11BC"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1F340B47" w14:textId="77777777" w:rsidR="00912259" w:rsidRPr="00FA4E79" w:rsidRDefault="00912259">
            <w:pPr>
              <w:spacing w:after="0" w:line="240" w:lineRule="auto"/>
              <w:jc w:val="center"/>
              <w:rPr>
                <w:color w:val="000000"/>
                <w:szCs w:val="22"/>
                <w:lang w:val="nl-BE" w:eastAsia="nl-BE"/>
              </w:rPr>
            </w:pPr>
            <w:r>
              <w:rPr>
                <w:color w:val="000000"/>
                <w:szCs w:val="22"/>
                <w:lang w:val="nl-BE" w:eastAsia="nl-BE"/>
              </w:rPr>
              <w:t>A</w:t>
            </w:r>
          </w:p>
        </w:tc>
        <w:tc>
          <w:tcPr>
            <w:tcW w:w="960" w:type="dxa"/>
          </w:tcPr>
          <w:p w14:paraId="2AA15C31" w14:textId="77777777" w:rsidR="00912259" w:rsidRDefault="00912259">
            <w:pPr>
              <w:spacing w:after="0" w:line="240" w:lineRule="auto"/>
              <w:jc w:val="center"/>
              <w:rPr>
                <w:color w:val="000000"/>
                <w:szCs w:val="22"/>
                <w:lang w:val="nl-BE" w:eastAsia="nl-BE"/>
              </w:rPr>
            </w:pPr>
            <w:r>
              <w:rPr>
                <w:color w:val="000000"/>
                <w:szCs w:val="22"/>
                <w:lang w:val="nl-BE" w:eastAsia="nl-BE"/>
              </w:rPr>
              <w:t>A</w:t>
            </w:r>
          </w:p>
        </w:tc>
      </w:tr>
      <w:tr w:rsidR="00912259" w:rsidRPr="00FA4E79" w14:paraId="2289635E" w14:textId="77777777">
        <w:trPr>
          <w:trHeight w:val="300"/>
        </w:trPr>
        <w:tc>
          <w:tcPr>
            <w:tcW w:w="2093" w:type="dxa"/>
            <w:noWrap/>
            <w:hideMark/>
          </w:tcPr>
          <w:p w14:paraId="2967E76A" w14:textId="77777777" w:rsidR="00912259" w:rsidRPr="00FA4E79" w:rsidRDefault="00912259">
            <w:pPr>
              <w:spacing w:after="0" w:line="240" w:lineRule="auto"/>
              <w:jc w:val="both"/>
              <w:rPr>
                <w:color w:val="000000"/>
                <w:szCs w:val="22"/>
                <w:lang w:val="nl-BE" w:eastAsia="nl-BE"/>
              </w:rPr>
            </w:pPr>
            <w:r w:rsidRPr="00FA4E79">
              <w:rPr>
                <w:color w:val="000000"/>
                <w:szCs w:val="22"/>
                <w:lang w:val="nl-BE" w:eastAsia="nl-BE"/>
              </w:rPr>
              <w:t>Durme</w:t>
            </w:r>
          </w:p>
        </w:tc>
        <w:tc>
          <w:tcPr>
            <w:tcW w:w="761" w:type="dxa"/>
            <w:noWrap/>
            <w:hideMark/>
          </w:tcPr>
          <w:p w14:paraId="122592F8"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4683F62E"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A</w:t>
            </w:r>
          </w:p>
        </w:tc>
        <w:tc>
          <w:tcPr>
            <w:tcW w:w="960" w:type="dxa"/>
            <w:noWrap/>
            <w:hideMark/>
          </w:tcPr>
          <w:p w14:paraId="4F88247E"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A</w:t>
            </w:r>
          </w:p>
        </w:tc>
        <w:tc>
          <w:tcPr>
            <w:tcW w:w="960" w:type="dxa"/>
            <w:noWrap/>
            <w:hideMark/>
          </w:tcPr>
          <w:p w14:paraId="34ECD130"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B</w:t>
            </w:r>
          </w:p>
        </w:tc>
        <w:tc>
          <w:tcPr>
            <w:tcW w:w="960" w:type="dxa"/>
            <w:noWrap/>
            <w:hideMark/>
          </w:tcPr>
          <w:p w14:paraId="7C21E8FD"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3BF427D9"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A</w:t>
            </w:r>
          </w:p>
        </w:tc>
        <w:tc>
          <w:tcPr>
            <w:tcW w:w="960" w:type="dxa"/>
          </w:tcPr>
          <w:p w14:paraId="20A98614" w14:textId="77777777" w:rsidR="00912259" w:rsidRPr="00FA4E79" w:rsidRDefault="00912259">
            <w:pPr>
              <w:spacing w:after="0" w:line="240" w:lineRule="auto"/>
              <w:jc w:val="center"/>
              <w:rPr>
                <w:color w:val="000000"/>
                <w:szCs w:val="22"/>
                <w:lang w:val="nl-BE" w:eastAsia="nl-BE"/>
              </w:rPr>
            </w:pPr>
            <w:r>
              <w:rPr>
                <w:color w:val="000000"/>
                <w:szCs w:val="22"/>
                <w:lang w:val="nl-BE" w:eastAsia="nl-BE"/>
              </w:rPr>
              <w:t>A</w:t>
            </w:r>
          </w:p>
        </w:tc>
      </w:tr>
      <w:tr w:rsidR="00912259" w:rsidRPr="00FA4E79" w14:paraId="159C04D5" w14:textId="77777777">
        <w:trPr>
          <w:trHeight w:val="300"/>
        </w:trPr>
        <w:tc>
          <w:tcPr>
            <w:tcW w:w="2093" w:type="dxa"/>
            <w:noWrap/>
            <w:hideMark/>
          </w:tcPr>
          <w:p w14:paraId="0BB5C62C" w14:textId="77777777" w:rsidR="00912259" w:rsidRPr="00FA4E79" w:rsidRDefault="00912259">
            <w:pPr>
              <w:spacing w:after="0" w:line="240" w:lineRule="auto"/>
              <w:jc w:val="both"/>
              <w:rPr>
                <w:color w:val="000000"/>
                <w:szCs w:val="22"/>
                <w:lang w:val="nl-BE" w:eastAsia="nl-BE"/>
              </w:rPr>
            </w:pPr>
            <w:r w:rsidRPr="00FA4E79">
              <w:rPr>
                <w:color w:val="000000"/>
                <w:szCs w:val="22"/>
                <w:lang w:val="nl-BE" w:eastAsia="nl-BE"/>
              </w:rPr>
              <w:t>Rupel</w:t>
            </w:r>
          </w:p>
        </w:tc>
        <w:tc>
          <w:tcPr>
            <w:tcW w:w="761" w:type="dxa"/>
            <w:noWrap/>
            <w:hideMark/>
          </w:tcPr>
          <w:p w14:paraId="5780423A"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6E798668"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47262DBB"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A</w:t>
            </w:r>
          </w:p>
        </w:tc>
        <w:tc>
          <w:tcPr>
            <w:tcW w:w="960" w:type="dxa"/>
            <w:noWrap/>
            <w:hideMark/>
          </w:tcPr>
          <w:p w14:paraId="1EB532C8"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B</w:t>
            </w:r>
          </w:p>
        </w:tc>
        <w:tc>
          <w:tcPr>
            <w:tcW w:w="960" w:type="dxa"/>
            <w:noWrap/>
            <w:hideMark/>
          </w:tcPr>
          <w:p w14:paraId="2869DFF3"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00C13716"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A</w:t>
            </w:r>
          </w:p>
        </w:tc>
        <w:tc>
          <w:tcPr>
            <w:tcW w:w="960" w:type="dxa"/>
          </w:tcPr>
          <w:p w14:paraId="0F6AF740" w14:textId="77777777" w:rsidR="00912259" w:rsidRPr="00FA4E79" w:rsidRDefault="00912259">
            <w:pPr>
              <w:spacing w:after="0" w:line="240" w:lineRule="auto"/>
              <w:jc w:val="center"/>
              <w:rPr>
                <w:color w:val="000000"/>
                <w:szCs w:val="22"/>
                <w:lang w:val="nl-BE" w:eastAsia="nl-BE"/>
              </w:rPr>
            </w:pPr>
            <w:r>
              <w:rPr>
                <w:color w:val="000000"/>
                <w:szCs w:val="22"/>
                <w:lang w:val="nl-BE" w:eastAsia="nl-BE"/>
              </w:rPr>
              <w:t>A</w:t>
            </w:r>
          </w:p>
        </w:tc>
      </w:tr>
      <w:tr w:rsidR="00912259" w:rsidRPr="00FA4E79" w14:paraId="1FB0F396" w14:textId="77777777">
        <w:trPr>
          <w:trHeight w:val="300"/>
        </w:trPr>
        <w:tc>
          <w:tcPr>
            <w:tcW w:w="2093" w:type="dxa"/>
            <w:noWrap/>
            <w:hideMark/>
          </w:tcPr>
          <w:p w14:paraId="1D720F4C" w14:textId="77777777" w:rsidR="00912259" w:rsidRPr="00FA4E79" w:rsidRDefault="00912259">
            <w:pPr>
              <w:spacing w:after="0" w:line="240" w:lineRule="auto"/>
              <w:jc w:val="both"/>
              <w:rPr>
                <w:color w:val="000000"/>
                <w:szCs w:val="22"/>
                <w:lang w:val="nl-BE" w:eastAsia="nl-BE"/>
              </w:rPr>
            </w:pPr>
            <w:r w:rsidRPr="00FA4E79">
              <w:rPr>
                <w:color w:val="000000"/>
                <w:szCs w:val="22"/>
                <w:lang w:val="nl-BE" w:eastAsia="nl-BE"/>
              </w:rPr>
              <w:t>Zenne</w:t>
            </w:r>
          </w:p>
        </w:tc>
        <w:tc>
          <w:tcPr>
            <w:tcW w:w="761" w:type="dxa"/>
            <w:noWrap/>
            <w:hideMark/>
          </w:tcPr>
          <w:p w14:paraId="3BC1A360"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0EA56405"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79FAD035"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26126A88"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A B</w:t>
            </w:r>
          </w:p>
        </w:tc>
        <w:tc>
          <w:tcPr>
            <w:tcW w:w="960" w:type="dxa"/>
            <w:noWrap/>
            <w:hideMark/>
          </w:tcPr>
          <w:p w14:paraId="2B8D9ED3"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7312E010" w14:textId="77777777" w:rsidR="00912259" w:rsidRPr="00FA4E79" w:rsidRDefault="00912259">
            <w:pPr>
              <w:spacing w:after="0" w:line="240" w:lineRule="auto"/>
              <w:jc w:val="center"/>
              <w:rPr>
                <w:color w:val="000000"/>
                <w:szCs w:val="22"/>
                <w:lang w:val="nl-BE" w:eastAsia="nl-BE"/>
              </w:rPr>
            </w:pPr>
            <w:r>
              <w:rPr>
                <w:color w:val="000000"/>
                <w:szCs w:val="22"/>
                <w:lang w:val="nl-BE" w:eastAsia="nl-BE"/>
              </w:rPr>
              <w:t>A</w:t>
            </w:r>
          </w:p>
        </w:tc>
        <w:tc>
          <w:tcPr>
            <w:tcW w:w="960" w:type="dxa"/>
          </w:tcPr>
          <w:p w14:paraId="362AB6BB" w14:textId="77777777" w:rsidR="00912259" w:rsidRDefault="00912259">
            <w:pPr>
              <w:spacing w:after="0" w:line="240" w:lineRule="auto"/>
              <w:jc w:val="center"/>
              <w:rPr>
                <w:color w:val="000000"/>
                <w:szCs w:val="22"/>
                <w:lang w:val="nl-BE" w:eastAsia="nl-BE"/>
              </w:rPr>
            </w:pPr>
          </w:p>
        </w:tc>
      </w:tr>
      <w:tr w:rsidR="00912259" w:rsidRPr="00FA4E79" w14:paraId="765773FA" w14:textId="77777777">
        <w:trPr>
          <w:trHeight w:val="300"/>
        </w:trPr>
        <w:tc>
          <w:tcPr>
            <w:tcW w:w="2093" w:type="dxa"/>
            <w:noWrap/>
            <w:hideMark/>
          </w:tcPr>
          <w:p w14:paraId="627D7830" w14:textId="77777777" w:rsidR="00912259" w:rsidRPr="00FA4E79" w:rsidRDefault="00912259">
            <w:pPr>
              <w:spacing w:after="0" w:line="240" w:lineRule="auto"/>
              <w:jc w:val="both"/>
              <w:rPr>
                <w:color w:val="000000"/>
                <w:szCs w:val="22"/>
                <w:lang w:val="nl-BE" w:eastAsia="nl-BE"/>
              </w:rPr>
            </w:pPr>
            <w:r w:rsidRPr="00FA4E79">
              <w:rPr>
                <w:color w:val="000000"/>
                <w:szCs w:val="22"/>
                <w:lang w:val="nl-BE" w:eastAsia="nl-BE"/>
              </w:rPr>
              <w:t>Dijle</w:t>
            </w:r>
          </w:p>
        </w:tc>
        <w:tc>
          <w:tcPr>
            <w:tcW w:w="761" w:type="dxa"/>
            <w:noWrap/>
            <w:hideMark/>
          </w:tcPr>
          <w:p w14:paraId="0278BA35"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6C8C44E4"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5C3BBD2A"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7AD4D908"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A B</w:t>
            </w:r>
          </w:p>
        </w:tc>
        <w:tc>
          <w:tcPr>
            <w:tcW w:w="960" w:type="dxa"/>
            <w:noWrap/>
            <w:hideMark/>
          </w:tcPr>
          <w:p w14:paraId="529713DF"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08E2378B" w14:textId="77777777" w:rsidR="00912259" w:rsidRPr="00FA4E79" w:rsidRDefault="00912259">
            <w:pPr>
              <w:spacing w:after="0" w:line="240" w:lineRule="auto"/>
              <w:jc w:val="center"/>
              <w:rPr>
                <w:color w:val="000000"/>
                <w:szCs w:val="22"/>
                <w:lang w:val="nl-BE" w:eastAsia="nl-BE"/>
              </w:rPr>
            </w:pPr>
            <w:r>
              <w:rPr>
                <w:color w:val="000000"/>
                <w:szCs w:val="22"/>
                <w:lang w:val="nl-BE" w:eastAsia="nl-BE"/>
              </w:rPr>
              <w:t>A</w:t>
            </w:r>
          </w:p>
        </w:tc>
        <w:tc>
          <w:tcPr>
            <w:tcW w:w="960" w:type="dxa"/>
          </w:tcPr>
          <w:p w14:paraId="697987B1" w14:textId="77777777" w:rsidR="00912259" w:rsidRDefault="00912259">
            <w:pPr>
              <w:spacing w:after="0" w:line="240" w:lineRule="auto"/>
              <w:jc w:val="center"/>
              <w:rPr>
                <w:color w:val="000000"/>
                <w:szCs w:val="22"/>
                <w:lang w:val="nl-BE" w:eastAsia="nl-BE"/>
              </w:rPr>
            </w:pPr>
          </w:p>
        </w:tc>
      </w:tr>
      <w:tr w:rsidR="00912259" w:rsidRPr="00FA4E79" w14:paraId="65E81CB8" w14:textId="77777777">
        <w:trPr>
          <w:trHeight w:val="300"/>
        </w:trPr>
        <w:tc>
          <w:tcPr>
            <w:tcW w:w="2093" w:type="dxa"/>
            <w:noWrap/>
            <w:hideMark/>
          </w:tcPr>
          <w:p w14:paraId="1409467E" w14:textId="77777777" w:rsidR="00912259" w:rsidRPr="00FA4E79" w:rsidRDefault="00912259">
            <w:pPr>
              <w:spacing w:after="0" w:line="240" w:lineRule="auto"/>
              <w:jc w:val="both"/>
              <w:rPr>
                <w:color w:val="000000"/>
                <w:szCs w:val="22"/>
                <w:lang w:val="nl-BE" w:eastAsia="nl-BE"/>
              </w:rPr>
            </w:pPr>
            <w:r w:rsidRPr="00FA4E79">
              <w:rPr>
                <w:color w:val="000000"/>
                <w:szCs w:val="22"/>
                <w:lang w:val="nl-BE" w:eastAsia="nl-BE"/>
              </w:rPr>
              <w:t>Kleine Nete</w:t>
            </w:r>
          </w:p>
        </w:tc>
        <w:tc>
          <w:tcPr>
            <w:tcW w:w="761" w:type="dxa"/>
          </w:tcPr>
          <w:p w14:paraId="42E20F3D"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756F6B3A"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4E7188A1"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74936C5D"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A B</w:t>
            </w:r>
          </w:p>
        </w:tc>
        <w:tc>
          <w:tcPr>
            <w:tcW w:w="960" w:type="dxa"/>
            <w:noWrap/>
            <w:hideMark/>
          </w:tcPr>
          <w:p w14:paraId="56B130DB"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66AC322C" w14:textId="77777777" w:rsidR="00912259" w:rsidRPr="00FA4E79" w:rsidRDefault="00912259">
            <w:pPr>
              <w:spacing w:after="0" w:line="240" w:lineRule="auto"/>
              <w:jc w:val="center"/>
              <w:rPr>
                <w:color w:val="000000"/>
                <w:szCs w:val="22"/>
                <w:lang w:val="nl-BE" w:eastAsia="nl-BE"/>
              </w:rPr>
            </w:pPr>
            <w:r>
              <w:rPr>
                <w:color w:val="000000"/>
                <w:szCs w:val="22"/>
                <w:lang w:val="nl-BE" w:eastAsia="nl-BE"/>
              </w:rPr>
              <w:t>A</w:t>
            </w:r>
          </w:p>
        </w:tc>
        <w:tc>
          <w:tcPr>
            <w:tcW w:w="960" w:type="dxa"/>
          </w:tcPr>
          <w:p w14:paraId="770DC269" w14:textId="77777777" w:rsidR="00912259" w:rsidRDefault="00912259">
            <w:pPr>
              <w:spacing w:after="0" w:line="240" w:lineRule="auto"/>
              <w:jc w:val="center"/>
              <w:rPr>
                <w:color w:val="000000"/>
                <w:szCs w:val="22"/>
                <w:lang w:val="nl-BE" w:eastAsia="nl-BE"/>
              </w:rPr>
            </w:pPr>
          </w:p>
        </w:tc>
      </w:tr>
      <w:tr w:rsidR="00912259" w:rsidRPr="00FA4E79" w14:paraId="6B127157" w14:textId="77777777">
        <w:trPr>
          <w:trHeight w:val="300"/>
        </w:trPr>
        <w:tc>
          <w:tcPr>
            <w:tcW w:w="2093" w:type="dxa"/>
            <w:noWrap/>
            <w:hideMark/>
          </w:tcPr>
          <w:p w14:paraId="14A2B250" w14:textId="77777777" w:rsidR="00912259" w:rsidRPr="00FA4E79" w:rsidRDefault="00912259">
            <w:pPr>
              <w:spacing w:after="0" w:line="240" w:lineRule="auto"/>
              <w:jc w:val="both"/>
              <w:rPr>
                <w:color w:val="000000"/>
                <w:szCs w:val="22"/>
                <w:lang w:val="nl-BE" w:eastAsia="nl-BE"/>
              </w:rPr>
            </w:pPr>
            <w:r w:rsidRPr="00FA4E79">
              <w:rPr>
                <w:color w:val="000000"/>
                <w:szCs w:val="22"/>
                <w:lang w:val="nl-BE" w:eastAsia="nl-BE"/>
              </w:rPr>
              <w:t>Grote Nete</w:t>
            </w:r>
          </w:p>
        </w:tc>
        <w:tc>
          <w:tcPr>
            <w:tcW w:w="761" w:type="dxa"/>
          </w:tcPr>
          <w:p w14:paraId="409F5704"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3BDA17E2"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38D3145D"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14C116C5" w14:textId="77777777" w:rsidR="00912259" w:rsidRPr="00FA4E79" w:rsidRDefault="00912259">
            <w:pPr>
              <w:spacing w:after="0" w:line="240" w:lineRule="auto"/>
              <w:jc w:val="center"/>
              <w:rPr>
                <w:color w:val="000000"/>
                <w:szCs w:val="22"/>
                <w:lang w:val="nl-BE" w:eastAsia="nl-BE"/>
              </w:rPr>
            </w:pPr>
            <w:r w:rsidRPr="00FA4E79">
              <w:rPr>
                <w:color w:val="000000"/>
                <w:szCs w:val="22"/>
                <w:lang w:val="nl-BE" w:eastAsia="nl-BE"/>
              </w:rPr>
              <w:t>A B</w:t>
            </w:r>
          </w:p>
        </w:tc>
        <w:tc>
          <w:tcPr>
            <w:tcW w:w="960" w:type="dxa"/>
            <w:noWrap/>
            <w:hideMark/>
          </w:tcPr>
          <w:p w14:paraId="4E933505" w14:textId="77777777" w:rsidR="00912259" w:rsidRPr="00FA4E79" w:rsidRDefault="00912259">
            <w:pPr>
              <w:spacing w:after="0" w:line="240" w:lineRule="auto"/>
              <w:jc w:val="center"/>
              <w:rPr>
                <w:color w:val="000000"/>
                <w:szCs w:val="22"/>
                <w:lang w:val="nl-BE" w:eastAsia="nl-BE"/>
              </w:rPr>
            </w:pPr>
          </w:p>
        </w:tc>
        <w:tc>
          <w:tcPr>
            <w:tcW w:w="960" w:type="dxa"/>
            <w:noWrap/>
            <w:hideMark/>
          </w:tcPr>
          <w:p w14:paraId="0065D62A" w14:textId="77777777" w:rsidR="00912259" w:rsidRPr="00FA4E79" w:rsidRDefault="00912259">
            <w:pPr>
              <w:spacing w:after="0" w:line="240" w:lineRule="auto"/>
              <w:jc w:val="center"/>
              <w:rPr>
                <w:color w:val="000000"/>
                <w:szCs w:val="22"/>
                <w:lang w:val="nl-BE" w:eastAsia="nl-BE"/>
              </w:rPr>
            </w:pPr>
            <w:r>
              <w:rPr>
                <w:color w:val="000000"/>
                <w:szCs w:val="22"/>
                <w:lang w:val="nl-BE" w:eastAsia="nl-BE"/>
              </w:rPr>
              <w:t>A</w:t>
            </w:r>
          </w:p>
        </w:tc>
        <w:tc>
          <w:tcPr>
            <w:tcW w:w="960" w:type="dxa"/>
          </w:tcPr>
          <w:p w14:paraId="5DD5B876" w14:textId="77777777" w:rsidR="00912259" w:rsidRDefault="00912259">
            <w:pPr>
              <w:spacing w:after="0" w:line="240" w:lineRule="auto"/>
              <w:jc w:val="center"/>
              <w:rPr>
                <w:color w:val="000000"/>
                <w:szCs w:val="22"/>
                <w:lang w:val="nl-BE" w:eastAsia="nl-BE"/>
              </w:rPr>
            </w:pPr>
          </w:p>
        </w:tc>
      </w:tr>
    </w:tbl>
    <w:p w14:paraId="6065301F" w14:textId="77777777" w:rsidR="00912259" w:rsidRDefault="00912259" w:rsidP="00912259"/>
    <w:p w14:paraId="412EC4D0" w14:textId="3D2BF69C" w:rsidR="00916DF0" w:rsidRDefault="002241ED" w:rsidP="00912259">
      <w:r>
        <w:t xml:space="preserve">In dit rapport wordt </w:t>
      </w:r>
      <w:r w:rsidR="006338C1">
        <w:t>de vegetatiekaart van 2019</w:t>
      </w:r>
      <w:r>
        <w:t xml:space="preserve"> gepubliceerd</w:t>
      </w:r>
      <w:r w:rsidR="00BC3B92">
        <w:t xml:space="preserve">. </w:t>
      </w:r>
      <w:r w:rsidR="006338C1">
        <w:t>De</w:t>
      </w:r>
      <w:r w:rsidR="00BC3B92">
        <w:t xml:space="preserve">ze </w:t>
      </w:r>
      <w:r w:rsidR="006338C1">
        <w:t xml:space="preserve">kaart </w:t>
      </w:r>
      <w:r>
        <w:t xml:space="preserve">omvat </w:t>
      </w:r>
      <w:r w:rsidR="006338C1">
        <w:t>de schorren van de volledige Zeeschelde, Durme en Rupel</w:t>
      </w:r>
      <w:r>
        <w:t>,</w:t>
      </w:r>
      <w:r w:rsidR="006338C1">
        <w:t xml:space="preserve"> inclusief de getijdenafhankelijke delen van de Ringvaart en </w:t>
      </w:r>
      <w:proofErr w:type="spellStart"/>
      <w:r w:rsidR="006338C1">
        <w:t>Tijarm</w:t>
      </w:r>
      <w:proofErr w:type="spellEnd"/>
      <w:r w:rsidR="006338C1">
        <w:t xml:space="preserve"> in het meest </w:t>
      </w:r>
      <w:proofErr w:type="spellStart"/>
      <w:r w:rsidR="006338C1">
        <w:t>stroomopwaartse</w:t>
      </w:r>
      <w:proofErr w:type="spellEnd"/>
      <w:r w:rsidR="006338C1">
        <w:t xml:space="preserve"> deel van het estuarium (regio Gent). Ook de </w:t>
      </w:r>
      <w:proofErr w:type="spellStart"/>
      <w:r w:rsidR="006338C1">
        <w:t>ontpolderingen</w:t>
      </w:r>
      <w:proofErr w:type="spellEnd"/>
      <w:r w:rsidR="006338C1">
        <w:t xml:space="preserve"> gerealiseerd in 2019 of ervoor maken deel uit van deze kaart (bijv. </w:t>
      </w:r>
      <w:proofErr w:type="spellStart"/>
      <w:r w:rsidR="006338C1">
        <w:t>Wijmeers</w:t>
      </w:r>
      <w:proofErr w:type="spellEnd"/>
      <w:r w:rsidR="006338C1">
        <w:t xml:space="preserve">, </w:t>
      </w:r>
      <w:proofErr w:type="spellStart"/>
      <w:r w:rsidR="006338C1">
        <w:t>Fasseit</w:t>
      </w:r>
      <w:proofErr w:type="spellEnd"/>
      <w:r w:rsidR="006338C1">
        <w:t xml:space="preserve">, </w:t>
      </w:r>
      <w:proofErr w:type="spellStart"/>
      <w:r>
        <w:t>Kruibeekse</w:t>
      </w:r>
      <w:proofErr w:type="spellEnd"/>
      <w:r>
        <w:t xml:space="preserve"> Kreek</w:t>
      </w:r>
      <w:r>
        <w:rPr>
          <w:rStyle w:val="Voetnootmarkering"/>
        </w:rPr>
        <w:footnoteReference w:id="1"/>
      </w:r>
      <w:r>
        <w:t xml:space="preserve">, </w:t>
      </w:r>
      <w:proofErr w:type="spellStart"/>
      <w:r w:rsidR="006338C1">
        <w:t>Burchtse</w:t>
      </w:r>
      <w:proofErr w:type="spellEnd"/>
      <w:r w:rsidR="006338C1">
        <w:t xml:space="preserve"> Weel</w:t>
      </w:r>
      <w:r w:rsidR="00FE3ABD" w:rsidRPr="00FE3ABD">
        <w:rPr>
          <w:vertAlign w:val="superscript"/>
        </w:rPr>
        <w:t>1</w:t>
      </w:r>
      <w:r w:rsidR="006338C1">
        <w:t xml:space="preserve">, Potpolder </w:t>
      </w:r>
      <w:proofErr w:type="spellStart"/>
      <w:r w:rsidR="006338C1">
        <w:t>Lillo</w:t>
      </w:r>
      <w:proofErr w:type="spellEnd"/>
      <w:r w:rsidR="006338C1">
        <w:t xml:space="preserve">). Naast deze </w:t>
      </w:r>
      <w:proofErr w:type="spellStart"/>
      <w:r w:rsidR="006338C1">
        <w:t>ontpolderingen</w:t>
      </w:r>
      <w:proofErr w:type="spellEnd"/>
      <w:r w:rsidR="006338C1">
        <w:t xml:space="preserve"> zijn ook de verschillende functionele gecontroleerd gereduceerd getijdengebieden (</w:t>
      </w:r>
      <w:proofErr w:type="spellStart"/>
      <w:r w:rsidR="006338C1">
        <w:t>GGG’s</w:t>
      </w:r>
      <w:proofErr w:type="spellEnd"/>
      <w:r w:rsidR="006338C1">
        <w:t>) in deze vegetatiekaart opgenomen (Bergenmeersen, Lippenbroek, Polders van Kruibeke</w:t>
      </w:r>
      <w:r>
        <w:t xml:space="preserve"> (GGG-Kruibeke, GGG Bazel-Noord)</w:t>
      </w:r>
      <w:r w:rsidR="006338C1">
        <w:t xml:space="preserve">). </w:t>
      </w:r>
    </w:p>
    <w:p w14:paraId="17B62A7A" w14:textId="6391E36C" w:rsidR="00916DF0" w:rsidRDefault="00916DF0" w:rsidP="00916DF0">
      <w:pPr>
        <w:pStyle w:val="Kop2"/>
      </w:pPr>
      <w:r>
        <w:lastRenderedPageBreak/>
        <w:t>Materiaal en methode</w:t>
      </w:r>
    </w:p>
    <w:p w14:paraId="00066638" w14:textId="4E4977E7" w:rsidR="00916DF0" w:rsidRDefault="00916DF0" w:rsidP="00916DF0">
      <w:pPr>
        <w:pStyle w:val="Kop3"/>
      </w:pPr>
      <w:bookmarkStart w:id="3" w:name="_Ref214631111"/>
      <w:r>
        <w:t>Methodiek vegetatiekartering</w:t>
      </w:r>
      <w:bookmarkEnd w:id="3"/>
    </w:p>
    <w:p w14:paraId="108C1E8E" w14:textId="3D625FFD" w:rsidR="00916DF0" w:rsidRDefault="00916DF0" w:rsidP="00916DF0">
      <w:r>
        <w:t xml:space="preserve">Voor het maken van de vegetatiekaart van 2019 van het Schelde-estuarium is bijna dezelfde methodiek gehanteerd als voor </w:t>
      </w:r>
      <w:r w:rsidRPr="003A1C64">
        <w:t xml:space="preserve">de vegetatiekaart van 2003 en 2013 (INBO OG Ecosysteemdiversiteit 2011; Van Ryckegem </w:t>
      </w:r>
      <w:r w:rsidRPr="003A1C64">
        <w:rPr>
          <w:i/>
          <w:iCs/>
        </w:rPr>
        <w:t>et al</w:t>
      </w:r>
      <w:r w:rsidRPr="003A1C64">
        <w:t>.</w:t>
      </w:r>
      <w:r w:rsidR="00866EFD">
        <w:t>,</w:t>
      </w:r>
      <w:r w:rsidRPr="003A1C64">
        <w:t xml:space="preserve"> 2016</w:t>
      </w:r>
      <w:r w:rsidR="00866EFD">
        <w:t>,</w:t>
      </w:r>
      <w:r w:rsidRPr="003A1C64">
        <w:t xml:space="preserve"> 2018) waardoor deze</w:t>
      </w:r>
      <w:r>
        <w:t xml:space="preserve"> kaarten een-op-een vergelijkbaar zijn. </w:t>
      </w:r>
    </w:p>
    <w:p w14:paraId="6A7CE781" w14:textId="1503DC8F" w:rsidR="00916DF0" w:rsidRDefault="00916DF0" w:rsidP="00916DF0">
      <w:r>
        <w:t xml:space="preserve">Als basis dienen de </w:t>
      </w:r>
      <w:proofErr w:type="spellStart"/>
      <w:r>
        <w:t>orthofoto’s</w:t>
      </w:r>
      <w:proofErr w:type="spellEnd"/>
      <w:r>
        <w:t xml:space="preserve"> (FCIR) </w:t>
      </w:r>
      <w:r w:rsidR="000A692D">
        <w:t xml:space="preserve">waarvoor de luchtfoto’s gemaakt zijn </w:t>
      </w:r>
      <w:r>
        <w:t>in de zomer van 2019. Op 31/08/2019 zijn de beelden gemaakt van de Rupel en van de Zeeschelde stroomafwaarts van de Kramp</w:t>
      </w:r>
      <w:r w:rsidR="0095527A">
        <w:t xml:space="preserve"> (</w:t>
      </w:r>
      <w:proofErr w:type="spellStart"/>
      <w:r w:rsidR="0095527A">
        <w:t>Moerzeke</w:t>
      </w:r>
      <w:proofErr w:type="spellEnd"/>
      <w:r w:rsidR="0095527A">
        <w:t>-Kastel)</w:t>
      </w:r>
      <w:r>
        <w:t xml:space="preserve">. Ook van het meest stroomafwaarts deel van de Durme zijn op die dag FCIR-beelden gemaakt. </w:t>
      </w:r>
      <w:r w:rsidR="00FE3ABD">
        <w:t>Van h</w:t>
      </w:r>
      <w:r>
        <w:t xml:space="preserve">et resterende stroomopwaarts deel van de Durme en van de Zeeschelde </w:t>
      </w:r>
      <w:r w:rsidR="00FE3ABD">
        <w:t xml:space="preserve">zijn beelden </w:t>
      </w:r>
      <w:r>
        <w:t>gemaakt op 15/09/2019.</w:t>
      </w:r>
    </w:p>
    <w:p w14:paraId="54CA3704" w14:textId="0F053418" w:rsidR="00916DF0" w:rsidRDefault="00916DF0" w:rsidP="00916DF0">
      <w:r>
        <w:t xml:space="preserve">Op deze </w:t>
      </w:r>
      <w:proofErr w:type="spellStart"/>
      <w:r>
        <w:t>orthofoto’s</w:t>
      </w:r>
      <w:proofErr w:type="spellEnd"/>
      <w:r>
        <w:t xml:space="preserve"> is de oude grenzenmethode toegepast (Janssen &amp; van Gennip, 2000) door een eerdere vegetatiekaart, namelijk die van 2013, op de nieuwe </w:t>
      </w:r>
      <w:proofErr w:type="spellStart"/>
      <w:r>
        <w:t>orthofoto’s</w:t>
      </w:r>
      <w:proofErr w:type="spellEnd"/>
      <w:r>
        <w:t xml:space="preserve"> te plotten. Vervolgens is in het veld gecontroleerd of deze vegetatie-eenheden nog actueel zijn of ze met andere woorden nog uit een homogene vegetatie bestonden. Indien dit niet het geval was, zijn deze eenheden verder opgesplitst of samengevoegd tot homogene vegetatie-eenheden. De grenzen van de eenheden zijn gecontroleerd en eventueel gecorrigeerd. Daarna zijn de homogene </w:t>
      </w:r>
      <w:r w:rsidRPr="003A1C64">
        <w:t>vegetatie-eenheden benoemd volgens een hiërarchisch systeem</w:t>
      </w:r>
      <w:r w:rsidR="005B23D5" w:rsidRPr="003A1C64">
        <w:t xml:space="preserve"> met drie niveaus</w:t>
      </w:r>
      <w:r w:rsidR="00FE3ABD" w:rsidRPr="003A1C64">
        <w:t>. Het terreinwerk hiervoor is uitgevoerd in het vegetatieseizoen (juli-oktober) van 2020, 2021, 2022 en 2023</w:t>
      </w:r>
      <w:r w:rsidR="00BC3750" w:rsidRPr="003A1C64">
        <w:t>.</w:t>
      </w:r>
    </w:p>
    <w:p w14:paraId="6CAD8571" w14:textId="3FF4BBA4" w:rsidR="00916DF0" w:rsidRDefault="00916DF0" w:rsidP="00916DF0">
      <w:r>
        <w:t xml:space="preserve">Het hoogste indelingsniveau (eerste hiërarchisch niveau) op de vegetatiekaart komt neer op de afbakening van fysiotopen en onderscheidt water, slik, schor en antropogene structuren. Om een onderscheid te maken met de ecotopenkaart en terminologische verwarring te vermijden, </w:t>
      </w:r>
      <w:r w:rsidR="00DB1007">
        <w:t>is</w:t>
      </w:r>
      <w:r>
        <w:t xml:space="preserve"> in de vegetatiekaart de term </w:t>
      </w:r>
      <w:r w:rsidR="00887D46">
        <w:t>‘</w:t>
      </w:r>
      <w:r>
        <w:t>habitat</w:t>
      </w:r>
      <w:r w:rsidR="00887D46">
        <w:t>’</w:t>
      </w:r>
      <w:r>
        <w:t xml:space="preserve"> gebruikt.</w:t>
      </w:r>
    </w:p>
    <w:p w14:paraId="5A3844B4" w14:textId="5F7A90AC" w:rsidR="007C3924" w:rsidRDefault="007C3924" w:rsidP="00916DF0">
      <w:r>
        <w:t xml:space="preserve">Bij de vegetatiekaart </w:t>
      </w:r>
      <w:r w:rsidR="00887D46">
        <w:t xml:space="preserve">van 2019 </w:t>
      </w:r>
      <w:r>
        <w:t>ligt de focus op het habitat ‘schor’</w:t>
      </w:r>
      <w:r w:rsidR="000A692D">
        <w:t>, al zijn ook water, slik en antropogene structuren in kaart gebracht als ze ingesloten waren in het schor</w:t>
      </w:r>
      <w:r>
        <w:t xml:space="preserve">. Voor een </w:t>
      </w:r>
      <w:r w:rsidR="000A692D">
        <w:t xml:space="preserve">volledige </w:t>
      </w:r>
      <w:r w:rsidR="00AC681A">
        <w:t xml:space="preserve">accurate </w:t>
      </w:r>
      <w:r>
        <w:t xml:space="preserve">afbakening van </w:t>
      </w:r>
      <w:r w:rsidR="00AC681A">
        <w:t xml:space="preserve">de </w:t>
      </w:r>
      <w:proofErr w:type="spellStart"/>
      <w:r w:rsidR="00AC681A">
        <w:t>habitats</w:t>
      </w:r>
      <w:proofErr w:type="spellEnd"/>
      <w:r w:rsidR="00AC681A">
        <w:t xml:space="preserve"> </w:t>
      </w:r>
      <w:r>
        <w:t>water, slik en antropogene structuren verwijzen we naar de ecotopenkaart</w:t>
      </w:r>
      <w:r w:rsidR="00866EFD">
        <w:t xml:space="preserve"> van 2019</w:t>
      </w:r>
      <w:r w:rsidR="00BC3750">
        <w:t xml:space="preserve"> (</w:t>
      </w:r>
      <w:r w:rsidR="00866EFD">
        <w:t xml:space="preserve">Van Ryckegem </w:t>
      </w:r>
      <w:r w:rsidR="00866EFD" w:rsidRPr="00866EFD">
        <w:rPr>
          <w:i/>
          <w:iCs/>
        </w:rPr>
        <w:t>et al</w:t>
      </w:r>
      <w:r w:rsidR="00866EFD">
        <w:t>., 2021, 2022</w:t>
      </w:r>
      <w:r w:rsidR="00BC3750">
        <w:t>).</w:t>
      </w:r>
    </w:p>
    <w:p w14:paraId="57E53CF5" w14:textId="1B26D797" w:rsidR="00916DF0" w:rsidRDefault="00916DF0" w:rsidP="00916DF0">
      <w:r>
        <w:t>De indeling op het tweede hiërarchisch niveau detailleert verder</w:t>
      </w:r>
      <w:r w:rsidR="000E01A9">
        <w:t xml:space="preserve">. Op de schorren is deze detaillering </w:t>
      </w:r>
      <w:r>
        <w:t>gebaseerd op de verticale structuurcomplexiteit. De onderscheiden eenheden noemen formaties. Een formatie is per definitie een vegetatie-eenheid die wordt gekenmerkt door een bepaalde fysiognomie of uiterlijke verschijningsvorm waarin vaak een of meerdere groeivormen overheersen (</w:t>
      </w:r>
      <w:proofErr w:type="spellStart"/>
      <w:r>
        <w:t>Schaminée</w:t>
      </w:r>
      <w:proofErr w:type="spellEnd"/>
      <w:r>
        <w:t xml:space="preserve"> </w:t>
      </w:r>
      <w:r w:rsidRPr="00DB1007">
        <w:rPr>
          <w:i/>
          <w:iCs/>
        </w:rPr>
        <w:t>et al</w:t>
      </w:r>
      <w:r>
        <w:t xml:space="preserve">., 1995). </w:t>
      </w:r>
    </w:p>
    <w:p w14:paraId="01DF7FDC" w14:textId="35F82211" w:rsidR="002533B7" w:rsidRDefault="00916DF0" w:rsidP="00916DF0">
      <w:r>
        <w:t xml:space="preserve">De onderscheiden formaties </w:t>
      </w:r>
      <w:r w:rsidR="00866EFD">
        <w:t xml:space="preserve">op een schor </w:t>
      </w:r>
      <w:r>
        <w:t>zijn in toenemende verticale structuurcomplexiteit: biezen, pionier</w:t>
      </w:r>
      <w:r w:rsidR="002533B7">
        <w:t>s</w:t>
      </w:r>
      <w:r>
        <w:t xml:space="preserve">, (zilte) graslanden, rietlanden, ruigtes, struwelen en bossen. Als een individuele boom of struik een opvallende positie innam binnen een andere vegetatie-eenheid is deze apart </w:t>
      </w:r>
      <w:r w:rsidRPr="00F842B6">
        <w:t>onderscheiden (Tabel 3).</w:t>
      </w:r>
      <w:r>
        <w:t xml:space="preserve"> </w:t>
      </w:r>
    </w:p>
    <w:p w14:paraId="52D6B0BB" w14:textId="70385A86" w:rsidR="00BC3750" w:rsidRDefault="00BC3750" w:rsidP="00BC3750">
      <w:r>
        <w:t xml:space="preserve">Daarnaast zijn binnen de schorren ook pakketten aangespoeld strooisel of </w:t>
      </w:r>
      <w:proofErr w:type="spellStart"/>
      <w:r>
        <w:t>veek</w:t>
      </w:r>
      <w:proofErr w:type="spellEnd"/>
      <w:r>
        <w:t xml:space="preserve"> ingetekend. Ook kale, open bodems met een schaarse begroeiing van hogere planten, die niet periodiek bij ieder hoogwater overspoelen en vervolgens droogvallen</w:t>
      </w:r>
      <w:r>
        <w:rPr>
          <w:rStyle w:val="Voetnootmarkering"/>
        </w:rPr>
        <w:footnoteReference w:id="2"/>
      </w:r>
      <w:r>
        <w:t xml:space="preserve">, zijn apart </w:t>
      </w:r>
      <w:r w:rsidRPr="00F842B6">
        <w:t>gekarteerd (Tabel 3).</w:t>
      </w:r>
    </w:p>
    <w:p w14:paraId="79E95F99" w14:textId="5AB18BAB" w:rsidR="004C2A4A" w:rsidRDefault="00916DF0" w:rsidP="004C2A4A">
      <w:r>
        <w:lastRenderedPageBreak/>
        <w:t xml:space="preserve">Nadat een formatie is toegekend aan een homogene vegetatie-eenheid </w:t>
      </w:r>
      <w:r w:rsidR="000E01A9">
        <w:t xml:space="preserve">op het schor </w:t>
      </w:r>
      <w:r>
        <w:t xml:space="preserve">zijn de aspectbepalende </w:t>
      </w:r>
      <w:r w:rsidR="006E03E1">
        <w:t>planten</w:t>
      </w:r>
      <w:r>
        <w:t>soorten genoteerd met hun bedekkingsklasse. Alle soorten die 10% of meer bedekken (verticale projectie) zijn weerhouden. De volgende bedekkingsklassen zijn gebruikt: 10%, 30%, 50%, 70%, 90% en 100%. Het hanteren van deze bedekkingsklassen is</w:t>
      </w:r>
      <w:r w:rsidR="000E01A9">
        <w:t xml:space="preserve"> ook toegepast in de vegetatiekaart van 2013 maar niet in de kaart van 2003.</w:t>
      </w:r>
    </w:p>
    <w:p w14:paraId="0695E5D8" w14:textId="5005C85A" w:rsidR="00916DF0" w:rsidRDefault="004C2A4A" w:rsidP="00916DF0">
      <w:r>
        <w:t xml:space="preserve">Bij de vegetatiekartering is enkel de bovenste vegetatielaag in kaart gebracht, gaande van </w:t>
      </w:r>
      <w:proofErr w:type="spellStart"/>
      <w:r>
        <w:t>boomlaag</w:t>
      </w:r>
      <w:proofErr w:type="spellEnd"/>
      <w:r>
        <w:t xml:space="preserve"> over struiklaag tot kruidlaag. In aanwezigheid van een </w:t>
      </w:r>
      <w:proofErr w:type="spellStart"/>
      <w:r>
        <w:t>boomlaag</w:t>
      </w:r>
      <w:proofErr w:type="spellEnd"/>
      <w:r>
        <w:t xml:space="preserve"> is de onderliggende struik- en kruidlaag niet in rekening gebracht. Hetzelfde geldt voor de kruidlaag onder de struiklaag.</w:t>
      </w:r>
    </w:p>
    <w:p w14:paraId="3F9F36BB" w14:textId="7675E18C" w:rsidR="00916DF0" w:rsidRDefault="00916DF0" w:rsidP="00916DF0">
      <w:r>
        <w:t xml:space="preserve">Op basis van de formatie en soortensamenstelling (en hun bedekking) is </w:t>
      </w:r>
      <w:r w:rsidR="00F842B6">
        <w:t xml:space="preserve">aan elke </w:t>
      </w:r>
      <w:r>
        <w:t>homogene vegetatie-eenhe</w:t>
      </w:r>
      <w:r w:rsidR="00AC681A">
        <w:t>id</w:t>
      </w:r>
      <w:r>
        <w:t xml:space="preserve"> </w:t>
      </w:r>
      <w:r w:rsidR="00F842B6">
        <w:t xml:space="preserve">een vegetatietype toegekend </w:t>
      </w:r>
      <w:r>
        <w:t xml:space="preserve">met behulp van een conversietabel </w:t>
      </w:r>
      <w:r w:rsidR="00F842B6">
        <w:t xml:space="preserve">wat resulteert in een </w:t>
      </w:r>
      <w:r>
        <w:t>vegetatiekaart waarop de verschillende vegetatietypes zijn weergegeven (3e hiërarchisch niveau).</w:t>
      </w:r>
    </w:p>
    <w:p w14:paraId="23310454" w14:textId="609A9718" w:rsidR="00852D43" w:rsidRDefault="001A1D14" w:rsidP="00916DF0">
      <w:r>
        <w:t xml:space="preserve">De focus van de vegetatiekaart ligt op de schorren vandaar dat </w:t>
      </w:r>
      <w:r w:rsidR="00852D43">
        <w:t xml:space="preserve">de andere </w:t>
      </w:r>
      <w:proofErr w:type="spellStart"/>
      <w:r w:rsidR="00852D43">
        <w:t>habitats</w:t>
      </w:r>
      <w:proofErr w:type="spellEnd"/>
      <w:r w:rsidR="00852D43">
        <w:t xml:space="preserve"> niet in de vegetatiekaart zijn opgenomen, tenzij ze ingesloten zijn in het schor. Enkel daar zijn de </w:t>
      </w:r>
      <w:proofErr w:type="spellStart"/>
      <w:r>
        <w:t>habitats</w:t>
      </w:r>
      <w:proofErr w:type="spellEnd"/>
      <w:r>
        <w:t xml:space="preserve"> water en antropogene structuren </w:t>
      </w:r>
      <w:r w:rsidR="00852D43">
        <w:t xml:space="preserve">gekarteerd maar niet verder gedetailleerd. Hetzelfde geldt voor de habitat slik, al is daar wel een specificering uitgevoerd tot geul, slik of </w:t>
      </w:r>
      <w:proofErr w:type="spellStart"/>
      <w:r w:rsidR="00852D43">
        <w:t>Vaucheria</w:t>
      </w:r>
      <w:proofErr w:type="spellEnd"/>
      <w:r w:rsidR="00973660">
        <w:rPr>
          <w:rStyle w:val="Voetnootmarkering"/>
        </w:rPr>
        <w:footnoteReference w:id="3"/>
      </w:r>
      <w:r w:rsidR="00852D43">
        <w:t xml:space="preserve"> (Tabel 3). </w:t>
      </w:r>
    </w:p>
    <w:p w14:paraId="2A4C386C" w14:textId="4704B77A" w:rsidR="002915A6" w:rsidRDefault="00916DF0" w:rsidP="00916DF0">
      <w:r>
        <w:t xml:space="preserve">Aan de hand van digitale terreinmodellen, getijgegevens en de samenstelling van de vegetatie is een uitsnede van de vegetatiekaart gemaakt overeenkomstig de ecotopenkaart van 2019 </w:t>
      </w:r>
      <w:r w:rsidR="004329C6">
        <w:t xml:space="preserve">(Van Ryckegem </w:t>
      </w:r>
      <w:r w:rsidR="004329C6" w:rsidRPr="00866EFD">
        <w:rPr>
          <w:i/>
          <w:iCs/>
        </w:rPr>
        <w:t>et al</w:t>
      </w:r>
      <w:r w:rsidR="004329C6">
        <w:t xml:space="preserve">., 2021, 2022) </w:t>
      </w:r>
      <w:r>
        <w:t xml:space="preserve">zodat de kaart enkel </w:t>
      </w:r>
      <w:proofErr w:type="spellStart"/>
      <w:r>
        <w:t>getijdenbeïnvloede</w:t>
      </w:r>
      <w:proofErr w:type="spellEnd"/>
      <w:r>
        <w:t xml:space="preserve"> of </w:t>
      </w:r>
      <w:proofErr w:type="spellStart"/>
      <w:r>
        <w:t>estuariene</w:t>
      </w:r>
      <w:proofErr w:type="spellEnd"/>
      <w:r>
        <w:t xml:space="preserve"> delen bevat.</w:t>
      </w:r>
    </w:p>
    <w:p w14:paraId="6942A997" w14:textId="7AE4D5C7" w:rsidR="00FF113B" w:rsidRDefault="002673E2" w:rsidP="00912259">
      <w:r>
        <w:t xml:space="preserve">Van de verschillende </w:t>
      </w:r>
      <w:proofErr w:type="spellStart"/>
      <w:r>
        <w:t>GGG’s</w:t>
      </w:r>
      <w:proofErr w:type="spellEnd"/>
      <w:r>
        <w:t xml:space="preserve"> en van de </w:t>
      </w:r>
      <w:proofErr w:type="spellStart"/>
      <w:r>
        <w:t>Burchtse</w:t>
      </w:r>
      <w:proofErr w:type="spellEnd"/>
      <w:r>
        <w:t xml:space="preserve"> Weel is de vegetatiekaart overgenomen uit de OMES-rapportage (Maris </w:t>
      </w:r>
      <w:r w:rsidRPr="00245CD1">
        <w:rPr>
          <w:i/>
          <w:iCs/>
        </w:rPr>
        <w:t>et al</w:t>
      </w:r>
      <w:r>
        <w:t xml:space="preserve">., 2020) met uitzondering van het Lippenbroek. </w:t>
      </w:r>
      <w:r w:rsidR="00FF113B">
        <w:t xml:space="preserve">De geometrie noch de topologie van de polygonen zijn daarbij aangepast naar de gebruikte </w:t>
      </w:r>
      <w:proofErr w:type="spellStart"/>
      <w:r w:rsidR="00FF113B">
        <w:t>orthofoto</w:t>
      </w:r>
      <w:proofErr w:type="spellEnd"/>
      <w:r w:rsidR="00FF113B">
        <w:t xml:space="preserve"> van 2019.</w:t>
      </w:r>
    </w:p>
    <w:p w14:paraId="78F7FF07" w14:textId="4867A740" w:rsidR="002915A6" w:rsidRDefault="002673E2" w:rsidP="00912259">
      <w:r>
        <w:t xml:space="preserve">In de vegetatiekaarten van Maris </w:t>
      </w:r>
      <w:r w:rsidRPr="002673E2">
        <w:rPr>
          <w:i/>
          <w:iCs/>
        </w:rPr>
        <w:t>et al</w:t>
      </w:r>
      <w:r>
        <w:t xml:space="preserve">. (2020) is voor elke </w:t>
      </w:r>
      <w:r w:rsidR="002915A6">
        <w:t xml:space="preserve">vegetatie-eenheid of </w:t>
      </w:r>
      <w:r>
        <w:t xml:space="preserve">polygoon de soortensamenstelling en hun bedekking gegeven </w:t>
      </w:r>
      <w:r w:rsidR="00BA7C29">
        <w:t>volgens een 10-deli</w:t>
      </w:r>
      <w:r w:rsidR="00FF113B">
        <w:t>ge</w:t>
      </w:r>
      <w:r w:rsidR="00BA7C29">
        <w:t xml:space="preserve"> schaal van 10 tot 100% </w:t>
      </w:r>
      <w:r>
        <w:t>(1</w:t>
      </w:r>
      <w:r w:rsidR="00BA7C29">
        <w:t>, 2, 3, 4, 5, 6, 7, 8, 9, 10)</w:t>
      </w:r>
      <w:r>
        <w:t xml:space="preserve">. </w:t>
      </w:r>
      <w:r w:rsidR="00BA7C29">
        <w:t>Op basis van deze soortensamenstelling is aan elke polygoon een formatie toegekend, alsook de samenstellende soorten mits conversie van de bedekkingsklassen(1 en 2 wordt 10%, 3 en 4 wordt 30%, 5 en 6 wordt 50%, 7 en 8 wordt 70%, 9 wordt 90% en 10 wordt 100%</w:t>
      </w:r>
      <w:r w:rsidR="007B0D08">
        <w:t>)</w:t>
      </w:r>
      <w:r w:rsidR="00BA7C29">
        <w:t>.</w:t>
      </w:r>
      <w:r w:rsidR="00E35E1B">
        <w:t xml:space="preserve"> In geval er houtige soorten aanwezig waren is een desktopstudie uitgevoerd om op basis van de </w:t>
      </w:r>
      <w:proofErr w:type="spellStart"/>
      <w:r w:rsidR="00E35E1B">
        <w:t>orthofoto</w:t>
      </w:r>
      <w:proofErr w:type="spellEnd"/>
      <w:r w:rsidR="00E35E1B">
        <w:t xml:space="preserve"> in te schatten of het om een bos, struweel of individuele boom/struik ging. </w:t>
      </w:r>
    </w:p>
    <w:p w14:paraId="486DCF70" w14:textId="44785E3A" w:rsidR="00916DF0" w:rsidRDefault="002915A6" w:rsidP="00912259">
      <w:r>
        <w:t xml:space="preserve">In een volgende stap is aan elke vegetatie-eenheid </w:t>
      </w:r>
      <w:r w:rsidR="00FF113B">
        <w:t xml:space="preserve">een vegetatietype toegewezen </w:t>
      </w:r>
      <w:r>
        <w:t>op basis van de toegekende formatie</w:t>
      </w:r>
      <w:r w:rsidR="00FF113B">
        <w:t>,</w:t>
      </w:r>
      <w:r>
        <w:t xml:space="preserve"> de soortensamenstelling </w:t>
      </w:r>
      <w:r w:rsidR="00FF113B">
        <w:t>en hun bedekking</w:t>
      </w:r>
      <w:r>
        <w:t xml:space="preserve">. Maar omdat </w:t>
      </w:r>
      <w:r w:rsidR="00E35E1B">
        <w:t xml:space="preserve">Maris </w:t>
      </w:r>
      <w:r w:rsidR="00E35E1B" w:rsidRPr="00E35E1B">
        <w:rPr>
          <w:i/>
          <w:iCs/>
        </w:rPr>
        <w:t>et al</w:t>
      </w:r>
      <w:r w:rsidR="00E35E1B">
        <w:t xml:space="preserve">. (2020) gebruik </w:t>
      </w:r>
      <w:r>
        <w:t xml:space="preserve">maakte </w:t>
      </w:r>
      <w:r w:rsidR="00E35E1B">
        <w:t>van verzamelsoorten als ‘wilg’ of ‘grassen’</w:t>
      </w:r>
      <w:r>
        <w:t xml:space="preserve"> kon niet altijd een specifiek vegetatietype worden toegekend. Daardoor is aan een bos met wilg het vegetatietype ‘Wilgenbos’ toegekend</w:t>
      </w:r>
      <w:r w:rsidR="006E03E1">
        <w:t xml:space="preserve"> en</w:t>
      </w:r>
      <w:r>
        <w:t xml:space="preserve"> aan een struweel met wilg het vegetatietype ‘Wilgenstruweel’. </w:t>
      </w:r>
      <w:r w:rsidR="00FF113B">
        <w:t xml:space="preserve">Aan vegetatie-eenheden of polygonen met dominantie van de verzamelsoort ‘grassen’ is geen vegetatietype </w:t>
      </w:r>
      <w:r w:rsidR="00B27CA6">
        <w:t>toegewezen</w:t>
      </w:r>
      <w:r w:rsidR="00FF113B">
        <w:t xml:space="preserve">. </w:t>
      </w:r>
    </w:p>
    <w:p w14:paraId="1082CD55" w14:textId="77777777" w:rsidR="002915A6" w:rsidRDefault="002915A6" w:rsidP="00912259"/>
    <w:p w14:paraId="41C6F571" w14:textId="77777777" w:rsidR="005D4CD9" w:rsidRDefault="005D4CD9" w:rsidP="005D4CD9">
      <w:pPr>
        <w:keepNext/>
      </w:pPr>
      <w:r>
        <w:rPr>
          <w:noProof/>
        </w:rPr>
        <w:drawing>
          <wp:inline distT="0" distB="0" distL="0" distR="0" wp14:anchorId="326FE19D" wp14:editId="446EF3DF">
            <wp:extent cx="2401343" cy="2520000"/>
            <wp:effectExtent l="0" t="0" r="0" b="0"/>
            <wp:docPr id="83440092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00921" name="Afbeelding 8344009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01343" cy="2520000"/>
                    </a:xfrm>
                    <a:prstGeom prst="rect">
                      <a:avLst/>
                    </a:prstGeom>
                  </pic:spPr>
                </pic:pic>
              </a:graphicData>
            </a:graphic>
          </wp:inline>
        </w:drawing>
      </w:r>
    </w:p>
    <w:p w14:paraId="03DC677A" w14:textId="6E204A29" w:rsidR="005D4CD9" w:rsidRDefault="005D4CD9" w:rsidP="004A63B9">
      <w:pPr>
        <w:pStyle w:val="Bijschrift"/>
      </w:pPr>
      <w:r>
        <w:t xml:space="preserve">Figuur </w:t>
      </w:r>
      <w:r>
        <w:fldChar w:fldCharType="begin"/>
      </w:r>
      <w:r>
        <w:instrText xml:space="preserve"> SEQ Figuur \* ARABIC </w:instrText>
      </w:r>
      <w:r>
        <w:fldChar w:fldCharType="separate"/>
      </w:r>
      <w:r w:rsidR="00B94FBF">
        <w:rPr>
          <w:noProof/>
        </w:rPr>
        <w:t>1</w:t>
      </w:r>
      <w:r>
        <w:fldChar w:fldCharType="end"/>
      </w:r>
      <w:r>
        <w:t xml:space="preserve"> </w:t>
      </w:r>
      <w:r w:rsidRPr="005D4CD9">
        <w:t>Flowchart met de verschillende fases voor de opmaak van de vegetatiekaart van het Schelde-estuarium van 2019.</w:t>
      </w:r>
    </w:p>
    <w:p w14:paraId="0911B6EA" w14:textId="77777777" w:rsidR="005D4CD9" w:rsidRDefault="005D4CD9" w:rsidP="00912259"/>
    <w:p w14:paraId="4A81EE97" w14:textId="00FFF603" w:rsidR="005D4CD9" w:rsidRDefault="005D4CD9" w:rsidP="005D4CD9">
      <w:pPr>
        <w:pStyle w:val="Kop3"/>
      </w:pPr>
      <w:r>
        <w:t>Vegetatiekaart 2019 Zeeschelde, Durme en Rupel</w:t>
      </w:r>
    </w:p>
    <w:p w14:paraId="75AAECA5" w14:textId="65199CB8" w:rsidR="005D4CD9" w:rsidRDefault="005D4CD9" w:rsidP="005D4CD9">
      <w:r>
        <w:t>De</w:t>
      </w:r>
      <w:r w:rsidR="004C2A4A">
        <w:t xml:space="preserve"> </w:t>
      </w:r>
      <w:proofErr w:type="spellStart"/>
      <w:r w:rsidR="004C2A4A">
        <w:t>defintieve</w:t>
      </w:r>
      <w:proofErr w:type="spellEnd"/>
      <w:r w:rsidR="004C2A4A">
        <w:t xml:space="preserve"> </w:t>
      </w:r>
      <w:r>
        <w:t xml:space="preserve">vegetatiekaart van de Zeeschelde, Durme en Rupel is aangeleverd als een </w:t>
      </w:r>
      <w:proofErr w:type="spellStart"/>
      <w:r>
        <w:t>shapefile</w:t>
      </w:r>
      <w:proofErr w:type="spellEnd"/>
      <w:r>
        <w:t xml:space="preserve"> </w:t>
      </w:r>
      <w:r w:rsidRPr="00AC681A">
        <w:rPr>
          <w:b/>
          <w:bCs/>
        </w:rPr>
        <w:t>Vegetatiekaart2019_BEZ_BOZ_</w:t>
      </w:r>
      <w:r w:rsidR="004C2A4A" w:rsidRPr="00AC681A">
        <w:rPr>
          <w:b/>
          <w:bCs/>
        </w:rPr>
        <w:t>def</w:t>
      </w:r>
      <w:r>
        <w:t xml:space="preserve">.shp met een </w:t>
      </w:r>
      <w:r w:rsidRPr="00AC681A">
        <w:t>Lambert 72-projectie (Figuur 2).</w:t>
      </w:r>
      <w:r>
        <w:t xml:space="preserve"> </w:t>
      </w:r>
    </w:p>
    <w:p w14:paraId="5D6B288F" w14:textId="65FA6AD9" w:rsidR="00916DF0" w:rsidRDefault="005D4CD9" w:rsidP="00912259">
      <w:r>
        <w:t xml:space="preserve">In Tabel </w:t>
      </w:r>
      <w:r w:rsidR="00AC681A">
        <w:t>2</w:t>
      </w:r>
      <w:r>
        <w:t xml:space="preserve"> is een overzicht gegeven van de verschillende kolommen (fields) van de attributentabel van de </w:t>
      </w:r>
      <w:proofErr w:type="spellStart"/>
      <w:r>
        <w:t>shapefile</w:t>
      </w:r>
      <w:proofErr w:type="spellEnd"/>
      <w:r>
        <w:t xml:space="preserve"> Vegetatiekaart2019_BEZ_BOZ.shp. Voor iedere polygoon is het habitat gegeven (1e hiërarchisch niveau), alsook de formatie (2e hiërarchisch niveau). Tabel 3 duidt de verschillende formaties. Op basis van formatie en aspectbepalende soorten is een vertaling naar vegetatietype gemaakt (</w:t>
      </w:r>
      <w:proofErr w:type="spellStart"/>
      <w:r>
        <w:t>Vegtype</w:t>
      </w:r>
      <w:proofErr w:type="spellEnd"/>
      <w:r>
        <w:t xml:space="preserve">) (3e hiërarchisch niveau). Indien relevant is ook voor elke polygoon de dominante plantensoort meegegeven (Soort) en de bedekkingsklasse ervan (Bedekking). Van iedere polygoon is de oppervlakte gegeven in vierkante meter. Indien verschillende plantensoorten </w:t>
      </w:r>
      <w:proofErr w:type="spellStart"/>
      <w:r w:rsidR="006E03E1">
        <w:t>co</w:t>
      </w:r>
      <w:r>
        <w:t>domineren</w:t>
      </w:r>
      <w:proofErr w:type="spellEnd"/>
      <w:r>
        <w:t>, is hun aantal gegeven in de kolom ‘</w:t>
      </w:r>
      <w:proofErr w:type="spellStart"/>
      <w:r>
        <w:t>AantalDomi</w:t>
      </w:r>
      <w:proofErr w:type="spellEnd"/>
      <w:r>
        <w:t>’. Deze hebben allen dezelfde bedekkingsklasse (Bedekking).</w:t>
      </w:r>
    </w:p>
    <w:p w14:paraId="383C0EB6" w14:textId="2D12C7E9" w:rsidR="0095527A" w:rsidRDefault="0095527A" w:rsidP="004A63B9">
      <w:pPr>
        <w:pStyle w:val="Bijschrift"/>
      </w:pPr>
      <w:r>
        <w:t xml:space="preserve">Tabel </w:t>
      </w:r>
      <w:r>
        <w:fldChar w:fldCharType="begin"/>
      </w:r>
      <w:r>
        <w:instrText xml:space="preserve"> SEQ Tabel \* ARABIC </w:instrText>
      </w:r>
      <w:r>
        <w:fldChar w:fldCharType="separate"/>
      </w:r>
      <w:r w:rsidR="00B94FBF">
        <w:rPr>
          <w:noProof/>
        </w:rPr>
        <w:t>2</w:t>
      </w:r>
      <w:r>
        <w:fldChar w:fldCharType="end"/>
      </w:r>
      <w:r>
        <w:t xml:space="preserve"> </w:t>
      </w:r>
      <w:r w:rsidR="007C3924" w:rsidRPr="007C3924">
        <w:t xml:space="preserve">Overzicht van de kolommen (fields) opgenomen in de attributentabel van de </w:t>
      </w:r>
      <w:proofErr w:type="spellStart"/>
      <w:r w:rsidR="007C3924" w:rsidRPr="007C3924">
        <w:t>shapefile</w:t>
      </w:r>
      <w:proofErr w:type="spellEnd"/>
      <w:r w:rsidR="007C3924" w:rsidRPr="007C3924">
        <w:t xml:space="preserve"> Vegetatiekaart2019_BEZ_BOZ.shp</w:t>
      </w:r>
      <w:r w:rsidR="007C3924">
        <w:t>.</w:t>
      </w:r>
    </w:p>
    <w:tbl>
      <w:tblPr>
        <w:tblStyle w:val="Tabelraster"/>
        <w:tblW w:w="8504" w:type="dxa"/>
        <w:tblInd w:w="38" w:type="dxa"/>
        <w:tblLook w:val="04A0" w:firstRow="1" w:lastRow="0" w:firstColumn="1" w:lastColumn="0" w:noHBand="0" w:noVBand="1"/>
      </w:tblPr>
      <w:tblGrid>
        <w:gridCol w:w="1701"/>
        <w:gridCol w:w="6803"/>
      </w:tblGrid>
      <w:tr w:rsidR="00DF4302" w14:paraId="020EF8D9" w14:textId="77777777" w:rsidTr="00FF113B">
        <w:tc>
          <w:tcPr>
            <w:tcW w:w="1701" w:type="dxa"/>
            <w:shd w:val="clear" w:color="auto" w:fill="D9D9D9" w:themeFill="background1" w:themeFillShade="D9"/>
          </w:tcPr>
          <w:p w14:paraId="63397344" w14:textId="22483CF8" w:rsidR="00DF4302" w:rsidRDefault="00DF4302" w:rsidP="00DF4302">
            <w:r w:rsidRPr="00293B94">
              <w:t>Kolomnaam</w:t>
            </w:r>
          </w:p>
        </w:tc>
        <w:tc>
          <w:tcPr>
            <w:tcW w:w="6803" w:type="dxa"/>
            <w:shd w:val="clear" w:color="auto" w:fill="D9D9D9" w:themeFill="background1" w:themeFillShade="D9"/>
          </w:tcPr>
          <w:p w14:paraId="2E07F356" w14:textId="4857B987" w:rsidR="00DF4302" w:rsidRDefault="00DF4302" w:rsidP="00DF4302">
            <w:r w:rsidRPr="00293B94">
              <w:t>Duiding</w:t>
            </w:r>
          </w:p>
        </w:tc>
      </w:tr>
      <w:tr w:rsidR="00DF4302" w14:paraId="0640D09A" w14:textId="77777777" w:rsidTr="00DF4302">
        <w:tc>
          <w:tcPr>
            <w:tcW w:w="1701" w:type="dxa"/>
          </w:tcPr>
          <w:p w14:paraId="136D3EB4" w14:textId="68755C2A" w:rsidR="00DF4302" w:rsidRDefault="00DF4302" w:rsidP="00DF4302">
            <w:r w:rsidRPr="00293B94">
              <w:t>Habitat</w:t>
            </w:r>
          </w:p>
        </w:tc>
        <w:tc>
          <w:tcPr>
            <w:tcW w:w="6803" w:type="dxa"/>
          </w:tcPr>
          <w:p w14:paraId="610B36C3" w14:textId="795D9537" w:rsidR="00DF4302" w:rsidRDefault="00DF4302" w:rsidP="00DF4302">
            <w:r w:rsidRPr="00293B94">
              <w:t>1 = water, 2 = slik, 3 = schor, 4 = antropogeen (1e hiërarchisch niveau)</w:t>
            </w:r>
          </w:p>
        </w:tc>
      </w:tr>
      <w:tr w:rsidR="00DF4302" w14:paraId="54292C59" w14:textId="77777777" w:rsidTr="00DF4302">
        <w:tc>
          <w:tcPr>
            <w:tcW w:w="1701" w:type="dxa"/>
          </w:tcPr>
          <w:p w14:paraId="65BD44CE" w14:textId="163256A5" w:rsidR="00DF4302" w:rsidRDefault="00DF4302" w:rsidP="00DF4302">
            <w:r w:rsidRPr="00293B94">
              <w:t>Formatie</w:t>
            </w:r>
          </w:p>
        </w:tc>
        <w:tc>
          <w:tcPr>
            <w:tcW w:w="6803" w:type="dxa"/>
          </w:tcPr>
          <w:p w14:paraId="2905876D" w14:textId="7D0995AD" w:rsidR="00DF4302" w:rsidRDefault="00DF4302" w:rsidP="00DF4302">
            <w:r w:rsidRPr="00293B94">
              <w:t>De aanwezige formatie (bos, struweel, ruigte, rietland, pioniers, biezen, (zilt)grasland, individuele boom/struik) (2e hiërarchisch niveau) (duiding in Tabel 3)</w:t>
            </w:r>
          </w:p>
        </w:tc>
      </w:tr>
      <w:tr w:rsidR="00DF4302" w14:paraId="43E01574" w14:textId="77777777" w:rsidTr="00DF4302">
        <w:tc>
          <w:tcPr>
            <w:tcW w:w="1701" w:type="dxa"/>
          </w:tcPr>
          <w:p w14:paraId="7F8F5DC9" w14:textId="475FB41C" w:rsidR="00DF4302" w:rsidRDefault="00DF4302" w:rsidP="00DF4302">
            <w:proofErr w:type="spellStart"/>
            <w:r w:rsidRPr="00293B94">
              <w:t>Vegtype</w:t>
            </w:r>
            <w:proofErr w:type="spellEnd"/>
          </w:p>
        </w:tc>
        <w:tc>
          <w:tcPr>
            <w:tcW w:w="6803" w:type="dxa"/>
          </w:tcPr>
          <w:p w14:paraId="3A0DF0EA" w14:textId="3D8D824B" w:rsidR="00DF4302" w:rsidRDefault="00DF4302" w:rsidP="00DF4302">
            <w:r w:rsidRPr="00293B94">
              <w:t>Vegetatietype (3e hiërarchisch niveau)</w:t>
            </w:r>
          </w:p>
        </w:tc>
      </w:tr>
      <w:tr w:rsidR="00DF4302" w14:paraId="1DEBBB3E" w14:textId="77777777" w:rsidTr="00DF4302">
        <w:tc>
          <w:tcPr>
            <w:tcW w:w="1701" w:type="dxa"/>
          </w:tcPr>
          <w:p w14:paraId="06A3D1D2" w14:textId="78CC5534" w:rsidR="00DF4302" w:rsidRDefault="00DF4302" w:rsidP="00DF4302">
            <w:r w:rsidRPr="00293B94">
              <w:t>Soort</w:t>
            </w:r>
          </w:p>
        </w:tc>
        <w:tc>
          <w:tcPr>
            <w:tcW w:w="6803" w:type="dxa"/>
          </w:tcPr>
          <w:p w14:paraId="55B50E20" w14:textId="51EDA38D" w:rsidR="00DF4302" w:rsidRDefault="00DF4302" w:rsidP="00DF4302">
            <w:r w:rsidRPr="00293B94">
              <w:t>Wetenschappelijk naam van de dominante of aspectbepalende plantensoort</w:t>
            </w:r>
          </w:p>
        </w:tc>
      </w:tr>
      <w:tr w:rsidR="00DF4302" w14:paraId="236CEC78" w14:textId="77777777" w:rsidTr="00DF4302">
        <w:tc>
          <w:tcPr>
            <w:tcW w:w="1701" w:type="dxa"/>
          </w:tcPr>
          <w:p w14:paraId="777AF64A" w14:textId="24A83536" w:rsidR="00DF4302" w:rsidRDefault="00DF4302" w:rsidP="00DF4302">
            <w:r w:rsidRPr="00293B94">
              <w:t>Bedekking</w:t>
            </w:r>
          </w:p>
        </w:tc>
        <w:tc>
          <w:tcPr>
            <w:tcW w:w="6803" w:type="dxa"/>
          </w:tcPr>
          <w:p w14:paraId="43475AA3" w14:textId="640E1C0D" w:rsidR="00DF4302" w:rsidRDefault="00DF4302" w:rsidP="00DF4302">
            <w:r w:rsidRPr="00293B94">
              <w:t>Bedekkingsklasse van de dominante plantensoort (cf. Soort)</w:t>
            </w:r>
          </w:p>
        </w:tc>
      </w:tr>
      <w:tr w:rsidR="00DF4302" w14:paraId="6E5666CE" w14:textId="77777777" w:rsidTr="00DF4302">
        <w:tc>
          <w:tcPr>
            <w:tcW w:w="1701" w:type="dxa"/>
          </w:tcPr>
          <w:p w14:paraId="24B8757D" w14:textId="0C570AD9" w:rsidR="00DF4302" w:rsidRDefault="00DF4302" w:rsidP="00DF4302">
            <w:proofErr w:type="spellStart"/>
            <w:r w:rsidRPr="00293B94">
              <w:lastRenderedPageBreak/>
              <w:t>Oppervlakt</w:t>
            </w:r>
            <w:proofErr w:type="spellEnd"/>
          </w:p>
        </w:tc>
        <w:tc>
          <w:tcPr>
            <w:tcW w:w="6803" w:type="dxa"/>
          </w:tcPr>
          <w:p w14:paraId="537FF13C" w14:textId="0247DE6F" w:rsidR="00DF4302" w:rsidRDefault="00DF4302" w:rsidP="00DF4302">
            <w:r w:rsidRPr="00293B94">
              <w:t>Oppervlakte van de polygoon of veelhoek in m²</w:t>
            </w:r>
          </w:p>
        </w:tc>
      </w:tr>
      <w:tr w:rsidR="00701A6A" w14:paraId="266F439E" w14:textId="77777777" w:rsidTr="00DF4302">
        <w:tc>
          <w:tcPr>
            <w:tcW w:w="1701" w:type="dxa"/>
          </w:tcPr>
          <w:p w14:paraId="67E3CC3C" w14:textId="76B5D91D" w:rsidR="00701A6A" w:rsidRPr="00293B94" w:rsidRDefault="00701A6A" w:rsidP="00DF4302">
            <w:proofErr w:type="spellStart"/>
            <w:r>
              <w:t>AantalDomi</w:t>
            </w:r>
            <w:proofErr w:type="spellEnd"/>
          </w:p>
        </w:tc>
        <w:tc>
          <w:tcPr>
            <w:tcW w:w="6803" w:type="dxa"/>
          </w:tcPr>
          <w:p w14:paraId="291F077E" w14:textId="35BD3FA2" w:rsidR="00701A6A" w:rsidRPr="00293B94" w:rsidRDefault="00701A6A" w:rsidP="00DF4302">
            <w:r w:rsidRPr="00701A6A">
              <w:t>In geval er verschillende plantensoorten (co)domineren, is hun aantal in deze kolom gegeven</w:t>
            </w:r>
          </w:p>
        </w:tc>
      </w:tr>
    </w:tbl>
    <w:p w14:paraId="4278FC53" w14:textId="77777777" w:rsidR="00DF4302" w:rsidRDefault="00DF4302" w:rsidP="00912259"/>
    <w:p w14:paraId="5CE6C527" w14:textId="2915517C" w:rsidR="0095527A" w:rsidRDefault="0095527A" w:rsidP="004A63B9">
      <w:pPr>
        <w:pStyle w:val="Bijschrift"/>
      </w:pPr>
      <w:r>
        <w:t xml:space="preserve">Tabel </w:t>
      </w:r>
      <w:r>
        <w:fldChar w:fldCharType="begin"/>
      </w:r>
      <w:r>
        <w:instrText xml:space="preserve"> SEQ Tabel \* ARABIC </w:instrText>
      </w:r>
      <w:r>
        <w:fldChar w:fldCharType="separate"/>
      </w:r>
      <w:r w:rsidR="00B94FBF">
        <w:rPr>
          <w:noProof/>
        </w:rPr>
        <w:t>3</w:t>
      </w:r>
      <w:r>
        <w:fldChar w:fldCharType="end"/>
      </w:r>
      <w:r>
        <w:t xml:space="preserve"> </w:t>
      </w:r>
      <w:r w:rsidR="007C3924" w:rsidRPr="007C3924">
        <w:t xml:space="preserve">Duiding bij de verschillende onderscheiden </w:t>
      </w:r>
      <w:proofErr w:type="spellStart"/>
      <w:r w:rsidR="004329C6">
        <w:t>habitats</w:t>
      </w:r>
      <w:proofErr w:type="spellEnd"/>
      <w:r w:rsidR="004329C6">
        <w:t xml:space="preserve"> en </w:t>
      </w:r>
      <w:r w:rsidR="007C3924" w:rsidRPr="007C3924">
        <w:t>formaties</w:t>
      </w:r>
      <w:r w:rsidR="007C3924">
        <w:t>.</w:t>
      </w:r>
    </w:p>
    <w:tbl>
      <w:tblPr>
        <w:tblStyle w:val="Tabelraster"/>
        <w:tblW w:w="0" w:type="auto"/>
        <w:tblInd w:w="38" w:type="dxa"/>
        <w:tblLook w:val="04A0" w:firstRow="1" w:lastRow="0" w:firstColumn="1" w:lastColumn="0" w:noHBand="0" w:noVBand="1"/>
      </w:tblPr>
      <w:tblGrid>
        <w:gridCol w:w="1395"/>
        <w:gridCol w:w="1655"/>
        <w:gridCol w:w="5633"/>
      </w:tblGrid>
      <w:tr w:rsidR="004C2A4A" w14:paraId="4ED3B473" w14:textId="77777777" w:rsidTr="00FF113B">
        <w:tc>
          <w:tcPr>
            <w:tcW w:w="1395" w:type="dxa"/>
            <w:shd w:val="clear" w:color="auto" w:fill="D9D9D9" w:themeFill="background1" w:themeFillShade="D9"/>
          </w:tcPr>
          <w:p w14:paraId="748D95AC" w14:textId="4920612D" w:rsidR="004C2A4A" w:rsidRPr="009A1D20" w:rsidRDefault="004C2A4A" w:rsidP="0095527A">
            <w:r>
              <w:t>Habitat</w:t>
            </w:r>
          </w:p>
        </w:tc>
        <w:tc>
          <w:tcPr>
            <w:tcW w:w="1655" w:type="dxa"/>
            <w:shd w:val="clear" w:color="auto" w:fill="D9D9D9" w:themeFill="background1" w:themeFillShade="D9"/>
          </w:tcPr>
          <w:p w14:paraId="28E5FF7D" w14:textId="47DFECD5" w:rsidR="004C2A4A" w:rsidRDefault="004C2A4A" w:rsidP="0095527A">
            <w:r w:rsidRPr="009A1D20">
              <w:t>Formatie</w:t>
            </w:r>
          </w:p>
        </w:tc>
        <w:tc>
          <w:tcPr>
            <w:tcW w:w="5633" w:type="dxa"/>
            <w:shd w:val="clear" w:color="auto" w:fill="D9D9D9" w:themeFill="background1" w:themeFillShade="D9"/>
          </w:tcPr>
          <w:p w14:paraId="1A872CF0" w14:textId="5ED862B3" w:rsidR="004C2A4A" w:rsidRDefault="004C2A4A" w:rsidP="0095527A">
            <w:r w:rsidRPr="009A1D20">
              <w:t>Beschrijving</w:t>
            </w:r>
          </w:p>
        </w:tc>
      </w:tr>
      <w:tr w:rsidR="004C2A4A" w14:paraId="6C824812" w14:textId="77777777" w:rsidTr="00FF113B">
        <w:tc>
          <w:tcPr>
            <w:tcW w:w="1395" w:type="dxa"/>
          </w:tcPr>
          <w:p w14:paraId="695E3F08" w14:textId="55E9496D" w:rsidR="004C2A4A" w:rsidRDefault="004C2A4A" w:rsidP="0095527A">
            <w:r>
              <w:t>Water</w:t>
            </w:r>
          </w:p>
        </w:tc>
        <w:tc>
          <w:tcPr>
            <w:tcW w:w="1655" w:type="dxa"/>
          </w:tcPr>
          <w:p w14:paraId="5FA51129" w14:textId="6E6CD08D" w:rsidR="004C2A4A" w:rsidRPr="009A1D20" w:rsidRDefault="004C2A4A" w:rsidP="0095527A">
            <w:r>
              <w:t>Water</w:t>
            </w:r>
          </w:p>
        </w:tc>
        <w:tc>
          <w:tcPr>
            <w:tcW w:w="5633" w:type="dxa"/>
          </w:tcPr>
          <w:p w14:paraId="5A904A61" w14:textId="77777777" w:rsidR="004C2A4A" w:rsidRPr="009A1D20" w:rsidRDefault="004C2A4A" w:rsidP="0095527A"/>
        </w:tc>
      </w:tr>
      <w:tr w:rsidR="00FF113B" w14:paraId="62547418" w14:textId="77777777" w:rsidTr="00FF113B">
        <w:tc>
          <w:tcPr>
            <w:tcW w:w="1395" w:type="dxa"/>
            <w:vMerge w:val="restart"/>
          </w:tcPr>
          <w:p w14:paraId="1F1AAC86" w14:textId="00818171" w:rsidR="00FF113B" w:rsidRDefault="00FF113B" w:rsidP="0095527A">
            <w:r>
              <w:t>Slik</w:t>
            </w:r>
          </w:p>
        </w:tc>
        <w:tc>
          <w:tcPr>
            <w:tcW w:w="1655" w:type="dxa"/>
          </w:tcPr>
          <w:p w14:paraId="5D59668C" w14:textId="1311B230" w:rsidR="00FF113B" w:rsidRPr="009A1D20" w:rsidRDefault="00FF113B" w:rsidP="0095527A">
            <w:r>
              <w:t>Geul</w:t>
            </w:r>
          </w:p>
        </w:tc>
        <w:tc>
          <w:tcPr>
            <w:tcW w:w="5633" w:type="dxa"/>
          </w:tcPr>
          <w:p w14:paraId="49BFE8D8" w14:textId="77777777" w:rsidR="00FF113B" w:rsidRPr="009A1D20" w:rsidRDefault="00FF113B" w:rsidP="0095527A"/>
        </w:tc>
      </w:tr>
      <w:tr w:rsidR="00FF113B" w14:paraId="754432B0" w14:textId="77777777" w:rsidTr="00FF113B">
        <w:tc>
          <w:tcPr>
            <w:tcW w:w="1395" w:type="dxa"/>
            <w:vMerge/>
          </w:tcPr>
          <w:p w14:paraId="567AD281" w14:textId="77777777" w:rsidR="00FF113B" w:rsidRDefault="00FF113B" w:rsidP="0095527A"/>
        </w:tc>
        <w:tc>
          <w:tcPr>
            <w:tcW w:w="1655" w:type="dxa"/>
          </w:tcPr>
          <w:p w14:paraId="40EA7F39" w14:textId="4E279645" w:rsidR="00FF113B" w:rsidRPr="009A1D20" w:rsidRDefault="00FF113B" w:rsidP="0095527A">
            <w:proofErr w:type="spellStart"/>
            <w:r>
              <w:t>Vaucheria</w:t>
            </w:r>
            <w:proofErr w:type="spellEnd"/>
          </w:p>
        </w:tc>
        <w:tc>
          <w:tcPr>
            <w:tcW w:w="5633" w:type="dxa"/>
          </w:tcPr>
          <w:p w14:paraId="7F1F77CF" w14:textId="25BBDE03" w:rsidR="00FF113B" w:rsidRPr="009A1D20" w:rsidRDefault="00AC681A" w:rsidP="0095527A">
            <w:proofErr w:type="spellStart"/>
            <w:r>
              <w:t>benthische</w:t>
            </w:r>
            <w:proofErr w:type="spellEnd"/>
            <w:r>
              <w:t xml:space="preserve"> </w:t>
            </w:r>
            <w:proofErr w:type="spellStart"/>
            <w:r>
              <w:t>geel-groene</w:t>
            </w:r>
            <w:proofErr w:type="spellEnd"/>
            <w:r>
              <w:t xml:space="preserve"> alg groeiend op </w:t>
            </w:r>
            <w:proofErr w:type="spellStart"/>
            <w:r>
              <w:t>intertidaal</w:t>
            </w:r>
            <w:proofErr w:type="spellEnd"/>
            <w:r>
              <w:t xml:space="preserve"> slik</w:t>
            </w:r>
          </w:p>
        </w:tc>
      </w:tr>
      <w:tr w:rsidR="00FF113B" w14:paraId="28C54E16" w14:textId="77777777" w:rsidTr="00FF113B">
        <w:tc>
          <w:tcPr>
            <w:tcW w:w="1395" w:type="dxa"/>
            <w:vMerge/>
          </w:tcPr>
          <w:p w14:paraId="51ABE759" w14:textId="77777777" w:rsidR="00FF113B" w:rsidRDefault="00FF113B" w:rsidP="0095527A"/>
        </w:tc>
        <w:tc>
          <w:tcPr>
            <w:tcW w:w="1655" w:type="dxa"/>
          </w:tcPr>
          <w:p w14:paraId="4AD7291B" w14:textId="2BF6BCFE" w:rsidR="00FF113B" w:rsidRPr="009A1D20" w:rsidRDefault="00FF113B" w:rsidP="0095527A">
            <w:r>
              <w:t>Slik</w:t>
            </w:r>
          </w:p>
        </w:tc>
        <w:tc>
          <w:tcPr>
            <w:tcW w:w="5633" w:type="dxa"/>
          </w:tcPr>
          <w:p w14:paraId="3B50E09A" w14:textId="100F04A9" w:rsidR="00FF113B" w:rsidRPr="009A1D20" w:rsidRDefault="00AC681A" w:rsidP="0095527A">
            <w:r>
              <w:t>niet begroeid</w:t>
            </w:r>
          </w:p>
        </w:tc>
      </w:tr>
      <w:tr w:rsidR="00FF113B" w14:paraId="2B57D75F" w14:textId="77777777" w:rsidTr="00FF113B">
        <w:tc>
          <w:tcPr>
            <w:tcW w:w="1395" w:type="dxa"/>
            <w:vMerge w:val="restart"/>
          </w:tcPr>
          <w:p w14:paraId="6B344611" w14:textId="064DF55D" w:rsidR="00FF113B" w:rsidRPr="009A1D20" w:rsidRDefault="00FF113B" w:rsidP="0095527A">
            <w:r>
              <w:t>Schor</w:t>
            </w:r>
          </w:p>
        </w:tc>
        <w:tc>
          <w:tcPr>
            <w:tcW w:w="1655" w:type="dxa"/>
          </w:tcPr>
          <w:p w14:paraId="5B3E0EAF" w14:textId="76B3CFB5" w:rsidR="00FF113B" w:rsidRDefault="00FF113B" w:rsidP="0095527A">
            <w:r w:rsidRPr="009A1D20">
              <w:t>Biezen</w:t>
            </w:r>
          </w:p>
        </w:tc>
        <w:tc>
          <w:tcPr>
            <w:tcW w:w="5633" w:type="dxa"/>
          </w:tcPr>
          <w:p w14:paraId="76C62A76" w14:textId="36D0D11C" w:rsidR="00FF113B" w:rsidRDefault="00FF113B" w:rsidP="0095527A">
            <w:r w:rsidRPr="009A1D20">
              <w:t>vrij open tot gesloten vegetatie met biezen (</w:t>
            </w:r>
            <w:proofErr w:type="spellStart"/>
            <w:r w:rsidRPr="000E01A9">
              <w:rPr>
                <w:i/>
                <w:iCs/>
              </w:rPr>
              <w:t>Schoenoplectus</w:t>
            </w:r>
            <w:proofErr w:type="spellEnd"/>
            <w:r w:rsidRPr="009A1D20">
              <w:t xml:space="preserve"> </w:t>
            </w:r>
            <w:proofErr w:type="spellStart"/>
            <w:r w:rsidRPr="009A1D20">
              <w:t>spp</w:t>
            </w:r>
            <w:proofErr w:type="spellEnd"/>
            <w:r w:rsidRPr="009A1D20">
              <w:t xml:space="preserve">., </w:t>
            </w:r>
            <w:proofErr w:type="spellStart"/>
            <w:r w:rsidRPr="000E01A9">
              <w:rPr>
                <w:i/>
                <w:iCs/>
              </w:rPr>
              <w:t>Bolboschoenus</w:t>
            </w:r>
            <w:proofErr w:type="spellEnd"/>
            <w:r w:rsidRPr="009A1D20">
              <w:t xml:space="preserve"> </w:t>
            </w:r>
            <w:proofErr w:type="spellStart"/>
            <w:r w:rsidRPr="009A1D20">
              <w:t>sp</w:t>
            </w:r>
            <w:proofErr w:type="spellEnd"/>
            <w:r w:rsidRPr="009A1D20">
              <w:t>.) als aspectbepalende soorten</w:t>
            </w:r>
          </w:p>
        </w:tc>
      </w:tr>
      <w:tr w:rsidR="00FF113B" w14:paraId="48BDF743" w14:textId="77777777" w:rsidTr="00FF113B">
        <w:tc>
          <w:tcPr>
            <w:tcW w:w="1395" w:type="dxa"/>
            <w:vMerge/>
          </w:tcPr>
          <w:p w14:paraId="39A74AFD" w14:textId="77777777" w:rsidR="00FF113B" w:rsidRPr="009A1D20" w:rsidRDefault="00FF113B" w:rsidP="0095527A"/>
        </w:tc>
        <w:tc>
          <w:tcPr>
            <w:tcW w:w="1655" w:type="dxa"/>
          </w:tcPr>
          <w:p w14:paraId="32735201" w14:textId="4F70E8FE" w:rsidR="00FF113B" w:rsidRDefault="00FF113B" w:rsidP="0095527A">
            <w:r w:rsidRPr="009A1D20">
              <w:t>Pioniers</w:t>
            </w:r>
          </w:p>
        </w:tc>
        <w:tc>
          <w:tcPr>
            <w:tcW w:w="5633" w:type="dxa"/>
          </w:tcPr>
          <w:p w14:paraId="0D1DBBE5" w14:textId="181D1E3C" w:rsidR="00FF113B" w:rsidRDefault="00FF113B" w:rsidP="0095527A">
            <w:r w:rsidRPr="009A1D20">
              <w:t xml:space="preserve">open tot gesloten vegetatie die sterk kan variëren in vegetatiehoogte en samengesteld is uit </w:t>
            </w:r>
            <w:proofErr w:type="spellStart"/>
            <w:r w:rsidRPr="009A1D20">
              <w:t>helofyten</w:t>
            </w:r>
            <w:proofErr w:type="spellEnd"/>
            <w:r w:rsidRPr="009A1D20">
              <w:t xml:space="preserve">, </w:t>
            </w:r>
            <w:proofErr w:type="spellStart"/>
            <w:r w:rsidRPr="009A1D20">
              <w:t>therofyten</w:t>
            </w:r>
            <w:proofErr w:type="spellEnd"/>
            <w:r w:rsidRPr="009A1D20">
              <w:t>, enz. die allen in staat zijn om kale slikken en bodems te koloniseren</w:t>
            </w:r>
          </w:p>
        </w:tc>
      </w:tr>
      <w:tr w:rsidR="00FF113B" w14:paraId="7A6A4933" w14:textId="77777777" w:rsidTr="00FF113B">
        <w:tc>
          <w:tcPr>
            <w:tcW w:w="1395" w:type="dxa"/>
            <w:vMerge/>
          </w:tcPr>
          <w:p w14:paraId="020EA259" w14:textId="77777777" w:rsidR="00FF113B" w:rsidRPr="009A1D20" w:rsidRDefault="00FF113B" w:rsidP="0095527A"/>
        </w:tc>
        <w:tc>
          <w:tcPr>
            <w:tcW w:w="1655" w:type="dxa"/>
          </w:tcPr>
          <w:p w14:paraId="6540DFD8" w14:textId="61F4A945" w:rsidR="00FF113B" w:rsidRDefault="00FF113B" w:rsidP="0095527A">
            <w:r w:rsidRPr="009A1D20">
              <w:t>(Zilt)grasland</w:t>
            </w:r>
          </w:p>
        </w:tc>
        <w:tc>
          <w:tcPr>
            <w:tcW w:w="5633" w:type="dxa"/>
          </w:tcPr>
          <w:p w14:paraId="04D85610" w14:textId="7BDF177A" w:rsidR="00FF113B" w:rsidRDefault="00FF113B" w:rsidP="0095527A">
            <w:r w:rsidRPr="009A1D20">
              <w:t xml:space="preserve">vrij lage vegetatie die door </w:t>
            </w:r>
            <w:proofErr w:type="spellStart"/>
            <w:r w:rsidRPr="009A1D20">
              <w:t>grasachtigen</w:t>
            </w:r>
            <w:proofErr w:type="spellEnd"/>
            <w:r w:rsidRPr="009A1D20">
              <w:t xml:space="preserve"> wordt gedomineerd (dit betreft niet enkel zilte graslanden in de brakwaterzone!)</w:t>
            </w:r>
          </w:p>
        </w:tc>
      </w:tr>
      <w:tr w:rsidR="00FF113B" w14:paraId="7C26049A" w14:textId="77777777" w:rsidTr="00FF113B">
        <w:tc>
          <w:tcPr>
            <w:tcW w:w="1395" w:type="dxa"/>
            <w:vMerge/>
          </w:tcPr>
          <w:p w14:paraId="19B531E3" w14:textId="77777777" w:rsidR="00FF113B" w:rsidRPr="009A1D20" w:rsidRDefault="00FF113B" w:rsidP="0095527A"/>
        </w:tc>
        <w:tc>
          <w:tcPr>
            <w:tcW w:w="1655" w:type="dxa"/>
          </w:tcPr>
          <w:p w14:paraId="6E14E677" w14:textId="0676E17D" w:rsidR="00FF113B" w:rsidRDefault="00FF113B" w:rsidP="0095527A">
            <w:r w:rsidRPr="009A1D20">
              <w:t>Rietland</w:t>
            </w:r>
          </w:p>
        </w:tc>
        <w:tc>
          <w:tcPr>
            <w:tcW w:w="5633" w:type="dxa"/>
          </w:tcPr>
          <w:p w14:paraId="32DA4F6E" w14:textId="68008E45" w:rsidR="00FF113B" w:rsidRDefault="00FF113B" w:rsidP="0095527A">
            <w:r w:rsidRPr="009A1D20">
              <w:t>hoog opgaande en</w:t>
            </w:r>
            <w:r w:rsidR="00AC681A">
              <w:t xml:space="preserve"> veelal</w:t>
            </w:r>
            <w:r w:rsidRPr="009A1D20">
              <w:t xml:space="preserve"> dichte vegetatie met uitgesproken dominantie van riet (</w:t>
            </w:r>
            <w:proofErr w:type="spellStart"/>
            <w:r w:rsidRPr="000E01A9">
              <w:rPr>
                <w:i/>
                <w:iCs/>
              </w:rPr>
              <w:t>Phragmites</w:t>
            </w:r>
            <w:proofErr w:type="spellEnd"/>
            <w:r w:rsidRPr="000E01A9">
              <w:rPr>
                <w:i/>
                <w:iCs/>
              </w:rPr>
              <w:t xml:space="preserve"> australis</w:t>
            </w:r>
            <w:r w:rsidRPr="009A1D20">
              <w:t xml:space="preserve">) (bedekking </w:t>
            </w:r>
            <w:r>
              <w:t xml:space="preserve">veelal </w:t>
            </w:r>
            <w:r w:rsidRPr="009A1D20">
              <w:t>≥ 50%)</w:t>
            </w:r>
          </w:p>
        </w:tc>
      </w:tr>
      <w:tr w:rsidR="00FF113B" w14:paraId="6D3F0F15" w14:textId="77777777" w:rsidTr="00FF113B">
        <w:tc>
          <w:tcPr>
            <w:tcW w:w="1395" w:type="dxa"/>
            <w:vMerge/>
          </w:tcPr>
          <w:p w14:paraId="6D4ACCAD" w14:textId="77777777" w:rsidR="00FF113B" w:rsidRPr="009A1D20" w:rsidRDefault="00FF113B" w:rsidP="0095527A"/>
        </w:tc>
        <w:tc>
          <w:tcPr>
            <w:tcW w:w="1655" w:type="dxa"/>
          </w:tcPr>
          <w:p w14:paraId="2579D3C0" w14:textId="574781C8" w:rsidR="00FF113B" w:rsidRDefault="00FF113B" w:rsidP="0095527A">
            <w:r w:rsidRPr="009A1D20">
              <w:t>Ruigte</w:t>
            </w:r>
          </w:p>
        </w:tc>
        <w:tc>
          <w:tcPr>
            <w:tcW w:w="5633" w:type="dxa"/>
          </w:tcPr>
          <w:p w14:paraId="4DBD2B9D" w14:textId="6338753A" w:rsidR="00FF113B" w:rsidRDefault="00FF113B" w:rsidP="0095527A">
            <w:r w:rsidRPr="009A1D20">
              <w:t xml:space="preserve">hoog opgaande en dichte vegetatie van kruidachtige plantensoorten, zowel </w:t>
            </w:r>
            <w:proofErr w:type="spellStart"/>
            <w:r w:rsidRPr="009A1D20">
              <w:t>helofyten</w:t>
            </w:r>
            <w:proofErr w:type="spellEnd"/>
            <w:r w:rsidRPr="009A1D20">
              <w:t xml:space="preserve">, </w:t>
            </w:r>
            <w:proofErr w:type="spellStart"/>
            <w:r w:rsidRPr="009A1D20">
              <w:t>therofyten</w:t>
            </w:r>
            <w:proofErr w:type="spellEnd"/>
            <w:r w:rsidRPr="009A1D20">
              <w:t>, enz.</w:t>
            </w:r>
          </w:p>
        </w:tc>
      </w:tr>
      <w:tr w:rsidR="00FF113B" w14:paraId="6F7BF23A" w14:textId="77777777" w:rsidTr="00FF113B">
        <w:tc>
          <w:tcPr>
            <w:tcW w:w="1395" w:type="dxa"/>
            <w:vMerge/>
          </w:tcPr>
          <w:p w14:paraId="7BEDA715" w14:textId="77777777" w:rsidR="00FF113B" w:rsidRPr="009A1D20" w:rsidRDefault="00FF113B" w:rsidP="0095527A"/>
        </w:tc>
        <w:tc>
          <w:tcPr>
            <w:tcW w:w="1655" w:type="dxa"/>
          </w:tcPr>
          <w:p w14:paraId="2ABE81A3" w14:textId="699B0A79" w:rsidR="00FF113B" w:rsidRDefault="00FF113B" w:rsidP="0095527A">
            <w:r w:rsidRPr="009A1D20">
              <w:t>Struweel</w:t>
            </w:r>
          </w:p>
        </w:tc>
        <w:tc>
          <w:tcPr>
            <w:tcW w:w="5633" w:type="dxa"/>
          </w:tcPr>
          <w:p w14:paraId="6980063B" w14:textId="067E4C73" w:rsidR="00FF113B" w:rsidRDefault="00FF113B" w:rsidP="0095527A">
            <w:r w:rsidRPr="009A1D20">
              <w:t>hoge en gesloten vegetatie gedomineerd door houtachtige soorten die meestal lager zijn dan 10 m en vaak sterk lateraal uitgroeien</w:t>
            </w:r>
          </w:p>
        </w:tc>
      </w:tr>
      <w:tr w:rsidR="00FF113B" w14:paraId="5B276B23" w14:textId="77777777" w:rsidTr="00FF113B">
        <w:tc>
          <w:tcPr>
            <w:tcW w:w="1395" w:type="dxa"/>
            <w:vMerge/>
          </w:tcPr>
          <w:p w14:paraId="323458A4" w14:textId="77777777" w:rsidR="00FF113B" w:rsidRPr="009A1D20" w:rsidRDefault="00FF113B" w:rsidP="0095527A"/>
        </w:tc>
        <w:tc>
          <w:tcPr>
            <w:tcW w:w="1655" w:type="dxa"/>
          </w:tcPr>
          <w:p w14:paraId="01089163" w14:textId="672FDCBE" w:rsidR="00FF113B" w:rsidRDefault="00FF113B" w:rsidP="0095527A">
            <w:r w:rsidRPr="009A1D20">
              <w:t>Bos</w:t>
            </w:r>
          </w:p>
        </w:tc>
        <w:tc>
          <w:tcPr>
            <w:tcW w:w="5633" w:type="dxa"/>
          </w:tcPr>
          <w:p w14:paraId="40BE2F3F" w14:textId="6F9C8677" w:rsidR="00FF113B" w:rsidRDefault="00FF113B" w:rsidP="0095527A">
            <w:r w:rsidRPr="009A1D20">
              <w:t>hoge en gesloten vegetatie gedomineerd door houtachtige soorten die meestal hoger zijn dan 10 m en vaak sterk verticaal uitgroeien</w:t>
            </w:r>
          </w:p>
        </w:tc>
      </w:tr>
      <w:tr w:rsidR="00FF113B" w14:paraId="0DEABDCE" w14:textId="77777777" w:rsidTr="00FF113B">
        <w:tc>
          <w:tcPr>
            <w:tcW w:w="1395" w:type="dxa"/>
            <w:vMerge/>
          </w:tcPr>
          <w:p w14:paraId="39C45BC8" w14:textId="77777777" w:rsidR="00FF113B" w:rsidRPr="009A1D20" w:rsidRDefault="00FF113B" w:rsidP="0095527A"/>
        </w:tc>
        <w:tc>
          <w:tcPr>
            <w:tcW w:w="1655" w:type="dxa"/>
          </w:tcPr>
          <w:p w14:paraId="12460E8F" w14:textId="1D394979" w:rsidR="00FF113B" w:rsidRDefault="00FF113B" w:rsidP="0095527A">
            <w:r w:rsidRPr="009A1D20">
              <w:t>Individuele boom/struik</w:t>
            </w:r>
          </w:p>
        </w:tc>
        <w:tc>
          <w:tcPr>
            <w:tcW w:w="5633" w:type="dxa"/>
          </w:tcPr>
          <w:p w14:paraId="24A94C8F" w14:textId="3432261A" w:rsidR="00FF113B" w:rsidRDefault="00FF113B" w:rsidP="0095527A">
            <w:r w:rsidRPr="009A1D20">
              <w:t>individuele boom of struik die een opvallende positie inneemt binnen een andere vegetatie-eenheid</w:t>
            </w:r>
          </w:p>
        </w:tc>
      </w:tr>
      <w:tr w:rsidR="00FF113B" w14:paraId="4D14A7BE" w14:textId="77777777" w:rsidTr="00FF113B">
        <w:tc>
          <w:tcPr>
            <w:tcW w:w="1395" w:type="dxa"/>
            <w:vMerge/>
          </w:tcPr>
          <w:p w14:paraId="0C87F310" w14:textId="77777777" w:rsidR="00FF113B" w:rsidRPr="009A1D20" w:rsidRDefault="00FF113B" w:rsidP="0095527A"/>
        </w:tc>
        <w:tc>
          <w:tcPr>
            <w:tcW w:w="1655" w:type="dxa"/>
          </w:tcPr>
          <w:p w14:paraId="01802FA1" w14:textId="3D01E3AB" w:rsidR="00FF113B" w:rsidRDefault="00FF113B" w:rsidP="0095527A">
            <w:r w:rsidRPr="009A1D20">
              <w:t>Strooisel/</w:t>
            </w:r>
            <w:proofErr w:type="spellStart"/>
            <w:r w:rsidRPr="009A1D20">
              <w:t>veek</w:t>
            </w:r>
            <w:proofErr w:type="spellEnd"/>
          </w:p>
        </w:tc>
        <w:tc>
          <w:tcPr>
            <w:tcW w:w="5633" w:type="dxa"/>
          </w:tcPr>
          <w:p w14:paraId="2DAFD1E9" w14:textId="48E39075" w:rsidR="00FF113B" w:rsidRDefault="00FF113B" w:rsidP="0095527A">
            <w:r w:rsidRPr="009A1D20">
              <w:t xml:space="preserve">pakketten aangespoeld strooisel of </w:t>
            </w:r>
            <w:proofErr w:type="spellStart"/>
            <w:r w:rsidRPr="009A1D20">
              <w:t>veek</w:t>
            </w:r>
            <w:proofErr w:type="spellEnd"/>
          </w:p>
        </w:tc>
      </w:tr>
      <w:tr w:rsidR="00FF113B" w14:paraId="0DE7E6F2" w14:textId="77777777" w:rsidTr="00FF113B">
        <w:tc>
          <w:tcPr>
            <w:tcW w:w="1395" w:type="dxa"/>
            <w:vMerge/>
          </w:tcPr>
          <w:p w14:paraId="2EB3F0F6" w14:textId="77777777" w:rsidR="00FF113B" w:rsidRPr="009A1D20" w:rsidRDefault="00FF113B" w:rsidP="0095527A"/>
        </w:tc>
        <w:tc>
          <w:tcPr>
            <w:tcW w:w="1655" w:type="dxa"/>
          </w:tcPr>
          <w:p w14:paraId="2C741009" w14:textId="56845B6B" w:rsidR="00FF113B" w:rsidRDefault="00FF113B" w:rsidP="0095527A">
            <w:r w:rsidRPr="009A1D20">
              <w:t>Open bodem</w:t>
            </w:r>
          </w:p>
        </w:tc>
        <w:tc>
          <w:tcPr>
            <w:tcW w:w="5633" w:type="dxa"/>
          </w:tcPr>
          <w:p w14:paraId="7B97E98E" w14:textId="24161DDC" w:rsidR="00FF113B" w:rsidRDefault="00FF113B" w:rsidP="0095527A">
            <w:r w:rsidRPr="009A1D20">
              <w:t>kale, open bodems met een schaarse en lage begroeiing die niet periodiek bij ieder hoogwater overspoelen (≠ slik)</w:t>
            </w:r>
          </w:p>
        </w:tc>
      </w:tr>
      <w:tr w:rsidR="000E01A9" w14:paraId="742A7F77" w14:textId="77777777" w:rsidTr="00FF113B">
        <w:tc>
          <w:tcPr>
            <w:tcW w:w="1395" w:type="dxa"/>
          </w:tcPr>
          <w:p w14:paraId="65DFB8CD" w14:textId="5215D654" w:rsidR="000E01A9" w:rsidRPr="009A1D20" w:rsidRDefault="000E01A9" w:rsidP="0095527A">
            <w:r>
              <w:t>Antropogeen</w:t>
            </w:r>
          </w:p>
        </w:tc>
        <w:tc>
          <w:tcPr>
            <w:tcW w:w="1655" w:type="dxa"/>
          </w:tcPr>
          <w:p w14:paraId="52C18B5B" w14:textId="37B26585" w:rsidR="000E01A9" w:rsidRPr="009A1D20" w:rsidRDefault="000E01A9" w:rsidP="0095527A">
            <w:r>
              <w:t>Antropogene structuren</w:t>
            </w:r>
          </w:p>
        </w:tc>
        <w:tc>
          <w:tcPr>
            <w:tcW w:w="5633" w:type="dxa"/>
          </w:tcPr>
          <w:p w14:paraId="660BF7B3" w14:textId="0CADF76D" w:rsidR="000E01A9" w:rsidRPr="009A1D20" w:rsidRDefault="000E01A9" w:rsidP="0095527A">
            <w:r>
              <w:t>breuksteenbestortingen, harde structuren, enz.</w:t>
            </w:r>
          </w:p>
        </w:tc>
      </w:tr>
    </w:tbl>
    <w:p w14:paraId="3BBDFB1E" w14:textId="77777777" w:rsidR="00DF4302" w:rsidRDefault="00DF4302" w:rsidP="00912259"/>
    <w:p w14:paraId="0961375B" w14:textId="77777777" w:rsidR="00FF113B" w:rsidRDefault="00FF113B" w:rsidP="00FF113B">
      <w:pPr>
        <w:keepNext/>
      </w:pPr>
      <w:r>
        <w:rPr>
          <w:noProof/>
        </w:rPr>
        <w:drawing>
          <wp:inline distT="0" distB="0" distL="0" distR="0" wp14:anchorId="0C34B270" wp14:editId="3CC38F16">
            <wp:extent cx="5400675" cy="3821430"/>
            <wp:effectExtent l="0" t="0" r="9525" b="7620"/>
            <wp:docPr id="1571792091" name="Afbeelding 1" descr="Afbeelding met kaart, atlas,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92091" name="Afbeelding 1" descr="Afbeelding met kaart, atlas, tekst&#10;&#10;Door AI gegenereerde inhoud is mogelijk onjuis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675" cy="3821430"/>
                    </a:xfrm>
                    <a:prstGeom prst="rect">
                      <a:avLst/>
                    </a:prstGeom>
                  </pic:spPr>
                </pic:pic>
              </a:graphicData>
            </a:graphic>
          </wp:inline>
        </w:drawing>
      </w:r>
    </w:p>
    <w:p w14:paraId="6A2E3128" w14:textId="1F43FE93" w:rsidR="00DF4302" w:rsidRDefault="00FF113B" w:rsidP="004A63B9">
      <w:pPr>
        <w:pStyle w:val="Bijschrift"/>
      </w:pPr>
      <w:r>
        <w:t xml:space="preserve">Figuur </w:t>
      </w:r>
      <w:r>
        <w:fldChar w:fldCharType="begin"/>
      </w:r>
      <w:r>
        <w:instrText xml:space="preserve"> SEQ Figuur \* ARABIC </w:instrText>
      </w:r>
      <w:r>
        <w:fldChar w:fldCharType="separate"/>
      </w:r>
      <w:r w:rsidR="00B94FBF">
        <w:rPr>
          <w:noProof/>
        </w:rPr>
        <w:t>2</w:t>
      </w:r>
      <w:r>
        <w:fldChar w:fldCharType="end"/>
      </w:r>
      <w:r>
        <w:t xml:space="preserve"> </w:t>
      </w:r>
      <w:r w:rsidR="00812989" w:rsidRPr="00812989">
        <w:t xml:space="preserve">Overzicht van de vegetatiekaart van 2019 van de Beneden-Zeeschelde, Boven-Zeeschelde, </w:t>
      </w:r>
      <w:proofErr w:type="spellStart"/>
      <w:r w:rsidR="00812989" w:rsidRPr="00812989">
        <w:t>Durme</w:t>
      </w:r>
      <w:proofErr w:type="spellEnd"/>
      <w:r w:rsidR="00812989" w:rsidRPr="00812989">
        <w:t xml:space="preserve">, </w:t>
      </w:r>
      <w:proofErr w:type="spellStart"/>
      <w:r w:rsidR="00812989" w:rsidRPr="00812989">
        <w:t>Rupel</w:t>
      </w:r>
      <w:proofErr w:type="spellEnd"/>
      <w:r w:rsidR="00812989" w:rsidRPr="00812989">
        <w:t xml:space="preserve">, </w:t>
      </w:r>
      <w:proofErr w:type="spellStart"/>
      <w:r w:rsidR="00812989" w:rsidRPr="00812989">
        <w:t>Tijarm</w:t>
      </w:r>
      <w:proofErr w:type="spellEnd"/>
      <w:r w:rsidR="00812989" w:rsidRPr="00812989">
        <w:t xml:space="preserve"> en het getijdenafhankelijk deel van de Ringvaart.</w:t>
      </w:r>
    </w:p>
    <w:p w14:paraId="2E5FAB00" w14:textId="77777777" w:rsidR="00DF4302" w:rsidRDefault="00DF4302" w:rsidP="00912259"/>
    <w:p w14:paraId="2DCB6031" w14:textId="2E06A40B" w:rsidR="005D4CD9" w:rsidRDefault="005D4CD9" w:rsidP="005D4CD9">
      <w:pPr>
        <w:pStyle w:val="Kop2"/>
      </w:pPr>
      <w:r>
        <w:t>Resultaten</w:t>
      </w:r>
    </w:p>
    <w:p w14:paraId="33758C44" w14:textId="71D3E05A" w:rsidR="006832D1" w:rsidRDefault="00431E8C" w:rsidP="00912259">
      <w:r>
        <w:t xml:space="preserve">In </w:t>
      </w:r>
      <w:r w:rsidR="00B92439" w:rsidRPr="00B92439">
        <w:t>EMSE</w:t>
      </w:r>
      <w:r>
        <w:t xml:space="preserve"> (</w:t>
      </w:r>
      <w:r w:rsidR="00B92439" w:rsidRPr="00B92439">
        <w:t>2021)</w:t>
      </w:r>
      <w:r>
        <w:t xml:space="preserve"> </w:t>
      </w:r>
      <w:r w:rsidR="00D42A17">
        <w:t>zijn een reeks sleutelsoorten en -vegetaties opgesomd die geëvalueerd worden omdat ze een indicatieve waarde hebben voor het ecosysteem. Het betreft de volgende indicatoren:</w:t>
      </w:r>
    </w:p>
    <w:p w14:paraId="447953B1" w14:textId="12313735" w:rsidR="00431E8C" w:rsidRPr="00CA7907" w:rsidRDefault="00BD065D" w:rsidP="00D42A17">
      <w:pPr>
        <w:pStyle w:val="Lijstalinea"/>
        <w:numPr>
          <w:ilvl w:val="0"/>
          <w:numId w:val="60"/>
        </w:numPr>
        <w:rPr>
          <w:i/>
          <w:iCs/>
          <w:lang w:val="nl-BE"/>
        </w:rPr>
      </w:pPr>
      <w:r w:rsidRPr="00CA7907">
        <w:rPr>
          <w:i/>
          <w:iCs/>
          <w:lang w:val="nl-BE"/>
        </w:rPr>
        <w:t>*</w:t>
      </w:r>
      <w:r w:rsidR="00431E8C" w:rsidRPr="00CA7907">
        <w:rPr>
          <w:i/>
          <w:iCs/>
          <w:lang w:val="nl-BE"/>
        </w:rPr>
        <w:t>Riet: indicator voor bereiken climaxvegeta</w:t>
      </w:r>
      <w:r w:rsidR="00762EA2">
        <w:rPr>
          <w:i/>
          <w:iCs/>
          <w:lang w:val="nl-BE"/>
        </w:rPr>
        <w:t>t</w:t>
      </w:r>
      <w:r w:rsidR="00431E8C" w:rsidRPr="00CA7907">
        <w:rPr>
          <w:i/>
          <w:iCs/>
          <w:lang w:val="nl-BE"/>
        </w:rPr>
        <w:t>ie op brakwaterschorren</w:t>
      </w:r>
      <w:r w:rsidR="00762EA2">
        <w:rPr>
          <w:i/>
          <w:iCs/>
          <w:lang w:val="nl-BE"/>
        </w:rPr>
        <w:t>.</w:t>
      </w:r>
    </w:p>
    <w:p w14:paraId="5DB9CA34" w14:textId="1C74FB28" w:rsidR="00431E8C" w:rsidRPr="00CA7907" w:rsidRDefault="00BD065D" w:rsidP="00D42A17">
      <w:pPr>
        <w:pStyle w:val="Lijstalinea"/>
        <w:numPr>
          <w:ilvl w:val="0"/>
          <w:numId w:val="60"/>
        </w:numPr>
        <w:rPr>
          <w:i/>
          <w:iCs/>
          <w:lang w:val="nl-BE"/>
        </w:rPr>
      </w:pPr>
      <w:r w:rsidRPr="00CA7907">
        <w:rPr>
          <w:i/>
          <w:iCs/>
          <w:lang w:val="nl-BE"/>
        </w:rPr>
        <w:t>*</w:t>
      </w:r>
      <w:r w:rsidR="00431E8C" w:rsidRPr="00CA7907">
        <w:rPr>
          <w:i/>
          <w:iCs/>
          <w:lang w:val="nl-BE"/>
        </w:rPr>
        <w:t>Reuzenbalsemien: indicator voor verruiging, de oppervlakte mag niet verder toenemen. Ook kan een afname een indicatie zijn voor toenemende zoutinvloed</w:t>
      </w:r>
      <w:r w:rsidR="00D42A17" w:rsidRPr="00CA7907">
        <w:rPr>
          <w:i/>
          <w:iCs/>
          <w:lang w:val="nl-BE"/>
        </w:rPr>
        <w:t>.</w:t>
      </w:r>
    </w:p>
    <w:p w14:paraId="00FEBAAC" w14:textId="1D02F1D7" w:rsidR="00431E8C" w:rsidRPr="00CA7907" w:rsidRDefault="00431E8C" w:rsidP="00D42A17">
      <w:pPr>
        <w:pStyle w:val="Lijstalinea"/>
        <w:numPr>
          <w:ilvl w:val="0"/>
          <w:numId w:val="60"/>
        </w:numPr>
        <w:rPr>
          <w:i/>
          <w:iCs/>
          <w:lang w:val="nl-BE"/>
        </w:rPr>
      </w:pPr>
      <w:r w:rsidRPr="00CA7907">
        <w:rPr>
          <w:i/>
          <w:iCs/>
          <w:lang w:val="nl-BE"/>
        </w:rPr>
        <w:t>Grote brandnetel: indicator voor verruiging en verdroging, de oppervlakte mag niet verder toenemen</w:t>
      </w:r>
      <w:r w:rsidR="00D42A17" w:rsidRPr="00CA7907">
        <w:rPr>
          <w:i/>
          <w:iCs/>
          <w:lang w:val="nl-BE"/>
        </w:rPr>
        <w:t>.</w:t>
      </w:r>
    </w:p>
    <w:p w14:paraId="7B105B5A" w14:textId="012F991F" w:rsidR="00431E8C" w:rsidRPr="00CA7907" w:rsidRDefault="00BD065D" w:rsidP="00D42A17">
      <w:pPr>
        <w:pStyle w:val="Lijstalinea"/>
        <w:numPr>
          <w:ilvl w:val="0"/>
          <w:numId w:val="60"/>
        </w:numPr>
        <w:rPr>
          <w:i/>
          <w:iCs/>
          <w:lang w:val="nl-BE"/>
        </w:rPr>
      </w:pPr>
      <w:r w:rsidRPr="00CA7907">
        <w:rPr>
          <w:i/>
          <w:iCs/>
          <w:lang w:val="nl-BE"/>
        </w:rPr>
        <w:t>*</w:t>
      </w:r>
      <w:r w:rsidR="00431E8C" w:rsidRPr="00CA7907">
        <w:rPr>
          <w:i/>
          <w:iCs/>
          <w:lang w:val="nl-BE"/>
        </w:rPr>
        <w:t>Zilt grasland: soortenrijke vegetatie, een aantal zeldzame soorten komt voor in dit ecotoop. Een toename is dan ook gewenst</w:t>
      </w:r>
      <w:r w:rsidR="00D42A17" w:rsidRPr="00CA7907">
        <w:rPr>
          <w:i/>
          <w:iCs/>
          <w:lang w:val="nl-BE"/>
        </w:rPr>
        <w:t>.</w:t>
      </w:r>
    </w:p>
    <w:p w14:paraId="4DDB7B7B" w14:textId="317DC7C1" w:rsidR="00431E8C" w:rsidRPr="00CA7907" w:rsidRDefault="00BD065D" w:rsidP="00D42A17">
      <w:pPr>
        <w:pStyle w:val="Lijstalinea"/>
        <w:numPr>
          <w:ilvl w:val="0"/>
          <w:numId w:val="60"/>
        </w:numPr>
        <w:rPr>
          <w:i/>
          <w:iCs/>
          <w:lang w:val="nl-BE"/>
        </w:rPr>
      </w:pPr>
      <w:r w:rsidRPr="00CA7907">
        <w:rPr>
          <w:i/>
          <w:iCs/>
          <w:lang w:val="nl-BE"/>
        </w:rPr>
        <w:t>*</w:t>
      </w:r>
      <w:r w:rsidR="00431E8C" w:rsidRPr="00CA7907">
        <w:rPr>
          <w:i/>
          <w:iCs/>
          <w:lang w:val="nl-BE"/>
        </w:rPr>
        <w:t>Wilg: een afname kan een indicatie zijn voor toenemende zoutinvloed</w:t>
      </w:r>
      <w:r w:rsidR="00D42A17" w:rsidRPr="00CA7907">
        <w:rPr>
          <w:i/>
          <w:iCs/>
          <w:lang w:val="nl-BE"/>
        </w:rPr>
        <w:t>.</w:t>
      </w:r>
    </w:p>
    <w:p w14:paraId="6EBF0FBD" w14:textId="44E28E6B" w:rsidR="00431E8C" w:rsidRPr="00CA7907" w:rsidRDefault="00BD065D" w:rsidP="00D42A17">
      <w:pPr>
        <w:pStyle w:val="Lijstalinea"/>
        <w:numPr>
          <w:ilvl w:val="0"/>
          <w:numId w:val="60"/>
        </w:numPr>
        <w:rPr>
          <w:i/>
          <w:iCs/>
          <w:lang w:val="nl-BE"/>
        </w:rPr>
      </w:pPr>
      <w:r w:rsidRPr="00CA7907">
        <w:rPr>
          <w:i/>
          <w:iCs/>
          <w:lang w:val="nl-BE"/>
        </w:rPr>
        <w:t>*</w:t>
      </w:r>
      <w:r w:rsidR="00431E8C" w:rsidRPr="00CA7907">
        <w:rPr>
          <w:i/>
          <w:iCs/>
          <w:lang w:val="nl-BE"/>
        </w:rPr>
        <w:t>Driekantige bies: indicator voor pioniersvegetatie in zoet dynamisch slik</w:t>
      </w:r>
      <w:r w:rsidR="0088493C">
        <w:rPr>
          <w:i/>
          <w:iCs/>
          <w:lang w:val="nl-BE"/>
        </w:rPr>
        <w:t>milieu</w:t>
      </w:r>
      <w:r w:rsidR="00431E8C" w:rsidRPr="00CA7907">
        <w:rPr>
          <w:i/>
          <w:iCs/>
          <w:lang w:val="nl-BE"/>
        </w:rPr>
        <w:t xml:space="preserve"> (zoetwatergetijdengebied), een toename is gewenst</w:t>
      </w:r>
      <w:r w:rsidR="00D42A17" w:rsidRPr="00CA7907">
        <w:rPr>
          <w:i/>
          <w:iCs/>
          <w:lang w:val="nl-BE"/>
        </w:rPr>
        <w:t>.</w:t>
      </w:r>
    </w:p>
    <w:p w14:paraId="4552907C" w14:textId="3D8C6460" w:rsidR="00431E8C" w:rsidRPr="00CA7907" w:rsidRDefault="00BD065D" w:rsidP="00D42A17">
      <w:pPr>
        <w:pStyle w:val="Lijstalinea"/>
        <w:numPr>
          <w:ilvl w:val="0"/>
          <w:numId w:val="60"/>
        </w:numPr>
        <w:rPr>
          <w:i/>
          <w:iCs/>
          <w:lang w:val="nl-BE"/>
        </w:rPr>
      </w:pPr>
      <w:r w:rsidRPr="00CA7907">
        <w:rPr>
          <w:i/>
          <w:iCs/>
          <w:lang w:val="nl-BE"/>
        </w:rPr>
        <w:t>*</w:t>
      </w:r>
      <w:r w:rsidR="00431E8C" w:rsidRPr="00CA7907">
        <w:rPr>
          <w:i/>
          <w:iCs/>
          <w:lang w:val="nl-BE"/>
        </w:rPr>
        <w:t xml:space="preserve">Rode en blauwe waterereprijs: soorten van spaarzaam begroeide oevers van kreken en geulen, maar ook voorkomend als pionierssoorten op onbegroeide en schaars begroeide delen (in </w:t>
      </w:r>
      <w:proofErr w:type="spellStart"/>
      <w:r w:rsidR="00431E8C" w:rsidRPr="00CA7907">
        <w:rPr>
          <w:i/>
          <w:iCs/>
          <w:lang w:val="nl-BE"/>
        </w:rPr>
        <w:t>GGG’s</w:t>
      </w:r>
      <w:proofErr w:type="spellEnd"/>
      <w:r w:rsidR="00431E8C" w:rsidRPr="00CA7907">
        <w:rPr>
          <w:i/>
          <w:iCs/>
          <w:lang w:val="nl-BE"/>
        </w:rPr>
        <w:t>), een toename is gewenst</w:t>
      </w:r>
      <w:r w:rsidR="00D42A17" w:rsidRPr="00CA7907">
        <w:rPr>
          <w:i/>
          <w:iCs/>
          <w:lang w:val="nl-BE"/>
        </w:rPr>
        <w:t>.</w:t>
      </w:r>
    </w:p>
    <w:p w14:paraId="10476D05" w14:textId="42BC94E5" w:rsidR="006832D1" w:rsidRDefault="00BD065D" w:rsidP="00912259">
      <w:r>
        <w:rPr>
          <w:lang w:val="nl-BE"/>
        </w:rPr>
        <w:t xml:space="preserve">Na de opsomming van enkele algemene resultaten van de vegetatiekaart 2019 (zie </w:t>
      </w:r>
      <w:r>
        <w:rPr>
          <w:lang w:val="nl-BE"/>
        </w:rPr>
        <w:fldChar w:fldCharType="begin"/>
      </w:r>
      <w:r>
        <w:rPr>
          <w:lang w:val="nl-BE"/>
        </w:rPr>
        <w:instrText xml:space="preserve"> REF _Ref214643298 \r \h </w:instrText>
      </w:r>
      <w:r>
        <w:rPr>
          <w:lang w:val="nl-BE"/>
        </w:rPr>
      </w:r>
      <w:r>
        <w:rPr>
          <w:lang w:val="nl-BE"/>
        </w:rPr>
        <w:fldChar w:fldCharType="separate"/>
      </w:r>
      <w:r w:rsidR="00B94FBF">
        <w:rPr>
          <w:lang w:val="nl-BE"/>
        </w:rPr>
        <w:t>1.3.1</w:t>
      </w:r>
      <w:r>
        <w:rPr>
          <w:lang w:val="nl-BE"/>
        </w:rPr>
        <w:fldChar w:fldCharType="end"/>
      </w:r>
      <w:r>
        <w:rPr>
          <w:lang w:val="nl-BE"/>
        </w:rPr>
        <w:t>) is e</w:t>
      </w:r>
      <w:r>
        <w:t xml:space="preserve">en selectie van deze </w:t>
      </w:r>
      <w:r w:rsidR="00D42A17">
        <w:t>sleutelsoorten of -vegetaties</w:t>
      </w:r>
      <w:r>
        <w:t>,</w:t>
      </w:r>
      <w:r w:rsidR="00D42A17">
        <w:t xml:space="preserve"> </w:t>
      </w:r>
      <w:r w:rsidR="00CA7907">
        <w:t xml:space="preserve">bovenstaand </w:t>
      </w:r>
      <w:r w:rsidR="00D42A17">
        <w:t>aangeduid met een *</w:t>
      </w:r>
      <w:r>
        <w:t>,</w:t>
      </w:r>
      <w:r w:rsidR="00D42A17">
        <w:t xml:space="preserve"> </w:t>
      </w:r>
      <w:r>
        <w:lastRenderedPageBreak/>
        <w:t xml:space="preserve">geëvalueerd </w:t>
      </w:r>
      <w:r w:rsidR="00D42A17">
        <w:t xml:space="preserve">in de hoofdstukken </w:t>
      </w:r>
      <w:r w:rsidR="00D42A17">
        <w:fldChar w:fldCharType="begin"/>
      </w:r>
      <w:r w:rsidR="00D42A17">
        <w:instrText xml:space="preserve"> REF _Ref214643061 \r \h </w:instrText>
      </w:r>
      <w:r w:rsidR="00D42A17">
        <w:fldChar w:fldCharType="separate"/>
      </w:r>
      <w:r w:rsidR="00B94FBF">
        <w:t>1.3.2</w:t>
      </w:r>
      <w:r w:rsidR="00D42A17">
        <w:fldChar w:fldCharType="end"/>
      </w:r>
      <w:r>
        <w:t xml:space="preserve"> tot en met </w:t>
      </w:r>
      <w:r>
        <w:fldChar w:fldCharType="begin"/>
      </w:r>
      <w:r>
        <w:instrText xml:space="preserve"> REF _Ref214643135 \r \h </w:instrText>
      </w:r>
      <w:r>
        <w:fldChar w:fldCharType="separate"/>
      </w:r>
      <w:r w:rsidR="00B94FBF">
        <w:t>1.3.4</w:t>
      </w:r>
      <w:r>
        <w:fldChar w:fldCharType="end"/>
      </w:r>
      <w:r>
        <w:t xml:space="preserve"> op basis van de vegetatiekaarten van 2003, 2013 en 2019.</w:t>
      </w:r>
      <w:r w:rsidR="00E74A7C">
        <w:t xml:space="preserve"> Dit is een verkennende analyse, een grondige en meer uitgebreide analyse is nodig om deze trends en veranderingen te bevestigen of te weerleggen.</w:t>
      </w:r>
    </w:p>
    <w:p w14:paraId="6EF861D3" w14:textId="30BA94F8" w:rsidR="00812989" w:rsidRDefault="00812989" w:rsidP="00812989">
      <w:pPr>
        <w:pStyle w:val="Kop3"/>
      </w:pPr>
      <w:bookmarkStart w:id="4" w:name="_Ref214643298"/>
      <w:r>
        <w:t>Algemeen</w:t>
      </w:r>
      <w:bookmarkEnd w:id="4"/>
    </w:p>
    <w:p w14:paraId="23C5152E" w14:textId="2F196279" w:rsidR="00812989" w:rsidRDefault="009B10EA" w:rsidP="00912259">
      <w:r>
        <w:t>Het totaal schoroppervlak becijfer</w:t>
      </w:r>
      <w:r w:rsidR="0075391A">
        <w:t>d</w:t>
      </w:r>
      <w:r>
        <w:t xml:space="preserve"> in de vegetatiekaart van 2019 die de Zeeschelde, Durme en Rupel omvat, komt uit op 1000 ha. Deze kunnen opgedeeld worden in brakwaterschorren en zoetwaterschorren. </w:t>
      </w:r>
      <w:r w:rsidR="00B92439">
        <w:t xml:space="preserve">Tot de brakwaterschorren zijn de schorren gerekend die gelegen zijn </w:t>
      </w:r>
      <w:r>
        <w:t>in</w:t>
      </w:r>
      <w:r w:rsidR="00B92439">
        <w:t xml:space="preserve"> de </w:t>
      </w:r>
      <w:proofErr w:type="spellStart"/>
      <w:r w:rsidR="00B92439">
        <w:t>mesohaliene</w:t>
      </w:r>
      <w:proofErr w:type="spellEnd"/>
      <w:r w:rsidR="00B92439">
        <w:t xml:space="preserve"> zone en in de zo</w:t>
      </w:r>
      <w:r w:rsidR="00B92439" w:rsidRPr="00B92439">
        <w:t>ne met sterke saliniteitsgradi</w:t>
      </w:r>
      <w:r w:rsidR="00B92439">
        <w:t>ënt</w:t>
      </w:r>
      <w:r w:rsidR="0088493C">
        <w:t>. Ze</w:t>
      </w:r>
      <w:r>
        <w:t xml:space="preserve"> hebben een oppervlakte van 208 ha</w:t>
      </w:r>
      <w:r w:rsidR="00B92439">
        <w:t xml:space="preserve">. </w:t>
      </w:r>
      <w:r>
        <w:t xml:space="preserve">De schorren gelegen in de </w:t>
      </w:r>
      <w:proofErr w:type="spellStart"/>
      <w:r>
        <w:t>stroomopwaartse</w:t>
      </w:r>
      <w:proofErr w:type="spellEnd"/>
      <w:r>
        <w:t xml:space="preserve"> saliniteitzones zijn zoetwaterschorren en halen een oppervlakte van 792 ha. </w:t>
      </w:r>
    </w:p>
    <w:p w14:paraId="31A7F7AA" w14:textId="5AAA6697" w:rsidR="00397660" w:rsidRDefault="009B10EA" w:rsidP="00912259">
      <w:r>
        <w:t>Op de brakwaterschorren is rietland uitgesproken dominant (</w:t>
      </w:r>
      <w:r>
        <w:fldChar w:fldCharType="begin"/>
      </w:r>
      <w:r>
        <w:instrText xml:space="preserve"> REF _Ref214626086 \h </w:instrText>
      </w:r>
      <w:r>
        <w:fldChar w:fldCharType="separate"/>
      </w:r>
      <w:r w:rsidR="00B94FBF">
        <w:t xml:space="preserve">Figuur </w:t>
      </w:r>
      <w:r w:rsidR="00B94FBF">
        <w:rPr>
          <w:noProof/>
        </w:rPr>
        <w:t>3</w:t>
      </w:r>
      <w:r>
        <w:fldChar w:fldCharType="end"/>
      </w:r>
      <w:r>
        <w:t>)</w:t>
      </w:r>
      <w:r w:rsidR="007A1A1D">
        <w:t xml:space="preserve"> en bereikt een oppervlakte van 152 ha of 73% van de totale oppervlakte. Andere formaties van meer dan 10 hectare zijn ruigte (19 ha, 9%), pioniers (13 ha, 6%) en biezen (11 ha, 5%). </w:t>
      </w:r>
    </w:p>
    <w:p w14:paraId="098B3D86" w14:textId="698DF26B" w:rsidR="007A1A1D" w:rsidRDefault="007A1A1D" w:rsidP="00912259">
      <w:r>
        <w:t xml:space="preserve">Het belangrijkste vegetatietype dat onder de ruigte ressorteert </w:t>
      </w:r>
      <w:bookmarkStart w:id="5" w:name="_Hlk215578619"/>
      <w:r>
        <w:t xml:space="preserve">is </w:t>
      </w:r>
      <w:r w:rsidRPr="007A1A1D">
        <w:t>Strandkweekvegetatie</w:t>
      </w:r>
      <w:bookmarkEnd w:id="5"/>
      <w:r w:rsidR="0088493C">
        <w:t>. O</w:t>
      </w:r>
      <w:r>
        <w:t xml:space="preserve">ok </w:t>
      </w:r>
      <w:r w:rsidRPr="007A1A1D">
        <w:t>Grote Brandnetelruigte</w:t>
      </w:r>
      <w:r>
        <w:t xml:space="preserve"> en </w:t>
      </w:r>
      <w:r w:rsidRPr="007A1A1D">
        <w:t>Duinrietruigte</w:t>
      </w:r>
      <w:r>
        <w:t xml:space="preserve"> hebben een hoog aandeel maar komen eerder voor in de periferie van de brakwaterschorren zoals op de overgang naar de dijken of </w:t>
      </w:r>
      <w:r w:rsidR="0088493C">
        <w:t>in</w:t>
      </w:r>
      <w:r>
        <w:t xml:space="preserve"> andere minder frequent overspoelde zones. Vermeldenswaardig binnen de ruigtes is het </w:t>
      </w:r>
      <w:r w:rsidR="00BB46E6">
        <w:t>vegetatietype ‘</w:t>
      </w:r>
      <w:r w:rsidR="00BB46E6" w:rsidRPr="00BB46E6">
        <w:t>Variant associatie van strandkweek en heemst</w:t>
      </w:r>
      <w:r w:rsidR="00BB46E6">
        <w:t xml:space="preserve">’, dat </w:t>
      </w:r>
      <w:proofErr w:type="spellStart"/>
      <w:r w:rsidR="00BB46E6">
        <w:t>syntaxonomisch</w:t>
      </w:r>
      <w:proofErr w:type="spellEnd"/>
      <w:r w:rsidR="00BB46E6">
        <w:t xml:space="preserve"> aanleunt bij het </w:t>
      </w:r>
      <w:proofErr w:type="spellStart"/>
      <w:r w:rsidR="00BB46E6" w:rsidRPr="00BB46E6">
        <w:rPr>
          <w:i/>
          <w:iCs/>
        </w:rPr>
        <w:t>Oenantho-Althaeetum</w:t>
      </w:r>
      <w:proofErr w:type="spellEnd"/>
      <w:r w:rsidR="00BB46E6">
        <w:t>, en voorkomt in de vloedmerkzone op de overgang naar de dijk. In dit vegetatietype komen naast heemst (</w:t>
      </w:r>
      <w:proofErr w:type="spellStart"/>
      <w:r w:rsidR="00BB46E6" w:rsidRPr="00BB46E6">
        <w:rPr>
          <w:i/>
          <w:iCs/>
        </w:rPr>
        <w:t>Althaea</w:t>
      </w:r>
      <w:proofErr w:type="spellEnd"/>
      <w:r w:rsidR="00BB46E6" w:rsidRPr="00BB46E6">
        <w:rPr>
          <w:i/>
          <w:iCs/>
        </w:rPr>
        <w:t xml:space="preserve"> </w:t>
      </w:r>
      <w:proofErr w:type="spellStart"/>
      <w:r w:rsidR="00BB46E6" w:rsidRPr="00BB46E6">
        <w:rPr>
          <w:i/>
          <w:iCs/>
        </w:rPr>
        <w:t>officinalis</w:t>
      </w:r>
      <w:proofErr w:type="spellEnd"/>
      <w:r w:rsidR="00BB46E6">
        <w:t>) andere zeldzaamheden voor zoals selderij (</w:t>
      </w:r>
      <w:proofErr w:type="spellStart"/>
      <w:r w:rsidR="00BB46E6" w:rsidRPr="00BB46E6">
        <w:rPr>
          <w:i/>
          <w:iCs/>
        </w:rPr>
        <w:t>Apium</w:t>
      </w:r>
      <w:proofErr w:type="spellEnd"/>
      <w:r w:rsidR="00BB46E6" w:rsidRPr="00BB46E6">
        <w:rPr>
          <w:i/>
          <w:iCs/>
        </w:rPr>
        <w:t xml:space="preserve"> </w:t>
      </w:r>
      <w:proofErr w:type="spellStart"/>
      <w:r w:rsidR="00BB46E6" w:rsidRPr="00BB46E6">
        <w:rPr>
          <w:i/>
          <w:iCs/>
        </w:rPr>
        <w:t>graveolens</w:t>
      </w:r>
      <w:proofErr w:type="spellEnd"/>
      <w:r w:rsidR="00BB46E6">
        <w:t>), echt lepelblad (</w:t>
      </w:r>
      <w:proofErr w:type="spellStart"/>
      <w:r w:rsidR="00BB46E6" w:rsidRPr="0088493C">
        <w:rPr>
          <w:i/>
          <w:iCs/>
        </w:rPr>
        <w:t>Cochlearia</w:t>
      </w:r>
      <w:proofErr w:type="spellEnd"/>
      <w:r w:rsidR="00BB46E6" w:rsidRPr="0088493C">
        <w:rPr>
          <w:i/>
          <w:iCs/>
        </w:rPr>
        <w:t xml:space="preserve"> </w:t>
      </w:r>
      <w:proofErr w:type="spellStart"/>
      <w:r w:rsidR="00BB46E6" w:rsidRPr="0088493C">
        <w:rPr>
          <w:i/>
          <w:iCs/>
        </w:rPr>
        <w:t>officinalis</w:t>
      </w:r>
      <w:proofErr w:type="spellEnd"/>
      <w:r w:rsidR="00BB46E6">
        <w:t>) en zelfs moerasmelkdistel (</w:t>
      </w:r>
      <w:proofErr w:type="spellStart"/>
      <w:r w:rsidR="00BB46E6" w:rsidRPr="00BB46E6">
        <w:rPr>
          <w:i/>
          <w:iCs/>
        </w:rPr>
        <w:t>Sonchus</w:t>
      </w:r>
      <w:proofErr w:type="spellEnd"/>
      <w:r w:rsidR="00BB46E6" w:rsidRPr="00BB46E6">
        <w:rPr>
          <w:i/>
          <w:iCs/>
        </w:rPr>
        <w:t xml:space="preserve"> </w:t>
      </w:r>
      <w:proofErr w:type="spellStart"/>
      <w:r w:rsidR="00BB46E6" w:rsidRPr="00BB46E6">
        <w:rPr>
          <w:i/>
          <w:iCs/>
        </w:rPr>
        <w:t>palustris</w:t>
      </w:r>
      <w:proofErr w:type="spellEnd"/>
      <w:r w:rsidR="00BB46E6">
        <w:t>).</w:t>
      </w:r>
    </w:p>
    <w:p w14:paraId="2BFFABAE" w14:textId="002943CE" w:rsidR="00D10037" w:rsidRDefault="00D10037" w:rsidP="00912259">
      <w:r>
        <w:t>Binnen de pioniers vormen melkkruidvegetaties (6,</w:t>
      </w:r>
      <w:r w:rsidR="008226BA">
        <w:t>9</w:t>
      </w:r>
      <w:r>
        <w:t xml:space="preserve"> ha) en </w:t>
      </w:r>
      <w:proofErr w:type="spellStart"/>
      <w:r>
        <w:t>zeeastervegetaties</w:t>
      </w:r>
      <w:proofErr w:type="spellEnd"/>
      <w:r>
        <w:t xml:space="preserve"> (4,9 ha) de belangrijkste vegetatietypes. Engels slijkgrasvegetatie behoort tot het Europees habitattype 1320 en haalt een oppervlakte van 0,</w:t>
      </w:r>
      <w:r w:rsidR="008226BA">
        <w:t>3</w:t>
      </w:r>
      <w:r>
        <w:t xml:space="preserve"> ha. Binnen de pioniers komt ook een andere </w:t>
      </w:r>
      <w:r w:rsidR="00754685">
        <w:t xml:space="preserve">Europees </w:t>
      </w:r>
      <w:r>
        <w:t>habitattype voor met name 1310 Z</w:t>
      </w:r>
      <w:r w:rsidRPr="00D10037">
        <w:t>eekraalvegetatie</w:t>
      </w:r>
      <w:r>
        <w:t>, dat een oppervlakte heeft van 0,1 ha.</w:t>
      </w:r>
      <w:r w:rsidR="00991950">
        <w:t xml:space="preserve"> </w:t>
      </w:r>
      <w:r w:rsidR="00991950" w:rsidRPr="00991950">
        <w:t xml:space="preserve">Brakke </w:t>
      </w:r>
      <w:proofErr w:type="spellStart"/>
      <w:r w:rsidR="00991950" w:rsidRPr="00991950">
        <w:t>Zeebiesvegetatie</w:t>
      </w:r>
      <w:proofErr w:type="spellEnd"/>
      <w:r w:rsidR="00991950">
        <w:t xml:space="preserve"> is het belangrijkste vegetatietype binnen de biezen.</w:t>
      </w:r>
    </w:p>
    <w:p w14:paraId="58078C76" w14:textId="5095C3C7" w:rsidR="00754685" w:rsidRDefault="00754685" w:rsidP="00912259">
      <w:r>
        <w:t>De formatie (Zilt)grasland verzamelt alle graslanden op de brakwaterschorren en kent een oppervlak van 6,</w:t>
      </w:r>
      <w:r w:rsidR="008226BA">
        <w:t>7</w:t>
      </w:r>
      <w:r>
        <w:t xml:space="preserve"> ha. Tot deze formatie behoren ook de zilte graslanden met een totaal oppervlak van 6,</w:t>
      </w:r>
      <w:r w:rsidR="008226BA">
        <w:t>2</w:t>
      </w:r>
      <w:r>
        <w:t xml:space="preserve"> ha. Deze zilte graslanden zijn niet enkel Europees habitattype 1330 maar zij</w:t>
      </w:r>
      <w:r w:rsidR="00382F19">
        <w:t>n</w:t>
      </w:r>
      <w:r>
        <w:t xml:space="preserve"> ook een van de soortenrijkere vegetatietypes op de brakwaterschorren met kenmerkende soorten als gewoon kweldergras (</w:t>
      </w:r>
      <w:proofErr w:type="spellStart"/>
      <w:r w:rsidR="00382F19" w:rsidRPr="00382F19">
        <w:rPr>
          <w:i/>
          <w:iCs/>
        </w:rPr>
        <w:t>Puccinellia</w:t>
      </w:r>
      <w:proofErr w:type="spellEnd"/>
      <w:r w:rsidR="00382F19" w:rsidRPr="00382F19">
        <w:rPr>
          <w:i/>
          <w:iCs/>
        </w:rPr>
        <w:t xml:space="preserve"> </w:t>
      </w:r>
      <w:proofErr w:type="spellStart"/>
      <w:r w:rsidR="00382F19" w:rsidRPr="00382F19">
        <w:rPr>
          <w:i/>
          <w:iCs/>
        </w:rPr>
        <w:t>maritima</w:t>
      </w:r>
      <w:proofErr w:type="spellEnd"/>
      <w:r>
        <w:t>), zilte rus (</w:t>
      </w:r>
      <w:proofErr w:type="spellStart"/>
      <w:r w:rsidRPr="00754685">
        <w:rPr>
          <w:i/>
          <w:iCs/>
        </w:rPr>
        <w:t>Juncus</w:t>
      </w:r>
      <w:proofErr w:type="spellEnd"/>
      <w:r w:rsidRPr="00754685">
        <w:rPr>
          <w:i/>
          <w:iCs/>
        </w:rPr>
        <w:t xml:space="preserve"> </w:t>
      </w:r>
      <w:proofErr w:type="spellStart"/>
      <w:r w:rsidRPr="00754685">
        <w:rPr>
          <w:i/>
          <w:iCs/>
        </w:rPr>
        <w:t>gerardii</w:t>
      </w:r>
      <w:proofErr w:type="spellEnd"/>
      <w:r>
        <w:t>), rood zwenkgras (</w:t>
      </w:r>
      <w:proofErr w:type="spellStart"/>
      <w:r w:rsidRPr="00754685">
        <w:rPr>
          <w:i/>
          <w:iCs/>
        </w:rPr>
        <w:t>Festuca</w:t>
      </w:r>
      <w:proofErr w:type="spellEnd"/>
      <w:r w:rsidRPr="00754685">
        <w:rPr>
          <w:i/>
          <w:iCs/>
        </w:rPr>
        <w:t xml:space="preserve"> </w:t>
      </w:r>
      <w:proofErr w:type="spellStart"/>
      <w:r w:rsidRPr="00754685">
        <w:rPr>
          <w:i/>
          <w:iCs/>
        </w:rPr>
        <w:t>rubra</w:t>
      </w:r>
      <w:proofErr w:type="spellEnd"/>
      <w:r>
        <w:t>), schorrenzoutgras</w:t>
      </w:r>
      <w:r w:rsidR="00382F19">
        <w:t xml:space="preserve"> (</w:t>
      </w:r>
      <w:proofErr w:type="spellStart"/>
      <w:r w:rsidR="00382F19" w:rsidRPr="00382F19">
        <w:rPr>
          <w:i/>
          <w:iCs/>
        </w:rPr>
        <w:t>Triglochin</w:t>
      </w:r>
      <w:proofErr w:type="spellEnd"/>
      <w:r w:rsidR="00382F19" w:rsidRPr="00382F19">
        <w:rPr>
          <w:i/>
          <w:iCs/>
        </w:rPr>
        <w:t xml:space="preserve"> </w:t>
      </w:r>
      <w:proofErr w:type="spellStart"/>
      <w:r w:rsidR="00382F19" w:rsidRPr="00382F19">
        <w:rPr>
          <w:i/>
          <w:iCs/>
        </w:rPr>
        <w:t>maritima</w:t>
      </w:r>
      <w:proofErr w:type="spellEnd"/>
      <w:r w:rsidR="00382F19">
        <w:t>)</w:t>
      </w:r>
      <w:r>
        <w:t>, melkkruid</w:t>
      </w:r>
      <w:r w:rsidR="00382F19">
        <w:t xml:space="preserve"> (</w:t>
      </w:r>
      <w:proofErr w:type="spellStart"/>
      <w:r w:rsidR="00382F19" w:rsidRPr="00382F19">
        <w:rPr>
          <w:i/>
          <w:iCs/>
        </w:rPr>
        <w:t>Glaux</w:t>
      </w:r>
      <w:proofErr w:type="spellEnd"/>
      <w:r w:rsidR="00382F19" w:rsidRPr="00382F19">
        <w:rPr>
          <w:i/>
          <w:iCs/>
        </w:rPr>
        <w:t xml:space="preserve"> </w:t>
      </w:r>
      <w:proofErr w:type="spellStart"/>
      <w:r w:rsidR="00382F19" w:rsidRPr="00382F19">
        <w:rPr>
          <w:i/>
          <w:iCs/>
        </w:rPr>
        <w:t>maritima</w:t>
      </w:r>
      <w:proofErr w:type="spellEnd"/>
      <w:r w:rsidR="00382F19">
        <w:t>)</w:t>
      </w:r>
      <w:r>
        <w:t xml:space="preserve">, </w:t>
      </w:r>
      <w:proofErr w:type="spellStart"/>
      <w:r>
        <w:t>fioringras</w:t>
      </w:r>
      <w:proofErr w:type="spellEnd"/>
      <w:r w:rsidR="00382F19">
        <w:t xml:space="preserve"> (</w:t>
      </w:r>
      <w:proofErr w:type="spellStart"/>
      <w:r w:rsidR="00382F19" w:rsidRPr="00382F19">
        <w:rPr>
          <w:i/>
          <w:iCs/>
        </w:rPr>
        <w:t>Agrostis</w:t>
      </w:r>
      <w:proofErr w:type="spellEnd"/>
      <w:r w:rsidR="00382F19" w:rsidRPr="00382F19">
        <w:rPr>
          <w:i/>
          <w:iCs/>
        </w:rPr>
        <w:t xml:space="preserve"> </w:t>
      </w:r>
      <w:proofErr w:type="spellStart"/>
      <w:r w:rsidR="00382F19" w:rsidRPr="00382F19">
        <w:rPr>
          <w:i/>
          <w:iCs/>
        </w:rPr>
        <w:t>stolonifera</w:t>
      </w:r>
      <w:proofErr w:type="spellEnd"/>
      <w:r w:rsidR="00382F19">
        <w:t>)</w:t>
      </w:r>
      <w:r>
        <w:t>, enz.</w:t>
      </w:r>
    </w:p>
    <w:p w14:paraId="48066972" w14:textId="77777777" w:rsidR="00397660" w:rsidRDefault="00397660" w:rsidP="00397660">
      <w:pPr>
        <w:keepNext/>
      </w:pPr>
      <w:r>
        <w:rPr>
          <w:noProof/>
        </w:rPr>
        <w:lastRenderedPageBreak/>
        <w:drawing>
          <wp:inline distT="0" distB="0" distL="0" distR="0" wp14:anchorId="5577210A" wp14:editId="03B4D82E">
            <wp:extent cx="5400675" cy="3244215"/>
            <wp:effectExtent l="0" t="0" r="9525" b="0"/>
            <wp:docPr id="853046169"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46169" name="Afbeelding 8530461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675" cy="3244215"/>
                    </a:xfrm>
                    <a:prstGeom prst="rect">
                      <a:avLst/>
                    </a:prstGeom>
                  </pic:spPr>
                </pic:pic>
              </a:graphicData>
            </a:graphic>
          </wp:inline>
        </w:drawing>
      </w:r>
    </w:p>
    <w:p w14:paraId="2D2E6979" w14:textId="0E0261D6" w:rsidR="00397660" w:rsidRDefault="00397660" w:rsidP="004A63B9">
      <w:pPr>
        <w:pStyle w:val="Bijschrift"/>
      </w:pPr>
      <w:bookmarkStart w:id="6" w:name="_Ref214626086"/>
      <w:r>
        <w:t xml:space="preserve">Figuur </w:t>
      </w:r>
      <w:r>
        <w:fldChar w:fldCharType="begin"/>
      </w:r>
      <w:r>
        <w:instrText xml:space="preserve"> SEQ Figuur \* ARABIC </w:instrText>
      </w:r>
      <w:r>
        <w:fldChar w:fldCharType="separate"/>
      </w:r>
      <w:r w:rsidR="00B94FBF">
        <w:rPr>
          <w:noProof/>
        </w:rPr>
        <w:t>3</w:t>
      </w:r>
      <w:r>
        <w:fldChar w:fldCharType="end"/>
      </w:r>
      <w:bookmarkEnd w:id="6"/>
      <w:r>
        <w:t xml:space="preserve"> </w:t>
      </w:r>
      <w:r w:rsidR="004A63B9" w:rsidRPr="004A63B9">
        <w:t xml:space="preserve">Oppervlakte van de verschillende formaties op de </w:t>
      </w:r>
      <w:r w:rsidR="004A63B9">
        <w:t>brak</w:t>
      </w:r>
      <w:r w:rsidR="004A63B9" w:rsidRPr="004A63B9">
        <w:t>waterschorren van de Zeeschelde</w:t>
      </w:r>
      <w:r w:rsidR="001B5423">
        <w:t xml:space="preserve"> in 2019</w:t>
      </w:r>
      <w:r w:rsidR="004A63B9">
        <w:t>.</w:t>
      </w:r>
    </w:p>
    <w:p w14:paraId="4B344BC5" w14:textId="77777777" w:rsidR="00397660" w:rsidRDefault="00397660" w:rsidP="00912259"/>
    <w:p w14:paraId="27C31C87" w14:textId="3BC69B74" w:rsidR="00754685" w:rsidRDefault="00521FC2" w:rsidP="00912259">
      <w:r>
        <w:t>Op de zoetwaterschorren is s</w:t>
      </w:r>
      <w:r w:rsidR="005B380A">
        <w:t>truweel de meest voorkomende formatie en bereikt een oppervlak van 241 ha of 30% van de zoetwaterschorren. Andere formaties die meer dan 100 ha innemen zijn rietland (193 ha, 24%), bos (125 ha, 16%) en ruigte (103 ha, 13%) (</w:t>
      </w:r>
      <w:r w:rsidR="005B380A">
        <w:fldChar w:fldCharType="begin"/>
      </w:r>
      <w:r w:rsidR="005B380A">
        <w:instrText xml:space="preserve"> REF _Ref214630316 \h </w:instrText>
      </w:r>
      <w:r w:rsidR="005B380A">
        <w:fldChar w:fldCharType="separate"/>
      </w:r>
      <w:r w:rsidR="00B94FBF" w:rsidRPr="004A63B9">
        <w:t xml:space="preserve">Figuur </w:t>
      </w:r>
      <w:r w:rsidR="00B94FBF">
        <w:rPr>
          <w:noProof/>
        </w:rPr>
        <w:t>4</w:t>
      </w:r>
      <w:r w:rsidR="005B380A">
        <w:fldChar w:fldCharType="end"/>
      </w:r>
      <w:r w:rsidR="005B380A">
        <w:t>).</w:t>
      </w:r>
    </w:p>
    <w:p w14:paraId="463EC9EE" w14:textId="244C0802" w:rsidR="005B380A" w:rsidRDefault="008226BA" w:rsidP="00912259">
      <w:r>
        <w:t xml:space="preserve">Binnen dit struweel is </w:t>
      </w:r>
      <w:bookmarkStart w:id="7" w:name="_Hlk215579350"/>
      <w:r w:rsidRPr="008226BA">
        <w:t xml:space="preserve">Wilgenvloedstruwelen van </w:t>
      </w:r>
      <w:proofErr w:type="spellStart"/>
      <w:r w:rsidRPr="008226BA">
        <w:rPr>
          <w:i/>
          <w:iCs/>
        </w:rPr>
        <w:t>Salix</w:t>
      </w:r>
      <w:proofErr w:type="spellEnd"/>
      <w:r w:rsidRPr="008226BA">
        <w:rPr>
          <w:i/>
          <w:iCs/>
        </w:rPr>
        <w:t xml:space="preserve"> x </w:t>
      </w:r>
      <w:proofErr w:type="spellStart"/>
      <w:r w:rsidRPr="008226BA">
        <w:rPr>
          <w:i/>
          <w:iCs/>
        </w:rPr>
        <w:t>mollissima</w:t>
      </w:r>
      <w:proofErr w:type="spellEnd"/>
      <w:r w:rsidRPr="008226BA">
        <w:t>, Duitse dot, Katwilg en Amandelwilg</w:t>
      </w:r>
      <w:r>
        <w:t xml:space="preserve"> </w:t>
      </w:r>
      <w:bookmarkEnd w:id="7"/>
      <w:r>
        <w:t>het meest voorkomende vegetatietype (185,8 ha), wat tevens een Europees habitattype is (91E0_sf)</w:t>
      </w:r>
      <w:r w:rsidR="00AC671C">
        <w:t>. O</w:t>
      </w:r>
      <w:r>
        <w:t xml:space="preserve">ok </w:t>
      </w:r>
      <w:r w:rsidRPr="008226BA">
        <w:t>Wilgenvloedstruweel van Schietwilg, Kraakwilg en Bindwilg</w:t>
      </w:r>
      <w:r>
        <w:t xml:space="preserve"> (9,1 ha) behoort tot dit habitattype. Andere abundante vegetatietypes zijn </w:t>
      </w:r>
      <w:r w:rsidRPr="008226BA">
        <w:t xml:space="preserve">Struweel van Grauwe wilg en </w:t>
      </w:r>
      <w:proofErr w:type="spellStart"/>
      <w:r w:rsidRPr="008226BA">
        <w:t>Boswilg</w:t>
      </w:r>
      <w:proofErr w:type="spellEnd"/>
      <w:r>
        <w:t xml:space="preserve"> (9,4 ha) en </w:t>
      </w:r>
      <w:r w:rsidRPr="008226BA">
        <w:t>Hardhoutstruweel van Gewone es of Gewone esdoorn</w:t>
      </w:r>
      <w:r>
        <w:t xml:space="preserve"> (7,0 ha) die vooral voorkomen op de overgang</w:t>
      </w:r>
      <w:r w:rsidR="0088493C">
        <w:t xml:space="preserve"> naar de dijk of</w:t>
      </w:r>
      <w:r>
        <w:t xml:space="preserve"> </w:t>
      </w:r>
      <w:r w:rsidR="00AC671C">
        <w:t>op</w:t>
      </w:r>
      <w:r>
        <w:t xml:space="preserve"> hogere, minder frequent overspoelde zones van de zoetwaterschorren. Het vegetatietype Wilgenstruweel komt vooral voor in het GGG van de Polders van Kruibeke </w:t>
      </w:r>
      <w:r w:rsidR="00521FC2">
        <w:t xml:space="preserve">en </w:t>
      </w:r>
      <w:r>
        <w:t>is toegekend als de wilgensoort</w:t>
      </w:r>
      <w:r w:rsidR="00AC671C">
        <w:t xml:space="preserve"> niet bekend is</w:t>
      </w:r>
      <w:r>
        <w:t xml:space="preserve"> (zie </w:t>
      </w:r>
      <w:r w:rsidR="00AC671C">
        <w:fldChar w:fldCharType="begin"/>
      </w:r>
      <w:r w:rsidR="00AC671C">
        <w:instrText xml:space="preserve"> REF _Ref214631111 \r \h </w:instrText>
      </w:r>
      <w:r w:rsidR="00AC671C">
        <w:fldChar w:fldCharType="separate"/>
      </w:r>
      <w:r w:rsidR="00B94FBF">
        <w:t>1.2.1</w:t>
      </w:r>
      <w:r w:rsidR="00AC671C">
        <w:fldChar w:fldCharType="end"/>
      </w:r>
      <w:r w:rsidR="00AC671C">
        <w:t>).</w:t>
      </w:r>
    </w:p>
    <w:p w14:paraId="77F059E1" w14:textId="77A6F634" w:rsidR="005B380A" w:rsidRDefault="00AC671C" w:rsidP="00912259">
      <w:r>
        <w:t>In de formatie rietland zijn twee vegetatietypes onderscheiden namelijk Zoete</w:t>
      </w:r>
      <w:r w:rsidRPr="00AC671C">
        <w:t xml:space="preserve"> </w:t>
      </w:r>
      <w:r w:rsidR="00DD1878">
        <w:t>r</w:t>
      </w:r>
      <w:r w:rsidRPr="00AC671C">
        <w:t>ietvegetatie</w:t>
      </w:r>
      <w:r>
        <w:t xml:space="preserve"> (106 ha) en contradictorisch ook </w:t>
      </w:r>
      <w:r w:rsidRPr="00AC671C">
        <w:t xml:space="preserve">Brakke </w:t>
      </w:r>
      <w:r w:rsidR="00DD1878">
        <w:t>r</w:t>
      </w:r>
      <w:r w:rsidRPr="00AC671C">
        <w:t xml:space="preserve">ietvegetatie </w:t>
      </w:r>
      <w:r>
        <w:t xml:space="preserve">(86 ha) (zie </w:t>
      </w:r>
      <w:r>
        <w:fldChar w:fldCharType="begin"/>
      </w:r>
      <w:r>
        <w:instrText xml:space="preserve"> REF _Ref214631255 \r \h </w:instrText>
      </w:r>
      <w:r>
        <w:fldChar w:fldCharType="separate"/>
      </w:r>
      <w:r w:rsidR="00B94FBF">
        <w:t>1.3.3</w:t>
      </w:r>
      <w:r>
        <w:fldChar w:fldCharType="end"/>
      </w:r>
      <w:r>
        <w:t>).</w:t>
      </w:r>
    </w:p>
    <w:p w14:paraId="5DF48767" w14:textId="118A9E7E" w:rsidR="005B380A" w:rsidRDefault="00AC671C" w:rsidP="00912259">
      <w:r w:rsidRPr="00AC671C">
        <w:t>Wilgenvloedbossen van Schietwilg, Kraakwilg en Bindwilg</w:t>
      </w:r>
      <w:r>
        <w:t xml:space="preserve"> (78,3 ha) is het belangrijkste vegetatietype in de formatie bos. Dit type behoort ook tot het Europees habitattype 91E0_sf. </w:t>
      </w:r>
      <w:r w:rsidR="0088493C">
        <w:t>Ook staa</w:t>
      </w:r>
      <w:r w:rsidR="006564C2">
        <w:t>t</w:t>
      </w:r>
      <w:r w:rsidR="0088493C">
        <w:t xml:space="preserve"> o</w:t>
      </w:r>
      <w:r>
        <w:t>p de zoetwaterschorren 31,1 ha Populierenbos</w:t>
      </w:r>
      <w:r w:rsidR="00721BB5">
        <w:t xml:space="preserve">. De andere meest belangrijke bostypes zijn </w:t>
      </w:r>
      <w:r w:rsidR="00721BB5" w:rsidRPr="00721BB5">
        <w:t>Hardhoutooibos van Gewone es of Gewone esdoorn</w:t>
      </w:r>
      <w:r w:rsidR="00721BB5">
        <w:t xml:space="preserve"> (5,0 ha) op de hogere, minder vaak overstroomde delen van het schor en </w:t>
      </w:r>
      <w:r w:rsidR="00721BB5" w:rsidRPr="00721BB5">
        <w:t>Wilgenbos</w:t>
      </w:r>
      <w:r w:rsidR="00721BB5">
        <w:t xml:space="preserve"> (7,4 ha)</w:t>
      </w:r>
      <w:r w:rsidR="00721BB5" w:rsidRPr="00721BB5">
        <w:t xml:space="preserve"> in het GGG van de Polders van Kruibeke</w:t>
      </w:r>
      <w:r w:rsidR="00721BB5">
        <w:t>.</w:t>
      </w:r>
    </w:p>
    <w:p w14:paraId="4B61D410" w14:textId="71696959" w:rsidR="00721BB5" w:rsidRDefault="00721BB5" w:rsidP="00912259">
      <w:r>
        <w:t xml:space="preserve">De variatie aan vegetatietypes binnen de formatie ruigte is hoog maar het meest voorkomende vegetatietype is </w:t>
      </w:r>
      <w:r w:rsidRPr="00721BB5">
        <w:t>Grote Brandnetelruigte</w:t>
      </w:r>
      <w:r>
        <w:t xml:space="preserve"> (58,1 ha). Het tweede meest abunda</w:t>
      </w:r>
      <w:r w:rsidR="0088493C">
        <w:t>nte</w:t>
      </w:r>
      <w:r>
        <w:t xml:space="preserve"> ruigtetype is R</w:t>
      </w:r>
      <w:r w:rsidRPr="00721BB5">
        <w:t>euzenbalsemienruigte</w:t>
      </w:r>
      <w:r>
        <w:t xml:space="preserve"> (14,0 ha). Andere types die een oppervlakte halen van meer dan 5 ha zijn </w:t>
      </w:r>
      <w:r w:rsidRPr="00721BB5">
        <w:t>Bramenruigte(struweel)</w:t>
      </w:r>
      <w:r>
        <w:t xml:space="preserve"> (6,2 ha) en </w:t>
      </w:r>
      <w:r w:rsidRPr="00721BB5">
        <w:t>Japanse duizendknoopruigte</w:t>
      </w:r>
      <w:r>
        <w:t xml:space="preserve"> (5,2 ha). Beide types komen voora</w:t>
      </w:r>
      <w:r w:rsidR="0085769D">
        <w:t xml:space="preserve">l voor op de hogere delen van de zoetwaterschorren. </w:t>
      </w:r>
    </w:p>
    <w:p w14:paraId="4EA2D0F8" w14:textId="5785EA7E" w:rsidR="0085769D" w:rsidRDefault="0085769D" w:rsidP="00912259">
      <w:r>
        <w:lastRenderedPageBreak/>
        <w:t xml:space="preserve">De pioniersvegetatie op de zoetwaterschorren hebben een gezamenlijk oppervlak van 57 ha (7%). Het overheersende </w:t>
      </w:r>
      <w:r w:rsidR="00521FC2">
        <w:t>vegetatie</w:t>
      </w:r>
      <w:r>
        <w:t xml:space="preserve">type is </w:t>
      </w:r>
      <w:r w:rsidRPr="0085769D">
        <w:t>Pioniers van Rietgras en Grote kattenstaart</w:t>
      </w:r>
      <w:r>
        <w:t xml:space="preserve"> (32,7 ha). De vele andere pionierstypes hebben een veel lager aandeel. Deze met een oppervlak van meer dan 3 ha zijn: </w:t>
      </w:r>
      <w:r w:rsidRPr="0085769D">
        <w:t>Oeverzeggevegetatie</w:t>
      </w:r>
      <w:r>
        <w:t xml:space="preserve"> (5,3 ha), </w:t>
      </w:r>
      <w:r w:rsidRPr="0085769D">
        <w:t>Grote lisdoddevegetatie</w:t>
      </w:r>
      <w:r>
        <w:t xml:space="preserve"> (3,2 ha),</w:t>
      </w:r>
      <w:r w:rsidRPr="0085769D">
        <w:t xml:space="preserve"> </w:t>
      </w:r>
      <w:proofErr w:type="spellStart"/>
      <w:r w:rsidRPr="0085769D">
        <w:t>Spiesmeldevegetatie</w:t>
      </w:r>
      <w:proofErr w:type="spellEnd"/>
      <w:r>
        <w:t xml:space="preserve"> (3,2 ha) en </w:t>
      </w:r>
      <w:r w:rsidRPr="0085769D">
        <w:t>Liesgrasvegetatie</w:t>
      </w:r>
      <w:r>
        <w:t xml:space="preserve"> (3,0 ha).</w:t>
      </w:r>
    </w:p>
    <w:p w14:paraId="79029A21" w14:textId="47D42B1F" w:rsidR="0085769D" w:rsidRDefault="00FF59AF" w:rsidP="00912259">
      <w:r>
        <w:t xml:space="preserve">Binnen de formatie (Zilt)grasland, die een oppervlakte heeft van 43 ha, zijn de meeste graslanden niet toegekend aan een bepaald vegetatietype. Ze situeren zich vooral in de </w:t>
      </w:r>
      <w:proofErr w:type="spellStart"/>
      <w:r>
        <w:t>GGG’s</w:t>
      </w:r>
      <w:proofErr w:type="spellEnd"/>
      <w:r>
        <w:t xml:space="preserve"> van de Polders van Kruibeke en Bergenmeersen waar </w:t>
      </w:r>
      <w:r w:rsidRPr="00FF59AF">
        <w:t>de verzamelsoort ‘grassen’</w:t>
      </w:r>
      <w:r>
        <w:t xml:space="preserve"> is gebruikt, wat specificering niet toelaat (zie </w:t>
      </w:r>
      <w:r>
        <w:fldChar w:fldCharType="begin"/>
      </w:r>
      <w:r>
        <w:instrText xml:space="preserve"> REF _Ref214631111 \r \h </w:instrText>
      </w:r>
      <w:r>
        <w:fldChar w:fldCharType="separate"/>
      </w:r>
      <w:r w:rsidR="00B94FBF">
        <w:t>1.2.1</w:t>
      </w:r>
      <w:r>
        <w:fldChar w:fldCharType="end"/>
      </w:r>
      <w:r>
        <w:t>).</w:t>
      </w:r>
    </w:p>
    <w:p w14:paraId="3E945F8F" w14:textId="2A271FC3" w:rsidR="00FF59AF" w:rsidRDefault="00FF59AF" w:rsidP="00912259">
      <w:r>
        <w:t xml:space="preserve">Op de zoetwaterschorren hebben de biezen een gezamenlijke oppervlakte van 11 ha. </w:t>
      </w:r>
      <w:r w:rsidRPr="00FF59AF">
        <w:t xml:space="preserve">Zoete </w:t>
      </w:r>
      <w:proofErr w:type="spellStart"/>
      <w:r w:rsidRPr="00FF59AF">
        <w:t>Zeebiesvegetatie</w:t>
      </w:r>
      <w:proofErr w:type="spellEnd"/>
      <w:r>
        <w:t xml:space="preserve"> (6,8 ha) is het belangrijkste vegetatietype. </w:t>
      </w:r>
      <w:r w:rsidR="00EF4EBC">
        <w:t xml:space="preserve">Kenmerkend voor de zoetwaterschorren </w:t>
      </w:r>
      <w:r w:rsidR="006564C2">
        <w:t>zijn</w:t>
      </w:r>
      <w:r w:rsidR="00EF4EBC">
        <w:t xml:space="preserve"> evenwel </w:t>
      </w:r>
      <w:r w:rsidR="00EF4EBC" w:rsidRPr="00EF4EBC">
        <w:t>Bastaardbies</w:t>
      </w:r>
      <w:r w:rsidR="00EF4EBC">
        <w:t xml:space="preserve"> (</w:t>
      </w:r>
      <w:proofErr w:type="spellStart"/>
      <w:r w:rsidR="00EF4EBC" w:rsidRPr="00EF4EBC">
        <w:rPr>
          <w:i/>
          <w:iCs/>
        </w:rPr>
        <w:t>Schoenoplectus</w:t>
      </w:r>
      <w:proofErr w:type="spellEnd"/>
      <w:r w:rsidR="00EF4EBC" w:rsidRPr="00EF4EBC">
        <w:rPr>
          <w:i/>
          <w:iCs/>
        </w:rPr>
        <w:t xml:space="preserve"> x </w:t>
      </w:r>
      <w:proofErr w:type="spellStart"/>
      <w:r w:rsidR="00EF4EBC" w:rsidRPr="00EF4EBC">
        <w:rPr>
          <w:i/>
          <w:iCs/>
        </w:rPr>
        <w:t>kuekenthalianus</w:t>
      </w:r>
      <w:proofErr w:type="spellEnd"/>
      <w:r w:rsidR="00EF4EBC">
        <w:t>) (0,8 ha) en vooral Driekantige bies (</w:t>
      </w:r>
      <w:proofErr w:type="spellStart"/>
      <w:r w:rsidR="00EF4EBC" w:rsidRPr="00EF4EBC">
        <w:rPr>
          <w:i/>
          <w:iCs/>
        </w:rPr>
        <w:t>Schoenoplectus</w:t>
      </w:r>
      <w:proofErr w:type="spellEnd"/>
      <w:r w:rsidR="00EF4EBC" w:rsidRPr="00EF4EBC">
        <w:rPr>
          <w:i/>
          <w:iCs/>
        </w:rPr>
        <w:t xml:space="preserve"> </w:t>
      </w:r>
      <w:proofErr w:type="spellStart"/>
      <w:r w:rsidR="00EF4EBC" w:rsidRPr="00EF4EBC">
        <w:rPr>
          <w:i/>
          <w:iCs/>
        </w:rPr>
        <w:t>triqueter</w:t>
      </w:r>
      <w:proofErr w:type="spellEnd"/>
      <w:r w:rsidR="00EF4EBC">
        <w:t xml:space="preserve">) (0,1 ha). De </w:t>
      </w:r>
      <w:proofErr w:type="spellStart"/>
      <w:r w:rsidR="00EF4EBC">
        <w:t>vegtaties</w:t>
      </w:r>
      <w:proofErr w:type="spellEnd"/>
      <w:r w:rsidR="00EF4EBC">
        <w:t xml:space="preserve"> van </w:t>
      </w:r>
      <w:proofErr w:type="spellStart"/>
      <w:r w:rsidR="00EF4EBC">
        <w:t>zeebies</w:t>
      </w:r>
      <w:proofErr w:type="spellEnd"/>
      <w:r w:rsidR="00EF4EBC">
        <w:t xml:space="preserve"> of heen (</w:t>
      </w:r>
      <w:proofErr w:type="spellStart"/>
      <w:r w:rsidR="00EF4EBC" w:rsidRPr="00EF4EBC">
        <w:rPr>
          <w:i/>
          <w:iCs/>
        </w:rPr>
        <w:t>Bolboschoenus</w:t>
      </w:r>
      <w:proofErr w:type="spellEnd"/>
      <w:r w:rsidR="00EF4EBC" w:rsidRPr="00EF4EBC">
        <w:rPr>
          <w:i/>
          <w:iCs/>
        </w:rPr>
        <w:t xml:space="preserve"> </w:t>
      </w:r>
      <w:proofErr w:type="spellStart"/>
      <w:r w:rsidR="00EF4EBC" w:rsidRPr="00EF4EBC">
        <w:rPr>
          <w:i/>
          <w:iCs/>
        </w:rPr>
        <w:t>maritimus</w:t>
      </w:r>
      <w:proofErr w:type="spellEnd"/>
      <w:r w:rsidR="00EF4EBC">
        <w:t xml:space="preserve">) ter hoogte van de Polders van Kruibeke in de </w:t>
      </w:r>
      <w:proofErr w:type="spellStart"/>
      <w:r w:rsidR="00EF4EBC">
        <w:t>oligohaliene</w:t>
      </w:r>
      <w:proofErr w:type="spellEnd"/>
      <w:r w:rsidR="00EF4EBC">
        <w:t xml:space="preserve"> zone zijn omwille van hun soortensamenstelling getypeerd als </w:t>
      </w:r>
      <w:r w:rsidR="00EF4EBC" w:rsidRPr="00EF4EBC">
        <w:t xml:space="preserve">Brakke </w:t>
      </w:r>
      <w:proofErr w:type="spellStart"/>
      <w:r w:rsidR="00EF4EBC" w:rsidRPr="00EF4EBC">
        <w:t>Zeebiesvegetatie</w:t>
      </w:r>
      <w:proofErr w:type="spellEnd"/>
      <w:r w:rsidR="00EF4EBC">
        <w:t xml:space="preserve"> (3,6 ha)</w:t>
      </w:r>
      <w:r w:rsidR="009D5EC2">
        <w:t xml:space="preserve">. In de vegetatieopnames gemaakt in deze biezenvegetaties is namelijk steeds als begeleidende soort zulte of </w:t>
      </w:r>
      <w:proofErr w:type="spellStart"/>
      <w:r w:rsidR="009D5EC2">
        <w:t>zeeaster</w:t>
      </w:r>
      <w:proofErr w:type="spellEnd"/>
      <w:r w:rsidR="009D5EC2">
        <w:t xml:space="preserve"> (</w:t>
      </w:r>
      <w:r w:rsidR="009D5EC2" w:rsidRPr="009D5EC2">
        <w:rPr>
          <w:i/>
          <w:iCs/>
        </w:rPr>
        <w:t xml:space="preserve">Aster </w:t>
      </w:r>
      <w:proofErr w:type="spellStart"/>
      <w:r w:rsidR="009D5EC2" w:rsidRPr="009D5EC2">
        <w:rPr>
          <w:i/>
          <w:iCs/>
        </w:rPr>
        <w:t>tripolium</w:t>
      </w:r>
      <w:proofErr w:type="spellEnd"/>
      <w:r w:rsidR="009D5EC2">
        <w:t>)</w:t>
      </w:r>
      <w:r w:rsidR="00EF4EBC">
        <w:t xml:space="preserve"> </w:t>
      </w:r>
      <w:r w:rsidR="009D5EC2">
        <w:t xml:space="preserve">aangetroffen, een zout-indicatieve plantensoort, en geen zoetwatersoorten </w:t>
      </w:r>
      <w:r>
        <w:t xml:space="preserve">(zie </w:t>
      </w:r>
      <w:r w:rsidR="008B0ACA">
        <w:t xml:space="preserve">ook </w:t>
      </w:r>
      <w:r>
        <w:fldChar w:fldCharType="begin"/>
      </w:r>
      <w:r>
        <w:instrText xml:space="preserve"> REF _Ref214631255 \r \h </w:instrText>
      </w:r>
      <w:r>
        <w:fldChar w:fldCharType="separate"/>
      </w:r>
      <w:r w:rsidR="00B94FBF">
        <w:t>1.3.3</w:t>
      </w:r>
      <w:r>
        <w:fldChar w:fldCharType="end"/>
      </w:r>
      <w:r>
        <w:t>)</w:t>
      </w:r>
      <w:r w:rsidR="00EF4EBC">
        <w:t>.</w:t>
      </w:r>
    </w:p>
    <w:p w14:paraId="4D43A1C5" w14:textId="77777777" w:rsidR="00397660" w:rsidRDefault="00397660" w:rsidP="00397660">
      <w:pPr>
        <w:keepNext/>
      </w:pPr>
      <w:r>
        <w:rPr>
          <w:noProof/>
        </w:rPr>
        <w:drawing>
          <wp:inline distT="0" distB="0" distL="0" distR="0" wp14:anchorId="7C65FBEE" wp14:editId="77C2B55E">
            <wp:extent cx="5400675" cy="3244215"/>
            <wp:effectExtent l="0" t="0" r="9525" b="0"/>
            <wp:docPr id="1099722319"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22319" name="Afbeelding 10997223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675" cy="3244215"/>
                    </a:xfrm>
                    <a:prstGeom prst="rect">
                      <a:avLst/>
                    </a:prstGeom>
                  </pic:spPr>
                </pic:pic>
              </a:graphicData>
            </a:graphic>
          </wp:inline>
        </w:drawing>
      </w:r>
    </w:p>
    <w:p w14:paraId="33E39FA4" w14:textId="71DB046E" w:rsidR="00895BC0" w:rsidRPr="004A63B9" w:rsidRDefault="00397660" w:rsidP="004A63B9">
      <w:pPr>
        <w:pStyle w:val="Bijschrift"/>
      </w:pPr>
      <w:bookmarkStart w:id="8" w:name="_Ref214630316"/>
      <w:r w:rsidRPr="004A63B9">
        <w:t xml:space="preserve">Figuur </w:t>
      </w:r>
      <w:r w:rsidRPr="004A63B9">
        <w:fldChar w:fldCharType="begin"/>
      </w:r>
      <w:r w:rsidRPr="004A63B9">
        <w:instrText xml:space="preserve"> SEQ Figuur \* ARABIC </w:instrText>
      </w:r>
      <w:r w:rsidRPr="004A63B9">
        <w:fldChar w:fldCharType="separate"/>
      </w:r>
      <w:r w:rsidR="00B94FBF">
        <w:rPr>
          <w:noProof/>
        </w:rPr>
        <w:t>4</w:t>
      </w:r>
      <w:r w:rsidRPr="004A63B9">
        <w:fldChar w:fldCharType="end"/>
      </w:r>
      <w:bookmarkEnd w:id="8"/>
      <w:r w:rsidRPr="004A63B9">
        <w:t xml:space="preserve"> </w:t>
      </w:r>
      <w:r w:rsidR="004A63B9" w:rsidRPr="004A63B9">
        <w:t>Oppervlakte van de verschille</w:t>
      </w:r>
      <w:r w:rsidR="004A63B9">
        <w:t>nde formaties op de zoetwaterschorren van de Zeeschelde, Durme en Rupel</w:t>
      </w:r>
      <w:r w:rsidR="001B5423">
        <w:t xml:space="preserve"> in 2019</w:t>
      </w:r>
      <w:r w:rsidR="004A63B9">
        <w:t>.</w:t>
      </w:r>
    </w:p>
    <w:p w14:paraId="3021D925" w14:textId="77777777" w:rsidR="006564C2" w:rsidRDefault="006564C2" w:rsidP="00912259"/>
    <w:p w14:paraId="02E704E5" w14:textId="54C74BC4" w:rsidR="00EF4EBC" w:rsidRDefault="00EF4EBC" w:rsidP="00912259">
      <w:r>
        <w:t>Vergelijking van de vegetatiekaarten van 2003, 2013 en 2019 van de Zeeschelde, Durme en Rupel toont een sterke uitbreiding van de schoroppervlakte. De vegetatiekaart van 2003 bevatte 7</w:t>
      </w:r>
      <w:r w:rsidR="007F6C0B">
        <w:t>19</w:t>
      </w:r>
      <w:r>
        <w:t xml:space="preserve"> ha schor, die van 2013 8</w:t>
      </w:r>
      <w:r w:rsidR="007F6C0B">
        <w:t>05</w:t>
      </w:r>
      <w:r>
        <w:t xml:space="preserve"> ha en die van 2019 1000 ha. Deze toename is het gevolg van </w:t>
      </w:r>
      <w:proofErr w:type="spellStart"/>
      <w:r>
        <w:t>ontpolderingen</w:t>
      </w:r>
      <w:proofErr w:type="spellEnd"/>
      <w:r>
        <w:t xml:space="preserve"> en de aanleg van </w:t>
      </w:r>
      <w:proofErr w:type="spellStart"/>
      <w:r>
        <w:t>GGG’s</w:t>
      </w:r>
      <w:proofErr w:type="spellEnd"/>
      <w:r>
        <w:t xml:space="preserve"> door de realisatie van het Sigmaplan.</w:t>
      </w:r>
    </w:p>
    <w:p w14:paraId="7D732CEE" w14:textId="1C15A9D0" w:rsidR="007F6C0B" w:rsidRDefault="00A70FFE" w:rsidP="00912259">
      <w:r>
        <w:t xml:space="preserve">Vooral de uitbreiding van rietland is opvallend en hoofdzakelijk gerealiseerd in de </w:t>
      </w:r>
      <w:proofErr w:type="spellStart"/>
      <w:r>
        <w:t>GGG’s</w:t>
      </w:r>
      <w:proofErr w:type="spellEnd"/>
      <w:r>
        <w:t xml:space="preserve"> van de Polders van Kruibeke en in Bergenmeersen</w:t>
      </w:r>
      <w:r w:rsidR="006564C2">
        <w:t xml:space="preserve"> (</w:t>
      </w:r>
      <w:r w:rsidR="007F6C0B">
        <w:fldChar w:fldCharType="begin"/>
      </w:r>
      <w:r w:rsidR="007F6C0B">
        <w:instrText xml:space="preserve"> REF _Ref215650263 \h </w:instrText>
      </w:r>
      <w:r w:rsidR="007F6C0B">
        <w:fldChar w:fldCharType="separate"/>
      </w:r>
      <w:r w:rsidR="00B94FBF">
        <w:t xml:space="preserve">Figuur </w:t>
      </w:r>
      <w:r w:rsidR="00B94FBF">
        <w:rPr>
          <w:noProof/>
        </w:rPr>
        <w:t>5</w:t>
      </w:r>
      <w:r w:rsidR="007F6C0B">
        <w:fldChar w:fldCharType="end"/>
      </w:r>
      <w:r w:rsidR="006564C2">
        <w:t>)</w:t>
      </w:r>
      <w:r>
        <w:t xml:space="preserve">. Dit geldt ook voor de oppervlakte </w:t>
      </w:r>
      <w:r>
        <w:lastRenderedPageBreak/>
        <w:t xml:space="preserve">(Zilt)grasland. De toename van pioniers is niet enkel </w:t>
      </w:r>
      <w:r w:rsidR="006564C2">
        <w:t xml:space="preserve">gerealiseerd </w:t>
      </w:r>
      <w:r>
        <w:t xml:space="preserve">in de vermelde </w:t>
      </w:r>
      <w:proofErr w:type="spellStart"/>
      <w:r>
        <w:t>GGG’s</w:t>
      </w:r>
      <w:proofErr w:type="spellEnd"/>
      <w:r>
        <w:t xml:space="preserve"> maar ook in de ontpoldering van </w:t>
      </w:r>
      <w:proofErr w:type="spellStart"/>
      <w:r>
        <w:t>Wijmeers</w:t>
      </w:r>
      <w:proofErr w:type="spellEnd"/>
      <w:r>
        <w:t xml:space="preserve"> en Potpolder van Lillo.</w:t>
      </w:r>
    </w:p>
    <w:p w14:paraId="6106BB89" w14:textId="77777777" w:rsidR="00AD5837" w:rsidRDefault="00AD5837" w:rsidP="00AD5837">
      <w:pPr>
        <w:keepNext/>
      </w:pPr>
      <w:r>
        <w:rPr>
          <w:noProof/>
        </w:rPr>
        <w:drawing>
          <wp:inline distT="0" distB="0" distL="0" distR="0" wp14:anchorId="1D36C014" wp14:editId="39B95A8B">
            <wp:extent cx="5400675" cy="3244215"/>
            <wp:effectExtent l="0" t="0" r="9525" b="0"/>
            <wp:docPr id="839326416" name="Afbeelding 1" descr="Afbeelding met tekst, schermopname, Perceel,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26416" name="Afbeelding 1" descr="Afbeelding met tekst, schermopname, Perceel, diagram&#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675" cy="3244215"/>
                    </a:xfrm>
                    <a:prstGeom prst="rect">
                      <a:avLst/>
                    </a:prstGeom>
                  </pic:spPr>
                </pic:pic>
              </a:graphicData>
            </a:graphic>
          </wp:inline>
        </w:drawing>
      </w:r>
    </w:p>
    <w:p w14:paraId="33539492" w14:textId="1745EF62" w:rsidR="00AD5837" w:rsidRDefault="00AD5837" w:rsidP="00AD5837">
      <w:pPr>
        <w:pStyle w:val="Bijschrift"/>
      </w:pPr>
      <w:bookmarkStart w:id="9" w:name="_Ref215650263"/>
      <w:r>
        <w:t xml:space="preserve">Figuur </w:t>
      </w:r>
      <w:r>
        <w:fldChar w:fldCharType="begin"/>
      </w:r>
      <w:r>
        <w:instrText xml:space="preserve"> SEQ Figuur \* ARABIC </w:instrText>
      </w:r>
      <w:r>
        <w:fldChar w:fldCharType="separate"/>
      </w:r>
      <w:r w:rsidR="00B94FBF">
        <w:rPr>
          <w:noProof/>
        </w:rPr>
        <w:t>5</w:t>
      </w:r>
      <w:r>
        <w:fldChar w:fldCharType="end"/>
      </w:r>
      <w:bookmarkEnd w:id="9"/>
      <w:r>
        <w:t xml:space="preserve"> </w:t>
      </w:r>
      <w:r w:rsidRPr="00AD5837">
        <w:t>Vergelijking van de oppervlaktes van de verschillende formaties op de schorren van de Zeeschelde, Durme en Rupel in 2003, 203 en 2019.</w:t>
      </w:r>
    </w:p>
    <w:p w14:paraId="03574598" w14:textId="77777777" w:rsidR="00AD5837" w:rsidRDefault="00AD5837" w:rsidP="00912259"/>
    <w:p w14:paraId="38525465" w14:textId="12A81D64" w:rsidR="00685562" w:rsidRDefault="004A63B9" w:rsidP="00685562">
      <w:pPr>
        <w:pStyle w:val="Kop3"/>
      </w:pPr>
      <w:bookmarkStart w:id="10" w:name="_Ref214643061"/>
      <w:proofErr w:type="spellStart"/>
      <w:r>
        <w:t>Verrietten</w:t>
      </w:r>
      <w:proofErr w:type="spellEnd"/>
      <w:r>
        <w:t xml:space="preserve"> brakwaterschorren?</w:t>
      </w:r>
      <w:bookmarkEnd w:id="10"/>
    </w:p>
    <w:p w14:paraId="7681867E" w14:textId="0FE5A3B8" w:rsidR="00894FDD" w:rsidRDefault="00894FDD" w:rsidP="00912259">
      <w:r>
        <w:t xml:space="preserve">In </w:t>
      </w:r>
      <w:r w:rsidR="00CA102B">
        <w:fldChar w:fldCharType="begin"/>
      </w:r>
      <w:r w:rsidR="00CA102B">
        <w:instrText xml:space="preserve"> REF _Ref215650663 \h </w:instrText>
      </w:r>
      <w:r w:rsidR="00CA102B">
        <w:fldChar w:fldCharType="separate"/>
      </w:r>
      <w:r w:rsidR="00B94FBF">
        <w:t xml:space="preserve">Figuur </w:t>
      </w:r>
      <w:r w:rsidR="00B94FBF">
        <w:rPr>
          <w:noProof/>
        </w:rPr>
        <w:t>6</w:t>
      </w:r>
      <w:r w:rsidR="00CA102B">
        <w:fldChar w:fldCharType="end"/>
      </w:r>
      <w:r w:rsidR="00CA102B">
        <w:t xml:space="preserve"> </w:t>
      </w:r>
      <w:r>
        <w:t xml:space="preserve">is de oppervlakte Brakke </w:t>
      </w:r>
      <w:r w:rsidR="00DD1878">
        <w:t>r</w:t>
      </w:r>
      <w:r>
        <w:t xml:space="preserve">ietvegetatie gecumuleerd voor de </w:t>
      </w:r>
      <w:proofErr w:type="spellStart"/>
      <w:r w:rsidRPr="00894FDD">
        <w:t>mesohaliene</w:t>
      </w:r>
      <w:proofErr w:type="spellEnd"/>
      <w:r w:rsidRPr="00894FDD">
        <w:t xml:space="preserve"> zone en</w:t>
      </w:r>
      <w:r>
        <w:t xml:space="preserve"> voor</w:t>
      </w:r>
      <w:r w:rsidRPr="00894FDD">
        <w:t xml:space="preserve"> de zone met </w:t>
      </w:r>
      <w:bookmarkStart w:id="11" w:name="_Hlk214637135"/>
      <w:r w:rsidRPr="00894FDD">
        <w:t>sterke saliniteitsgradiënt</w:t>
      </w:r>
      <w:bookmarkEnd w:id="11"/>
      <w:r>
        <w:t xml:space="preserve">. In deze zones zijn </w:t>
      </w:r>
      <w:proofErr w:type="spellStart"/>
      <w:r>
        <w:t>ondere</w:t>
      </w:r>
      <w:proofErr w:type="spellEnd"/>
      <w:r>
        <w:t xml:space="preserve"> andere de grotere brakwaterschorren zoals het Groot Buitenschoor, </w:t>
      </w:r>
      <w:proofErr w:type="spellStart"/>
      <w:r>
        <w:t>Galgeschoor</w:t>
      </w:r>
      <w:proofErr w:type="spellEnd"/>
      <w:r>
        <w:t xml:space="preserve">, Schor Ouden Doel en </w:t>
      </w:r>
      <w:proofErr w:type="spellStart"/>
      <w:r>
        <w:t>Ketenisseschor</w:t>
      </w:r>
      <w:proofErr w:type="spellEnd"/>
      <w:r>
        <w:t xml:space="preserve"> gelegen. </w:t>
      </w:r>
    </w:p>
    <w:p w14:paraId="0B67E7B9" w14:textId="1A235C89" w:rsidR="0030688C" w:rsidRDefault="0030688C" w:rsidP="00912259">
      <w:r>
        <w:t xml:space="preserve">Brakke </w:t>
      </w:r>
      <w:r w:rsidR="00DD1878">
        <w:t>r</w:t>
      </w:r>
      <w:r>
        <w:t>ietvegetatie vormt de climaxvegetatie op brakwaterschorren. T</w:t>
      </w:r>
      <w:r w:rsidR="00894FDD">
        <w:t xml:space="preserve">ussen 2003 en 2019 is de oppervlakte riet </w:t>
      </w:r>
      <w:r w:rsidR="001F2159">
        <w:t>(</w:t>
      </w:r>
      <w:proofErr w:type="spellStart"/>
      <w:r w:rsidR="001F2159" w:rsidRPr="001F2159">
        <w:rPr>
          <w:i/>
          <w:iCs/>
        </w:rPr>
        <w:t>Phragmites</w:t>
      </w:r>
      <w:proofErr w:type="spellEnd"/>
      <w:r w:rsidR="001F2159" w:rsidRPr="001F2159">
        <w:rPr>
          <w:i/>
          <w:iCs/>
        </w:rPr>
        <w:t xml:space="preserve"> australis</w:t>
      </w:r>
      <w:r w:rsidR="001F2159">
        <w:t xml:space="preserve">) </w:t>
      </w:r>
      <w:r w:rsidR="00894FDD">
        <w:t>systematisch gestegen</w:t>
      </w:r>
      <w:r>
        <w:t xml:space="preserve"> en neemt toe met 1,</w:t>
      </w:r>
      <w:r w:rsidR="00CA102B">
        <w:t>6</w:t>
      </w:r>
      <w:r>
        <w:t xml:space="preserve"> tot 2,</w:t>
      </w:r>
      <w:r w:rsidR="00CA102B">
        <w:t>6</w:t>
      </w:r>
      <w:r>
        <w:t xml:space="preserve"> ha per jaar. Dit </w:t>
      </w:r>
      <w:r w:rsidR="005E1F6A">
        <w:t>suggereer</w:t>
      </w:r>
      <w:r>
        <w:t xml:space="preserve">t dat de brakwaterschorren evolueren in de richting van de climaxvegetatie. Ook wordt dit in de hand gewerkt door het minder toepassen van begrazingsbeheer op deze grotere brakwaterschorren. </w:t>
      </w:r>
    </w:p>
    <w:p w14:paraId="3482A4D7" w14:textId="3E732478" w:rsidR="00CA102B" w:rsidRDefault="005C7F09" w:rsidP="00912259">
      <w:r>
        <w:t>In d</w:t>
      </w:r>
      <w:r w:rsidR="00357BD7">
        <w:t>iezelfde</w:t>
      </w:r>
      <w:r>
        <w:t xml:space="preserve"> saliniteitszones is e</w:t>
      </w:r>
      <w:r w:rsidR="0030688C">
        <w:t xml:space="preserve">en omgekeerde trend vastgesteld voor de zilte graslanden. </w:t>
      </w:r>
      <w:r w:rsidR="00CA102B">
        <w:fldChar w:fldCharType="begin"/>
      </w:r>
      <w:r w:rsidR="00CA102B">
        <w:instrText xml:space="preserve"> REF _Ref215650939 \h </w:instrText>
      </w:r>
      <w:r w:rsidR="00CA102B">
        <w:fldChar w:fldCharType="separate"/>
      </w:r>
      <w:r w:rsidR="00B94FBF">
        <w:t xml:space="preserve">Figuur </w:t>
      </w:r>
      <w:r w:rsidR="00B94FBF">
        <w:rPr>
          <w:noProof/>
        </w:rPr>
        <w:t>7</w:t>
      </w:r>
      <w:r w:rsidR="00CA102B">
        <w:fldChar w:fldCharType="end"/>
      </w:r>
      <w:r w:rsidR="005E1F6A">
        <w:t xml:space="preserve"> laat de oppervlakte van deze zilte graslanden zien in de verschillende </w:t>
      </w:r>
      <w:r w:rsidR="00357BD7">
        <w:t>karterings</w:t>
      </w:r>
      <w:r w:rsidR="005E1F6A">
        <w:t xml:space="preserve">jaren. Enkel de zilte graslanden met aspectbepalende of kenmerkende soorten als </w:t>
      </w:r>
      <w:r w:rsidR="00ED38ED">
        <w:t xml:space="preserve">gewoon kweldergras, zilte rus, rood zwenkgras, schorrenzoutgras, melkkruid, </w:t>
      </w:r>
      <w:proofErr w:type="spellStart"/>
      <w:r w:rsidR="00ED38ED">
        <w:t>zeeweegbree</w:t>
      </w:r>
      <w:proofErr w:type="spellEnd"/>
      <w:r w:rsidR="00ED38ED">
        <w:t xml:space="preserve"> (</w:t>
      </w:r>
      <w:proofErr w:type="spellStart"/>
      <w:r w:rsidR="005E1F6A" w:rsidRPr="005E1F6A">
        <w:rPr>
          <w:i/>
          <w:iCs/>
        </w:rPr>
        <w:t>Plantago</w:t>
      </w:r>
      <w:proofErr w:type="spellEnd"/>
      <w:r w:rsidR="005E1F6A" w:rsidRPr="005E1F6A">
        <w:rPr>
          <w:i/>
          <w:iCs/>
        </w:rPr>
        <w:t xml:space="preserve"> </w:t>
      </w:r>
      <w:proofErr w:type="spellStart"/>
      <w:r w:rsidR="005E1F6A" w:rsidRPr="005E1F6A">
        <w:rPr>
          <w:i/>
          <w:iCs/>
        </w:rPr>
        <w:t>maritima</w:t>
      </w:r>
      <w:proofErr w:type="spellEnd"/>
      <w:r w:rsidR="00ED38ED">
        <w:t>)</w:t>
      </w:r>
      <w:r w:rsidR="005E1F6A">
        <w:t xml:space="preserve"> en</w:t>
      </w:r>
      <w:r w:rsidR="00ED38ED">
        <w:t xml:space="preserve"> </w:t>
      </w:r>
      <w:proofErr w:type="spellStart"/>
      <w:r w:rsidR="00ED38ED">
        <w:t>fioringras</w:t>
      </w:r>
      <w:proofErr w:type="spellEnd"/>
      <w:r w:rsidR="00ED38ED">
        <w:t xml:space="preserve"> </w:t>
      </w:r>
      <w:r w:rsidR="005E1F6A">
        <w:t>zijn geselecteerd voor</w:t>
      </w:r>
      <w:r w:rsidR="00CA102B">
        <w:t xml:space="preserve"> </w:t>
      </w:r>
      <w:r w:rsidR="00CA102B">
        <w:fldChar w:fldCharType="begin"/>
      </w:r>
      <w:r w:rsidR="00CA102B">
        <w:instrText xml:space="preserve"> REF _Ref215650939 \h </w:instrText>
      </w:r>
      <w:r w:rsidR="00CA102B">
        <w:fldChar w:fldCharType="separate"/>
      </w:r>
      <w:r w:rsidR="00B94FBF">
        <w:t xml:space="preserve">Figuur </w:t>
      </w:r>
      <w:r w:rsidR="00B94FBF">
        <w:rPr>
          <w:noProof/>
        </w:rPr>
        <w:t>7</w:t>
      </w:r>
      <w:r w:rsidR="00CA102B">
        <w:fldChar w:fldCharType="end"/>
      </w:r>
      <w:r w:rsidR="005E1F6A">
        <w:t xml:space="preserve">. Dergelijke zilte graslanden kunnen zich enkel vormen of </w:t>
      </w:r>
      <w:r w:rsidR="001F2159">
        <w:t xml:space="preserve">handhaven </w:t>
      </w:r>
      <w:r w:rsidR="005E1F6A">
        <w:t>bij een begrazing</w:t>
      </w:r>
      <w:r w:rsidR="001F2159">
        <w:t>sbeheer door</w:t>
      </w:r>
      <w:r w:rsidR="005E1F6A">
        <w:t xml:space="preserve"> runderen, schapen, paarden of watervogels</w:t>
      </w:r>
      <w:r w:rsidR="00762EA2">
        <w:t xml:space="preserve"> omdat deze de successie naar rietland inhiberen</w:t>
      </w:r>
      <w:r w:rsidR="005E1F6A">
        <w:t>.</w:t>
      </w:r>
      <w:r w:rsidR="001F2159">
        <w:t xml:space="preserve"> De afname van deze zilte graslanden zijn</w:t>
      </w:r>
      <w:r w:rsidR="00762EA2">
        <w:t xml:space="preserve"> in belangrijke mate</w:t>
      </w:r>
      <w:r w:rsidR="001F2159">
        <w:t xml:space="preserve"> het gevolg van de lagere begrazingsintensiteit op de grotere brakwaterschorren.</w:t>
      </w:r>
    </w:p>
    <w:p w14:paraId="09A8A3EA" w14:textId="77777777" w:rsidR="00CA102B" w:rsidRDefault="00CA102B" w:rsidP="00CA102B">
      <w:pPr>
        <w:keepNext/>
      </w:pPr>
      <w:r>
        <w:rPr>
          <w:noProof/>
        </w:rPr>
        <w:lastRenderedPageBreak/>
        <w:drawing>
          <wp:inline distT="0" distB="0" distL="0" distR="0" wp14:anchorId="5D3AAA04" wp14:editId="489FE8F8">
            <wp:extent cx="5400675" cy="3244215"/>
            <wp:effectExtent l="0" t="0" r="9525" b="0"/>
            <wp:docPr id="256061874" name="Afbeelding 2" descr="Afbeelding met tekst, schermopname, nummer,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61874" name="Afbeelding 2" descr="Afbeelding met tekst, schermopname, nummer, Perceel&#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675" cy="3244215"/>
                    </a:xfrm>
                    <a:prstGeom prst="rect">
                      <a:avLst/>
                    </a:prstGeom>
                  </pic:spPr>
                </pic:pic>
              </a:graphicData>
            </a:graphic>
          </wp:inline>
        </w:drawing>
      </w:r>
    </w:p>
    <w:p w14:paraId="17960E0A" w14:textId="1C10C82F" w:rsidR="007F6C0B" w:rsidRDefault="00CA102B" w:rsidP="00CA102B">
      <w:pPr>
        <w:pStyle w:val="Bijschrift"/>
      </w:pPr>
      <w:bookmarkStart w:id="12" w:name="_Ref215650663"/>
      <w:r>
        <w:t xml:space="preserve">Figuur </w:t>
      </w:r>
      <w:r>
        <w:fldChar w:fldCharType="begin"/>
      </w:r>
      <w:r>
        <w:instrText xml:space="preserve"> SEQ Figuur \* ARABIC </w:instrText>
      </w:r>
      <w:r>
        <w:fldChar w:fldCharType="separate"/>
      </w:r>
      <w:r w:rsidR="00B94FBF">
        <w:rPr>
          <w:noProof/>
        </w:rPr>
        <w:t>6</w:t>
      </w:r>
      <w:r>
        <w:fldChar w:fldCharType="end"/>
      </w:r>
      <w:bookmarkEnd w:id="12"/>
      <w:r>
        <w:t xml:space="preserve"> </w:t>
      </w:r>
      <w:r w:rsidRPr="00CA102B">
        <w:t xml:space="preserve">Oppervlakte van het vegetatietype ‘Brakke rietvegetatie’ langs de Zeeschelde in 2003, 2013 en 2019 in de </w:t>
      </w:r>
      <w:proofErr w:type="spellStart"/>
      <w:r w:rsidRPr="00CA102B">
        <w:t>mesohaliene</w:t>
      </w:r>
      <w:proofErr w:type="spellEnd"/>
      <w:r w:rsidRPr="00CA102B">
        <w:t xml:space="preserve"> zone en in de zone met sterke saliniteitsgradiënt.</w:t>
      </w:r>
    </w:p>
    <w:p w14:paraId="4AD49C32" w14:textId="77777777" w:rsidR="00CA102B" w:rsidRDefault="00CA102B" w:rsidP="00912259"/>
    <w:p w14:paraId="7FFE52DD" w14:textId="77777777" w:rsidR="00CA102B" w:rsidRDefault="00CA102B" w:rsidP="00CA102B">
      <w:pPr>
        <w:keepNext/>
      </w:pPr>
      <w:r>
        <w:rPr>
          <w:noProof/>
        </w:rPr>
        <w:drawing>
          <wp:inline distT="0" distB="0" distL="0" distR="0" wp14:anchorId="466A1861" wp14:editId="529C135E">
            <wp:extent cx="5400675" cy="3244215"/>
            <wp:effectExtent l="0" t="0" r="9525" b="0"/>
            <wp:docPr id="317224586" name="Afbeelding 3" descr="Afbeelding met tekst, schermopname, nummer,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24586" name="Afbeelding 3" descr="Afbeelding met tekst, schermopname, nummer, Perceel&#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675" cy="3244215"/>
                    </a:xfrm>
                    <a:prstGeom prst="rect">
                      <a:avLst/>
                    </a:prstGeom>
                  </pic:spPr>
                </pic:pic>
              </a:graphicData>
            </a:graphic>
          </wp:inline>
        </w:drawing>
      </w:r>
    </w:p>
    <w:p w14:paraId="18C99C9F" w14:textId="69CB0177" w:rsidR="00CA102B" w:rsidRDefault="00CA102B" w:rsidP="00CA102B">
      <w:pPr>
        <w:pStyle w:val="Bijschrift"/>
      </w:pPr>
      <w:bookmarkStart w:id="13" w:name="_Ref215650939"/>
      <w:r>
        <w:t xml:space="preserve">Figuur </w:t>
      </w:r>
      <w:r>
        <w:fldChar w:fldCharType="begin"/>
      </w:r>
      <w:r>
        <w:instrText xml:space="preserve"> SEQ Figuur \* ARABIC </w:instrText>
      </w:r>
      <w:r>
        <w:fldChar w:fldCharType="separate"/>
      </w:r>
      <w:r w:rsidR="00B94FBF">
        <w:rPr>
          <w:noProof/>
        </w:rPr>
        <w:t>7</w:t>
      </w:r>
      <w:r>
        <w:fldChar w:fldCharType="end"/>
      </w:r>
      <w:bookmarkEnd w:id="13"/>
      <w:r>
        <w:t xml:space="preserve"> </w:t>
      </w:r>
      <w:r w:rsidRPr="00CA102B">
        <w:t xml:space="preserve">Vergelijking van de oppervlaktes van de zilte graslanden langs de Zeeschelde in 2003, 2013 en 2019 in de </w:t>
      </w:r>
      <w:proofErr w:type="spellStart"/>
      <w:r w:rsidRPr="00CA102B">
        <w:t>mesohaliene</w:t>
      </w:r>
      <w:proofErr w:type="spellEnd"/>
      <w:r w:rsidRPr="00CA102B">
        <w:t xml:space="preserve"> zone en in de zone met sterke saliniteitsgradiënt.</w:t>
      </w:r>
    </w:p>
    <w:p w14:paraId="5917A676" w14:textId="77777777" w:rsidR="00CA102B" w:rsidRDefault="00CA102B" w:rsidP="00912259"/>
    <w:p w14:paraId="7929A72E" w14:textId="09796839" w:rsidR="00685562" w:rsidRDefault="00C30265" w:rsidP="00685562">
      <w:pPr>
        <w:pStyle w:val="Kop3"/>
      </w:pPr>
      <w:bookmarkStart w:id="14" w:name="_Ref214631255"/>
      <w:r>
        <w:t xml:space="preserve"> </w:t>
      </w:r>
      <w:r w:rsidR="004A63B9">
        <w:t>Verzilten zoe</w:t>
      </w:r>
      <w:r w:rsidR="00685562">
        <w:t>twaterschor</w:t>
      </w:r>
      <w:r w:rsidR="004A63B9">
        <w:t>ren?</w:t>
      </w:r>
      <w:bookmarkEnd w:id="14"/>
    </w:p>
    <w:p w14:paraId="3B41F7B9" w14:textId="4E3EB3A4" w:rsidR="004A63B9" w:rsidRDefault="00762EA2" w:rsidP="00912259">
      <w:r>
        <w:t>Verschillende soorten en vegetatietypes zijn indicatief voor het toenemen van de zoutinvloed</w:t>
      </w:r>
      <w:r w:rsidR="008E76F0">
        <w:t xml:space="preserve">. Zo is </w:t>
      </w:r>
      <w:r w:rsidR="00347651">
        <w:t xml:space="preserve">de invasieve exoot </w:t>
      </w:r>
      <w:r w:rsidR="008E76F0">
        <w:t>reuzenbalsemien (</w:t>
      </w:r>
      <w:proofErr w:type="spellStart"/>
      <w:r w:rsidR="008E76F0" w:rsidRPr="008E76F0">
        <w:rPr>
          <w:i/>
          <w:iCs/>
        </w:rPr>
        <w:t>Impatiens</w:t>
      </w:r>
      <w:proofErr w:type="spellEnd"/>
      <w:r w:rsidR="008E76F0" w:rsidRPr="008E76F0">
        <w:rPr>
          <w:i/>
          <w:iCs/>
        </w:rPr>
        <w:t xml:space="preserve"> </w:t>
      </w:r>
      <w:proofErr w:type="spellStart"/>
      <w:r w:rsidR="008E76F0" w:rsidRPr="008E76F0">
        <w:rPr>
          <w:i/>
          <w:iCs/>
        </w:rPr>
        <w:t>glandulifera</w:t>
      </w:r>
      <w:proofErr w:type="spellEnd"/>
      <w:r w:rsidR="008E76F0">
        <w:t xml:space="preserve">) een uitgesproken </w:t>
      </w:r>
      <w:proofErr w:type="spellStart"/>
      <w:r w:rsidR="008E76F0">
        <w:t>glycofyt</w:t>
      </w:r>
      <w:proofErr w:type="spellEnd"/>
      <w:r w:rsidR="008E76F0">
        <w:t xml:space="preserve"> of zoetwatersoort. In </w:t>
      </w:r>
      <w:r w:rsidR="008E76F0" w:rsidRPr="008E76F0">
        <w:t>Van Ryckegem</w:t>
      </w:r>
      <w:r w:rsidR="008E76F0">
        <w:t xml:space="preserve"> </w:t>
      </w:r>
      <w:r w:rsidR="008E76F0" w:rsidRPr="008E76F0">
        <w:rPr>
          <w:i/>
          <w:iCs/>
        </w:rPr>
        <w:t>et al</w:t>
      </w:r>
      <w:r w:rsidR="008E76F0">
        <w:t xml:space="preserve">. (2020) is een opvallende afname gerapporteerd van </w:t>
      </w:r>
      <w:r w:rsidR="008E76F0">
        <w:lastRenderedPageBreak/>
        <w:t xml:space="preserve">reuzenbalsemien in de permanente kwadraten in de </w:t>
      </w:r>
      <w:proofErr w:type="spellStart"/>
      <w:r w:rsidR="008E76F0">
        <w:t>oligohaliene</w:t>
      </w:r>
      <w:proofErr w:type="spellEnd"/>
      <w:r w:rsidR="008E76F0">
        <w:t xml:space="preserve"> zone ter hoogte van de Polders van Kruibeke.</w:t>
      </w:r>
    </w:p>
    <w:p w14:paraId="3B884536" w14:textId="0B7992DF" w:rsidR="007A21FA" w:rsidRDefault="008E76F0" w:rsidP="00912259">
      <w:r>
        <w:t xml:space="preserve">In </w:t>
      </w:r>
      <w:r w:rsidR="002C6933">
        <w:fldChar w:fldCharType="begin"/>
      </w:r>
      <w:r w:rsidR="002C6933">
        <w:instrText xml:space="preserve"> REF _Ref215651349 \h </w:instrText>
      </w:r>
      <w:r w:rsidR="002C6933">
        <w:fldChar w:fldCharType="separate"/>
      </w:r>
      <w:r w:rsidR="00B94FBF">
        <w:t xml:space="preserve">Figuur </w:t>
      </w:r>
      <w:r w:rsidR="00B94FBF">
        <w:rPr>
          <w:noProof/>
        </w:rPr>
        <w:t>8</w:t>
      </w:r>
      <w:r w:rsidR="002C6933">
        <w:fldChar w:fldCharType="end"/>
      </w:r>
      <w:r w:rsidR="002C6933">
        <w:t xml:space="preserve"> </w:t>
      </w:r>
      <w:r w:rsidR="00E74A7C">
        <w:t>is de totale oppervlakte van het vegetatietype Reuzenbalsemienruigte gegeven per OMES-zone voor de verschillende vegetatiekaarten (2003, 2013, 2019). Deze figuur bevestigt een sterke daling van de door reuzenbalsemien gedomineerde ruigte</w:t>
      </w:r>
      <w:r w:rsidR="008B0ACA">
        <w:t>s</w:t>
      </w:r>
      <w:r w:rsidR="00E74A7C">
        <w:t xml:space="preserve"> in de periode 2013-2019. Tussen 2003 en 2013 neemt </w:t>
      </w:r>
      <w:r w:rsidR="00B32EC7">
        <w:t>de</w:t>
      </w:r>
      <w:r w:rsidR="00E74A7C">
        <w:t xml:space="preserve"> oppervlakte toe om in de volgende periode 2013-2019 opnieuw te dalen. In OMES-zone 13 verdwijnt het vegetatietype bijna compleet maar ook stroomopwaarts in zone 14 tot en met zone 16 is er een opvallende afname. Langs de Durme is de</w:t>
      </w:r>
      <w:r w:rsidR="00115A29">
        <w:t>ze</w:t>
      </w:r>
      <w:r w:rsidR="00E74A7C">
        <w:t xml:space="preserve"> afname zeer uitgesproken, langs de Rupel evenwel niet. De afname langs de Durme is reeds gerapporteerd door </w:t>
      </w:r>
      <w:r w:rsidR="00115A29" w:rsidRPr="00C30265">
        <w:t xml:space="preserve">Van Ryckegem </w:t>
      </w:r>
      <w:r w:rsidR="00115A29" w:rsidRPr="00C30265">
        <w:rPr>
          <w:i/>
          <w:iCs/>
        </w:rPr>
        <w:t>et al</w:t>
      </w:r>
      <w:r w:rsidR="00115A29" w:rsidRPr="00C30265">
        <w:t>. (202</w:t>
      </w:r>
      <w:r w:rsidR="00115A29">
        <w:t>5</w:t>
      </w:r>
      <w:r w:rsidR="00115A29" w:rsidRPr="00C30265">
        <w:t>)</w:t>
      </w:r>
      <w:r w:rsidR="008B0ACA">
        <w:t xml:space="preserve"> en linkte de</w:t>
      </w:r>
      <w:r w:rsidR="00357BD7">
        <w:t>ze</w:t>
      </w:r>
      <w:r w:rsidR="008B0ACA">
        <w:t xml:space="preserve"> afname van reuzenbalsemien met een verhoogde zoutinvloed.</w:t>
      </w:r>
    </w:p>
    <w:p w14:paraId="21A0032B" w14:textId="77777777" w:rsidR="007A21FA" w:rsidRDefault="007A21FA" w:rsidP="007A21FA">
      <w:pPr>
        <w:keepNext/>
      </w:pPr>
      <w:r>
        <w:rPr>
          <w:noProof/>
        </w:rPr>
        <w:drawing>
          <wp:inline distT="0" distB="0" distL="0" distR="0" wp14:anchorId="415EDA60" wp14:editId="72661E0F">
            <wp:extent cx="5400675" cy="3244215"/>
            <wp:effectExtent l="0" t="0" r="9525" b="0"/>
            <wp:docPr id="204875997" name="Afbeelding 4" descr="Afbeelding met tekst, schermopname, Perceel,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5997" name="Afbeelding 4" descr="Afbeelding met tekst, schermopname, Perceel, Lettertype&#10;&#10;Door AI gegenereerde inhoud is mogelijk onjuis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675" cy="3244215"/>
                    </a:xfrm>
                    <a:prstGeom prst="rect">
                      <a:avLst/>
                    </a:prstGeom>
                  </pic:spPr>
                </pic:pic>
              </a:graphicData>
            </a:graphic>
          </wp:inline>
        </w:drawing>
      </w:r>
    </w:p>
    <w:p w14:paraId="1F084982" w14:textId="76A3D627" w:rsidR="007A21FA" w:rsidRDefault="007A21FA" w:rsidP="007A21FA">
      <w:pPr>
        <w:pStyle w:val="Bijschrift"/>
      </w:pPr>
      <w:bookmarkStart w:id="15" w:name="_Ref215651349"/>
      <w:r>
        <w:t xml:space="preserve">Figuur </w:t>
      </w:r>
      <w:r>
        <w:fldChar w:fldCharType="begin"/>
      </w:r>
      <w:r>
        <w:instrText xml:space="preserve"> SEQ Figuur \* ARABIC </w:instrText>
      </w:r>
      <w:r>
        <w:fldChar w:fldCharType="separate"/>
      </w:r>
      <w:r w:rsidR="00B94FBF">
        <w:rPr>
          <w:noProof/>
        </w:rPr>
        <w:t>8</w:t>
      </w:r>
      <w:r>
        <w:fldChar w:fldCharType="end"/>
      </w:r>
      <w:bookmarkEnd w:id="15"/>
      <w:r>
        <w:t xml:space="preserve"> </w:t>
      </w:r>
      <w:r w:rsidRPr="007A21FA">
        <w:t>Oppervlakte (ha) van het vegetatietype Reuzenbalsemienruigte per OMES-zone in 2003, 2013 en 2019.</w:t>
      </w:r>
    </w:p>
    <w:p w14:paraId="1E6034FA" w14:textId="77777777" w:rsidR="007A21FA" w:rsidRDefault="007A21FA" w:rsidP="00912259"/>
    <w:p w14:paraId="37CB0CB2" w14:textId="4CA1B3FE" w:rsidR="00DD1878" w:rsidRDefault="008B0ACA" w:rsidP="00912259">
      <w:r>
        <w:t xml:space="preserve">De oppervlakte van het vegetatietype Brakke rietvegetatie kende reeds een toename tussen 2003 en 2013 door een verdere </w:t>
      </w:r>
      <w:proofErr w:type="spellStart"/>
      <w:r>
        <w:t>verrieting</w:t>
      </w:r>
      <w:proofErr w:type="spellEnd"/>
      <w:r>
        <w:t xml:space="preserve"> van de brakwaterschorren</w:t>
      </w:r>
      <w:r w:rsidR="00314DF1">
        <w:t xml:space="preserve"> (</w:t>
      </w:r>
      <w:r w:rsidR="00314DF1" w:rsidRPr="00314DF1">
        <w:t xml:space="preserve">Van Ryckegem </w:t>
      </w:r>
      <w:r w:rsidR="00314DF1" w:rsidRPr="00314DF1">
        <w:rPr>
          <w:i/>
          <w:iCs/>
        </w:rPr>
        <w:t>et al</w:t>
      </w:r>
      <w:r w:rsidR="00314DF1" w:rsidRPr="00314DF1">
        <w:t>., 2016</w:t>
      </w:r>
      <w:r w:rsidR="00314DF1">
        <w:t>)</w:t>
      </w:r>
      <w:r>
        <w:t>. Maar de toename is nog meer uitgesproken tussen 2013 en 2019 door verschillende redenen</w:t>
      </w:r>
      <w:r w:rsidR="009535F2">
        <w:t xml:space="preserve"> (</w:t>
      </w:r>
      <w:r w:rsidR="002C6933">
        <w:fldChar w:fldCharType="begin"/>
      </w:r>
      <w:r w:rsidR="002C6933">
        <w:instrText xml:space="preserve"> REF _Ref215651617 \h </w:instrText>
      </w:r>
      <w:r w:rsidR="002C6933">
        <w:fldChar w:fldCharType="separate"/>
      </w:r>
      <w:r w:rsidR="00B94FBF">
        <w:t xml:space="preserve">Figuur </w:t>
      </w:r>
      <w:r w:rsidR="00B94FBF">
        <w:rPr>
          <w:noProof/>
        </w:rPr>
        <w:t>9</w:t>
      </w:r>
      <w:r w:rsidR="002C6933">
        <w:fldChar w:fldCharType="end"/>
      </w:r>
      <w:r w:rsidR="009535F2">
        <w:t>)</w:t>
      </w:r>
      <w:r>
        <w:t xml:space="preserve">. Enerzijds is </w:t>
      </w:r>
      <w:r w:rsidR="00D339C7">
        <w:t xml:space="preserve">er </w:t>
      </w:r>
      <w:r>
        <w:t xml:space="preserve">de verdere </w:t>
      </w:r>
      <w:proofErr w:type="spellStart"/>
      <w:r>
        <w:t>verrieting</w:t>
      </w:r>
      <w:proofErr w:type="spellEnd"/>
      <w:r>
        <w:t xml:space="preserve"> van de ‘oude’ brakwaterschorren (zie </w:t>
      </w:r>
      <w:r>
        <w:fldChar w:fldCharType="begin"/>
      </w:r>
      <w:r>
        <w:instrText xml:space="preserve"> REF _Ref214643061 \r \h </w:instrText>
      </w:r>
      <w:r>
        <w:fldChar w:fldCharType="separate"/>
      </w:r>
      <w:r w:rsidR="00B94FBF">
        <w:t>1.3.2</w:t>
      </w:r>
      <w:r>
        <w:fldChar w:fldCharType="end"/>
      </w:r>
      <w:r>
        <w:t>). Maar vooral de verzilting van de rietvegetaties in OMES-zone 1</w:t>
      </w:r>
      <w:r w:rsidR="00D339C7">
        <w:t>3</w:t>
      </w:r>
      <w:r>
        <w:t xml:space="preserve"> in de </w:t>
      </w:r>
      <w:proofErr w:type="spellStart"/>
      <w:r>
        <w:t>oligohaliene</w:t>
      </w:r>
      <w:proofErr w:type="spellEnd"/>
      <w:r>
        <w:t xml:space="preserve"> zone</w:t>
      </w:r>
      <w:r w:rsidR="00347651">
        <w:t xml:space="preserve"> draagt bij aan de toename</w:t>
      </w:r>
      <w:r>
        <w:t xml:space="preserve"> </w:t>
      </w:r>
      <w:r w:rsidR="00D339C7">
        <w:t xml:space="preserve">van </w:t>
      </w:r>
      <w:r w:rsidR="00347651">
        <w:t>het vegetatietype Brakke rietvegetatie</w:t>
      </w:r>
      <w:r>
        <w:t xml:space="preserve">. </w:t>
      </w:r>
      <w:r w:rsidR="00DD1878">
        <w:t>In de vegetatiekaart van 2013 zijn de rietvegetaties in OMES-zone 13 als Zoete rietvegetatie gekwalificeerd (</w:t>
      </w:r>
      <w:r w:rsidR="00DD1878" w:rsidRPr="00DD1878">
        <w:t xml:space="preserve">Van Ryckegem </w:t>
      </w:r>
      <w:r w:rsidR="00DD1878" w:rsidRPr="00DD1878">
        <w:rPr>
          <w:i/>
          <w:iCs/>
        </w:rPr>
        <w:t>et al</w:t>
      </w:r>
      <w:r w:rsidR="00DD1878" w:rsidRPr="00DD1878">
        <w:t>., 2016</w:t>
      </w:r>
      <w:r w:rsidR="00DD1878">
        <w:t xml:space="preserve">) maar in de vegetatiekaart van 2019 als Brakke rietvegetatie omwille van de sterke achteruitgang of zelfs het verdwijnen van obligate zoetwatersoorten in deze rietlanden. </w:t>
      </w:r>
    </w:p>
    <w:p w14:paraId="5167574E" w14:textId="3BF8AB45" w:rsidR="00DD1878" w:rsidRDefault="00A763CB" w:rsidP="00912259">
      <w:r>
        <w:t xml:space="preserve">Ook is de oppervlakte rietvegetatie sterk toegenomen door de inwerkingtreding van de </w:t>
      </w:r>
      <w:proofErr w:type="spellStart"/>
      <w:r>
        <w:t>GGG’s</w:t>
      </w:r>
      <w:proofErr w:type="spellEnd"/>
      <w:r>
        <w:t xml:space="preserve"> in de Polders van Kruibeke </w:t>
      </w:r>
      <w:r w:rsidRPr="00A763CB">
        <w:t>(GGG-Kruibeke, GGG Bazel-Noord</w:t>
      </w:r>
      <w:r>
        <w:t xml:space="preserve">), door de aantakking van de </w:t>
      </w:r>
      <w:proofErr w:type="spellStart"/>
      <w:r>
        <w:t>Kruibeekse</w:t>
      </w:r>
      <w:proofErr w:type="spellEnd"/>
      <w:r>
        <w:t xml:space="preserve"> kreek en door de ontpoldering van </w:t>
      </w:r>
      <w:proofErr w:type="spellStart"/>
      <w:r>
        <w:t>Fasseit</w:t>
      </w:r>
      <w:proofErr w:type="spellEnd"/>
      <w:r>
        <w:t xml:space="preserve">. De rietvegetaties in deze gebieden zijn eveneens </w:t>
      </w:r>
      <w:r w:rsidR="006D4ED4">
        <w:t xml:space="preserve">getypeerd als Brakke rietvegetatie. </w:t>
      </w:r>
      <w:r w:rsidR="00274DFE">
        <w:t xml:space="preserve">In deze rietlanden zijn 26 begeleidende soorten aangetroffen, </w:t>
      </w:r>
      <w:r w:rsidR="00837C88">
        <w:t xml:space="preserve">met een gemiddelde bedekking tussen 10% en 23%. Twee soorten kenden een </w:t>
      </w:r>
      <w:r w:rsidR="00837C88">
        <w:lastRenderedPageBreak/>
        <w:t>hogere bedekking (30%) met name ridderzuring (</w:t>
      </w:r>
      <w:proofErr w:type="spellStart"/>
      <w:r w:rsidR="00837C88" w:rsidRPr="00837C88">
        <w:rPr>
          <w:i/>
          <w:iCs/>
        </w:rPr>
        <w:t>Rumex</w:t>
      </w:r>
      <w:proofErr w:type="spellEnd"/>
      <w:r w:rsidR="00837C88" w:rsidRPr="00837C88">
        <w:rPr>
          <w:i/>
          <w:iCs/>
        </w:rPr>
        <w:t xml:space="preserve"> </w:t>
      </w:r>
      <w:proofErr w:type="spellStart"/>
      <w:r w:rsidR="00837C88" w:rsidRPr="00837C88">
        <w:rPr>
          <w:i/>
          <w:iCs/>
        </w:rPr>
        <w:t>obtusifolius</w:t>
      </w:r>
      <w:proofErr w:type="spellEnd"/>
      <w:r w:rsidR="00837C88">
        <w:t>) en klein hoefblad (</w:t>
      </w:r>
      <w:proofErr w:type="spellStart"/>
      <w:r w:rsidR="00837C88" w:rsidRPr="00837C88">
        <w:rPr>
          <w:i/>
          <w:iCs/>
        </w:rPr>
        <w:t>Tussilago</w:t>
      </w:r>
      <w:proofErr w:type="spellEnd"/>
      <w:r w:rsidR="00837C88" w:rsidRPr="00837C88">
        <w:rPr>
          <w:i/>
          <w:iCs/>
        </w:rPr>
        <w:t xml:space="preserve"> </w:t>
      </w:r>
      <w:proofErr w:type="spellStart"/>
      <w:r w:rsidR="00837C88" w:rsidRPr="00837C88">
        <w:rPr>
          <w:i/>
          <w:iCs/>
        </w:rPr>
        <w:t>farfara</w:t>
      </w:r>
      <w:proofErr w:type="spellEnd"/>
      <w:r w:rsidR="00837C88">
        <w:t>) maar die zijn slechts eenmaal aangetroffen. I</w:t>
      </w:r>
      <w:r w:rsidR="00274DFE">
        <w:t>n de meeste van deze rietlanden</w:t>
      </w:r>
      <w:r w:rsidR="00837C88">
        <w:t xml:space="preserve"> zijn</w:t>
      </w:r>
      <w:r w:rsidR="00CE2F8E">
        <w:t xml:space="preserve"> er</w:t>
      </w:r>
      <w:r w:rsidR="00274DFE">
        <w:t xml:space="preserve"> </w:t>
      </w:r>
      <w:r w:rsidR="00345A4F">
        <w:t xml:space="preserve">echter </w:t>
      </w:r>
      <w:r w:rsidR="00274DFE">
        <w:t xml:space="preserve">geen begeleidende soorten. De soorten </w:t>
      </w:r>
      <w:r w:rsidR="003203D1">
        <w:t xml:space="preserve">of taxa </w:t>
      </w:r>
      <w:r w:rsidR="00274DFE">
        <w:t>die in meer dan 5 vegetatie-eenheden of polygonen zijn gevonden</w:t>
      </w:r>
      <w:r w:rsidR="003203D1">
        <w:t>,</w:t>
      </w:r>
      <w:r w:rsidR="00274DFE">
        <w:t xml:space="preserve"> zijn grassen (</w:t>
      </w:r>
      <w:proofErr w:type="spellStart"/>
      <w:r w:rsidR="00274DFE">
        <w:t>Poaceae</w:t>
      </w:r>
      <w:proofErr w:type="spellEnd"/>
      <w:r w:rsidR="00274DFE">
        <w:t>), rietgras (</w:t>
      </w:r>
      <w:proofErr w:type="spellStart"/>
      <w:r w:rsidR="00274DFE" w:rsidRPr="00274DFE">
        <w:rPr>
          <w:i/>
          <w:iCs/>
        </w:rPr>
        <w:t>Phalaris</w:t>
      </w:r>
      <w:proofErr w:type="spellEnd"/>
      <w:r w:rsidR="00274DFE" w:rsidRPr="00274DFE">
        <w:rPr>
          <w:i/>
          <w:iCs/>
        </w:rPr>
        <w:t xml:space="preserve"> </w:t>
      </w:r>
      <w:proofErr w:type="spellStart"/>
      <w:r w:rsidR="00274DFE" w:rsidRPr="00274DFE">
        <w:rPr>
          <w:i/>
          <w:iCs/>
        </w:rPr>
        <w:t>arundinacea</w:t>
      </w:r>
      <w:proofErr w:type="spellEnd"/>
      <w:r w:rsidR="00274DFE">
        <w:t>), oeverzegge (</w:t>
      </w:r>
      <w:proofErr w:type="spellStart"/>
      <w:r w:rsidR="00274DFE" w:rsidRPr="00274DFE">
        <w:rPr>
          <w:i/>
          <w:iCs/>
        </w:rPr>
        <w:t>Carex</w:t>
      </w:r>
      <w:proofErr w:type="spellEnd"/>
      <w:r w:rsidR="00274DFE" w:rsidRPr="00274DFE">
        <w:rPr>
          <w:i/>
          <w:iCs/>
        </w:rPr>
        <w:t xml:space="preserve"> </w:t>
      </w:r>
      <w:proofErr w:type="spellStart"/>
      <w:r w:rsidR="00274DFE" w:rsidRPr="00274DFE">
        <w:rPr>
          <w:i/>
          <w:iCs/>
        </w:rPr>
        <w:t>riparia</w:t>
      </w:r>
      <w:proofErr w:type="spellEnd"/>
      <w:r w:rsidR="00274DFE">
        <w:t>), haagwinde (</w:t>
      </w:r>
      <w:proofErr w:type="spellStart"/>
      <w:r w:rsidR="00274DFE" w:rsidRPr="00274DFE">
        <w:rPr>
          <w:i/>
          <w:iCs/>
        </w:rPr>
        <w:t>Calystegia</w:t>
      </w:r>
      <w:proofErr w:type="spellEnd"/>
      <w:r w:rsidR="00274DFE" w:rsidRPr="00274DFE">
        <w:rPr>
          <w:i/>
          <w:iCs/>
        </w:rPr>
        <w:t xml:space="preserve"> </w:t>
      </w:r>
      <w:proofErr w:type="spellStart"/>
      <w:r w:rsidR="00274DFE" w:rsidRPr="00274DFE">
        <w:rPr>
          <w:i/>
          <w:iCs/>
        </w:rPr>
        <w:t>sepium</w:t>
      </w:r>
      <w:proofErr w:type="spellEnd"/>
      <w:r w:rsidR="00274DFE">
        <w:t xml:space="preserve">), </w:t>
      </w:r>
      <w:proofErr w:type="spellStart"/>
      <w:r w:rsidR="00274DFE">
        <w:t>zeebies</w:t>
      </w:r>
      <w:proofErr w:type="spellEnd"/>
      <w:r w:rsidR="00274DFE">
        <w:t>, wilg (</w:t>
      </w:r>
      <w:proofErr w:type="spellStart"/>
      <w:r w:rsidR="00274DFE" w:rsidRPr="00274DFE">
        <w:rPr>
          <w:i/>
          <w:iCs/>
        </w:rPr>
        <w:t>Salix</w:t>
      </w:r>
      <w:proofErr w:type="spellEnd"/>
      <w:r w:rsidR="00274DFE">
        <w:t>) en grote brandnetel (</w:t>
      </w:r>
      <w:r w:rsidR="00274DFE" w:rsidRPr="00274DFE">
        <w:rPr>
          <w:i/>
          <w:iCs/>
        </w:rPr>
        <w:t xml:space="preserve">Urtica </w:t>
      </w:r>
      <w:proofErr w:type="spellStart"/>
      <w:r w:rsidR="00274DFE" w:rsidRPr="00274DFE">
        <w:rPr>
          <w:i/>
          <w:iCs/>
        </w:rPr>
        <w:t>dioica</w:t>
      </w:r>
      <w:proofErr w:type="spellEnd"/>
      <w:r w:rsidR="00274DFE">
        <w:t>).</w:t>
      </w:r>
      <w:r w:rsidR="00CE2F8E">
        <w:t xml:space="preserve"> Al deze begeleidende soorten hebben een lichte tot matige tolerantie voor zout </w:t>
      </w:r>
      <w:r w:rsidR="003203D1">
        <w:t xml:space="preserve">volgens de Ellenberg-waarden van </w:t>
      </w:r>
      <w:proofErr w:type="spellStart"/>
      <w:r w:rsidR="003203D1" w:rsidRPr="00CE2F8E">
        <w:t>Tichý</w:t>
      </w:r>
      <w:proofErr w:type="spellEnd"/>
      <w:r w:rsidR="003203D1">
        <w:t xml:space="preserve"> </w:t>
      </w:r>
      <w:r w:rsidR="003203D1" w:rsidRPr="003203D1">
        <w:rPr>
          <w:i/>
          <w:iCs/>
        </w:rPr>
        <w:t>et al</w:t>
      </w:r>
      <w:r w:rsidR="003203D1">
        <w:t>. (2023). Hun Ellenberg-waarde voor zout varieert tussen 0,1 en 3,7 met een mediane waarde van 0,1. H</w:t>
      </w:r>
      <w:r w:rsidR="00CE2F8E">
        <w:t>op (</w:t>
      </w:r>
      <w:proofErr w:type="spellStart"/>
      <w:r w:rsidR="00CE2F8E" w:rsidRPr="00CE2F8E">
        <w:rPr>
          <w:i/>
          <w:iCs/>
        </w:rPr>
        <w:t>Humulus</w:t>
      </w:r>
      <w:proofErr w:type="spellEnd"/>
      <w:r w:rsidR="00CE2F8E" w:rsidRPr="00CE2F8E">
        <w:rPr>
          <w:i/>
          <w:iCs/>
        </w:rPr>
        <w:t xml:space="preserve"> </w:t>
      </w:r>
      <w:proofErr w:type="spellStart"/>
      <w:r w:rsidR="00CE2F8E" w:rsidRPr="00CE2F8E">
        <w:rPr>
          <w:i/>
          <w:iCs/>
        </w:rPr>
        <w:t>lupulus</w:t>
      </w:r>
      <w:proofErr w:type="spellEnd"/>
      <w:r w:rsidR="00CE2F8E">
        <w:t xml:space="preserve">) en klein hoefblad </w:t>
      </w:r>
      <w:r w:rsidR="003203D1">
        <w:t xml:space="preserve">vormen de uitzondering en zijn </w:t>
      </w:r>
      <w:r w:rsidR="00CE2F8E">
        <w:t xml:space="preserve">halo-intolerant </w:t>
      </w:r>
      <w:r w:rsidR="003203D1">
        <w:t>(Ellenberg-waarde voor zout van 0,0)</w:t>
      </w:r>
      <w:r w:rsidR="00CE2F8E">
        <w:t xml:space="preserve">, maar </w:t>
      </w:r>
      <w:r w:rsidR="003203D1">
        <w:t xml:space="preserve">komen resp. in slechts 2 en 1 vegetatie-eenheden voor. </w:t>
      </w:r>
    </w:p>
    <w:p w14:paraId="5212B025" w14:textId="172883E6" w:rsidR="002C6933" w:rsidRDefault="003203D1" w:rsidP="00912259">
      <w:r>
        <w:t xml:space="preserve">Ook de toename van het vegetatietype Brakke rietvegetatie wijst in de richting van een verhoogde zoutinvloed in </w:t>
      </w:r>
      <w:proofErr w:type="spellStart"/>
      <w:r>
        <w:t>stroomopwaartse</w:t>
      </w:r>
      <w:proofErr w:type="spellEnd"/>
      <w:r>
        <w:t xml:space="preserve"> richting.</w:t>
      </w:r>
    </w:p>
    <w:p w14:paraId="2B6E622B" w14:textId="77777777" w:rsidR="002C6933" w:rsidRDefault="002C6933" w:rsidP="002C6933">
      <w:pPr>
        <w:keepNext/>
      </w:pPr>
      <w:r>
        <w:rPr>
          <w:noProof/>
        </w:rPr>
        <w:drawing>
          <wp:inline distT="0" distB="0" distL="0" distR="0" wp14:anchorId="7AF90B54" wp14:editId="49666BBD">
            <wp:extent cx="5400675" cy="3244215"/>
            <wp:effectExtent l="0" t="0" r="9525" b="0"/>
            <wp:docPr id="1220309958" name="Afbeelding 5" descr="Afbeelding met tekst, schermopname, nummer,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09958" name="Afbeelding 5" descr="Afbeelding met tekst, schermopname, nummer, Perceel&#10;&#10;Door AI gegenereerde inhoud is mogelijk onjuis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675" cy="3244215"/>
                    </a:xfrm>
                    <a:prstGeom prst="rect">
                      <a:avLst/>
                    </a:prstGeom>
                  </pic:spPr>
                </pic:pic>
              </a:graphicData>
            </a:graphic>
          </wp:inline>
        </w:drawing>
      </w:r>
    </w:p>
    <w:p w14:paraId="20300E86" w14:textId="0B9A83B9" w:rsidR="002C6933" w:rsidRDefault="002C6933" w:rsidP="002C6933">
      <w:pPr>
        <w:pStyle w:val="Bijschrift"/>
      </w:pPr>
      <w:bookmarkStart w:id="16" w:name="_Ref215651617"/>
      <w:r>
        <w:t xml:space="preserve">Figuur </w:t>
      </w:r>
      <w:r>
        <w:fldChar w:fldCharType="begin"/>
      </w:r>
      <w:r>
        <w:instrText xml:space="preserve"> SEQ Figuur \* ARABIC </w:instrText>
      </w:r>
      <w:r>
        <w:fldChar w:fldCharType="separate"/>
      </w:r>
      <w:r w:rsidR="00B94FBF">
        <w:rPr>
          <w:noProof/>
        </w:rPr>
        <w:t>9</w:t>
      </w:r>
      <w:r>
        <w:fldChar w:fldCharType="end"/>
      </w:r>
      <w:bookmarkEnd w:id="16"/>
      <w:r>
        <w:t xml:space="preserve"> </w:t>
      </w:r>
      <w:r w:rsidRPr="002C6933">
        <w:t>Vergelijking van de oppervlakte van het vegetatietype ‘Brakke rietvegetatie’ langs het Schelde-estuarium in 2003, 2013 en 2019.</w:t>
      </w:r>
    </w:p>
    <w:p w14:paraId="7705160C" w14:textId="77777777" w:rsidR="002C6933" w:rsidRDefault="002C6933" w:rsidP="00912259"/>
    <w:p w14:paraId="2E303EC9" w14:textId="04B6F50E" w:rsidR="007D4E6B" w:rsidRDefault="007D4E6B" w:rsidP="00912259">
      <w:r>
        <w:t xml:space="preserve">Naast de afname van reuzenbalsemien en de toename van Brakke rietvegetatie signaleren de veranderingen in </w:t>
      </w:r>
      <w:r w:rsidR="00B32EC7">
        <w:t>de</w:t>
      </w:r>
      <w:r>
        <w:t xml:space="preserve"> oppervlakte wilgen ook de toe</w:t>
      </w:r>
      <w:r w:rsidR="00785EB9">
        <w:t xml:space="preserve">genomen </w:t>
      </w:r>
      <w:r>
        <w:t xml:space="preserve">zoutinvloed. </w:t>
      </w:r>
      <w:r w:rsidRPr="007D4E6B">
        <w:t xml:space="preserve">Wilgen </w:t>
      </w:r>
      <w:r w:rsidR="00314DF1">
        <w:t>zoals schietwilg (</w:t>
      </w:r>
      <w:proofErr w:type="spellStart"/>
      <w:r w:rsidR="00314DF1" w:rsidRPr="00314DF1">
        <w:rPr>
          <w:i/>
          <w:iCs/>
        </w:rPr>
        <w:t>Salix</w:t>
      </w:r>
      <w:proofErr w:type="spellEnd"/>
      <w:r w:rsidR="00314DF1" w:rsidRPr="00314DF1">
        <w:rPr>
          <w:i/>
          <w:iCs/>
        </w:rPr>
        <w:t xml:space="preserve"> alba</w:t>
      </w:r>
      <w:r w:rsidR="00314DF1">
        <w:t>) en katwilg (</w:t>
      </w:r>
      <w:proofErr w:type="spellStart"/>
      <w:r w:rsidR="00314DF1" w:rsidRPr="00314DF1">
        <w:rPr>
          <w:i/>
          <w:iCs/>
        </w:rPr>
        <w:t>Salix</w:t>
      </w:r>
      <w:proofErr w:type="spellEnd"/>
      <w:r w:rsidR="00314DF1" w:rsidRPr="00314DF1">
        <w:rPr>
          <w:i/>
          <w:iCs/>
        </w:rPr>
        <w:t xml:space="preserve"> </w:t>
      </w:r>
      <w:proofErr w:type="spellStart"/>
      <w:r w:rsidR="00314DF1" w:rsidRPr="00314DF1">
        <w:rPr>
          <w:i/>
          <w:iCs/>
        </w:rPr>
        <w:t>viminalis</w:t>
      </w:r>
      <w:proofErr w:type="spellEnd"/>
      <w:r w:rsidR="00314DF1">
        <w:t xml:space="preserve">) </w:t>
      </w:r>
      <w:r w:rsidRPr="007D4E6B">
        <w:t xml:space="preserve">zijn </w:t>
      </w:r>
      <w:r w:rsidR="00314DF1">
        <w:t xml:space="preserve">nochtans </w:t>
      </w:r>
      <w:r w:rsidRPr="007D4E6B">
        <w:t>toleranter voor zout maar hun vitaliteit daalt als ze langdurig worden blootgesteld aan hogere zoutgehaltes (Markus‐</w:t>
      </w:r>
      <w:proofErr w:type="spellStart"/>
      <w:r w:rsidRPr="007D4E6B">
        <w:t>Michalczyk</w:t>
      </w:r>
      <w:proofErr w:type="spellEnd"/>
      <w:r w:rsidRPr="007D4E6B">
        <w:t xml:space="preserve"> </w:t>
      </w:r>
      <w:r w:rsidRPr="007D4E6B">
        <w:rPr>
          <w:i/>
          <w:iCs/>
        </w:rPr>
        <w:t>et al</w:t>
      </w:r>
      <w:r w:rsidRPr="007D4E6B">
        <w:t xml:space="preserve">. 2014). </w:t>
      </w:r>
    </w:p>
    <w:p w14:paraId="54260A74" w14:textId="48A64EDD" w:rsidR="00DF67BE" w:rsidRDefault="007D4E6B" w:rsidP="00912259">
      <w:r>
        <w:t>In</w:t>
      </w:r>
      <w:r w:rsidR="00DF67BE">
        <w:t xml:space="preserve"> </w:t>
      </w:r>
      <w:r w:rsidR="00DF67BE">
        <w:fldChar w:fldCharType="begin"/>
      </w:r>
      <w:r w:rsidR="00DF67BE">
        <w:instrText xml:space="preserve"> REF _Ref215652463 \h </w:instrText>
      </w:r>
      <w:r w:rsidR="00DF67BE">
        <w:fldChar w:fldCharType="separate"/>
      </w:r>
      <w:r w:rsidR="00B94FBF">
        <w:t xml:space="preserve">Figuur </w:t>
      </w:r>
      <w:r w:rsidR="00B94FBF">
        <w:rPr>
          <w:noProof/>
        </w:rPr>
        <w:t>10</w:t>
      </w:r>
      <w:r w:rsidR="00DF67BE">
        <w:fldChar w:fldCharType="end"/>
      </w:r>
      <w:r w:rsidR="00DF67BE">
        <w:t xml:space="preserve"> </w:t>
      </w:r>
      <w:r>
        <w:t xml:space="preserve">is </w:t>
      </w:r>
      <w:r w:rsidR="00785EB9">
        <w:t xml:space="preserve">per </w:t>
      </w:r>
      <w:r w:rsidR="00A50129">
        <w:t>karterings</w:t>
      </w:r>
      <w:r w:rsidR="00785EB9">
        <w:t xml:space="preserve">jaar </w:t>
      </w:r>
      <w:r w:rsidR="00B32EC7">
        <w:t>de</w:t>
      </w:r>
      <w:r>
        <w:t xml:space="preserve"> oppervlakte gegeven dat ingenomen wordt door smalbladige wilgen zoals schietwilg, katwilg, amandelwilg (</w:t>
      </w:r>
      <w:proofErr w:type="spellStart"/>
      <w:r w:rsidRPr="007D4E6B">
        <w:rPr>
          <w:i/>
          <w:iCs/>
        </w:rPr>
        <w:t>S</w:t>
      </w:r>
      <w:r w:rsidR="00491571">
        <w:rPr>
          <w:i/>
          <w:iCs/>
        </w:rPr>
        <w:t>alix</w:t>
      </w:r>
      <w:proofErr w:type="spellEnd"/>
      <w:r w:rsidRPr="007D4E6B">
        <w:rPr>
          <w:i/>
          <w:iCs/>
        </w:rPr>
        <w:t xml:space="preserve"> </w:t>
      </w:r>
      <w:proofErr w:type="spellStart"/>
      <w:r w:rsidRPr="007D4E6B">
        <w:rPr>
          <w:i/>
          <w:iCs/>
        </w:rPr>
        <w:t>triandra</w:t>
      </w:r>
      <w:proofErr w:type="spellEnd"/>
      <w:r>
        <w:t>), Duitse dot (</w:t>
      </w:r>
      <w:proofErr w:type="spellStart"/>
      <w:r w:rsidRPr="007D4E6B">
        <w:rPr>
          <w:i/>
          <w:iCs/>
        </w:rPr>
        <w:t>Salix</w:t>
      </w:r>
      <w:proofErr w:type="spellEnd"/>
      <w:r w:rsidRPr="007D4E6B">
        <w:rPr>
          <w:i/>
          <w:iCs/>
        </w:rPr>
        <w:t xml:space="preserve"> </w:t>
      </w:r>
      <w:proofErr w:type="spellStart"/>
      <w:r w:rsidRPr="007D4E6B">
        <w:rPr>
          <w:i/>
          <w:iCs/>
        </w:rPr>
        <w:t>dasyclados</w:t>
      </w:r>
      <w:proofErr w:type="spellEnd"/>
      <w:r>
        <w:t>),</w:t>
      </w:r>
      <w:r w:rsidR="00761DA9">
        <w:t xml:space="preserve"> amandelwilg x </w:t>
      </w:r>
      <w:r w:rsidR="00491571">
        <w:t>katwilg</w:t>
      </w:r>
      <w:r>
        <w:t xml:space="preserve"> </w:t>
      </w:r>
      <w:r w:rsidR="00491571">
        <w:t>(</w:t>
      </w:r>
      <w:proofErr w:type="spellStart"/>
      <w:r w:rsidRPr="007D4E6B">
        <w:rPr>
          <w:i/>
          <w:iCs/>
        </w:rPr>
        <w:t>S</w:t>
      </w:r>
      <w:r w:rsidR="006A2753">
        <w:rPr>
          <w:i/>
          <w:iCs/>
        </w:rPr>
        <w:t>alix</w:t>
      </w:r>
      <w:proofErr w:type="spellEnd"/>
      <w:r w:rsidRPr="007D4E6B">
        <w:rPr>
          <w:i/>
          <w:iCs/>
        </w:rPr>
        <w:t xml:space="preserve"> x </w:t>
      </w:r>
      <w:proofErr w:type="spellStart"/>
      <w:r w:rsidRPr="007D4E6B">
        <w:rPr>
          <w:i/>
          <w:iCs/>
        </w:rPr>
        <w:t>mollissima</w:t>
      </w:r>
      <w:proofErr w:type="spellEnd"/>
      <w:r w:rsidR="00491571">
        <w:t>)</w:t>
      </w:r>
      <w:r>
        <w:t xml:space="preserve">, </w:t>
      </w:r>
      <w:r w:rsidR="006A2753">
        <w:t>bittere wilg (</w:t>
      </w:r>
      <w:proofErr w:type="spellStart"/>
      <w:r w:rsidR="006A2753" w:rsidRPr="006A2753">
        <w:rPr>
          <w:i/>
          <w:iCs/>
        </w:rPr>
        <w:t>Salix</w:t>
      </w:r>
      <w:proofErr w:type="spellEnd"/>
      <w:r w:rsidR="006A2753" w:rsidRPr="006A2753">
        <w:rPr>
          <w:i/>
          <w:iCs/>
        </w:rPr>
        <w:t xml:space="preserve"> </w:t>
      </w:r>
      <w:proofErr w:type="spellStart"/>
      <w:r w:rsidR="006A2753" w:rsidRPr="006A2753">
        <w:rPr>
          <w:i/>
          <w:iCs/>
        </w:rPr>
        <w:t>purpurea</w:t>
      </w:r>
      <w:proofErr w:type="spellEnd"/>
      <w:r w:rsidR="006A2753">
        <w:t xml:space="preserve">), </w:t>
      </w:r>
      <w:r>
        <w:t>enz.</w:t>
      </w:r>
      <w:r w:rsidR="006A2753">
        <w:t xml:space="preserve"> in de </w:t>
      </w:r>
      <w:proofErr w:type="spellStart"/>
      <w:r w:rsidR="006A2753">
        <w:t>oligohaliene</w:t>
      </w:r>
      <w:proofErr w:type="spellEnd"/>
      <w:r w:rsidR="006A2753">
        <w:t xml:space="preserve"> zone.</w:t>
      </w:r>
      <w:r>
        <w:t xml:space="preserve"> </w:t>
      </w:r>
      <w:r w:rsidR="00491571">
        <w:t>Zowel bossen, struwelen als individuele bomen/struiken zijn in rekening gebracht</w:t>
      </w:r>
      <w:r w:rsidR="0040539F">
        <w:t>, eventueel beheer niet</w:t>
      </w:r>
      <w:r w:rsidR="00491571">
        <w:t>.</w:t>
      </w:r>
      <w:r w:rsidR="006A2753">
        <w:t xml:space="preserve"> </w:t>
      </w:r>
      <w:r w:rsidR="00785EB9">
        <w:t xml:space="preserve">De oppervlakteveranderingen van de smalbladige wilgen vertonen </w:t>
      </w:r>
      <w:r w:rsidR="00B209CC">
        <w:t xml:space="preserve">in OMES-zone 13 </w:t>
      </w:r>
      <w:r w:rsidR="006A2753">
        <w:t>een gelijkaardig patroon als de reuzenbalsemienruigtes (</w:t>
      </w:r>
      <w:r w:rsidR="002C6933">
        <w:fldChar w:fldCharType="begin"/>
      </w:r>
      <w:r w:rsidR="002C6933">
        <w:instrText xml:space="preserve"> REF _Ref215651349 \h </w:instrText>
      </w:r>
      <w:r w:rsidR="002C6933">
        <w:fldChar w:fldCharType="separate"/>
      </w:r>
      <w:r w:rsidR="00B94FBF">
        <w:t xml:space="preserve">Figuur </w:t>
      </w:r>
      <w:r w:rsidR="00B94FBF">
        <w:rPr>
          <w:noProof/>
        </w:rPr>
        <w:t>8</w:t>
      </w:r>
      <w:r w:rsidR="002C6933">
        <w:fldChar w:fldCharType="end"/>
      </w:r>
      <w:r w:rsidR="006A2753">
        <w:t xml:space="preserve">). </w:t>
      </w:r>
      <w:r w:rsidR="00B209CC">
        <w:t xml:space="preserve">Tussen 2003 en 2013 is er een toename en tussen 2013 en 2019 een afname. In OMES-zone 14 en langs de Rupel is er een lichte daling tussen 2003 en 2013. Deze daling zet zich verder langs </w:t>
      </w:r>
      <w:r w:rsidR="00B209CC">
        <w:lastRenderedPageBreak/>
        <w:t>de Rupel tussen 2013 en 2019 maar niet in OMES-zone 14 waar de oppervlakte smalbladige wilgen gelijk blijft. De</w:t>
      </w:r>
      <w:r w:rsidR="00F4637E">
        <w:t xml:space="preserve"> daling</w:t>
      </w:r>
      <w:r w:rsidR="00B209CC">
        <w:t xml:space="preserve"> is</w:t>
      </w:r>
      <w:r w:rsidR="00F4637E">
        <w:t xml:space="preserve"> het sterkst in OMES-zone 13 ter hoogte van de Polders van Kruibeke (</w:t>
      </w:r>
      <w:r w:rsidR="00CF5353">
        <w:fldChar w:fldCharType="begin"/>
      </w:r>
      <w:r w:rsidR="00CF5353">
        <w:instrText xml:space="preserve"> REF _Ref215653081 \h </w:instrText>
      </w:r>
      <w:r w:rsidR="00CF5353">
        <w:fldChar w:fldCharType="separate"/>
      </w:r>
      <w:r w:rsidR="00B94FBF">
        <w:t xml:space="preserve">Figuur </w:t>
      </w:r>
      <w:r w:rsidR="00B94FBF">
        <w:rPr>
          <w:noProof/>
        </w:rPr>
        <w:t>11</w:t>
      </w:r>
      <w:r w:rsidR="00CF5353">
        <w:fldChar w:fldCharType="end"/>
      </w:r>
      <w:r w:rsidR="00F4637E">
        <w:t>).</w:t>
      </w:r>
      <w:r w:rsidR="00785EB9">
        <w:t xml:space="preserve"> In de meer </w:t>
      </w:r>
      <w:proofErr w:type="spellStart"/>
      <w:r w:rsidR="00785EB9">
        <w:t>stroomopwaartse</w:t>
      </w:r>
      <w:proofErr w:type="spellEnd"/>
      <w:r w:rsidR="00785EB9">
        <w:t xml:space="preserve"> OMES-zones (</w:t>
      </w:r>
      <w:proofErr w:type="spellStart"/>
      <w:r w:rsidR="00785EB9">
        <w:t>Rupel</w:t>
      </w:r>
      <w:proofErr w:type="spellEnd"/>
      <w:r w:rsidR="00785EB9">
        <w:t xml:space="preserve"> en 14) is </w:t>
      </w:r>
      <w:r w:rsidR="0040539F">
        <w:t>er geen of een geringe afname</w:t>
      </w:r>
      <w:r w:rsidR="00B209CC">
        <w:t>.</w:t>
      </w:r>
      <w:r w:rsidR="00D77A67">
        <w:t xml:space="preserve"> Wilgen zijn toleranter voor zout dan bijvoorbeeld reuzenbalsemien. Deze resultaten lijken dit te bevestigen en suggereren een impact van de zoutintrusie ter hoogte van de Polders van Kruibeke maar stroomopwaarts is deze impact op wilgen </w:t>
      </w:r>
      <w:r w:rsidR="001B607C">
        <w:t xml:space="preserve">(voorlopig) </w:t>
      </w:r>
      <w:r w:rsidR="00D77A67">
        <w:t>geringer.</w:t>
      </w:r>
    </w:p>
    <w:p w14:paraId="36DF6D9C" w14:textId="77777777" w:rsidR="00DF67BE" w:rsidRDefault="00DF67BE" w:rsidP="00DF67BE">
      <w:pPr>
        <w:keepNext/>
      </w:pPr>
      <w:r>
        <w:rPr>
          <w:noProof/>
        </w:rPr>
        <w:drawing>
          <wp:inline distT="0" distB="0" distL="0" distR="0" wp14:anchorId="192A85D0" wp14:editId="594D1A72">
            <wp:extent cx="5400675" cy="3244215"/>
            <wp:effectExtent l="0" t="0" r="9525" b="0"/>
            <wp:docPr id="384219992" name="Afbeelding 6" descr="Afbeelding met tekst, schermopname, nummer,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19992" name="Afbeelding 6" descr="Afbeelding met tekst, schermopname, nummer, Perceel&#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675" cy="3244215"/>
                    </a:xfrm>
                    <a:prstGeom prst="rect">
                      <a:avLst/>
                    </a:prstGeom>
                  </pic:spPr>
                </pic:pic>
              </a:graphicData>
            </a:graphic>
          </wp:inline>
        </w:drawing>
      </w:r>
    </w:p>
    <w:p w14:paraId="6295849A" w14:textId="021C7DC4" w:rsidR="00DF67BE" w:rsidRDefault="00DF67BE" w:rsidP="00DF67BE">
      <w:pPr>
        <w:pStyle w:val="Bijschrift"/>
      </w:pPr>
      <w:bookmarkStart w:id="17" w:name="_Ref215652463"/>
      <w:r>
        <w:t xml:space="preserve">Figuur </w:t>
      </w:r>
      <w:r>
        <w:fldChar w:fldCharType="begin"/>
      </w:r>
      <w:r>
        <w:instrText xml:space="preserve"> SEQ Figuur \* ARABIC </w:instrText>
      </w:r>
      <w:r>
        <w:fldChar w:fldCharType="separate"/>
      </w:r>
      <w:r w:rsidR="00B94FBF">
        <w:rPr>
          <w:noProof/>
        </w:rPr>
        <w:t>10</w:t>
      </w:r>
      <w:r>
        <w:fldChar w:fldCharType="end"/>
      </w:r>
      <w:bookmarkEnd w:id="17"/>
      <w:r>
        <w:t xml:space="preserve"> </w:t>
      </w:r>
      <w:r w:rsidRPr="00DF67BE">
        <w:t>Oppervlakte die vegetaties van smalbladige wilgen (</w:t>
      </w:r>
      <w:proofErr w:type="spellStart"/>
      <w:r w:rsidRPr="00B209CC">
        <w:rPr>
          <w:i/>
          <w:iCs/>
        </w:rPr>
        <w:t>Salix</w:t>
      </w:r>
      <w:proofErr w:type="spellEnd"/>
      <w:r w:rsidRPr="00DF67BE">
        <w:t>) innemen in Omes 13, Omes 14 en langs de Rupel.</w:t>
      </w:r>
    </w:p>
    <w:p w14:paraId="6FFDDBA2" w14:textId="77777777" w:rsidR="005D1A07" w:rsidRDefault="005D1A07" w:rsidP="005D1A07">
      <w:pPr>
        <w:keepNext/>
      </w:pPr>
      <w:r>
        <w:rPr>
          <w:noProof/>
        </w:rPr>
        <w:drawing>
          <wp:inline distT="0" distB="0" distL="0" distR="0" wp14:anchorId="4DBDD7B2" wp14:editId="536809CF">
            <wp:extent cx="5400675" cy="3244215"/>
            <wp:effectExtent l="0" t="0" r="9525" b="0"/>
            <wp:docPr id="512184268" name="Afbeelding 7" descr="Afbeelding met tekst, schermopname, Perceel,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84268" name="Afbeelding 7" descr="Afbeelding met tekst, schermopname, Perceel, lijn&#10;&#10;Door AI gegenereerde inhoud is mogelijk onjuis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675" cy="3244215"/>
                    </a:xfrm>
                    <a:prstGeom prst="rect">
                      <a:avLst/>
                    </a:prstGeom>
                  </pic:spPr>
                </pic:pic>
              </a:graphicData>
            </a:graphic>
          </wp:inline>
        </w:drawing>
      </w:r>
    </w:p>
    <w:p w14:paraId="60FE6920" w14:textId="3EAF58E6" w:rsidR="005D1A07" w:rsidRDefault="005D1A07" w:rsidP="005D1A07">
      <w:pPr>
        <w:pStyle w:val="Bijschrift"/>
      </w:pPr>
      <w:bookmarkStart w:id="18" w:name="_Ref215653081"/>
      <w:r>
        <w:t xml:space="preserve">Figuur </w:t>
      </w:r>
      <w:r>
        <w:fldChar w:fldCharType="begin"/>
      </w:r>
      <w:r>
        <w:instrText xml:space="preserve"> SEQ Figuur \* ARABIC </w:instrText>
      </w:r>
      <w:r>
        <w:fldChar w:fldCharType="separate"/>
      </w:r>
      <w:r w:rsidR="00B94FBF">
        <w:rPr>
          <w:noProof/>
        </w:rPr>
        <w:t>11</w:t>
      </w:r>
      <w:r>
        <w:fldChar w:fldCharType="end"/>
      </w:r>
      <w:bookmarkEnd w:id="18"/>
      <w:r>
        <w:t xml:space="preserve"> </w:t>
      </w:r>
      <w:r w:rsidRPr="005D1A07">
        <w:t>Index van vegetaties van smalbladige wilgen (</w:t>
      </w:r>
      <w:proofErr w:type="spellStart"/>
      <w:r w:rsidRPr="00B209CC">
        <w:rPr>
          <w:i/>
          <w:iCs/>
        </w:rPr>
        <w:t>Salix</w:t>
      </w:r>
      <w:proofErr w:type="spellEnd"/>
      <w:r w:rsidRPr="005D1A07">
        <w:t>) gebaseerd op hun oppervlaktes.</w:t>
      </w:r>
    </w:p>
    <w:p w14:paraId="7B7C9989" w14:textId="77777777" w:rsidR="00FF1D85" w:rsidRDefault="00FF1D85" w:rsidP="00912259"/>
    <w:p w14:paraId="4F5F74B6" w14:textId="006279EB" w:rsidR="00F829A6" w:rsidRDefault="00F829A6" w:rsidP="00F829A6">
      <w:pPr>
        <w:pStyle w:val="Kop3"/>
      </w:pPr>
      <w:bookmarkStart w:id="19" w:name="_Ref214643135"/>
      <w:r>
        <w:lastRenderedPageBreak/>
        <w:t>Meer pioniers op zoetwaterschorren?</w:t>
      </w:r>
      <w:bookmarkEnd w:id="19"/>
    </w:p>
    <w:p w14:paraId="00DB328D" w14:textId="5614A327" w:rsidR="00B3483A" w:rsidRDefault="00BE69DF" w:rsidP="00B3483A">
      <w:r>
        <w:t>Driekantige bies (</w:t>
      </w:r>
      <w:proofErr w:type="spellStart"/>
      <w:r w:rsidRPr="00BE69DF">
        <w:rPr>
          <w:i/>
          <w:iCs/>
        </w:rPr>
        <w:t>Schoenoplectus</w:t>
      </w:r>
      <w:proofErr w:type="spellEnd"/>
      <w:r w:rsidRPr="00BE69DF">
        <w:rPr>
          <w:i/>
          <w:iCs/>
        </w:rPr>
        <w:t xml:space="preserve"> </w:t>
      </w:r>
      <w:proofErr w:type="spellStart"/>
      <w:r w:rsidRPr="00BE69DF">
        <w:rPr>
          <w:i/>
          <w:iCs/>
        </w:rPr>
        <w:t>triqueter</w:t>
      </w:r>
      <w:proofErr w:type="spellEnd"/>
      <w:r>
        <w:t>) is, net als haar bastaarden, een soort die bijna exclusief gebonden is aan het zoetwatergetijdengebied</w:t>
      </w:r>
      <w:r w:rsidR="00D56F75">
        <w:t xml:space="preserve"> waar ze voorkomt op steile oevers </w:t>
      </w:r>
      <w:r w:rsidR="0028307A">
        <w:t xml:space="preserve">op </w:t>
      </w:r>
      <w:r w:rsidR="00D56F75">
        <w:t xml:space="preserve">gemiddeld anderhalve meter onder gemiddeld hoogwater (Elsen </w:t>
      </w:r>
      <w:r w:rsidR="00D56F75" w:rsidRPr="00D56F75">
        <w:rPr>
          <w:i/>
          <w:iCs/>
        </w:rPr>
        <w:t>et al</w:t>
      </w:r>
      <w:r w:rsidR="00D56F75">
        <w:t>., 2019).</w:t>
      </w:r>
      <w:r>
        <w:t xml:space="preserve"> </w:t>
      </w:r>
      <w:r w:rsidR="00B3483A">
        <w:t>Het is een i</w:t>
      </w:r>
      <w:r w:rsidR="00B3483A" w:rsidRPr="00D56F75">
        <w:t>ndicator voor pioniersvegetatie</w:t>
      </w:r>
      <w:r w:rsidR="0059459D">
        <w:t>s</w:t>
      </w:r>
      <w:r w:rsidR="00B3483A" w:rsidRPr="00D56F75">
        <w:t xml:space="preserve"> in zoet dynamisch slikmilieu</w:t>
      </w:r>
      <w:r w:rsidR="00B3483A">
        <w:t xml:space="preserve"> (EMSE, 2021).</w:t>
      </w:r>
    </w:p>
    <w:p w14:paraId="78ECB3CA" w14:textId="77A64DB8" w:rsidR="00BE69DF" w:rsidRDefault="00BE69DF" w:rsidP="004A63B9">
      <w:r>
        <w:t>Op de vegetatiekaart van 2019 zijn populaties vastgesteld</w:t>
      </w:r>
      <w:r w:rsidR="001043E4">
        <w:t xml:space="preserve"> langs de Zeeschelde</w:t>
      </w:r>
      <w:r>
        <w:t xml:space="preserve"> tussen Melle en </w:t>
      </w:r>
      <w:proofErr w:type="spellStart"/>
      <w:r>
        <w:t>Branst</w:t>
      </w:r>
      <w:proofErr w:type="spellEnd"/>
      <w:r>
        <w:t xml:space="preserve"> maar het zwaartepunt van </w:t>
      </w:r>
      <w:r w:rsidR="004F117B">
        <w:t>de</w:t>
      </w:r>
      <w:r>
        <w:t xml:space="preserve"> verspreiding ligt tussen Wetteren en Dendermonde. </w:t>
      </w:r>
      <w:r w:rsidR="0028307A">
        <w:t xml:space="preserve">Zowel het aantal populaties als </w:t>
      </w:r>
      <w:r w:rsidR="00B32EC7">
        <w:t>de</w:t>
      </w:r>
      <w:r w:rsidR="0028307A">
        <w:t xml:space="preserve"> oppervlakte daalden tussen 2003 en 2013 maar namen sterk toe tussen</w:t>
      </w:r>
      <w:r w:rsidR="00B3483A">
        <w:t xml:space="preserve"> 2013 en 2019 (</w:t>
      </w:r>
      <w:r w:rsidR="00B94FBF">
        <w:fldChar w:fldCharType="begin"/>
      </w:r>
      <w:r w:rsidR="00B94FBF">
        <w:instrText xml:space="preserve"> REF _Ref215655890 \h </w:instrText>
      </w:r>
      <w:r w:rsidR="00B94FBF">
        <w:fldChar w:fldCharType="separate"/>
      </w:r>
      <w:r w:rsidR="00B94FBF">
        <w:t xml:space="preserve">Figuur </w:t>
      </w:r>
      <w:r w:rsidR="00B94FBF">
        <w:rPr>
          <w:noProof/>
        </w:rPr>
        <w:t>12</w:t>
      </w:r>
      <w:r w:rsidR="00B94FBF">
        <w:fldChar w:fldCharType="end"/>
      </w:r>
      <w:r w:rsidR="00B3483A">
        <w:t>)</w:t>
      </w:r>
      <w:r w:rsidR="0059459D">
        <w:t>, al blijft de totale populatie beperkt tot een oppervlakte van</w:t>
      </w:r>
      <w:r w:rsidR="001043E4">
        <w:t xml:space="preserve"> slechts</w:t>
      </w:r>
      <w:r w:rsidR="0059459D">
        <w:t xml:space="preserve"> 742 m²</w:t>
      </w:r>
      <w:r w:rsidR="00B3483A">
        <w:t xml:space="preserve">. </w:t>
      </w:r>
      <w:r w:rsidR="005876CD">
        <w:t xml:space="preserve">Bestaande populaties zijn uitgebreid en nieuwe populaties </w:t>
      </w:r>
      <w:r w:rsidR="00711FA4">
        <w:t xml:space="preserve">zijn </w:t>
      </w:r>
      <w:r w:rsidR="005876CD">
        <w:t xml:space="preserve">ontstaan, al zijn er ook populaties verdwenen. </w:t>
      </w:r>
      <w:r w:rsidR="0059459D">
        <w:t>De toename is reëel, al zal ook de verhoogde trefkans door de g</w:t>
      </w:r>
      <w:r w:rsidR="005876CD">
        <w:t>ewijzigde inventarisatiemethode</w:t>
      </w:r>
      <w:r w:rsidR="001043E4">
        <w:rPr>
          <w:rStyle w:val="Voetnootmarkering"/>
        </w:rPr>
        <w:footnoteReference w:id="4"/>
      </w:r>
      <w:r w:rsidR="005876CD">
        <w:t xml:space="preserve"> </w:t>
      </w:r>
      <w:r w:rsidR="0059459D">
        <w:t xml:space="preserve">een rol hebben gespeeld. Ook zijn enkele populaties aangelegd tijdens de translocatie in </w:t>
      </w:r>
      <w:r w:rsidR="00711FA4">
        <w:t>februari 2020</w:t>
      </w:r>
      <w:r w:rsidR="00374AD7">
        <w:t>,</w:t>
      </w:r>
      <w:r w:rsidR="00711FA4">
        <w:t xml:space="preserve"> opgenomen in de vegetatiekaart van 2019.</w:t>
      </w:r>
    </w:p>
    <w:p w14:paraId="37A778D6" w14:textId="03A039A8" w:rsidR="00374AD7" w:rsidRDefault="00374AD7" w:rsidP="004A63B9">
      <w:r w:rsidRPr="00374AD7">
        <w:t>Rode en blauwe waterereprijs</w:t>
      </w:r>
      <w:r>
        <w:t xml:space="preserve"> (</w:t>
      </w:r>
      <w:r w:rsidRPr="00374AD7">
        <w:rPr>
          <w:i/>
          <w:iCs/>
        </w:rPr>
        <w:t xml:space="preserve">Veronica </w:t>
      </w:r>
      <w:proofErr w:type="spellStart"/>
      <w:r w:rsidRPr="00374AD7">
        <w:rPr>
          <w:i/>
          <w:iCs/>
        </w:rPr>
        <w:t>anagallis-aquatica</w:t>
      </w:r>
      <w:proofErr w:type="spellEnd"/>
      <w:r>
        <w:t>) zijn</w:t>
      </w:r>
      <w:r w:rsidRPr="00374AD7">
        <w:t xml:space="preserve"> soorten </w:t>
      </w:r>
      <w:r w:rsidR="00AB1491">
        <w:t xml:space="preserve">of taxa </w:t>
      </w:r>
      <w:r w:rsidRPr="00374AD7">
        <w:t>van spaarzaam begroeide oevers van kreken en geulen, maar ook voorkomend als pionierssoorten op onbegroeide en schaars begroeide delen</w:t>
      </w:r>
      <w:r w:rsidR="00746274">
        <w:t xml:space="preserve"> in het zoetwatergetijdengebied</w:t>
      </w:r>
      <w:r w:rsidR="00AB1491">
        <w:t xml:space="preserve">. Een </w:t>
      </w:r>
      <w:r>
        <w:t xml:space="preserve">toename </w:t>
      </w:r>
      <w:r w:rsidR="00AB1491">
        <w:t xml:space="preserve">van dergelijke vegetaties is </w:t>
      </w:r>
      <w:r>
        <w:t>gewenst (EMSE, 2021)</w:t>
      </w:r>
      <w:r w:rsidR="00AB1491">
        <w:t xml:space="preserve">. </w:t>
      </w:r>
    </w:p>
    <w:p w14:paraId="1EF680C0" w14:textId="4A6D19DF" w:rsidR="00746274" w:rsidRDefault="004F117B" w:rsidP="00912259">
      <w:r>
        <w:t>In het zoetwatergetijdengebied zijn r</w:t>
      </w:r>
      <w:r w:rsidRPr="004F117B">
        <w:t xml:space="preserve">ode en blauwe waterereprijs </w:t>
      </w:r>
      <w:r>
        <w:t>beide</w:t>
      </w:r>
      <w:r w:rsidR="00AB1491">
        <w:t xml:space="preserve"> </w:t>
      </w:r>
      <w:proofErr w:type="spellStart"/>
      <w:r w:rsidR="00AB1491">
        <w:t>kentaxa</w:t>
      </w:r>
      <w:proofErr w:type="spellEnd"/>
      <w:r w:rsidR="00AB1491">
        <w:t xml:space="preserve"> van het vegetatietype </w:t>
      </w:r>
      <w:bookmarkStart w:id="20" w:name="_Hlk215564682"/>
      <w:r w:rsidR="00374AD7" w:rsidRPr="00374AD7">
        <w:t>Blauwe waterereprijsvegetatie</w:t>
      </w:r>
      <w:bookmarkEnd w:id="20"/>
      <w:r w:rsidR="00AB1491">
        <w:t xml:space="preserve">. Dit vegetatietype behoort tot het Europees habitattype 3270 “Rivieren met slikoevers met vegetaties behorend tot het </w:t>
      </w:r>
      <w:proofErr w:type="spellStart"/>
      <w:r w:rsidR="00AB1491" w:rsidRPr="00AB1491">
        <w:rPr>
          <w:i/>
          <w:iCs/>
        </w:rPr>
        <w:t>Chenopodion</w:t>
      </w:r>
      <w:proofErr w:type="spellEnd"/>
      <w:r w:rsidR="00AB1491" w:rsidRPr="00AB1491">
        <w:rPr>
          <w:i/>
          <w:iCs/>
        </w:rPr>
        <w:t xml:space="preserve"> </w:t>
      </w:r>
      <w:proofErr w:type="spellStart"/>
      <w:r w:rsidR="00AB1491" w:rsidRPr="00AB1491">
        <w:rPr>
          <w:i/>
          <w:iCs/>
        </w:rPr>
        <w:t>rubri</w:t>
      </w:r>
      <w:proofErr w:type="spellEnd"/>
      <w:r w:rsidR="00AB1491">
        <w:t xml:space="preserve"> p.p. en </w:t>
      </w:r>
      <w:proofErr w:type="spellStart"/>
      <w:r w:rsidR="00AB1491" w:rsidRPr="00AB1491">
        <w:rPr>
          <w:i/>
          <w:iCs/>
        </w:rPr>
        <w:t>Bidention</w:t>
      </w:r>
      <w:proofErr w:type="spellEnd"/>
      <w:r w:rsidR="00AB1491">
        <w:t xml:space="preserve"> p.p.”</w:t>
      </w:r>
      <w:r w:rsidR="0090400F">
        <w:t xml:space="preserve"> dat</w:t>
      </w:r>
      <w:r>
        <w:t xml:space="preserve"> verschillende pioniersvegetaties </w:t>
      </w:r>
      <w:r w:rsidR="0090400F">
        <w:t xml:space="preserve">omvat </w:t>
      </w:r>
      <w:r>
        <w:t>op schaars begroeide oevers en slikken langs grote rivieren zoals de Schelde</w:t>
      </w:r>
      <w:r w:rsidR="0090400F">
        <w:t>, Rupel, Durme</w:t>
      </w:r>
      <w:r>
        <w:t xml:space="preserve"> en Maas</w:t>
      </w:r>
      <w:r w:rsidR="0090400F">
        <w:t xml:space="preserve">. Dit habitattype verkeert </w:t>
      </w:r>
      <w:r w:rsidR="00CA31B4">
        <w:t xml:space="preserve">actueel </w:t>
      </w:r>
      <w:r w:rsidR="0090400F">
        <w:t xml:space="preserve">in een zeer ongunstige staat van instandhouding omwille van </w:t>
      </w:r>
      <w:r w:rsidR="00B32EC7">
        <w:t>de</w:t>
      </w:r>
      <w:r w:rsidR="0090400F">
        <w:t xml:space="preserve"> te geringe oppervlakte (</w:t>
      </w:r>
      <w:r w:rsidR="0090400F" w:rsidRPr="00D57D9D">
        <w:t xml:space="preserve">Vanden Borre </w:t>
      </w:r>
      <w:r w:rsidR="0090400F" w:rsidRPr="00D57D9D">
        <w:rPr>
          <w:i/>
          <w:iCs/>
        </w:rPr>
        <w:t>et al</w:t>
      </w:r>
      <w:r w:rsidR="0090400F">
        <w:t>., 2025).</w:t>
      </w:r>
      <w:r w:rsidR="00B32EC7">
        <w:t xml:space="preserve"> Nochtans is de oppervlakte langs de Zeeschelde, Durme e</w:t>
      </w:r>
      <w:r w:rsidR="00E94879">
        <w:t>n Rupel toegenomen tussen 2013 en 2019 (</w:t>
      </w:r>
      <w:r w:rsidR="00B94FBF">
        <w:fldChar w:fldCharType="begin"/>
      </w:r>
      <w:r w:rsidR="00B94FBF">
        <w:instrText xml:space="preserve"> REF _Ref215656059 \h </w:instrText>
      </w:r>
      <w:r w:rsidR="00B94FBF">
        <w:fldChar w:fldCharType="separate"/>
      </w:r>
      <w:r w:rsidR="00B94FBF">
        <w:t xml:space="preserve">Figuur </w:t>
      </w:r>
      <w:r w:rsidR="00B94FBF">
        <w:rPr>
          <w:noProof/>
        </w:rPr>
        <w:t>13</w:t>
      </w:r>
      <w:r w:rsidR="00B94FBF">
        <w:fldChar w:fldCharType="end"/>
      </w:r>
      <w:r w:rsidR="00E94879">
        <w:t>).</w:t>
      </w:r>
      <w:r w:rsidR="001E469A">
        <w:t xml:space="preserve"> Vooral </w:t>
      </w:r>
      <w:proofErr w:type="spellStart"/>
      <w:r w:rsidR="001E469A">
        <w:t>ontpolderingen</w:t>
      </w:r>
      <w:proofErr w:type="spellEnd"/>
      <w:r w:rsidR="001E469A">
        <w:t xml:space="preserve"> zoals van de </w:t>
      </w:r>
      <w:proofErr w:type="spellStart"/>
      <w:r w:rsidR="001E469A">
        <w:t>Wijmeers</w:t>
      </w:r>
      <w:proofErr w:type="spellEnd"/>
      <w:r w:rsidR="001E469A">
        <w:t xml:space="preserve"> in november 2015 laten de ontwikkeling van pioniersvegetaties zoals </w:t>
      </w:r>
      <w:r w:rsidR="001E469A" w:rsidRPr="001E469A">
        <w:t>Blauwe waterereprijsvegetatie</w:t>
      </w:r>
      <w:r w:rsidR="001E469A">
        <w:t xml:space="preserve"> toe. Ook door dijkwerken tussen Wetteren en Schellebelle waren omstandigheden ontstaan waar zich </w:t>
      </w:r>
      <w:r w:rsidR="001E469A" w:rsidRPr="001E469A">
        <w:t>Blauwe waterereprijsvegetatie</w:t>
      </w:r>
      <w:r w:rsidR="001E469A">
        <w:t xml:space="preserve">s </w:t>
      </w:r>
      <w:r w:rsidR="006E0826">
        <w:t>ko</w:t>
      </w:r>
      <w:r w:rsidR="00D34D37">
        <w:t>n</w:t>
      </w:r>
      <w:r w:rsidR="006E0826">
        <w:t xml:space="preserve">den vestigen. Na 2019 zijn nog verschillende </w:t>
      </w:r>
      <w:proofErr w:type="spellStart"/>
      <w:r w:rsidR="006E0826">
        <w:t>ontpolderingen</w:t>
      </w:r>
      <w:proofErr w:type="spellEnd"/>
      <w:r w:rsidR="006E0826">
        <w:t xml:space="preserve"> gerealiseerd wa</w:t>
      </w:r>
      <w:r w:rsidR="00CA31B4">
        <w:t xml:space="preserve">t </w:t>
      </w:r>
      <w:r w:rsidR="006E0826">
        <w:t xml:space="preserve">potentiële </w:t>
      </w:r>
      <w:r w:rsidR="00CA31B4">
        <w:t>groeiplaatsen voor dit vegetatietype en dus voor het habitattype 3270 oplevert</w:t>
      </w:r>
      <w:r w:rsidR="00D34D37">
        <w:t>,</w:t>
      </w:r>
      <w:r w:rsidR="00CA31B4">
        <w:t xml:space="preserve"> waardoor dit in een gunstige staat van instandhouding </w:t>
      </w:r>
      <w:r w:rsidR="00D34D37">
        <w:t xml:space="preserve">kan terecht </w:t>
      </w:r>
      <w:r w:rsidR="00CA31B4">
        <w:t>komen.</w:t>
      </w:r>
    </w:p>
    <w:p w14:paraId="0C610F7B" w14:textId="77777777" w:rsidR="00255D8E" w:rsidRDefault="00255D8E" w:rsidP="00255D8E">
      <w:pPr>
        <w:keepNext/>
      </w:pPr>
      <w:r>
        <w:rPr>
          <w:noProof/>
        </w:rPr>
        <w:lastRenderedPageBreak/>
        <w:drawing>
          <wp:inline distT="0" distB="0" distL="0" distR="0" wp14:anchorId="160DA251" wp14:editId="329997EF">
            <wp:extent cx="5400675" cy="3244215"/>
            <wp:effectExtent l="0" t="0" r="9525" b="0"/>
            <wp:docPr id="1602241983" name="Afbeelding 8" descr="Afbeelding met tekst, schermopname, Perceel,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41983" name="Afbeelding 8" descr="Afbeelding met tekst, schermopname, Perceel, lijn&#10;&#10;Door AI gegenereerde inhoud is mogelijk onjuis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675" cy="3244215"/>
                    </a:xfrm>
                    <a:prstGeom prst="rect">
                      <a:avLst/>
                    </a:prstGeom>
                  </pic:spPr>
                </pic:pic>
              </a:graphicData>
            </a:graphic>
          </wp:inline>
        </w:drawing>
      </w:r>
    </w:p>
    <w:p w14:paraId="32F16B6A" w14:textId="7B440C34" w:rsidR="00255D8E" w:rsidRDefault="00255D8E" w:rsidP="00255D8E">
      <w:pPr>
        <w:pStyle w:val="Bijschrift"/>
      </w:pPr>
      <w:bookmarkStart w:id="21" w:name="_Ref215655890"/>
      <w:r>
        <w:t xml:space="preserve">Figuur </w:t>
      </w:r>
      <w:r>
        <w:fldChar w:fldCharType="begin"/>
      </w:r>
      <w:r>
        <w:instrText xml:space="preserve"> SEQ Figuur \* ARABIC </w:instrText>
      </w:r>
      <w:r>
        <w:fldChar w:fldCharType="separate"/>
      </w:r>
      <w:r w:rsidR="00B94FBF">
        <w:rPr>
          <w:noProof/>
        </w:rPr>
        <w:t>12</w:t>
      </w:r>
      <w:r>
        <w:fldChar w:fldCharType="end"/>
      </w:r>
      <w:bookmarkEnd w:id="21"/>
      <w:r>
        <w:t xml:space="preserve"> </w:t>
      </w:r>
      <w:r w:rsidRPr="00255D8E">
        <w:t>Oppervlakte en het aantal populaties van driekantige bies (</w:t>
      </w:r>
      <w:proofErr w:type="spellStart"/>
      <w:r w:rsidRPr="008F1C26">
        <w:rPr>
          <w:i/>
          <w:iCs/>
        </w:rPr>
        <w:t>Schoenoplectus</w:t>
      </w:r>
      <w:proofErr w:type="spellEnd"/>
      <w:r w:rsidRPr="008F1C26">
        <w:rPr>
          <w:i/>
          <w:iCs/>
        </w:rPr>
        <w:t xml:space="preserve"> </w:t>
      </w:r>
      <w:proofErr w:type="spellStart"/>
      <w:r w:rsidRPr="008F1C26">
        <w:rPr>
          <w:i/>
          <w:iCs/>
        </w:rPr>
        <w:t>triqueter</w:t>
      </w:r>
      <w:proofErr w:type="spellEnd"/>
      <w:r w:rsidRPr="00255D8E">
        <w:t>) langs het Schelde-estuarium in 2003, 2013 en 2019.</w:t>
      </w:r>
    </w:p>
    <w:p w14:paraId="40E7F3FB" w14:textId="77777777" w:rsidR="00255D8E" w:rsidRDefault="00255D8E" w:rsidP="00912259"/>
    <w:p w14:paraId="00171842" w14:textId="77777777" w:rsidR="00B94FBF" w:rsidRDefault="00B94FBF" w:rsidP="00B94FBF">
      <w:pPr>
        <w:keepNext/>
      </w:pPr>
      <w:r>
        <w:rPr>
          <w:noProof/>
        </w:rPr>
        <w:drawing>
          <wp:inline distT="0" distB="0" distL="0" distR="0" wp14:anchorId="3EFAD856" wp14:editId="6B248097">
            <wp:extent cx="5400675" cy="3244215"/>
            <wp:effectExtent l="0" t="0" r="9525" b="0"/>
            <wp:docPr id="2072961547" name="Afbeelding 9" descr="Afbeelding met tekst, schermopname, nummer,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61547" name="Afbeelding 9" descr="Afbeelding met tekst, schermopname, nummer, Perceel&#10;&#10;Door AI gegenereerde inhoud is mogelijk onjuis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675" cy="3244215"/>
                    </a:xfrm>
                    <a:prstGeom prst="rect">
                      <a:avLst/>
                    </a:prstGeom>
                  </pic:spPr>
                </pic:pic>
              </a:graphicData>
            </a:graphic>
          </wp:inline>
        </w:drawing>
      </w:r>
    </w:p>
    <w:p w14:paraId="5E078A7E" w14:textId="4642371E" w:rsidR="00B94FBF" w:rsidRDefault="00B94FBF" w:rsidP="00B94FBF">
      <w:pPr>
        <w:pStyle w:val="Bijschrift"/>
      </w:pPr>
      <w:bookmarkStart w:id="22" w:name="_Ref215656059"/>
      <w:r>
        <w:t xml:space="preserve">Figuur </w:t>
      </w:r>
      <w:r>
        <w:fldChar w:fldCharType="begin"/>
      </w:r>
      <w:r>
        <w:instrText xml:space="preserve"> SEQ Figuur \* ARABIC </w:instrText>
      </w:r>
      <w:r>
        <w:fldChar w:fldCharType="separate"/>
      </w:r>
      <w:r>
        <w:rPr>
          <w:noProof/>
        </w:rPr>
        <w:t>13</w:t>
      </w:r>
      <w:r>
        <w:fldChar w:fldCharType="end"/>
      </w:r>
      <w:bookmarkEnd w:id="22"/>
      <w:r>
        <w:t xml:space="preserve"> </w:t>
      </w:r>
      <w:r w:rsidRPr="00B94FBF">
        <w:t>Oppervlaktes van Blauwe waterereprijsvegetatie langs de Zeeschelde, Durme en Rupel in 2003, 2013 en 2019.</w:t>
      </w:r>
    </w:p>
    <w:p w14:paraId="01C24256" w14:textId="77777777" w:rsidR="00B94FBF" w:rsidRDefault="00B94FBF" w:rsidP="00912259"/>
    <w:p w14:paraId="3C2331EA" w14:textId="50D9210C" w:rsidR="004A63B9" w:rsidRDefault="00B65672" w:rsidP="00B65672">
      <w:pPr>
        <w:pStyle w:val="Kop2"/>
      </w:pPr>
      <w:r>
        <w:t>Conclusies</w:t>
      </w:r>
    </w:p>
    <w:p w14:paraId="2DD414E5" w14:textId="586B69A6" w:rsidR="00465DB2" w:rsidRPr="003F2962" w:rsidRDefault="00465DB2" w:rsidP="00912259">
      <w:r w:rsidRPr="003F2962">
        <w:t xml:space="preserve">Als het gevolg van </w:t>
      </w:r>
      <w:proofErr w:type="spellStart"/>
      <w:r w:rsidRPr="003F2962">
        <w:t>ontpolderingen</w:t>
      </w:r>
      <w:proofErr w:type="spellEnd"/>
      <w:r w:rsidRPr="003F2962">
        <w:t xml:space="preserve"> en de aanleg van </w:t>
      </w:r>
      <w:proofErr w:type="spellStart"/>
      <w:r w:rsidRPr="003F2962">
        <w:t>GGG’s</w:t>
      </w:r>
      <w:proofErr w:type="spellEnd"/>
      <w:r w:rsidRPr="003F2962">
        <w:t xml:space="preserve"> door de realisatie van het Sigmaplan is de </w:t>
      </w:r>
      <w:r w:rsidR="00345A4F" w:rsidRPr="003F2962">
        <w:t>schoropper</w:t>
      </w:r>
      <w:r w:rsidRPr="003F2962">
        <w:t>vlakte gestegen tot 1000 ha</w:t>
      </w:r>
      <w:r w:rsidR="00BC26E3" w:rsidRPr="003F2962">
        <w:t>:</w:t>
      </w:r>
      <w:r w:rsidRPr="003F2962">
        <w:t xml:space="preserve"> 208 ha brakwaterschor en 792 ha zoetwaterschor. </w:t>
      </w:r>
    </w:p>
    <w:p w14:paraId="5F0C6DB8" w14:textId="6B719371" w:rsidR="004F6658" w:rsidRPr="003F2962" w:rsidRDefault="00465DB2" w:rsidP="00912259">
      <w:r w:rsidRPr="003F2962">
        <w:lastRenderedPageBreak/>
        <w:t>De brakwaterschorren bestaan hoofdzakelijk uit rietlanden (73%) aangevuld met ruigtes (9%) zoals Strandkweekvegetaties</w:t>
      </w:r>
      <w:r w:rsidR="00BA359C" w:rsidRPr="003F2962">
        <w:t>. Ook</w:t>
      </w:r>
      <w:r w:rsidR="004F6658" w:rsidRPr="003F2962">
        <w:t xml:space="preserve"> een bijzonder vegetatietype</w:t>
      </w:r>
      <w:r w:rsidR="0041650F" w:rsidRPr="003F2962">
        <w:t xml:space="preserve">, </w:t>
      </w:r>
      <w:r w:rsidR="004F6658" w:rsidRPr="003F2962">
        <w:t>‘Variant associatie van strandkweek en heemst’ genaamd</w:t>
      </w:r>
      <w:r w:rsidR="00BA359C" w:rsidRPr="003F2962">
        <w:t>, behoort tot deze ruigtes</w:t>
      </w:r>
      <w:r w:rsidR="004F6658" w:rsidRPr="003F2962">
        <w:t xml:space="preserve">. 6% van de brakwaterschorren bestaat uit pioniers zoals melkkruidvegetaties en </w:t>
      </w:r>
      <w:proofErr w:type="spellStart"/>
      <w:r w:rsidR="004F6658" w:rsidRPr="003F2962">
        <w:t>zeeastervegetaties</w:t>
      </w:r>
      <w:proofErr w:type="spellEnd"/>
      <w:r w:rsidR="004F6658" w:rsidRPr="003F2962">
        <w:t xml:space="preserve">. Biezen </w:t>
      </w:r>
      <w:r w:rsidR="003F2962" w:rsidRPr="003F2962">
        <w:t xml:space="preserve">nemen 5% van de brakwaterschorren in met </w:t>
      </w:r>
      <w:r w:rsidR="004F6658" w:rsidRPr="003F2962">
        <w:t xml:space="preserve">Brakke </w:t>
      </w:r>
      <w:proofErr w:type="spellStart"/>
      <w:r w:rsidR="004F6658" w:rsidRPr="003F2962">
        <w:t>zeebiesvegetaties</w:t>
      </w:r>
      <w:proofErr w:type="spellEnd"/>
      <w:r w:rsidR="003F2962" w:rsidRPr="003F2962">
        <w:t xml:space="preserve"> als belangrijkste vegetatietype.</w:t>
      </w:r>
    </w:p>
    <w:p w14:paraId="47047C9F" w14:textId="0324610E" w:rsidR="008B0D3C" w:rsidRPr="003F2962" w:rsidRDefault="00313DE9" w:rsidP="00912259">
      <w:r w:rsidRPr="003F2962">
        <w:t xml:space="preserve">Struweel komt voor op 30% van de zoetwaterschorren en is er de meest voorkomende formatie. Wilgenvloedstruwelen van </w:t>
      </w:r>
      <w:proofErr w:type="spellStart"/>
      <w:r w:rsidRPr="003F2962">
        <w:rPr>
          <w:i/>
          <w:iCs/>
        </w:rPr>
        <w:t>Salix</w:t>
      </w:r>
      <w:proofErr w:type="spellEnd"/>
      <w:r w:rsidRPr="003F2962">
        <w:rPr>
          <w:i/>
          <w:iCs/>
        </w:rPr>
        <w:t xml:space="preserve"> x </w:t>
      </w:r>
      <w:proofErr w:type="spellStart"/>
      <w:r w:rsidRPr="003F2962">
        <w:rPr>
          <w:i/>
          <w:iCs/>
        </w:rPr>
        <w:t>mollissima</w:t>
      </w:r>
      <w:proofErr w:type="spellEnd"/>
      <w:r w:rsidRPr="003F2962">
        <w:t xml:space="preserve">, Duitse dot, Katwilg en Amandelwilg </w:t>
      </w:r>
      <w:r w:rsidR="00252293" w:rsidRPr="003F2962">
        <w:t xml:space="preserve">vormen </w:t>
      </w:r>
      <w:r w:rsidRPr="003F2962">
        <w:t xml:space="preserve">het belangrijkste vegetatietype en </w:t>
      </w:r>
      <w:r w:rsidR="003F2962" w:rsidRPr="003F2962">
        <w:t xml:space="preserve">behoren tot het </w:t>
      </w:r>
      <w:r w:rsidRPr="003F2962">
        <w:t xml:space="preserve">habitattype 91E0_sf. Andere veel voorkomende formaties zijn rietland (24%), bos (16%) en ruigte (13%). Het belangrijkste vegetatietype binnen </w:t>
      </w:r>
      <w:r w:rsidR="008F1C26">
        <w:t xml:space="preserve">de formatie </w:t>
      </w:r>
      <w:r w:rsidRPr="003F2962">
        <w:t>bos is Wilgenvloedbossen van Schietwilg, Kraakwilg en Bindwilg, eveneens tot het habitattype 91E0_sf behorend. Grote Brandnetelruigte is het belangrijkste vegetatietype onder de ruigtes.</w:t>
      </w:r>
    </w:p>
    <w:p w14:paraId="15D73D67" w14:textId="350F5B8F" w:rsidR="00252293" w:rsidRPr="003F2962" w:rsidRDefault="003F2962" w:rsidP="00252293">
      <w:r w:rsidRPr="003F2962">
        <w:t>Een globale v</w:t>
      </w:r>
      <w:r w:rsidR="00252293" w:rsidRPr="003F2962">
        <w:t xml:space="preserve">ergelijking met vorige vegetatiekaarten toont de opvallende uitbreiding van rietland, hoofdzakelijk gerealiseerd in de </w:t>
      </w:r>
      <w:proofErr w:type="spellStart"/>
      <w:r w:rsidR="00252293" w:rsidRPr="003F2962">
        <w:t>GGG’s</w:t>
      </w:r>
      <w:proofErr w:type="spellEnd"/>
      <w:r w:rsidR="00252293" w:rsidRPr="003F2962">
        <w:t xml:space="preserve"> van de Polders van Kruibeke en in Bergenmeersen. Ook de sterke uitbreiding van (zilt)grasland is hoofdzakelijk in deze gebieden gerealiseerd. </w:t>
      </w:r>
      <w:r w:rsidRPr="003F2962">
        <w:t>Maar a</w:t>
      </w:r>
      <w:r w:rsidR="00252293" w:rsidRPr="003F2962">
        <w:t xml:space="preserve">an de toename van pioniers hebben de </w:t>
      </w:r>
      <w:proofErr w:type="spellStart"/>
      <w:r w:rsidR="00252293" w:rsidRPr="003F2962">
        <w:t>ontpolderingen</w:t>
      </w:r>
      <w:proofErr w:type="spellEnd"/>
      <w:r w:rsidR="00252293" w:rsidRPr="003F2962">
        <w:t xml:space="preserve"> van </w:t>
      </w:r>
      <w:proofErr w:type="spellStart"/>
      <w:r w:rsidR="00252293" w:rsidRPr="003F2962">
        <w:t>Wijmeers</w:t>
      </w:r>
      <w:proofErr w:type="spellEnd"/>
      <w:r w:rsidR="00252293" w:rsidRPr="003F2962">
        <w:t xml:space="preserve"> en Potpolder van Lillo sterk bijgedragen. </w:t>
      </w:r>
    </w:p>
    <w:p w14:paraId="4FDA147E" w14:textId="49DA2BFA" w:rsidR="00B71F05" w:rsidRPr="003F2962" w:rsidRDefault="00B71F05" w:rsidP="00912259">
      <w:r w:rsidRPr="003F2962">
        <w:t xml:space="preserve">Vergelijking met vorige vegetatiekaarten toont </w:t>
      </w:r>
      <w:r w:rsidR="003F2962" w:rsidRPr="003F2962">
        <w:t xml:space="preserve">ook </w:t>
      </w:r>
      <w:r w:rsidRPr="003F2962">
        <w:t xml:space="preserve">de toename van rietland op de schorren in de </w:t>
      </w:r>
      <w:proofErr w:type="spellStart"/>
      <w:r w:rsidRPr="003F2962">
        <w:t>mesohaliene</w:t>
      </w:r>
      <w:proofErr w:type="spellEnd"/>
      <w:r w:rsidRPr="003F2962">
        <w:t xml:space="preserve"> zone en in de zone met sterke saliniteitsgradiënt. Rietland is daar de climaxvegetatie. </w:t>
      </w:r>
      <w:r w:rsidR="00BA359C" w:rsidRPr="003F2962">
        <w:t>Deze toename van rietland w</w:t>
      </w:r>
      <w:r w:rsidRPr="003F2962">
        <w:t xml:space="preserve">ordt </w:t>
      </w:r>
      <w:r w:rsidR="00BA359C" w:rsidRPr="003F2962">
        <w:t xml:space="preserve">nog </w:t>
      </w:r>
      <w:r w:rsidRPr="003F2962">
        <w:t>in de hand gewerkt door het minder toepassen van begrazingsbeheer</w:t>
      </w:r>
      <w:r w:rsidR="00BA359C" w:rsidRPr="003F2962">
        <w:t xml:space="preserve"> waardoor zilte graslanden zich niet langer kunnen handhaven en afnemen ten gunste van rietland. </w:t>
      </w:r>
    </w:p>
    <w:p w14:paraId="454A457F" w14:textId="76A08378" w:rsidR="00BA359C" w:rsidRPr="00C127B5" w:rsidRDefault="00BA359C" w:rsidP="00BA359C">
      <w:r w:rsidRPr="00C127B5">
        <w:t xml:space="preserve">Het vergelijken van de vegetatiekaarten geeft ook indicaties van toegenomen zoutinvloed. Zo daalde </w:t>
      </w:r>
      <w:r w:rsidR="00B209CC">
        <w:t>de</w:t>
      </w:r>
      <w:r w:rsidRPr="00C127B5">
        <w:t xml:space="preserve"> oppervlakte sterk van de Reuzenbalsemienruigte. Reuzenbalsemien is een uitgesproken zoetwatersoort maar is sterk afgenomen, vooral in de </w:t>
      </w:r>
      <w:proofErr w:type="spellStart"/>
      <w:r w:rsidRPr="00C127B5">
        <w:t>oligohaliene</w:t>
      </w:r>
      <w:proofErr w:type="spellEnd"/>
      <w:r w:rsidRPr="00C127B5">
        <w:t xml:space="preserve"> zone maar ook verder stroomopwaarts, zowel langs de Zeeschelde als Durme. </w:t>
      </w:r>
      <w:proofErr w:type="spellStart"/>
      <w:r w:rsidRPr="00C127B5">
        <w:t>Hetzefde</w:t>
      </w:r>
      <w:proofErr w:type="spellEnd"/>
      <w:r w:rsidRPr="00C127B5">
        <w:t xml:space="preserve"> signaal geven de smalbladige wilgen die </w:t>
      </w:r>
      <w:r w:rsidR="008F1C26">
        <w:t>vooral z</w:t>
      </w:r>
      <w:r w:rsidRPr="00C127B5">
        <w:t xml:space="preserve">ijn afgenomen in </w:t>
      </w:r>
      <w:r w:rsidR="008F1C26">
        <w:t xml:space="preserve">het stroomafwaarts deel van </w:t>
      </w:r>
      <w:r w:rsidRPr="00C127B5">
        <w:t xml:space="preserve">de </w:t>
      </w:r>
      <w:proofErr w:type="spellStart"/>
      <w:r w:rsidRPr="00C127B5">
        <w:t>oligohaliene</w:t>
      </w:r>
      <w:proofErr w:type="spellEnd"/>
      <w:r w:rsidRPr="00C127B5">
        <w:t xml:space="preserve"> zone</w:t>
      </w:r>
      <w:r w:rsidR="008F1C26">
        <w:t xml:space="preserve"> waar de zoutintrusie sterkst is</w:t>
      </w:r>
      <w:r w:rsidRPr="00C127B5">
        <w:t xml:space="preserve">. Daarnaast zijn de rietlanden ter hoogte van de Polders van Kruibeke in </w:t>
      </w:r>
      <w:r w:rsidR="0030227F" w:rsidRPr="00C127B5">
        <w:t xml:space="preserve">de </w:t>
      </w:r>
      <w:proofErr w:type="spellStart"/>
      <w:r w:rsidRPr="00C127B5">
        <w:t>oligohaliene</w:t>
      </w:r>
      <w:proofErr w:type="spellEnd"/>
      <w:r w:rsidRPr="00C127B5">
        <w:t xml:space="preserve"> zone niet langer gekwalificeerd als Zoet</w:t>
      </w:r>
      <w:r w:rsidR="0030227F" w:rsidRPr="00C127B5">
        <w:t>e</w:t>
      </w:r>
      <w:r w:rsidRPr="00C127B5">
        <w:t xml:space="preserve"> rietvegetatie maar als Brakke rietvegetatie omwille van de sterke achteruitgang of zelfs het verdwijnen van obligate zoetwatersoorten in deze rietlanden.</w:t>
      </w:r>
    </w:p>
    <w:p w14:paraId="2F08FE3E" w14:textId="33BF311B" w:rsidR="00BA359C" w:rsidRDefault="00252293" w:rsidP="00912259">
      <w:r w:rsidRPr="00C127B5">
        <w:t xml:space="preserve">Door de </w:t>
      </w:r>
      <w:proofErr w:type="spellStart"/>
      <w:r w:rsidRPr="00C127B5">
        <w:t>ontpolderingen</w:t>
      </w:r>
      <w:proofErr w:type="spellEnd"/>
      <w:r w:rsidRPr="00C127B5">
        <w:t xml:space="preserve"> in de zoetwaterzone neemt </w:t>
      </w:r>
      <w:r w:rsidR="00B209CC">
        <w:t>de</w:t>
      </w:r>
      <w:r w:rsidRPr="00C127B5">
        <w:t xml:space="preserve"> oppervlakte van typische pioniersvegetaties zoals Blauwe waterereprijsvegetatie</w:t>
      </w:r>
      <w:r w:rsidR="00C127B5" w:rsidRPr="00C127B5">
        <w:t xml:space="preserve"> toe</w:t>
      </w:r>
      <w:r w:rsidRPr="00C127B5">
        <w:t>,</w:t>
      </w:r>
      <w:r w:rsidR="00C127B5" w:rsidRPr="00C127B5">
        <w:t xml:space="preserve"> dergelijke vegetaties behoren tot </w:t>
      </w:r>
      <w:r w:rsidRPr="00C127B5">
        <w:t>het habitattype 3270. Ook Driekantige bies, een soort die bijna exclusief gebonden is aan het zoetwatergetijdengebied, is toegenomen.</w:t>
      </w:r>
    </w:p>
    <w:p w14:paraId="5B2FAFED" w14:textId="77777777" w:rsidR="00BA359C" w:rsidRDefault="00BA359C" w:rsidP="00912259"/>
    <w:p w14:paraId="1B415F29" w14:textId="6EF8828F" w:rsidR="00912259" w:rsidRDefault="00912259" w:rsidP="00912259">
      <w:pPr>
        <w:pStyle w:val="Kop2"/>
      </w:pPr>
      <w:r>
        <w:t>Referenties</w:t>
      </w:r>
    </w:p>
    <w:p w14:paraId="7E07683C" w14:textId="77777777" w:rsidR="00912259" w:rsidRPr="00D34D37" w:rsidRDefault="00912259" w:rsidP="00912259">
      <w:pPr>
        <w:jc w:val="both"/>
      </w:pPr>
      <w:r w:rsidRPr="00D34D37">
        <w:t xml:space="preserve">Bertels L., </w:t>
      </w:r>
      <w:proofErr w:type="spellStart"/>
      <w:r w:rsidRPr="00D34D37">
        <w:t>Houthuys</w:t>
      </w:r>
      <w:proofErr w:type="spellEnd"/>
      <w:r w:rsidRPr="00D34D37">
        <w:t xml:space="preserve"> R., </w:t>
      </w:r>
      <w:proofErr w:type="spellStart"/>
      <w:r w:rsidRPr="00D34D37">
        <w:t>Deronde</w:t>
      </w:r>
      <w:proofErr w:type="spellEnd"/>
      <w:r w:rsidRPr="00D34D37">
        <w:t xml:space="preserve"> B., </w:t>
      </w:r>
      <w:proofErr w:type="spellStart"/>
      <w:r w:rsidRPr="00D34D37">
        <w:t>Knaeps</w:t>
      </w:r>
      <w:proofErr w:type="spellEnd"/>
      <w:r w:rsidRPr="00D34D37">
        <w:t xml:space="preserve"> E., Vandevoorde B. &amp; Van den Bergh E. (2008). Automatische kartering voor opvolging areaal slikken en schorren. Rapport VITO 2008/TAP/R/076, 137 p.</w:t>
      </w:r>
    </w:p>
    <w:p w14:paraId="5DFAE14A" w14:textId="48CBAE9A" w:rsidR="00D56F75" w:rsidRPr="00D34D37" w:rsidRDefault="00D56F75" w:rsidP="00912259">
      <w:pPr>
        <w:jc w:val="both"/>
        <w:rPr>
          <w:lang w:val="en-GB"/>
        </w:rPr>
      </w:pPr>
      <w:bookmarkStart w:id="23" w:name="_Hlk214610191"/>
      <w:r w:rsidRPr="00D34D37">
        <w:t xml:space="preserve">Elsen R., Van </w:t>
      </w:r>
      <w:proofErr w:type="spellStart"/>
      <w:r w:rsidRPr="00D34D37">
        <w:t>Braeckel</w:t>
      </w:r>
      <w:proofErr w:type="spellEnd"/>
      <w:r w:rsidRPr="00D34D37">
        <w:t xml:space="preserve"> A., </w:t>
      </w:r>
      <w:proofErr w:type="spellStart"/>
      <w:r w:rsidRPr="00D34D37">
        <w:t>Vanoverbeke</w:t>
      </w:r>
      <w:proofErr w:type="spellEnd"/>
      <w:r w:rsidRPr="00D34D37">
        <w:t xml:space="preserve"> J., Vandevoorde B. &amp; Van den Bergh E. (2019). </w:t>
      </w:r>
      <w:proofErr w:type="spellStart"/>
      <w:r w:rsidRPr="00D34D37">
        <w:rPr>
          <w:lang w:val="en-GB"/>
        </w:rPr>
        <w:t>Habitatmapping</w:t>
      </w:r>
      <w:proofErr w:type="spellEnd"/>
      <w:r w:rsidRPr="00D34D37">
        <w:rPr>
          <w:lang w:val="en-GB"/>
        </w:rPr>
        <w:t xml:space="preserve"> Sea Scheldt supralittoral- </w:t>
      </w:r>
      <w:proofErr w:type="spellStart"/>
      <w:r w:rsidRPr="00D34D37">
        <w:rPr>
          <w:lang w:val="en-GB"/>
        </w:rPr>
        <w:t>partim</w:t>
      </w:r>
      <w:proofErr w:type="spellEnd"/>
      <w:r w:rsidRPr="00D34D37">
        <w:rPr>
          <w:lang w:val="en-GB"/>
        </w:rPr>
        <w:t xml:space="preserve"> pioneer club-rush species. Reports of the </w:t>
      </w:r>
      <w:r w:rsidRPr="00D34D37">
        <w:rPr>
          <w:lang w:val="en-GB"/>
        </w:rPr>
        <w:lastRenderedPageBreak/>
        <w:t>Research Institute for Nature and Forest 2019 (36). Research Institute for Nature and Forest , Brussels.</w:t>
      </w:r>
    </w:p>
    <w:p w14:paraId="024304EC" w14:textId="11900ACC" w:rsidR="00812989" w:rsidRPr="00D34D37" w:rsidRDefault="00812989" w:rsidP="00912259">
      <w:pPr>
        <w:jc w:val="both"/>
      </w:pPr>
      <w:r w:rsidRPr="00D34D37">
        <w:rPr>
          <w:lang w:val="en-GB"/>
        </w:rPr>
        <w:t xml:space="preserve">EMSE (2021). </w:t>
      </w:r>
      <w:bookmarkEnd w:id="23"/>
      <w:proofErr w:type="spellStart"/>
      <w:r w:rsidRPr="00D34D37">
        <w:rPr>
          <w:lang w:val="en-GB"/>
        </w:rPr>
        <w:t>Evaluatiemethodiek</w:t>
      </w:r>
      <w:proofErr w:type="spellEnd"/>
      <w:r w:rsidRPr="00D34D37">
        <w:rPr>
          <w:lang w:val="en-GB"/>
        </w:rPr>
        <w:t xml:space="preserve"> Schelde‐</w:t>
      </w:r>
      <w:proofErr w:type="spellStart"/>
      <w:r w:rsidRPr="00D34D37">
        <w:rPr>
          <w:lang w:val="en-GB"/>
        </w:rPr>
        <w:t>estuarium</w:t>
      </w:r>
      <w:proofErr w:type="spellEnd"/>
      <w:r w:rsidRPr="00D34D37">
        <w:rPr>
          <w:lang w:val="en-GB"/>
        </w:rPr>
        <w:t xml:space="preserve">: Update 2021. </w:t>
      </w:r>
      <w:proofErr w:type="spellStart"/>
      <w:r w:rsidRPr="00D34D37">
        <w:t>Antea</w:t>
      </w:r>
      <w:proofErr w:type="spellEnd"/>
      <w:r w:rsidRPr="00D34D37">
        <w:t xml:space="preserve">, Bureau Waardenburg, </w:t>
      </w:r>
      <w:proofErr w:type="spellStart"/>
      <w:r w:rsidRPr="00D34D37">
        <w:t>Deltares</w:t>
      </w:r>
      <w:proofErr w:type="spellEnd"/>
      <w:r w:rsidRPr="00D34D37">
        <w:t xml:space="preserve">, </w:t>
      </w:r>
      <w:proofErr w:type="spellStart"/>
      <w:r w:rsidRPr="00D34D37">
        <w:t>UAntwerpen</w:t>
      </w:r>
      <w:proofErr w:type="spellEnd"/>
      <w:r w:rsidRPr="00D34D37">
        <w:t xml:space="preserve">, </w:t>
      </w:r>
      <w:proofErr w:type="spellStart"/>
      <w:r w:rsidRPr="00D34D37">
        <w:t>UGent</w:t>
      </w:r>
      <w:proofErr w:type="spellEnd"/>
      <w:r w:rsidRPr="00D34D37">
        <w:t>, INBO en NIOZ.</w:t>
      </w:r>
    </w:p>
    <w:p w14:paraId="7D36CC37" w14:textId="77777777" w:rsidR="00912259" w:rsidRPr="00D34D37" w:rsidRDefault="00912259" w:rsidP="00912259">
      <w:pPr>
        <w:jc w:val="both"/>
      </w:pPr>
      <w:proofErr w:type="spellStart"/>
      <w:r w:rsidRPr="00D34D37">
        <w:t>Eurosense</w:t>
      </w:r>
      <w:proofErr w:type="spellEnd"/>
      <w:r w:rsidRPr="00D34D37">
        <w:t xml:space="preserve"> (2012). </w:t>
      </w:r>
      <w:proofErr w:type="spellStart"/>
      <w:r w:rsidRPr="00D34D37">
        <w:t>Hyperspectraalmetingen</w:t>
      </w:r>
      <w:proofErr w:type="spellEnd"/>
      <w:r w:rsidRPr="00D34D37">
        <w:t xml:space="preserve"> en kartering van slikken en schorren van de Zeeschelde afwaarts </w:t>
      </w:r>
      <w:proofErr w:type="spellStart"/>
      <w:r w:rsidRPr="00D34D37">
        <w:t>Wintam</w:t>
      </w:r>
      <w:proofErr w:type="spellEnd"/>
      <w:r w:rsidRPr="00D34D37">
        <w:t xml:space="preserve"> in het kader van de geïntegreerde monitoring van het Schelde-estuarium (MONEOS-programma). Eindrapport 01/10/2012. In opdracht van W&amp;Z Afdeling Zeeschelde.</w:t>
      </w:r>
    </w:p>
    <w:p w14:paraId="46D8583F" w14:textId="78A07008" w:rsidR="0095527A" w:rsidRPr="00D34D37" w:rsidRDefault="0095527A" w:rsidP="00912259">
      <w:pPr>
        <w:jc w:val="both"/>
      </w:pPr>
      <w:r w:rsidRPr="00D34D37">
        <w:t>Janssen J. &amp; van Gennip B. (2000). De Oude Grenzen Methode. Een manier om betrouwbaar veranderingen in landschap en vegetatie te monitoren op basis van luchtfoto-karteringen. Landschap 17(3/4): 177-186.</w:t>
      </w:r>
    </w:p>
    <w:p w14:paraId="47F8A972" w14:textId="24C55A85" w:rsidR="0095527A" w:rsidRPr="00522927" w:rsidRDefault="0095527A" w:rsidP="00912259">
      <w:pPr>
        <w:jc w:val="both"/>
      </w:pPr>
      <w:r w:rsidRPr="00D34D37">
        <w:t>INBO OG Ecosysteemdiversiteit (2011). MONEOS – Geïntegreerd datarapport Toestand Zeeschelde tot 2009. Datarapportage ten behoeve van de VNSC voor het vastleggen van de uitgangssituatie anno 2009. Rapporten van het Instituut voor Natuur- en Bosonderzoek INBO.R.2011.8, Brussel, 77 p.</w:t>
      </w:r>
    </w:p>
    <w:p w14:paraId="704CF3DC" w14:textId="7B4F5E4B" w:rsidR="00245CD1" w:rsidRPr="00D34D37" w:rsidRDefault="00245CD1" w:rsidP="00245CD1">
      <w:r w:rsidRPr="00D34D37">
        <w:t xml:space="preserve">Maris T., Baeten S., Van den </w:t>
      </w:r>
      <w:proofErr w:type="spellStart"/>
      <w:r w:rsidRPr="00D34D37">
        <w:t>Neucker</w:t>
      </w:r>
      <w:proofErr w:type="spellEnd"/>
      <w:r w:rsidRPr="00D34D37">
        <w:t xml:space="preserve"> T., van den Broeck T. &amp; </w:t>
      </w:r>
      <w:proofErr w:type="spellStart"/>
      <w:r w:rsidRPr="00D34D37">
        <w:t>Meire</w:t>
      </w:r>
      <w:proofErr w:type="spellEnd"/>
      <w:r w:rsidRPr="00D34D37">
        <w:t xml:space="preserve"> P. (2020). Onderzoek naar de gevolgen van het Sigmaplan, baggeractiviteiten en havenuitbreiding in de Zeeschelde op het milieu. Geïntegreerd eindverslag van het onderzoek verricht in 2019, deelrapport Intergetijdengebieden. ECOBE 020-R266 Universiteit Antwerpen, Antwerpen</w:t>
      </w:r>
      <w:r w:rsidR="002F36A1" w:rsidRPr="00D34D37">
        <w:t>.</w:t>
      </w:r>
    </w:p>
    <w:p w14:paraId="3FE6DA99" w14:textId="32C7CB59" w:rsidR="00491571" w:rsidRPr="00D34D37" w:rsidRDefault="00491571" w:rsidP="00245CD1">
      <w:pPr>
        <w:rPr>
          <w:lang w:val="en-GB"/>
        </w:rPr>
      </w:pPr>
      <w:r w:rsidRPr="00D34D37">
        <w:t>Markus-</w:t>
      </w:r>
      <w:proofErr w:type="spellStart"/>
      <w:r w:rsidRPr="00D34D37">
        <w:t>Michalczyk</w:t>
      </w:r>
      <w:proofErr w:type="spellEnd"/>
      <w:r w:rsidRPr="00D34D37">
        <w:t xml:space="preserve"> H., </w:t>
      </w:r>
      <w:proofErr w:type="spellStart"/>
      <w:r w:rsidRPr="00D34D37">
        <w:t>Hanelt</w:t>
      </w:r>
      <w:proofErr w:type="spellEnd"/>
      <w:r w:rsidRPr="00D34D37">
        <w:t xml:space="preserve"> D., </w:t>
      </w:r>
      <w:proofErr w:type="spellStart"/>
      <w:r w:rsidRPr="00D34D37">
        <w:t>Ludewig</w:t>
      </w:r>
      <w:proofErr w:type="spellEnd"/>
      <w:r w:rsidRPr="00D34D37">
        <w:t xml:space="preserve"> K., Müller D., </w:t>
      </w:r>
      <w:proofErr w:type="spellStart"/>
      <w:r w:rsidRPr="00D34D37">
        <w:t>Schröter</w:t>
      </w:r>
      <w:proofErr w:type="spellEnd"/>
      <w:r w:rsidRPr="00D34D37">
        <w:t xml:space="preserve"> B. &amp; Jensen K. (2014). </w:t>
      </w:r>
      <w:r w:rsidRPr="00D34D37">
        <w:rPr>
          <w:lang w:val="en-GB"/>
        </w:rPr>
        <w:t>Salt intrusion in tidal wetlands: European willow species tolerate oligohaline conditions. Estuarine, Coastal and Shelf Science 136: 35-42.</w:t>
      </w:r>
    </w:p>
    <w:p w14:paraId="5F6A4FE3" w14:textId="745A0CDE" w:rsidR="00DB1007" w:rsidRPr="00D34D37" w:rsidRDefault="00DB1007" w:rsidP="00245CD1">
      <w:proofErr w:type="spellStart"/>
      <w:r w:rsidRPr="00D34D37">
        <w:rPr>
          <w:lang w:val="en-GB"/>
        </w:rPr>
        <w:t>Schaminée</w:t>
      </w:r>
      <w:proofErr w:type="spellEnd"/>
      <w:r w:rsidRPr="00D34D37">
        <w:rPr>
          <w:lang w:val="en-GB"/>
        </w:rPr>
        <w:t xml:space="preserve"> J.H.J., </w:t>
      </w:r>
      <w:proofErr w:type="spellStart"/>
      <w:r w:rsidRPr="00D34D37">
        <w:rPr>
          <w:lang w:val="en-GB"/>
        </w:rPr>
        <w:t>Stortelder</w:t>
      </w:r>
      <w:proofErr w:type="spellEnd"/>
      <w:r w:rsidRPr="00D34D37">
        <w:rPr>
          <w:lang w:val="en-GB"/>
        </w:rPr>
        <w:t xml:space="preserve"> A.H.F. &amp; Westhoff V. (1995). </w:t>
      </w:r>
      <w:r w:rsidRPr="00D34D37">
        <w:t xml:space="preserve">De vegetatie van Nederland. Deel 1 Inleiding tot de plantensociologie: grondslagen, methoden en toepassingen. </w:t>
      </w:r>
      <w:proofErr w:type="spellStart"/>
      <w:r w:rsidRPr="00D34D37">
        <w:t>Opulus</w:t>
      </w:r>
      <w:proofErr w:type="spellEnd"/>
      <w:r w:rsidRPr="00D34D37">
        <w:t xml:space="preserve"> Press, Uppsala, Leiden, 296 p.</w:t>
      </w:r>
    </w:p>
    <w:p w14:paraId="707EDBC9" w14:textId="2BF1D770" w:rsidR="00DD3B36" w:rsidRPr="00D34D37" w:rsidRDefault="00DD3B36" w:rsidP="00245CD1">
      <w:proofErr w:type="spellStart"/>
      <w:r w:rsidRPr="00D34D37">
        <w:t>Tichý</w:t>
      </w:r>
      <w:proofErr w:type="spellEnd"/>
      <w:r w:rsidRPr="00D34D37">
        <w:t xml:space="preserve"> L., </w:t>
      </w:r>
      <w:proofErr w:type="spellStart"/>
      <w:r w:rsidRPr="00D34D37">
        <w:t>Axmanová</w:t>
      </w:r>
      <w:proofErr w:type="spellEnd"/>
      <w:r w:rsidRPr="00D34D37">
        <w:t xml:space="preserve"> I., </w:t>
      </w:r>
      <w:proofErr w:type="spellStart"/>
      <w:r w:rsidRPr="00D34D37">
        <w:t>Dengler</w:t>
      </w:r>
      <w:proofErr w:type="spellEnd"/>
      <w:r w:rsidRPr="00D34D37">
        <w:t xml:space="preserve"> J., </w:t>
      </w:r>
      <w:proofErr w:type="spellStart"/>
      <w:r w:rsidRPr="00D34D37">
        <w:t>Guarino</w:t>
      </w:r>
      <w:proofErr w:type="spellEnd"/>
      <w:r w:rsidRPr="00D34D37">
        <w:t xml:space="preserve"> R., Jansen F., </w:t>
      </w:r>
      <w:proofErr w:type="spellStart"/>
      <w:r w:rsidRPr="00D34D37">
        <w:t>Midolo</w:t>
      </w:r>
      <w:proofErr w:type="spellEnd"/>
      <w:r w:rsidRPr="00D34D37">
        <w:t xml:space="preserve"> G. et al. (2023)</w:t>
      </w:r>
      <w:r w:rsidR="00CE2F8E" w:rsidRPr="00D34D37">
        <w:t>.</w:t>
      </w:r>
      <w:r w:rsidRPr="00D34D37">
        <w:t xml:space="preserve"> Ellenberg-type indicator </w:t>
      </w:r>
      <w:proofErr w:type="spellStart"/>
      <w:r w:rsidRPr="00D34D37">
        <w:t>values</w:t>
      </w:r>
      <w:proofErr w:type="spellEnd"/>
      <w:r w:rsidRPr="00D34D37">
        <w:t xml:space="preserve"> </w:t>
      </w:r>
      <w:proofErr w:type="spellStart"/>
      <w:r w:rsidRPr="00D34D37">
        <w:t>for</w:t>
      </w:r>
      <w:proofErr w:type="spellEnd"/>
      <w:r w:rsidRPr="00D34D37">
        <w:t xml:space="preserve"> European </w:t>
      </w:r>
      <w:proofErr w:type="spellStart"/>
      <w:r w:rsidRPr="00D34D37">
        <w:t>vascular</w:t>
      </w:r>
      <w:proofErr w:type="spellEnd"/>
      <w:r w:rsidRPr="00D34D37">
        <w:t xml:space="preserve"> plant species. Journal of </w:t>
      </w:r>
      <w:proofErr w:type="spellStart"/>
      <w:r w:rsidRPr="00D34D37">
        <w:t>Vegetation</w:t>
      </w:r>
      <w:proofErr w:type="spellEnd"/>
      <w:r w:rsidRPr="00D34D37">
        <w:t xml:space="preserve"> </w:t>
      </w:r>
      <w:proofErr w:type="spellStart"/>
      <w:r w:rsidRPr="00D34D37">
        <w:t>Science</w:t>
      </w:r>
      <w:proofErr w:type="spellEnd"/>
      <w:r w:rsidRPr="00D34D37">
        <w:t xml:space="preserve"> 34: e13168.</w:t>
      </w:r>
    </w:p>
    <w:p w14:paraId="70284D8B" w14:textId="35E36AA4" w:rsidR="00762EA2" w:rsidRPr="00D34D37" w:rsidRDefault="00762EA2" w:rsidP="00245CD1">
      <w:r w:rsidRPr="00D34D37">
        <w:t xml:space="preserve">Vanden Borre J., Westra T., Vandevoorde B., Provoost S., </w:t>
      </w:r>
      <w:proofErr w:type="spellStart"/>
      <w:r w:rsidRPr="00D34D37">
        <w:t>Leyssen</w:t>
      </w:r>
      <w:proofErr w:type="spellEnd"/>
      <w:r w:rsidRPr="00D34D37">
        <w:t xml:space="preserve"> A., De Saeger S., </w:t>
      </w:r>
      <w:proofErr w:type="spellStart"/>
      <w:r w:rsidRPr="00D34D37">
        <w:t>Oosterlynck</w:t>
      </w:r>
      <w:proofErr w:type="spellEnd"/>
      <w:r w:rsidRPr="00D34D37">
        <w:t xml:space="preserve"> P. </w:t>
      </w:r>
      <w:proofErr w:type="spellStart"/>
      <w:r w:rsidRPr="00D34D37">
        <w:t>Thomaes</w:t>
      </w:r>
      <w:proofErr w:type="spellEnd"/>
      <w:r w:rsidRPr="00D34D37">
        <w:t xml:space="preserve"> A. &amp; Carmen R. (2025). Regionale staat van instandhouding voor de habitattypen van de Habitatrichtlijn. Rapportageperiode 2019-2025. Rapporten van Instituut voor Natuur- en Bosonderzoek 2025 (71). Instituut voor Natuur- en Bosonderzoek, Brussel.</w:t>
      </w:r>
    </w:p>
    <w:p w14:paraId="4E824D6C" w14:textId="3B79EBC3" w:rsidR="00C30265" w:rsidRPr="00D34D37" w:rsidRDefault="00C30265" w:rsidP="00245CD1">
      <w:r w:rsidRPr="00D34D37">
        <w:t xml:space="preserve">Van Ryckegem G., Maris T., </w:t>
      </w:r>
      <w:proofErr w:type="spellStart"/>
      <w:r w:rsidRPr="00D34D37">
        <w:t>Meire</w:t>
      </w:r>
      <w:proofErr w:type="spellEnd"/>
      <w:r w:rsidRPr="00D34D37">
        <w:t xml:space="preserve"> D., Van de </w:t>
      </w:r>
      <w:proofErr w:type="spellStart"/>
      <w:r w:rsidRPr="00D34D37">
        <w:t>Meutter</w:t>
      </w:r>
      <w:proofErr w:type="spellEnd"/>
      <w:r w:rsidRPr="00D34D37">
        <w:t xml:space="preserve"> F., Vandevoorde B. &amp; Van den Bergh E. (2025). Actualisatie van de ecosysteemvisie van de </w:t>
      </w:r>
      <w:proofErr w:type="spellStart"/>
      <w:r w:rsidRPr="00D34D37">
        <w:t>Benedendurme</w:t>
      </w:r>
      <w:proofErr w:type="spellEnd"/>
      <w:r w:rsidRPr="00D34D37">
        <w:t xml:space="preserve"> en vallei. Studie t.b.v. GRUP tweede fase uitvoering geactualiseerde Sigmaplan. Rapporten van het Instituut voor Natuur- en Bosonderzoek 2025 (22). Instituut voor Natuur- en Bosonderzoek, Brussel.</w:t>
      </w:r>
    </w:p>
    <w:p w14:paraId="190CBCB7" w14:textId="77777777" w:rsidR="0095527A" w:rsidRPr="00D34D37" w:rsidRDefault="0095527A" w:rsidP="0095527A">
      <w:r w:rsidRPr="00D34D37">
        <w:t xml:space="preserve">Van Ryckegem G., Van </w:t>
      </w:r>
      <w:proofErr w:type="spellStart"/>
      <w:r w:rsidRPr="00D34D37">
        <w:t>Braeckel</w:t>
      </w:r>
      <w:proofErr w:type="spellEnd"/>
      <w:r w:rsidRPr="00D34D37">
        <w:t xml:space="preserve"> A., Elsen R., </w:t>
      </w:r>
      <w:proofErr w:type="spellStart"/>
      <w:r w:rsidRPr="00D34D37">
        <w:t>Speybroeck</w:t>
      </w:r>
      <w:proofErr w:type="spellEnd"/>
      <w:r w:rsidRPr="00D34D37">
        <w:t xml:space="preserve"> J., Vandevoorde B., Mertens W., </w:t>
      </w:r>
      <w:proofErr w:type="spellStart"/>
      <w:r w:rsidRPr="00D34D37">
        <w:t>Breine</w:t>
      </w:r>
      <w:proofErr w:type="spellEnd"/>
      <w:r w:rsidRPr="00D34D37">
        <w:t xml:space="preserve"> J., De </w:t>
      </w:r>
      <w:proofErr w:type="spellStart"/>
      <w:r w:rsidRPr="00D34D37">
        <w:t>Beukelaer</w:t>
      </w:r>
      <w:proofErr w:type="spellEnd"/>
      <w:r w:rsidRPr="00D34D37">
        <w:t xml:space="preserve"> J., De Regge N., Hessel K., </w:t>
      </w:r>
      <w:proofErr w:type="spellStart"/>
      <w:r w:rsidRPr="00D34D37">
        <w:t>Soors</w:t>
      </w:r>
      <w:proofErr w:type="spellEnd"/>
      <w:r w:rsidRPr="00D34D37">
        <w:t xml:space="preserve"> J., </w:t>
      </w:r>
      <w:proofErr w:type="spellStart"/>
      <w:r w:rsidRPr="00D34D37">
        <w:t>Terrie</w:t>
      </w:r>
      <w:proofErr w:type="spellEnd"/>
      <w:r w:rsidRPr="00D34D37">
        <w:t xml:space="preserve"> T., Van Lierop F. &amp; Van den Bergh E. (2016). MONEOS – Geïntegreerd datarapport INBO: Toestand Zeeschelde 2015: monitoringsoverzicht en 1ste </w:t>
      </w:r>
      <w:proofErr w:type="spellStart"/>
      <w:r w:rsidRPr="00D34D37">
        <w:t>lijnsrapportage</w:t>
      </w:r>
      <w:proofErr w:type="spellEnd"/>
      <w:r w:rsidRPr="00D34D37">
        <w:t xml:space="preserve"> Geomorfologie, diversiteit Habitats en diversiteit Soorten. Rapporten van het Instituut voor Natuur- en Bosonderzoek INBO.R.2016.12078839. Instituut voor Natuur- en Bosonderzoek, Brussel.</w:t>
      </w:r>
    </w:p>
    <w:p w14:paraId="4E65E773" w14:textId="77777777" w:rsidR="0095527A" w:rsidRDefault="0095527A" w:rsidP="0095527A">
      <w:r w:rsidRPr="00D34D37">
        <w:lastRenderedPageBreak/>
        <w:t xml:space="preserve">Van Ryckegem G., Van </w:t>
      </w:r>
      <w:proofErr w:type="spellStart"/>
      <w:r w:rsidRPr="00D34D37">
        <w:t>Braeckel</w:t>
      </w:r>
      <w:proofErr w:type="spellEnd"/>
      <w:r w:rsidRPr="00D34D37">
        <w:t xml:space="preserve"> A., Elsen R., </w:t>
      </w:r>
      <w:proofErr w:type="spellStart"/>
      <w:r w:rsidRPr="00D34D37">
        <w:t>Speybroeck</w:t>
      </w:r>
      <w:proofErr w:type="spellEnd"/>
      <w:r w:rsidRPr="00D34D37">
        <w:t xml:space="preserve"> J., Vandevoorde B., Mertens W., </w:t>
      </w:r>
      <w:proofErr w:type="spellStart"/>
      <w:r w:rsidRPr="00D34D37">
        <w:t>Breine</w:t>
      </w:r>
      <w:proofErr w:type="spellEnd"/>
      <w:r w:rsidRPr="00D34D37">
        <w:t xml:space="preserve"> J., </w:t>
      </w:r>
      <w:proofErr w:type="spellStart"/>
      <w:r w:rsidRPr="00D34D37">
        <w:t>Spanoghe</w:t>
      </w:r>
      <w:proofErr w:type="spellEnd"/>
      <w:r w:rsidRPr="00D34D37">
        <w:t xml:space="preserve"> G., </w:t>
      </w:r>
      <w:proofErr w:type="spellStart"/>
      <w:r w:rsidRPr="00D34D37">
        <w:t>Bezdenjesnji</w:t>
      </w:r>
      <w:proofErr w:type="spellEnd"/>
      <w:r w:rsidRPr="00D34D37">
        <w:t xml:space="preserve"> O., </w:t>
      </w:r>
      <w:proofErr w:type="spellStart"/>
      <w:r w:rsidRPr="00D34D37">
        <w:t>Buerms</w:t>
      </w:r>
      <w:proofErr w:type="spellEnd"/>
      <w:r w:rsidRPr="00D34D37">
        <w:t xml:space="preserve"> D., De </w:t>
      </w:r>
      <w:proofErr w:type="spellStart"/>
      <w:r w:rsidRPr="00D34D37">
        <w:t>Beukelaer</w:t>
      </w:r>
      <w:proofErr w:type="spellEnd"/>
      <w:r w:rsidRPr="00D34D37">
        <w:t xml:space="preserve"> J., De Regge N., Hessel K., </w:t>
      </w:r>
      <w:proofErr w:type="spellStart"/>
      <w:r w:rsidRPr="00D34D37">
        <w:t>Lefranc</w:t>
      </w:r>
      <w:proofErr w:type="spellEnd"/>
      <w:r w:rsidRPr="00D34D37">
        <w:t xml:space="preserve"> C., </w:t>
      </w:r>
      <w:proofErr w:type="spellStart"/>
      <w:r w:rsidRPr="00D34D37">
        <w:t>Soors</w:t>
      </w:r>
      <w:proofErr w:type="spellEnd"/>
      <w:r w:rsidRPr="00D34D37">
        <w:t xml:space="preserve"> J., </w:t>
      </w:r>
      <w:proofErr w:type="spellStart"/>
      <w:r w:rsidRPr="00D34D37">
        <w:t>Terrie</w:t>
      </w:r>
      <w:proofErr w:type="spellEnd"/>
      <w:r w:rsidRPr="00D34D37">
        <w:t xml:space="preserve"> T., Van Lierop F. &amp; Van den Bergh E. (2018). MONEOS – Geïntegreerd datarapport INBO: Toestand Zeeschelde 2017: monitoringsoverzicht en 1ste </w:t>
      </w:r>
      <w:proofErr w:type="spellStart"/>
      <w:r w:rsidRPr="00D34D37">
        <w:t>lijnsrapportage</w:t>
      </w:r>
      <w:proofErr w:type="spellEnd"/>
      <w:r w:rsidRPr="00D34D37">
        <w:t xml:space="preserve"> Geomorfologie, diversiteit Habitats en diversiteit Soorten. Rapporten van het Instituut voor Natuur- en Bosonderzoek 2018 (74). Instituut voor Natuur- en Bosonderzoek, Brussel.</w:t>
      </w:r>
    </w:p>
    <w:p w14:paraId="468A73EB" w14:textId="77777777" w:rsidR="008E76F0" w:rsidRPr="00D34D37" w:rsidRDefault="008E76F0" w:rsidP="008E76F0">
      <w:r w:rsidRPr="00D34D37">
        <w:t xml:space="preserve">Van Ryckegem G., Van </w:t>
      </w:r>
      <w:proofErr w:type="spellStart"/>
      <w:r w:rsidRPr="00D34D37">
        <w:t>Braeckel</w:t>
      </w:r>
      <w:proofErr w:type="spellEnd"/>
      <w:r w:rsidRPr="00D34D37">
        <w:t xml:space="preserve"> A., Elsen R., </w:t>
      </w:r>
      <w:proofErr w:type="spellStart"/>
      <w:r w:rsidRPr="00D34D37">
        <w:t>Vanoverbeke</w:t>
      </w:r>
      <w:proofErr w:type="spellEnd"/>
      <w:r w:rsidRPr="00D34D37">
        <w:t xml:space="preserve"> J., Van de </w:t>
      </w:r>
      <w:proofErr w:type="spellStart"/>
      <w:r w:rsidRPr="00D34D37">
        <w:t>Meutter</w:t>
      </w:r>
      <w:proofErr w:type="spellEnd"/>
      <w:r w:rsidRPr="00D34D37">
        <w:t xml:space="preserve"> F., Vandevoorde B., Mertens W., </w:t>
      </w:r>
      <w:proofErr w:type="spellStart"/>
      <w:r w:rsidRPr="00D34D37">
        <w:t>Breine</w:t>
      </w:r>
      <w:proofErr w:type="spellEnd"/>
      <w:r w:rsidRPr="00D34D37">
        <w:t xml:space="preserve"> J., </w:t>
      </w:r>
      <w:proofErr w:type="spellStart"/>
      <w:r w:rsidRPr="00D34D37">
        <w:t>Speybroeck</w:t>
      </w:r>
      <w:proofErr w:type="spellEnd"/>
      <w:r w:rsidRPr="00D34D37">
        <w:t xml:space="preserve"> J., </w:t>
      </w:r>
      <w:proofErr w:type="spellStart"/>
      <w:r w:rsidRPr="00D34D37">
        <w:t>Bezdenjesnji</w:t>
      </w:r>
      <w:proofErr w:type="spellEnd"/>
      <w:r w:rsidRPr="00D34D37">
        <w:t xml:space="preserve"> O., </w:t>
      </w:r>
      <w:proofErr w:type="spellStart"/>
      <w:r w:rsidRPr="00D34D37">
        <w:t>Buerms</w:t>
      </w:r>
      <w:proofErr w:type="spellEnd"/>
      <w:r w:rsidRPr="00D34D37">
        <w:t xml:space="preserve"> D., De </w:t>
      </w:r>
      <w:proofErr w:type="spellStart"/>
      <w:r w:rsidRPr="00D34D37">
        <w:t>Beukelaer</w:t>
      </w:r>
      <w:proofErr w:type="spellEnd"/>
      <w:r w:rsidRPr="00D34D37">
        <w:t xml:space="preserve"> J., De Regge N., Hessel K., </w:t>
      </w:r>
      <w:proofErr w:type="spellStart"/>
      <w:r w:rsidRPr="00D34D37">
        <w:t>Soors</w:t>
      </w:r>
      <w:proofErr w:type="spellEnd"/>
      <w:r w:rsidRPr="00D34D37">
        <w:t xml:space="preserve"> J. &amp; Van Lierop F. (2020). MONEOS – Datarapport INBO: toestand Zeeschelde 2018-2019. Monitoringsoverzicht en 1ste </w:t>
      </w:r>
      <w:proofErr w:type="spellStart"/>
      <w:r w:rsidRPr="00D34D37">
        <w:t>lijnsrapport</w:t>
      </w:r>
      <w:proofErr w:type="spellEnd"/>
      <w:r w:rsidRPr="00D34D37">
        <w:t xml:space="preserve"> Geomorfologie, diversiteit Habitats en diversiteit Soorten. Rapporten van het Instituut voor Natuur- en Bosonderzoek 2020 (38). Instituut voor Natuur- en Bosonderzoek, Brussel.</w:t>
      </w:r>
    </w:p>
    <w:p w14:paraId="570F1A24" w14:textId="26EFA1D6" w:rsidR="00866EFD" w:rsidRPr="00D34D37" w:rsidRDefault="00866EFD" w:rsidP="00912259">
      <w:r w:rsidRPr="00D34D37">
        <w:t xml:space="preserve">Van Ryckegem G., </w:t>
      </w:r>
      <w:proofErr w:type="spellStart"/>
      <w:r w:rsidRPr="00D34D37">
        <w:t>Vanoverbeke</w:t>
      </w:r>
      <w:proofErr w:type="spellEnd"/>
      <w:r w:rsidRPr="00D34D37">
        <w:t xml:space="preserve"> J., Van </w:t>
      </w:r>
      <w:proofErr w:type="spellStart"/>
      <w:r w:rsidRPr="00D34D37">
        <w:t>Braeckel</w:t>
      </w:r>
      <w:proofErr w:type="spellEnd"/>
      <w:r w:rsidRPr="00D34D37">
        <w:t xml:space="preserve"> A., Van de </w:t>
      </w:r>
      <w:proofErr w:type="spellStart"/>
      <w:r w:rsidRPr="00D34D37">
        <w:t>Meutter</w:t>
      </w:r>
      <w:proofErr w:type="spellEnd"/>
      <w:r w:rsidRPr="00D34D37">
        <w:t xml:space="preserve"> F., Mertens W. Mertens A. &amp; </w:t>
      </w:r>
      <w:proofErr w:type="spellStart"/>
      <w:r w:rsidRPr="00D34D37">
        <w:t>Breine</w:t>
      </w:r>
      <w:proofErr w:type="spellEnd"/>
      <w:r w:rsidRPr="00D34D37">
        <w:t xml:space="preserve"> J. (2021). MONEOS-Datarapport INBO: toestand Zeeschelde 2020. Monitoringsoverzicht en 1ste </w:t>
      </w:r>
      <w:proofErr w:type="spellStart"/>
      <w:r w:rsidRPr="00D34D37">
        <w:t>lijnsrapportage</w:t>
      </w:r>
      <w:proofErr w:type="spellEnd"/>
      <w:r w:rsidRPr="00D34D37">
        <w:t xml:space="preserve"> Geomorfologie, diversiteit Habitats en diversiteit Soorten. Rapporten van het Instituut voor Natuur- en Bosonderzoek 2021 (47). Instituut voor Natuur- en Bosonderzoek, Brussel.</w:t>
      </w:r>
    </w:p>
    <w:p w14:paraId="470105D4" w14:textId="0447F1AD" w:rsidR="00912259" w:rsidRDefault="00BC3B92" w:rsidP="00912259">
      <w:r w:rsidRPr="00D34D37">
        <w:t xml:space="preserve">Van Ryckegem G., </w:t>
      </w:r>
      <w:proofErr w:type="spellStart"/>
      <w:r w:rsidRPr="00D34D37">
        <w:t>Vanoverbeke</w:t>
      </w:r>
      <w:proofErr w:type="spellEnd"/>
      <w:r w:rsidRPr="00D34D37">
        <w:t xml:space="preserve"> J., Van de </w:t>
      </w:r>
      <w:proofErr w:type="spellStart"/>
      <w:r w:rsidRPr="00D34D37">
        <w:t>Meutter</w:t>
      </w:r>
      <w:proofErr w:type="spellEnd"/>
      <w:r w:rsidRPr="00D34D37">
        <w:t xml:space="preserve"> F., Vandevoorde B., Mertens W., Mertens A., Van </w:t>
      </w:r>
      <w:proofErr w:type="spellStart"/>
      <w:r w:rsidRPr="00D34D37">
        <w:t>Braeckel</w:t>
      </w:r>
      <w:proofErr w:type="spellEnd"/>
      <w:r w:rsidRPr="00D34D37">
        <w:t xml:space="preserve"> A., </w:t>
      </w:r>
      <w:proofErr w:type="spellStart"/>
      <w:r w:rsidRPr="00D34D37">
        <w:t>Smeekens</w:t>
      </w:r>
      <w:proofErr w:type="spellEnd"/>
      <w:r w:rsidRPr="00D34D37">
        <w:t xml:space="preserve"> V., </w:t>
      </w:r>
      <w:proofErr w:type="spellStart"/>
      <w:r w:rsidRPr="00D34D37">
        <w:t>Thibau</w:t>
      </w:r>
      <w:proofErr w:type="spellEnd"/>
      <w:r w:rsidRPr="00D34D37">
        <w:t xml:space="preserve"> K., </w:t>
      </w:r>
      <w:proofErr w:type="spellStart"/>
      <w:r w:rsidRPr="00D34D37">
        <w:t>Bezdenjesnji</w:t>
      </w:r>
      <w:proofErr w:type="spellEnd"/>
      <w:r w:rsidRPr="00D34D37">
        <w:t xml:space="preserve"> O., </w:t>
      </w:r>
      <w:proofErr w:type="spellStart"/>
      <w:r w:rsidRPr="00D34D37">
        <w:t>Buerms</w:t>
      </w:r>
      <w:proofErr w:type="spellEnd"/>
      <w:r w:rsidRPr="00D34D37">
        <w:t xml:space="preserve"> D., De Regge N., Hessel K., </w:t>
      </w:r>
      <w:proofErr w:type="spellStart"/>
      <w:r w:rsidRPr="00D34D37">
        <w:t>Lefranc</w:t>
      </w:r>
      <w:proofErr w:type="spellEnd"/>
      <w:r w:rsidRPr="00D34D37">
        <w:t xml:space="preserve"> C., </w:t>
      </w:r>
      <w:proofErr w:type="spellStart"/>
      <w:r w:rsidRPr="00D34D37">
        <w:t>Soors</w:t>
      </w:r>
      <w:proofErr w:type="spellEnd"/>
      <w:r w:rsidRPr="00D34D37">
        <w:t xml:space="preserve"> J. &amp; Van Lierop F. (2022). MONEOS ‐ Geïntegreerd datarapport INBO: Toestand Zeeschelde 2021. Monitoringsoverzicht en 1ste </w:t>
      </w:r>
      <w:proofErr w:type="spellStart"/>
      <w:r w:rsidRPr="00D34D37">
        <w:t>lijnsrapportage</w:t>
      </w:r>
      <w:proofErr w:type="spellEnd"/>
      <w:r w:rsidRPr="00D34D37">
        <w:t xml:space="preserve"> Geomorfologie, diversiteit Habitats en diversiteit Soorten. Rapporten van het Instituut voor Natuur‐ en Bosonderzoek 2022 (26). Instituut voor Natuur‐ en Bosonderzoek, Brussel.</w:t>
      </w:r>
    </w:p>
    <w:bookmarkEnd w:id="0"/>
    <w:bookmarkEnd w:id="1"/>
    <w:p w14:paraId="1C0ACC2B" w14:textId="77777777" w:rsidR="0095527A" w:rsidRDefault="0095527A" w:rsidP="00115D97"/>
    <w:sectPr w:rsidR="0095527A" w:rsidSect="008E64BE">
      <w:footerReference w:type="even" r:id="rId21"/>
      <w:footerReference w:type="default" r:id="rId22"/>
      <w:pgSz w:w="11907" w:h="16840" w:code="9"/>
      <w:pgMar w:top="1134" w:right="1701" w:bottom="1418" w:left="1701" w:header="1418" w:footer="851"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D9D94" w14:textId="77777777" w:rsidR="000852A7" w:rsidRDefault="000852A7">
      <w:r>
        <w:separator/>
      </w:r>
    </w:p>
  </w:endnote>
  <w:endnote w:type="continuationSeparator" w:id="0">
    <w:p w14:paraId="21F4A5F5" w14:textId="77777777" w:rsidR="000852A7" w:rsidRDefault="00085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09319" w14:textId="23F2F35F" w:rsidR="008C5618" w:rsidRPr="00CB3237" w:rsidRDefault="008C5618" w:rsidP="00CB3237">
    <w:pPr>
      <w:pStyle w:val="Voettekst"/>
    </w:pPr>
    <w:r w:rsidRPr="00962C4B">
      <w:rPr>
        <w:szCs w:val="14"/>
      </w:rPr>
      <w:fldChar w:fldCharType="begin"/>
    </w:r>
    <w:r w:rsidRPr="00962C4B">
      <w:rPr>
        <w:szCs w:val="14"/>
      </w:rPr>
      <w:instrText xml:space="preserve"> PAGE   \* MERGEFORMAT </w:instrText>
    </w:r>
    <w:r w:rsidRPr="00962C4B">
      <w:rPr>
        <w:szCs w:val="14"/>
      </w:rPr>
      <w:fldChar w:fldCharType="separate"/>
    </w:r>
    <w:r w:rsidR="00F76D0C">
      <w:rPr>
        <w:szCs w:val="14"/>
      </w:rPr>
      <w:t>10</w:t>
    </w:r>
    <w:r w:rsidRPr="00962C4B">
      <w:rPr>
        <w:szCs w:val="14"/>
      </w:rPr>
      <w:fldChar w:fldCharType="end"/>
    </w:r>
    <w:r>
      <w:rPr>
        <w:szCs w:val="14"/>
      </w:rPr>
      <w:tab/>
    </w:r>
    <w:r>
      <w:rPr>
        <w:szCs w:val="14"/>
      </w:rPr>
      <w:fldChar w:fldCharType="begin"/>
    </w:r>
    <w:r>
      <w:rPr>
        <w:szCs w:val="14"/>
      </w:rPr>
      <w:instrText xml:space="preserve"> STYLEREF  Rapportnr  \* MERGEFORMAT </w:instrText>
    </w:r>
    <w:r>
      <w:rPr>
        <w:szCs w:val="14"/>
      </w:rPr>
      <w:fldChar w:fldCharType="separate"/>
    </w:r>
    <w:r w:rsidR="00354028">
      <w:rPr>
        <w:b/>
        <w:bCs/>
        <w:szCs w:val="14"/>
      </w:rPr>
      <w:t>Fout! Geen tekst met de opgegeven stijl in het document.</w:t>
    </w:r>
    <w:r>
      <w:rPr>
        <w:szCs w:val="14"/>
      </w:rPr>
      <w:fldChar w:fldCharType="end"/>
    </w:r>
    <w:r>
      <w:rPr>
        <w:szCs w:val="14"/>
      </w:rPr>
      <w:tab/>
    </w:r>
    <w:r w:rsidRPr="00962C4B">
      <w:rPr>
        <w:szCs w:val="14"/>
      </w:rPr>
      <w:t>www.inbo.be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4EFD" w14:textId="426A7DD6" w:rsidR="008C5618" w:rsidRPr="00CB3237" w:rsidRDefault="008C5618" w:rsidP="00CB3237">
    <w:pPr>
      <w:pStyle w:val="Voettekst"/>
    </w:pPr>
    <w:r>
      <w:rPr>
        <w:szCs w:val="14"/>
      </w:rPr>
      <w:t>www.inbo.be</w:t>
    </w:r>
    <w:r>
      <w:rPr>
        <w:szCs w:val="14"/>
      </w:rPr>
      <w:tab/>
    </w:r>
    <w:r>
      <w:rPr>
        <w:szCs w:val="14"/>
      </w:rPr>
      <w:fldChar w:fldCharType="begin"/>
    </w:r>
    <w:r>
      <w:rPr>
        <w:szCs w:val="14"/>
      </w:rPr>
      <w:instrText xml:space="preserve"> STYLEREF  Rapportnr  \* MERGEFORMAT </w:instrText>
    </w:r>
    <w:r>
      <w:rPr>
        <w:szCs w:val="14"/>
      </w:rPr>
      <w:fldChar w:fldCharType="separate"/>
    </w:r>
    <w:r w:rsidR="00354028">
      <w:rPr>
        <w:b/>
        <w:bCs/>
        <w:szCs w:val="14"/>
      </w:rPr>
      <w:t>Fout! Geen tekst met de opgegeven stijl in het document.</w:t>
    </w:r>
    <w:r>
      <w:rPr>
        <w:szCs w:val="14"/>
      </w:rPr>
      <w:fldChar w:fldCharType="end"/>
    </w:r>
    <w:r>
      <w:rPr>
        <w:szCs w:val="14"/>
      </w:rPr>
      <w:tab/>
    </w:r>
    <w:r>
      <w:rPr>
        <w:rStyle w:val="Paginanummer"/>
      </w:rPr>
      <w:fldChar w:fldCharType="begin"/>
    </w:r>
    <w:r>
      <w:rPr>
        <w:rStyle w:val="Paginanummer"/>
      </w:rPr>
      <w:instrText xml:space="preserve"> PAGE </w:instrText>
    </w:r>
    <w:r>
      <w:rPr>
        <w:rStyle w:val="Paginanummer"/>
      </w:rPr>
      <w:fldChar w:fldCharType="separate"/>
    </w:r>
    <w:r w:rsidR="00F76D0C">
      <w:rPr>
        <w:rStyle w:val="Paginanummer"/>
      </w:rPr>
      <w:t>13</w:t>
    </w:r>
    <w:r>
      <w:rPr>
        <w:rStyle w:val="Paginanumm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C4833" w14:textId="77777777" w:rsidR="000852A7" w:rsidRDefault="000852A7" w:rsidP="00FA143A">
      <w:pPr>
        <w:spacing w:after="0"/>
      </w:pPr>
      <w:r>
        <w:separator/>
      </w:r>
    </w:p>
  </w:footnote>
  <w:footnote w:type="continuationSeparator" w:id="0">
    <w:p w14:paraId="525D677B" w14:textId="77777777" w:rsidR="000852A7" w:rsidRDefault="000852A7">
      <w:r>
        <w:continuationSeparator/>
      </w:r>
    </w:p>
  </w:footnote>
  <w:footnote w:id="1">
    <w:p w14:paraId="1315C5F9" w14:textId="35E98946" w:rsidR="002241ED" w:rsidRPr="002241ED" w:rsidRDefault="002241ED">
      <w:pPr>
        <w:pStyle w:val="Voetnoottekst"/>
      </w:pPr>
      <w:r>
        <w:rPr>
          <w:rStyle w:val="Voetnootmarkering"/>
        </w:rPr>
        <w:footnoteRef/>
      </w:r>
      <w:r>
        <w:t xml:space="preserve"> Dit betreffen aantakkingen omdat deze gebieden via een koker of sluis verbonden zijn met de Zeeschelde</w:t>
      </w:r>
      <w:r w:rsidR="00FE3ABD">
        <w:t xml:space="preserve"> wat het getijpatroon en de dynamiek beïnvloed</w:t>
      </w:r>
      <w:r w:rsidR="006E03E1">
        <w:t>t.</w:t>
      </w:r>
    </w:p>
  </w:footnote>
  <w:footnote w:id="2">
    <w:p w14:paraId="1146C6A2" w14:textId="77777777" w:rsidR="00BC3750" w:rsidRPr="002533B7" w:rsidRDefault="00BC3750" w:rsidP="00BC3750">
      <w:pPr>
        <w:pStyle w:val="Voetnoottekst"/>
        <w:rPr>
          <w:lang w:val="nl-BE"/>
        </w:rPr>
      </w:pPr>
      <w:r>
        <w:rPr>
          <w:rStyle w:val="Voetnootmarkering"/>
        </w:rPr>
        <w:footnoteRef/>
      </w:r>
      <w:r>
        <w:t xml:space="preserve"> </w:t>
      </w:r>
      <w:r>
        <w:rPr>
          <w:lang w:val="nl-BE"/>
        </w:rPr>
        <w:t>Kale, open bodems zonder hogere planten die wel periodiek overstromen tijdens hoogwater zijn ‘slikken’.</w:t>
      </w:r>
    </w:p>
  </w:footnote>
  <w:footnote w:id="3">
    <w:p w14:paraId="25A365C3" w14:textId="1D61B655" w:rsidR="00973660" w:rsidRPr="00973660" w:rsidRDefault="00973660">
      <w:pPr>
        <w:pStyle w:val="Voetnoottekst"/>
        <w:rPr>
          <w:lang w:val="nl-BE"/>
        </w:rPr>
      </w:pPr>
      <w:r>
        <w:rPr>
          <w:rStyle w:val="Voetnootmarkering"/>
        </w:rPr>
        <w:footnoteRef/>
      </w:r>
      <w:r>
        <w:t xml:space="preserve"> </w:t>
      </w:r>
      <w:proofErr w:type="spellStart"/>
      <w:r>
        <w:rPr>
          <w:lang w:val="nl-BE"/>
        </w:rPr>
        <w:t>Vaucheria</w:t>
      </w:r>
      <w:proofErr w:type="spellEnd"/>
      <w:r>
        <w:rPr>
          <w:lang w:val="nl-BE"/>
        </w:rPr>
        <w:t xml:space="preserve"> of Nopjeswier is een gesl</w:t>
      </w:r>
      <w:r w:rsidR="00EB2262">
        <w:rPr>
          <w:lang w:val="nl-BE"/>
        </w:rPr>
        <w:t>a</w:t>
      </w:r>
      <w:r>
        <w:rPr>
          <w:lang w:val="nl-BE"/>
        </w:rPr>
        <w:t xml:space="preserve">cht van de </w:t>
      </w:r>
      <w:proofErr w:type="spellStart"/>
      <w:r>
        <w:rPr>
          <w:lang w:val="nl-BE"/>
        </w:rPr>
        <w:t>geel-groene</w:t>
      </w:r>
      <w:proofErr w:type="spellEnd"/>
      <w:r>
        <w:rPr>
          <w:lang w:val="nl-BE"/>
        </w:rPr>
        <w:t xml:space="preserve"> algen (</w:t>
      </w:r>
      <w:proofErr w:type="spellStart"/>
      <w:r>
        <w:rPr>
          <w:lang w:val="nl-BE"/>
        </w:rPr>
        <w:t>Xanthophyta</w:t>
      </w:r>
      <w:proofErr w:type="spellEnd"/>
      <w:r>
        <w:rPr>
          <w:lang w:val="nl-BE"/>
        </w:rPr>
        <w:t>)</w:t>
      </w:r>
      <w:r w:rsidR="00EB2262">
        <w:rPr>
          <w:lang w:val="nl-BE"/>
        </w:rPr>
        <w:t xml:space="preserve"> die in staat zijn om kale slikken te begroeien en bovendien sedimentatie in de hand werken door hun </w:t>
      </w:r>
      <w:proofErr w:type="spellStart"/>
      <w:r w:rsidR="00EB2262">
        <w:rPr>
          <w:lang w:val="nl-BE"/>
        </w:rPr>
        <w:t>sedimentcapterende</w:t>
      </w:r>
      <w:proofErr w:type="spellEnd"/>
      <w:r w:rsidR="00EB2262">
        <w:rPr>
          <w:lang w:val="nl-BE"/>
        </w:rPr>
        <w:t xml:space="preserve"> eigenschappen.</w:t>
      </w:r>
    </w:p>
  </w:footnote>
  <w:footnote w:id="4">
    <w:p w14:paraId="05A5AA0B" w14:textId="58A0C20D" w:rsidR="001043E4" w:rsidRPr="001043E4" w:rsidRDefault="001043E4">
      <w:pPr>
        <w:pStyle w:val="Voetnoottekst"/>
        <w:rPr>
          <w:lang w:val="nl-BE"/>
        </w:rPr>
      </w:pPr>
      <w:r>
        <w:rPr>
          <w:rStyle w:val="Voetnootmarkering"/>
        </w:rPr>
        <w:footnoteRef/>
      </w:r>
      <w:r>
        <w:t xml:space="preserve"> </w:t>
      </w:r>
      <w:r>
        <w:rPr>
          <w:lang w:val="nl-BE"/>
        </w:rPr>
        <w:t xml:space="preserve">Inventarisatie gebeurde </w:t>
      </w:r>
      <w:r w:rsidR="00345A4F">
        <w:rPr>
          <w:lang w:val="nl-BE"/>
        </w:rPr>
        <w:t xml:space="preserve">met een boot </w:t>
      </w:r>
      <w:r>
        <w:rPr>
          <w:lang w:val="nl-BE"/>
        </w:rPr>
        <w:t xml:space="preserve">vanop het water wat overzichtelijker is dan vanop </w:t>
      </w:r>
      <w:r w:rsidR="00D34D37">
        <w:rPr>
          <w:lang w:val="nl-BE"/>
        </w:rPr>
        <w:t>de dijk.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03D0"/>
    <w:multiLevelType w:val="multilevel"/>
    <w:tmpl w:val="73840F9A"/>
    <w:lvl w:ilvl="0">
      <w:start w:val="1"/>
      <w:numFmt w:val="bullet"/>
      <w:pStyle w:val="Nestedlist"/>
      <w:lvlText w:val="●"/>
      <w:lvlJc w:val="left"/>
      <w:pPr>
        <w:tabs>
          <w:tab w:val="num" w:pos="720"/>
        </w:tabs>
        <w:ind w:left="720" w:hanging="363"/>
      </w:pPr>
      <w:rPr>
        <w:rFonts w:ascii="Courier New" w:hAnsi="Courier New" w:hint="default"/>
      </w:rPr>
    </w:lvl>
    <w:lvl w:ilvl="1">
      <w:start w:val="1"/>
      <w:numFmt w:val="bullet"/>
      <w:lvlText w:val="○"/>
      <w:lvlJc w:val="left"/>
      <w:pPr>
        <w:tabs>
          <w:tab w:val="num" w:pos="1077"/>
        </w:tabs>
        <w:ind w:left="1077" w:hanging="357"/>
      </w:pPr>
      <w:rPr>
        <w:rFonts w:ascii="Courier New" w:hAnsi="Courier New" w:hint="default"/>
      </w:rPr>
    </w:lvl>
    <w:lvl w:ilvl="2">
      <w:start w:val="1"/>
      <w:numFmt w:val="bullet"/>
      <w:lvlText w:val="▫"/>
      <w:lvlJc w:val="left"/>
      <w:pPr>
        <w:tabs>
          <w:tab w:val="num" w:pos="1440"/>
        </w:tabs>
        <w:ind w:left="1440" w:hanging="363"/>
      </w:pPr>
      <w:rPr>
        <w:rFonts w:ascii="Courier New" w:hAnsi="Courier New" w:hint="default"/>
      </w:rPr>
    </w:lvl>
    <w:lvl w:ilvl="3">
      <w:start w:val="1"/>
      <w:numFmt w:val="bullet"/>
      <w:lvlText w:val="-"/>
      <w:lvlJc w:val="left"/>
      <w:pPr>
        <w:tabs>
          <w:tab w:val="num" w:pos="1797"/>
        </w:tabs>
        <w:ind w:left="1797" w:hanging="357"/>
      </w:pPr>
      <w:rPr>
        <w:rFonts w:ascii="Courier New" w:hAnsi="Courier New"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7EA4004"/>
    <w:multiLevelType w:val="hybridMultilevel"/>
    <w:tmpl w:val="437C482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C7A4C24"/>
    <w:multiLevelType w:val="hybridMultilevel"/>
    <w:tmpl w:val="89FE7E1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48B467D"/>
    <w:multiLevelType w:val="hybridMultilevel"/>
    <w:tmpl w:val="EA4C0A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4E12784"/>
    <w:multiLevelType w:val="hybridMultilevel"/>
    <w:tmpl w:val="FB2AFF5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189E1E13"/>
    <w:multiLevelType w:val="hybridMultilevel"/>
    <w:tmpl w:val="C972BE3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32B92FF7"/>
    <w:multiLevelType w:val="hybridMultilevel"/>
    <w:tmpl w:val="CB38C234"/>
    <w:lvl w:ilvl="0" w:tplc="AA96A6F8">
      <w:numFmt w:val="bullet"/>
      <w:lvlText w:val="-"/>
      <w:lvlJc w:val="left"/>
      <w:pPr>
        <w:tabs>
          <w:tab w:val="num" w:pos="720"/>
        </w:tabs>
        <w:ind w:left="720" w:hanging="360"/>
      </w:pPr>
      <w:rPr>
        <w:rFonts w:ascii="Verdana" w:eastAsia="Times New Roman" w:hAnsi="Verdana" w:cs="Times New Roman" w:hint="default"/>
        <w:lang w:val="nl-BE"/>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2C743BD"/>
    <w:multiLevelType w:val="hybridMultilevel"/>
    <w:tmpl w:val="D15C3D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4AA18C5"/>
    <w:multiLevelType w:val="multilevel"/>
    <w:tmpl w:val="1BE441A8"/>
    <w:lvl w:ilvl="0">
      <w:start w:val="1"/>
      <w:numFmt w:val="bullet"/>
      <w:lvlText w:val=""/>
      <w:lvlJc w:val="left"/>
      <w:pPr>
        <w:tabs>
          <w:tab w:val="num" w:pos="360"/>
        </w:tabs>
        <w:ind w:left="0" w:firstLine="0"/>
      </w:pPr>
      <w:rPr>
        <w:rFonts w:ascii="Symbol" w:hAnsi="Symbol" w:hint="default"/>
        <w:color w:val="auto"/>
      </w:rPr>
    </w:lvl>
    <w:lvl w:ilvl="1">
      <w:start w:val="1"/>
      <w:numFmt w:val="bullet"/>
      <w:lvlText w:val="-"/>
      <w:lvlJc w:val="left"/>
      <w:pPr>
        <w:tabs>
          <w:tab w:val="num" w:pos="720"/>
        </w:tabs>
        <w:ind w:left="0" w:firstLine="360"/>
      </w:pPr>
      <w:rPr>
        <w:rFonts w:ascii="Times New Roman" w:hAnsi="Times New Roman" w:hint="default"/>
      </w:rPr>
    </w:lvl>
    <w:lvl w:ilvl="2">
      <w:start w:val="1"/>
      <w:numFmt w:val="bullet"/>
      <w:lvlText w:val=""/>
      <w:lvlJc w:val="left"/>
      <w:pPr>
        <w:tabs>
          <w:tab w:val="num" w:pos="1440"/>
        </w:tabs>
        <w:ind w:left="0" w:firstLine="72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35250344"/>
    <w:multiLevelType w:val="hybridMultilevel"/>
    <w:tmpl w:val="59D25D8E"/>
    <w:lvl w:ilvl="0" w:tplc="08130015">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35FC4D56"/>
    <w:multiLevelType w:val="hybridMultilevel"/>
    <w:tmpl w:val="B42A2B3A"/>
    <w:lvl w:ilvl="0" w:tplc="60B80CDC">
      <w:numFmt w:val="bullet"/>
      <w:lvlText w:val="-"/>
      <w:lvlJc w:val="left"/>
      <w:pPr>
        <w:ind w:left="720" w:hanging="360"/>
      </w:pPr>
      <w:rPr>
        <w:rFonts w:ascii="Calibri" w:eastAsiaTheme="minorHAnsi" w:hAnsi="Calibri"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38276DAF"/>
    <w:multiLevelType w:val="hybridMultilevel"/>
    <w:tmpl w:val="A268FE56"/>
    <w:lvl w:ilvl="0" w:tplc="AA96A6F8">
      <w:numFmt w:val="bullet"/>
      <w:lvlText w:val="-"/>
      <w:lvlJc w:val="left"/>
      <w:pPr>
        <w:tabs>
          <w:tab w:val="num" w:pos="720"/>
        </w:tabs>
        <w:ind w:left="720" w:hanging="360"/>
      </w:pPr>
      <w:rPr>
        <w:rFonts w:ascii="Verdana" w:eastAsia="Times New Roman" w:hAnsi="Verdana" w:cs="Times New Roman" w:hint="default"/>
        <w:lang w:val="nl-BE"/>
      </w:rPr>
    </w:lvl>
    <w:lvl w:ilvl="1" w:tplc="04130003">
      <w:start w:val="1"/>
      <w:numFmt w:val="bullet"/>
      <w:lvlText w:val="o"/>
      <w:lvlJc w:val="left"/>
      <w:pPr>
        <w:tabs>
          <w:tab w:val="num" w:pos="1440"/>
        </w:tabs>
        <w:ind w:left="1440" w:hanging="360"/>
      </w:pPr>
      <w:rPr>
        <w:rFonts w:ascii="Courier New" w:hAnsi="Courier New" w:cs="Courier New" w:hint="default"/>
      </w:rPr>
    </w:lvl>
    <w:lvl w:ilvl="2" w:tplc="AA96A6F8">
      <w:numFmt w:val="bullet"/>
      <w:lvlText w:val="-"/>
      <w:lvlJc w:val="left"/>
      <w:pPr>
        <w:tabs>
          <w:tab w:val="num" w:pos="2160"/>
        </w:tabs>
        <w:ind w:left="2160" w:hanging="360"/>
      </w:pPr>
      <w:rPr>
        <w:rFonts w:ascii="Verdana" w:eastAsia="Times New Roman" w:hAnsi="Verdana" w:cs="Times New Roman" w:hint="default"/>
        <w:lang w:val="nl-BE"/>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D02419"/>
    <w:multiLevelType w:val="hybridMultilevel"/>
    <w:tmpl w:val="32C87B5E"/>
    <w:lvl w:ilvl="0" w:tplc="08130003">
      <w:start w:val="1"/>
      <w:numFmt w:val="bullet"/>
      <w:lvlText w:val="o"/>
      <w:lvlJc w:val="left"/>
      <w:pPr>
        <w:ind w:left="720" w:hanging="360"/>
      </w:pPr>
      <w:rPr>
        <w:rFonts w:ascii="Courier New" w:hAnsi="Courier New" w:cs="Courier New"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3C97275F"/>
    <w:multiLevelType w:val="hybridMultilevel"/>
    <w:tmpl w:val="55DEBDE2"/>
    <w:lvl w:ilvl="0" w:tplc="F6408980">
      <w:start w:val="1"/>
      <w:numFmt w:val="bullet"/>
      <w:lvlText w:val="•"/>
      <w:lvlJc w:val="left"/>
      <w:pPr>
        <w:tabs>
          <w:tab w:val="num" w:pos="720"/>
        </w:tabs>
        <w:ind w:left="720" w:hanging="360"/>
      </w:pPr>
      <w:rPr>
        <w:rFonts w:ascii="Arial" w:hAnsi="Arial" w:hint="default"/>
      </w:rPr>
    </w:lvl>
    <w:lvl w:ilvl="1" w:tplc="9EC0A596" w:tentative="1">
      <w:start w:val="1"/>
      <w:numFmt w:val="bullet"/>
      <w:lvlText w:val="•"/>
      <w:lvlJc w:val="left"/>
      <w:pPr>
        <w:tabs>
          <w:tab w:val="num" w:pos="1440"/>
        </w:tabs>
        <w:ind w:left="1440" w:hanging="360"/>
      </w:pPr>
      <w:rPr>
        <w:rFonts w:ascii="Arial" w:hAnsi="Arial" w:hint="default"/>
      </w:rPr>
    </w:lvl>
    <w:lvl w:ilvl="2" w:tplc="DE24B3F8" w:tentative="1">
      <w:start w:val="1"/>
      <w:numFmt w:val="bullet"/>
      <w:lvlText w:val="•"/>
      <w:lvlJc w:val="left"/>
      <w:pPr>
        <w:tabs>
          <w:tab w:val="num" w:pos="2160"/>
        </w:tabs>
        <w:ind w:left="2160" w:hanging="360"/>
      </w:pPr>
      <w:rPr>
        <w:rFonts w:ascii="Arial" w:hAnsi="Arial" w:hint="default"/>
      </w:rPr>
    </w:lvl>
    <w:lvl w:ilvl="3" w:tplc="CC36E98A" w:tentative="1">
      <w:start w:val="1"/>
      <w:numFmt w:val="bullet"/>
      <w:lvlText w:val="•"/>
      <w:lvlJc w:val="left"/>
      <w:pPr>
        <w:tabs>
          <w:tab w:val="num" w:pos="2880"/>
        </w:tabs>
        <w:ind w:left="2880" w:hanging="360"/>
      </w:pPr>
      <w:rPr>
        <w:rFonts w:ascii="Arial" w:hAnsi="Arial" w:hint="default"/>
      </w:rPr>
    </w:lvl>
    <w:lvl w:ilvl="4" w:tplc="DEFE7668" w:tentative="1">
      <w:start w:val="1"/>
      <w:numFmt w:val="bullet"/>
      <w:lvlText w:val="•"/>
      <w:lvlJc w:val="left"/>
      <w:pPr>
        <w:tabs>
          <w:tab w:val="num" w:pos="3600"/>
        </w:tabs>
        <w:ind w:left="3600" w:hanging="360"/>
      </w:pPr>
      <w:rPr>
        <w:rFonts w:ascii="Arial" w:hAnsi="Arial" w:hint="default"/>
      </w:rPr>
    </w:lvl>
    <w:lvl w:ilvl="5" w:tplc="D0CE1FDC" w:tentative="1">
      <w:start w:val="1"/>
      <w:numFmt w:val="bullet"/>
      <w:lvlText w:val="•"/>
      <w:lvlJc w:val="left"/>
      <w:pPr>
        <w:tabs>
          <w:tab w:val="num" w:pos="4320"/>
        </w:tabs>
        <w:ind w:left="4320" w:hanging="360"/>
      </w:pPr>
      <w:rPr>
        <w:rFonts w:ascii="Arial" w:hAnsi="Arial" w:hint="default"/>
      </w:rPr>
    </w:lvl>
    <w:lvl w:ilvl="6" w:tplc="7F8488BC" w:tentative="1">
      <w:start w:val="1"/>
      <w:numFmt w:val="bullet"/>
      <w:lvlText w:val="•"/>
      <w:lvlJc w:val="left"/>
      <w:pPr>
        <w:tabs>
          <w:tab w:val="num" w:pos="5040"/>
        </w:tabs>
        <w:ind w:left="5040" w:hanging="360"/>
      </w:pPr>
      <w:rPr>
        <w:rFonts w:ascii="Arial" w:hAnsi="Arial" w:hint="default"/>
      </w:rPr>
    </w:lvl>
    <w:lvl w:ilvl="7" w:tplc="F54AC7E4" w:tentative="1">
      <w:start w:val="1"/>
      <w:numFmt w:val="bullet"/>
      <w:lvlText w:val="•"/>
      <w:lvlJc w:val="left"/>
      <w:pPr>
        <w:tabs>
          <w:tab w:val="num" w:pos="5760"/>
        </w:tabs>
        <w:ind w:left="5760" w:hanging="360"/>
      </w:pPr>
      <w:rPr>
        <w:rFonts w:ascii="Arial" w:hAnsi="Arial" w:hint="default"/>
      </w:rPr>
    </w:lvl>
    <w:lvl w:ilvl="8" w:tplc="F17224B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F1540F3"/>
    <w:multiLevelType w:val="hybridMultilevel"/>
    <w:tmpl w:val="E464635A"/>
    <w:lvl w:ilvl="0" w:tplc="EC2CF412">
      <w:start w:val="1"/>
      <w:numFmt w:val="bullet"/>
      <w:lvlText w:val="•"/>
      <w:lvlJc w:val="left"/>
      <w:pPr>
        <w:tabs>
          <w:tab w:val="num" w:pos="720"/>
        </w:tabs>
        <w:ind w:left="720" w:hanging="360"/>
      </w:pPr>
      <w:rPr>
        <w:rFonts w:ascii="Arial" w:hAnsi="Arial" w:hint="default"/>
      </w:rPr>
    </w:lvl>
    <w:lvl w:ilvl="1" w:tplc="201E93BC" w:tentative="1">
      <w:start w:val="1"/>
      <w:numFmt w:val="bullet"/>
      <w:lvlText w:val="•"/>
      <w:lvlJc w:val="left"/>
      <w:pPr>
        <w:tabs>
          <w:tab w:val="num" w:pos="1440"/>
        </w:tabs>
        <w:ind w:left="1440" w:hanging="360"/>
      </w:pPr>
      <w:rPr>
        <w:rFonts w:ascii="Arial" w:hAnsi="Arial" w:hint="default"/>
      </w:rPr>
    </w:lvl>
    <w:lvl w:ilvl="2" w:tplc="1CE28C54" w:tentative="1">
      <w:start w:val="1"/>
      <w:numFmt w:val="bullet"/>
      <w:lvlText w:val="•"/>
      <w:lvlJc w:val="left"/>
      <w:pPr>
        <w:tabs>
          <w:tab w:val="num" w:pos="2160"/>
        </w:tabs>
        <w:ind w:left="2160" w:hanging="360"/>
      </w:pPr>
      <w:rPr>
        <w:rFonts w:ascii="Arial" w:hAnsi="Arial" w:hint="default"/>
      </w:rPr>
    </w:lvl>
    <w:lvl w:ilvl="3" w:tplc="1EB690DA" w:tentative="1">
      <w:start w:val="1"/>
      <w:numFmt w:val="bullet"/>
      <w:lvlText w:val="•"/>
      <w:lvlJc w:val="left"/>
      <w:pPr>
        <w:tabs>
          <w:tab w:val="num" w:pos="2880"/>
        </w:tabs>
        <w:ind w:left="2880" w:hanging="360"/>
      </w:pPr>
      <w:rPr>
        <w:rFonts w:ascii="Arial" w:hAnsi="Arial" w:hint="default"/>
      </w:rPr>
    </w:lvl>
    <w:lvl w:ilvl="4" w:tplc="6E2C2614" w:tentative="1">
      <w:start w:val="1"/>
      <w:numFmt w:val="bullet"/>
      <w:lvlText w:val="•"/>
      <w:lvlJc w:val="left"/>
      <w:pPr>
        <w:tabs>
          <w:tab w:val="num" w:pos="3600"/>
        </w:tabs>
        <w:ind w:left="3600" w:hanging="360"/>
      </w:pPr>
      <w:rPr>
        <w:rFonts w:ascii="Arial" w:hAnsi="Arial" w:hint="default"/>
      </w:rPr>
    </w:lvl>
    <w:lvl w:ilvl="5" w:tplc="2FB478AA" w:tentative="1">
      <w:start w:val="1"/>
      <w:numFmt w:val="bullet"/>
      <w:lvlText w:val="•"/>
      <w:lvlJc w:val="left"/>
      <w:pPr>
        <w:tabs>
          <w:tab w:val="num" w:pos="4320"/>
        </w:tabs>
        <w:ind w:left="4320" w:hanging="360"/>
      </w:pPr>
      <w:rPr>
        <w:rFonts w:ascii="Arial" w:hAnsi="Arial" w:hint="default"/>
      </w:rPr>
    </w:lvl>
    <w:lvl w:ilvl="6" w:tplc="A76C7C9E" w:tentative="1">
      <w:start w:val="1"/>
      <w:numFmt w:val="bullet"/>
      <w:lvlText w:val="•"/>
      <w:lvlJc w:val="left"/>
      <w:pPr>
        <w:tabs>
          <w:tab w:val="num" w:pos="5040"/>
        </w:tabs>
        <w:ind w:left="5040" w:hanging="360"/>
      </w:pPr>
      <w:rPr>
        <w:rFonts w:ascii="Arial" w:hAnsi="Arial" w:hint="default"/>
      </w:rPr>
    </w:lvl>
    <w:lvl w:ilvl="7" w:tplc="5CFEE0C2" w:tentative="1">
      <w:start w:val="1"/>
      <w:numFmt w:val="bullet"/>
      <w:lvlText w:val="•"/>
      <w:lvlJc w:val="left"/>
      <w:pPr>
        <w:tabs>
          <w:tab w:val="num" w:pos="5760"/>
        </w:tabs>
        <w:ind w:left="5760" w:hanging="360"/>
      </w:pPr>
      <w:rPr>
        <w:rFonts w:ascii="Arial" w:hAnsi="Arial" w:hint="default"/>
      </w:rPr>
    </w:lvl>
    <w:lvl w:ilvl="8" w:tplc="FE7EF32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8007DC0"/>
    <w:multiLevelType w:val="hybridMultilevel"/>
    <w:tmpl w:val="0428DC5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49A63800"/>
    <w:multiLevelType w:val="hybridMultilevel"/>
    <w:tmpl w:val="16CC102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4B361652"/>
    <w:multiLevelType w:val="hybridMultilevel"/>
    <w:tmpl w:val="02DC290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4EC93697"/>
    <w:multiLevelType w:val="hybridMultilevel"/>
    <w:tmpl w:val="E646CC98"/>
    <w:lvl w:ilvl="0" w:tplc="A1EEA64A">
      <w:start w:val="1"/>
      <w:numFmt w:val="bullet"/>
      <w:lvlText w:val="•"/>
      <w:lvlJc w:val="left"/>
      <w:pPr>
        <w:tabs>
          <w:tab w:val="num" w:pos="720"/>
        </w:tabs>
        <w:ind w:left="720" w:hanging="360"/>
      </w:pPr>
      <w:rPr>
        <w:rFonts w:ascii="Arial" w:hAnsi="Arial" w:hint="default"/>
      </w:rPr>
    </w:lvl>
    <w:lvl w:ilvl="1" w:tplc="0BF644CA" w:tentative="1">
      <w:start w:val="1"/>
      <w:numFmt w:val="bullet"/>
      <w:lvlText w:val="•"/>
      <w:lvlJc w:val="left"/>
      <w:pPr>
        <w:tabs>
          <w:tab w:val="num" w:pos="1440"/>
        </w:tabs>
        <w:ind w:left="1440" w:hanging="360"/>
      </w:pPr>
      <w:rPr>
        <w:rFonts w:ascii="Arial" w:hAnsi="Arial" w:hint="default"/>
      </w:rPr>
    </w:lvl>
    <w:lvl w:ilvl="2" w:tplc="71A89F30" w:tentative="1">
      <w:start w:val="1"/>
      <w:numFmt w:val="bullet"/>
      <w:lvlText w:val="•"/>
      <w:lvlJc w:val="left"/>
      <w:pPr>
        <w:tabs>
          <w:tab w:val="num" w:pos="2160"/>
        </w:tabs>
        <w:ind w:left="2160" w:hanging="360"/>
      </w:pPr>
      <w:rPr>
        <w:rFonts w:ascii="Arial" w:hAnsi="Arial" w:hint="default"/>
      </w:rPr>
    </w:lvl>
    <w:lvl w:ilvl="3" w:tplc="80C23254" w:tentative="1">
      <w:start w:val="1"/>
      <w:numFmt w:val="bullet"/>
      <w:lvlText w:val="•"/>
      <w:lvlJc w:val="left"/>
      <w:pPr>
        <w:tabs>
          <w:tab w:val="num" w:pos="2880"/>
        </w:tabs>
        <w:ind w:left="2880" w:hanging="360"/>
      </w:pPr>
      <w:rPr>
        <w:rFonts w:ascii="Arial" w:hAnsi="Arial" w:hint="default"/>
      </w:rPr>
    </w:lvl>
    <w:lvl w:ilvl="4" w:tplc="287449FC" w:tentative="1">
      <w:start w:val="1"/>
      <w:numFmt w:val="bullet"/>
      <w:lvlText w:val="•"/>
      <w:lvlJc w:val="left"/>
      <w:pPr>
        <w:tabs>
          <w:tab w:val="num" w:pos="3600"/>
        </w:tabs>
        <w:ind w:left="3600" w:hanging="360"/>
      </w:pPr>
      <w:rPr>
        <w:rFonts w:ascii="Arial" w:hAnsi="Arial" w:hint="default"/>
      </w:rPr>
    </w:lvl>
    <w:lvl w:ilvl="5" w:tplc="BBFE8AE6" w:tentative="1">
      <w:start w:val="1"/>
      <w:numFmt w:val="bullet"/>
      <w:lvlText w:val="•"/>
      <w:lvlJc w:val="left"/>
      <w:pPr>
        <w:tabs>
          <w:tab w:val="num" w:pos="4320"/>
        </w:tabs>
        <w:ind w:left="4320" w:hanging="360"/>
      </w:pPr>
      <w:rPr>
        <w:rFonts w:ascii="Arial" w:hAnsi="Arial" w:hint="default"/>
      </w:rPr>
    </w:lvl>
    <w:lvl w:ilvl="6" w:tplc="29B200A8" w:tentative="1">
      <w:start w:val="1"/>
      <w:numFmt w:val="bullet"/>
      <w:lvlText w:val="•"/>
      <w:lvlJc w:val="left"/>
      <w:pPr>
        <w:tabs>
          <w:tab w:val="num" w:pos="5040"/>
        </w:tabs>
        <w:ind w:left="5040" w:hanging="360"/>
      </w:pPr>
      <w:rPr>
        <w:rFonts w:ascii="Arial" w:hAnsi="Arial" w:hint="default"/>
      </w:rPr>
    </w:lvl>
    <w:lvl w:ilvl="7" w:tplc="AED8444C" w:tentative="1">
      <w:start w:val="1"/>
      <w:numFmt w:val="bullet"/>
      <w:lvlText w:val="•"/>
      <w:lvlJc w:val="left"/>
      <w:pPr>
        <w:tabs>
          <w:tab w:val="num" w:pos="5760"/>
        </w:tabs>
        <w:ind w:left="5760" w:hanging="360"/>
      </w:pPr>
      <w:rPr>
        <w:rFonts w:ascii="Arial" w:hAnsi="Arial" w:hint="default"/>
      </w:rPr>
    </w:lvl>
    <w:lvl w:ilvl="8" w:tplc="878C764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F646737"/>
    <w:multiLevelType w:val="hybridMultilevel"/>
    <w:tmpl w:val="0E2AC0F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4F8326BA"/>
    <w:multiLevelType w:val="hybridMultilevel"/>
    <w:tmpl w:val="C9E84A5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54F20056"/>
    <w:multiLevelType w:val="hybridMultilevel"/>
    <w:tmpl w:val="1DD0FC6C"/>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2" w15:restartNumberingAfterBreak="0">
    <w:nsid w:val="56D86D85"/>
    <w:multiLevelType w:val="hybridMultilevel"/>
    <w:tmpl w:val="08062B0E"/>
    <w:lvl w:ilvl="0" w:tplc="117E4AEC">
      <w:start w:val="1"/>
      <w:numFmt w:val="upperLetter"/>
      <w:pStyle w:val="Kop5"/>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15:restartNumberingAfterBreak="0">
    <w:nsid w:val="57261093"/>
    <w:multiLevelType w:val="hybridMultilevel"/>
    <w:tmpl w:val="FB0ED1C2"/>
    <w:lvl w:ilvl="0" w:tplc="04130001">
      <w:start w:val="1"/>
      <w:numFmt w:val="bullet"/>
      <w:lvlText w:val=""/>
      <w:lvlJc w:val="left"/>
      <w:pPr>
        <w:ind w:left="787" w:hanging="360"/>
      </w:pPr>
      <w:rPr>
        <w:rFonts w:ascii="Symbol" w:hAnsi="Symbol" w:hint="default"/>
      </w:rPr>
    </w:lvl>
    <w:lvl w:ilvl="1" w:tplc="04130003">
      <w:start w:val="1"/>
      <w:numFmt w:val="bullet"/>
      <w:lvlText w:val="o"/>
      <w:lvlJc w:val="left"/>
      <w:pPr>
        <w:ind w:left="1507" w:hanging="360"/>
      </w:pPr>
      <w:rPr>
        <w:rFonts w:ascii="Courier New" w:hAnsi="Courier New" w:cs="Courier New" w:hint="default"/>
      </w:rPr>
    </w:lvl>
    <w:lvl w:ilvl="2" w:tplc="04130005" w:tentative="1">
      <w:start w:val="1"/>
      <w:numFmt w:val="bullet"/>
      <w:lvlText w:val=""/>
      <w:lvlJc w:val="left"/>
      <w:pPr>
        <w:ind w:left="2227" w:hanging="360"/>
      </w:pPr>
      <w:rPr>
        <w:rFonts w:ascii="Wingdings" w:hAnsi="Wingdings" w:hint="default"/>
      </w:rPr>
    </w:lvl>
    <w:lvl w:ilvl="3" w:tplc="04130001" w:tentative="1">
      <w:start w:val="1"/>
      <w:numFmt w:val="bullet"/>
      <w:lvlText w:val=""/>
      <w:lvlJc w:val="left"/>
      <w:pPr>
        <w:ind w:left="2947" w:hanging="360"/>
      </w:pPr>
      <w:rPr>
        <w:rFonts w:ascii="Symbol" w:hAnsi="Symbol" w:hint="default"/>
      </w:rPr>
    </w:lvl>
    <w:lvl w:ilvl="4" w:tplc="04130003" w:tentative="1">
      <w:start w:val="1"/>
      <w:numFmt w:val="bullet"/>
      <w:lvlText w:val="o"/>
      <w:lvlJc w:val="left"/>
      <w:pPr>
        <w:ind w:left="3667" w:hanging="360"/>
      </w:pPr>
      <w:rPr>
        <w:rFonts w:ascii="Courier New" w:hAnsi="Courier New" w:cs="Courier New" w:hint="default"/>
      </w:rPr>
    </w:lvl>
    <w:lvl w:ilvl="5" w:tplc="04130005" w:tentative="1">
      <w:start w:val="1"/>
      <w:numFmt w:val="bullet"/>
      <w:lvlText w:val=""/>
      <w:lvlJc w:val="left"/>
      <w:pPr>
        <w:ind w:left="4387" w:hanging="360"/>
      </w:pPr>
      <w:rPr>
        <w:rFonts w:ascii="Wingdings" w:hAnsi="Wingdings" w:hint="default"/>
      </w:rPr>
    </w:lvl>
    <w:lvl w:ilvl="6" w:tplc="04130001" w:tentative="1">
      <w:start w:val="1"/>
      <w:numFmt w:val="bullet"/>
      <w:lvlText w:val=""/>
      <w:lvlJc w:val="left"/>
      <w:pPr>
        <w:ind w:left="5107" w:hanging="360"/>
      </w:pPr>
      <w:rPr>
        <w:rFonts w:ascii="Symbol" w:hAnsi="Symbol" w:hint="default"/>
      </w:rPr>
    </w:lvl>
    <w:lvl w:ilvl="7" w:tplc="04130003" w:tentative="1">
      <w:start w:val="1"/>
      <w:numFmt w:val="bullet"/>
      <w:lvlText w:val="o"/>
      <w:lvlJc w:val="left"/>
      <w:pPr>
        <w:ind w:left="5827" w:hanging="360"/>
      </w:pPr>
      <w:rPr>
        <w:rFonts w:ascii="Courier New" w:hAnsi="Courier New" w:cs="Courier New" w:hint="default"/>
      </w:rPr>
    </w:lvl>
    <w:lvl w:ilvl="8" w:tplc="04130005" w:tentative="1">
      <w:start w:val="1"/>
      <w:numFmt w:val="bullet"/>
      <w:lvlText w:val=""/>
      <w:lvlJc w:val="left"/>
      <w:pPr>
        <w:ind w:left="6547" w:hanging="360"/>
      </w:pPr>
      <w:rPr>
        <w:rFonts w:ascii="Wingdings" w:hAnsi="Wingdings" w:hint="default"/>
      </w:rPr>
    </w:lvl>
  </w:abstractNum>
  <w:abstractNum w:abstractNumId="24" w15:restartNumberingAfterBreak="0">
    <w:nsid w:val="592C344B"/>
    <w:multiLevelType w:val="hybridMultilevel"/>
    <w:tmpl w:val="C0F409C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59D74C13"/>
    <w:multiLevelType w:val="multilevel"/>
    <w:tmpl w:val="8BDCF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EF3A7F"/>
    <w:multiLevelType w:val="multilevel"/>
    <w:tmpl w:val="A398A674"/>
    <w:lvl w:ilvl="0">
      <w:start w:val="1"/>
      <w:numFmt w:val="decimal"/>
      <w:pStyle w:val="Kop1"/>
      <w:lvlText w:val="%1"/>
      <w:lvlJc w:val="left"/>
      <w:pPr>
        <w:tabs>
          <w:tab w:val="num" w:pos="432"/>
        </w:tabs>
        <w:ind w:left="432" w:hanging="432"/>
      </w:pPr>
      <w:rPr>
        <w:rFonts w:hint="default"/>
      </w:rPr>
    </w:lvl>
    <w:lvl w:ilvl="1">
      <w:start w:val="1"/>
      <w:numFmt w:val="decimal"/>
      <w:pStyle w:val="Kop2"/>
      <w:lvlText w:val="%1.%2"/>
      <w:lvlJc w:val="left"/>
      <w:pPr>
        <w:tabs>
          <w:tab w:val="num" w:pos="576"/>
        </w:tabs>
        <w:ind w:left="576" w:hanging="576"/>
      </w:pPr>
      <w:rPr>
        <w:rFonts w:hint="default"/>
      </w:rPr>
    </w:lvl>
    <w:lvl w:ilvl="2">
      <w:start w:val="1"/>
      <w:numFmt w:val="decimal"/>
      <w:pStyle w:val="Kop3"/>
      <w:lvlText w:val="%1.%2.%3"/>
      <w:lvlJc w:val="left"/>
      <w:pPr>
        <w:tabs>
          <w:tab w:val="num" w:pos="720"/>
        </w:tabs>
        <w:ind w:left="720" w:hanging="720"/>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361"/>
        </w:tabs>
        <w:ind w:left="1361" w:hanging="1361"/>
      </w:pPr>
      <w:rPr>
        <w:rFonts w:hint="default"/>
      </w:rPr>
    </w:lvl>
    <w:lvl w:ilvl="7">
      <w:start w:val="1"/>
      <w:numFmt w:val="decimal"/>
      <w:pStyle w:val="Kop8"/>
      <w:lvlText w:val="%1.%2.%3.%4.%5.%6.%7.%8"/>
      <w:lvlJc w:val="left"/>
      <w:pPr>
        <w:tabs>
          <w:tab w:val="num" w:pos="1531"/>
        </w:tabs>
        <w:ind w:left="1531" w:hanging="1531"/>
      </w:pPr>
      <w:rPr>
        <w:rFonts w:hint="default"/>
      </w:rPr>
    </w:lvl>
    <w:lvl w:ilvl="8">
      <w:start w:val="1"/>
      <w:numFmt w:val="decimal"/>
      <w:pStyle w:val="Kop9"/>
      <w:lvlText w:val="%1.%2.%3.%4.%5.%6.%7.%8.%9"/>
      <w:lvlJc w:val="left"/>
      <w:pPr>
        <w:tabs>
          <w:tab w:val="num" w:pos="1701"/>
        </w:tabs>
        <w:ind w:left="1701" w:hanging="1701"/>
      </w:pPr>
      <w:rPr>
        <w:rFonts w:hint="default"/>
      </w:rPr>
    </w:lvl>
  </w:abstractNum>
  <w:abstractNum w:abstractNumId="27" w15:restartNumberingAfterBreak="0">
    <w:nsid w:val="5B8427A1"/>
    <w:multiLevelType w:val="hybridMultilevel"/>
    <w:tmpl w:val="1AEACE1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5DC04615"/>
    <w:multiLevelType w:val="hybridMultilevel"/>
    <w:tmpl w:val="C9205B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5F7E24BC"/>
    <w:multiLevelType w:val="hybridMultilevel"/>
    <w:tmpl w:val="3D044FB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0" w15:restartNumberingAfterBreak="0">
    <w:nsid w:val="60A44E20"/>
    <w:multiLevelType w:val="hybridMultilevel"/>
    <w:tmpl w:val="CD888E0E"/>
    <w:lvl w:ilvl="0" w:tplc="3C84228E">
      <w:start w:val="1"/>
      <w:numFmt w:val="bullet"/>
      <w:lvlText w:val=""/>
      <w:lvlJc w:val="left"/>
      <w:pPr>
        <w:ind w:left="-776" w:hanging="360"/>
      </w:pPr>
      <w:rPr>
        <w:rFonts w:ascii="Symbol" w:hAnsi="Symbol" w:hint="default"/>
        <w:color w:val="auto"/>
        <w:sz w:val="20"/>
      </w:rPr>
    </w:lvl>
    <w:lvl w:ilvl="1" w:tplc="08130003">
      <w:start w:val="1"/>
      <w:numFmt w:val="bullet"/>
      <w:lvlText w:val="o"/>
      <w:lvlJc w:val="left"/>
      <w:pPr>
        <w:ind w:left="-264" w:hanging="360"/>
      </w:pPr>
      <w:rPr>
        <w:rFonts w:ascii="Courier New" w:hAnsi="Courier New" w:cs="Courier New" w:hint="default"/>
      </w:rPr>
    </w:lvl>
    <w:lvl w:ilvl="2" w:tplc="08130005" w:tentative="1">
      <w:start w:val="1"/>
      <w:numFmt w:val="bullet"/>
      <w:lvlText w:val=""/>
      <w:lvlJc w:val="left"/>
      <w:pPr>
        <w:ind w:left="456" w:hanging="360"/>
      </w:pPr>
      <w:rPr>
        <w:rFonts w:ascii="Wingdings" w:hAnsi="Wingdings" w:hint="default"/>
      </w:rPr>
    </w:lvl>
    <w:lvl w:ilvl="3" w:tplc="08130001" w:tentative="1">
      <w:start w:val="1"/>
      <w:numFmt w:val="bullet"/>
      <w:lvlText w:val=""/>
      <w:lvlJc w:val="left"/>
      <w:pPr>
        <w:ind w:left="1176" w:hanging="360"/>
      </w:pPr>
      <w:rPr>
        <w:rFonts w:ascii="Symbol" w:hAnsi="Symbol" w:hint="default"/>
      </w:rPr>
    </w:lvl>
    <w:lvl w:ilvl="4" w:tplc="08130003" w:tentative="1">
      <w:start w:val="1"/>
      <w:numFmt w:val="bullet"/>
      <w:lvlText w:val="o"/>
      <w:lvlJc w:val="left"/>
      <w:pPr>
        <w:ind w:left="1896" w:hanging="360"/>
      </w:pPr>
      <w:rPr>
        <w:rFonts w:ascii="Courier New" w:hAnsi="Courier New" w:cs="Courier New" w:hint="default"/>
      </w:rPr>
    </w:lvl>
    <w:lvl w:ilvl="5" w:tplc="08130005" w:tentative="1">
      <w:start w:val="1"/>
      <w:numFmt w:val="bullet"/>
      <w:lvlText w:val=""/>
      <w:lvlJc w:val="left"/>
      <w:pPr>
        <w:ind w:left="2616" w:hanging="360"/>
      </w:pPr>
      <w:rPr>
        <w:rFonts w:ascii="Wingdings" w:hAnsi="Wingdings" w:hint="default"/>
      </w:rPr>
    </w:lvl>
    <w:lvl w:ilvl="6" w:tplc="08130001" w:tentative="1">
      <w:start w:val="1"/>
      <w:numFmt w:val="bullet"/>
      <w:lvlText w:val=""/>
      <w:lvlJc w:val="left"/>
      <w:pPr>
        <w:ind w:left="3336" w:hanging="360"/>
      </w:pPr>
      <w:rPr>
        <w:rFonts w:ascii="Symbol" w:hAnsi="Symbol" w:hint="default"/>
      </w:rPr>
    </w:lvl>
    <w:lvl w:ilvl="7" w:tplc="08130003" w:tentative="1">
      <w:start w:val="1"/>
      <w:numFmt w:val="bullet"/>
      <w:lvlText w:val="o"/>
      <w:lvlJc w:val="left"/>
      <w:pPr>
        <w:ind w:left="4056" w:hanging="360"/>
      </w:pPr>
      <w:rPr>
        <w:rFonts w:ascii="Courier New" w:hAnsi="Courier New" w:cs="Courier New" w:hint="default"/>
      </w:rPr>
    </w:lvl>
    <w:lvl w:ilvl="8" w:tplc="08130005" w:tentative="1">
      <w:start w:val="1"/>
      <w:numFmt w:val="bullet"/>
      <w:lvlText w:val=""/>
      <w:lvlJc w:val="left"/>
      <w:pPr>
        <w:ind w:left="4776" w:hanging="360"/>
      </w:pPr>
      <w:rPr>
        <w:rFonts w:ascii="Wingdings" w:hAnsi="Wingdings" w:hint="default"/>
      </w:rPr>
    </w:lvl>
  </w:abstractNum>
  <w:abstractNum w:abstractNumId="31" w15:restartNumberingAfterBreak="0">
    <w:nsid w:val="61276AD9"/>
    <w:multiLevelType w:val="hybridMultilevel"/>
    <w:tmpl w:val="BD46AC5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3D1233B"/>
    <w:multiLevelType w:val="hybridMultilevel"/>
    <w:tmpl w:val="84CC184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81375F2"/>
    <w:multiLevelType w:val="hybridMultilevel"/>
    <w:tmpl w:val="4C42D8F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4" w15:restartNumberingAfterBreak="0">
    <w:nsid w:val="69F07AC1"/>
    <w:multiLevelType w:val="hybridMultilevel"/>
    <w:tmpl w:val="453EC7B2"/>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5" w15:restartNumberingAfterBreak="0">
    <w:nsid w:val="6B5D0A5D"/>
    <w:multiLevelType w:val="hybridMultilevel"/>
    <w:tmpl w:val="C7F69A96"/>
    <w:lvl w:ilvl="0" w:tplc="08130015">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6" w15:restartNumberingAfterBreak="0">
    <w:nsid w:val="6F893340"/>
    <w:multiLevelType w:val="hybridMultilevel"/>
    <w:tmpl w:val="AFA4D85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7" w15:restartNumberingAfterBreak="0">
    <w:nsid w:val="6FF42EA2"/>
    <w:multiLevelType w:val="hybridMultilevel"/>
    <w:tmpl w:val="92D22186"/>
    <w:lvl w:ilvl="0" w:tplc="2DCEC062">
      <w:start w:val="1"/>
      <w:numFmt w:val="bullet"/>
      <w:pStyle w:val="Lijstbullets"/>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2EC2B24"/>
    <w:multiLevelType w:val="hybridMultilevel"/>
    <w:tmpl w:val="7F58B252"/>
    <w:lvl w:ilvl="0" w:tplc="AA96A6F8">
      <w:numFmt w:val="bullet"/>
      <w:lvlText w:val="-"/>
      <w:lvlJc w:val="left"/>
      <w:pPr>
        <w:tabs>
          <w:tab w:val="num" w:pos="720"/>
        </w:tabs>
        <w:ind w:left="720" w:hanging="360"/>
      </w:pPr>
      <w:rPr>
        <w:rFonts w:ascii="Verdana" w:eastAsia="Times New Roman" w:hAnsi="Verdana" w:cs="Times New Roman" w:hint="default"/>
        <w:lang w:val="nl-BE"/>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364101F"/>
    <w:multiLevelType w:val="multilevel"/>
    <w:tmpl w:val="E16452B4"/>
    <w:lvl w:ilvl="0">
      <w:start w:val="1"/>
      <w:numFmt w:val="decimal"/>
      <w:pStyle w:val="Lijstnummering"/>
      <w:lvlText w:val="%1."/>
      <w:lvlJc w:val="left"/>
      <w:pPr>
        <w:tabs>
          <w:tab w:val="num" w:pos="714"/>
        </w:tabs>
        <w:ind w:left="717" w:hanging="360"/>
      </w:pPr>
      <w:rPr>
        <w:rFonts w:hint="default"/>
      </w:rPr>
    </w:lvl>
    <w:lvl w:ilvl="1">
      <w:start w:val="1"/>
      <w:numFmt w:val="decimal"/>
      <w:lvlText w:val="%1.%2."/>
      <w:lvlJc w:val="left"/>
      <w:pPr>
        <w:tabs>
          <w:tab w:val="num" w:pos="1077"/>
        </w:tabs>
        <w:ind w:left="1435" w:hanging="718"/>
      </w:pPr>
      <w:rPr>
        <w:rFonts w:hint="default"/>
      </w:rPr>
    </w:lvl>
    <w:lvl w:ilvl="2">
      <w:start w:val="1"/>
      <w:numFmt w:val="decimal"/>
      <w:lvlText w:val="%1.%2.%3."/>
      <w:lvlJc w:val="left"/>
      <w:pPr>
        <w:tabs>
          <w:tab w:val="num" w:pos="1435"/>
        </w:tabs>
        <w:ind w:left="1792" w:hanging="715"/>
      </w:pPr>
      <w:rPr>
        <w:rFonts w:hint="default"/>
      </w:rPr>
    </w:lvl>
    <w:lvl w:ilvl="3">
      <w:start w:val="1"/>
      <w:numFmt w:val="decimal"/>
      <w:lvlText w:val="%1.%2.%3.%4."/>
      <w:lvlJc w:val="left"/>
      <w:pPr>
        <w:tabs>
          <w:tab w:val="num" w:pos="2410"/>
        </w:tabs>
        <w:ind w:left="2410" w:hanging="973"/>
      </w:pPr>
      <w:rPr>
        <w:rFonts w:hint="default"/>
      </w:rPr>
    </w:lvl>
    <w:lvl w:ilvl="4">
      <w:start w:val="1"/>
      <w:numFmt w:val="decimal"/>
      <w:lvlText w:val="%1.%2.%3.%4.%5."/>
      <w:lvlJc w:val="left"/>
      <w:pPr>
        <w:tabs>
          <w:tab w:val="num" w:pos="2977"/>
        </w:tabs>
        <w:ind w:left="2977" w:hanging="1180"/>
      </w:pPr>
      <w:rPr>
        <w:rFonts w:hint="default"/>
      </w:rPr>
    </w:lvl>
    <w:lvl w:ilvl="5">
      <w:start w:val="1"/>
      <w:numFmt w:val="decimal"/>
      <w:lvlText w:val="%1.%2.%3.%4.%5.%6."/>
      <w:lvlJc w:val="left"/>
      <w:pPr>
        <w:tabs>
          <w:tab w:val="num" w:pos="3544"/>
        </w:tabs>
        <w:ind w:left="3544" w:hanging="1395"/>
      </w:pPr>
      <w:rPr>
        <w:rFonts w:hint="default"/>
      </w:rPr>
    </w:lvl>
    <w:lvl w:ilvl="6">
      <w:start w:val="1"/>
      <w:numFmt w:val="decimal"/>
      <w:lvlText w:val="%1.%2.%3.%4.%5.%6.%7."/>
      <w:lvlJc w:val="left"/>
      <w:pPr>
        <w:tabs>
          <w:tab w:val="num" w:pos="4111"/>
        </w:tabs>
        <w:ind w:left="4111" w:hanging="1605"/>
      </w:pPr>
      <w:rPr>
        <w:rFonts w:hint="default"/>
      </w:rPr>
    </w:lvl>
    <w:lvl w:ilvl="7">
      <w:start w:val="1"/>
      <w:numFmt w:val="decimal"/>
      <w:lvlText w:val="%1.%2.%3.%4.%5.%6.%7.%8."/>
      <w:lvlJc w:val="left"/>
      <w:pPr>
        <w:tabs>
          <w:tab w:val="num" w:pos="4678"/>
        </w:tabs>
        <w:ind w:left="4678" w:hanging="1815"/>
      </w:pPr>
      <w:rPr>
        <w:rFonts w:hint="default"/>
      </w:rPr>
    </w:lvl>
    <w:lvl w:ilvl="8">
      <w:start w:val="1"/>
      <w:numFmt w:val="decimal"/>
      <w:lvlText w:val="%1.%2.%3.%4.%5.%6.%7.%8.%9."/>
      <w:lvlJc w:val="left"/>
      <w:pPr>
        <w:tabs>
          <w:tab w:val="num" w:pos="5245"/>
        </w:tabs>
        <w:ind w:left="5245" w:hanging="2024"/>
      </w:pPr>
      <w:rPr>
        <w:rFonts w:hint="default"/>
      </w:rPr>
    </w:lvl>
  </w:abstractNum>
  <w:abstractNum w:abstractNumId="40" w15:restartNumberingAfterBreak="0">
    <w:nsid w:val="784D686F"/>
    <w:multiLevelType w:val="hybridMultilevel"/>
    <w:tmpl w:val="6408093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1" w15:restartNumberingAfterBreak="0">
    <w:nsid w:val="79DB24B5"/>
    <w:multiLevelType w:val="hybridMultilevel"/>
    <w:tmpl w:val="9B14FD26"/>
    <w:lvl w:ilvl="0" w:tplc="912248DC">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2" w15:restartNumberingAfterBreak="0">
    <w:nsid w:val="7A6968FA"/>
    <w:multiLevelType w:val="hybridMultilevel"/>
    <w:tmpl w:val="3A728540"/>
    <w:lvl w:ilvl="0" w:tplc="CA244938">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3" w15:restartNumberingAfterBreak="0">
    <w:nsid w:val="7B95600F"/>
    <w:multiLevelType w:val="hybridMultilevel"/>
    <w:tmpl w:val="BD3059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4" w15:restartNumberingAfterBreak="0">
    <w:nsid w:val="7DD23C5F"/>
    <w:multiLevelType w:val="hybridMultilevel"/>
    <w:tmpl w:val="CEF2A3A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582987293">
    <w:abstractNumId w:val="37"/>
  </w:num>
  <w:num w:numId="2" w16cid:durableId="1023752427">
    <w:abstractNumId w:val="39"/>
  </w:num>
  <w:num w:numId="3" w16cid:durableId="1945456945">
    <w:abstractNumId w:val="0"/>
  </w:num>
  <w:num w:numId="4" w16cid:durableId="243533426">
    <w:abstractNumId w:val="26"/>
  </w:num>
  <w:num w:numId="5" w16cid:durableId="316612875">
    <w:abstractNumId w:val="17"/>
  </w:num>
  <w:num w:numId="6" w16cid:durableId="2063823868">
    <w:abstractNumId w:val="20"/>
  </w:num>
  <w:num w:numId="7" w16cid:durableId="48463806">
    <w:abstractNumId w:val="21"/>
  </w:num>
  <w:num w:numId="8" w16cid:durableId="1981691424">
    <w:abstractNumId w:val="6"/>
  </w:num>
  <w:num w:numId="9" w16cid:durableId="31612584">
    <w:abstractNumId w:val="2"/>
  </w:num>
  <w:num w:numId="10" w16cid:durableId="969628452">
    <w:abstractNumId w:val="3"/>
  </w:num>
  <w:num w:numId="11" w16cid:durableId="268320373">
    <w:abstractNumId w:val="38"/>
  </w:num>
  <w:num w:numId="12" w16cid:durableId="216405876">
    <w:abstractNumId w:val="11"/>
  </w:num>
  <w:num w:numId="13" w16cid:durableId="929657432">
    <w:abstractNumId w:val="32"/>
  </w:num>
  <w:num w:numId="14" w16cid:durableId="2056930182">
    <w:abstractNumId w:val="23"/>
  </w:num>
  <w:num w:numId="15" w16cid:durableId="336662294">
    <w:abstractNumId w:val="41"/>
    <w:lvlOverride w:ilvl="0">
      <w:startOverride w:val="1"/>
    </w:lvlOverride>
  </w:num>
  <w:num w:numId="16" w16cid:durableId="224030671">
    <w:abstractNumId w:val="7"/>
  </w:num>
  <w:num w:numId="17" w16cid:durableId="1440101327">
    <w:abstractNumId w:val="31"/>
  </w:num>
  <w:num w:numId="18" w16cid:durableId="614555502">
    <w:abstractNumId w:val="1"/>
  </w:num>
  <w:num w:numId="19" w16cid:durableId="1113669813">
    <w:abstractNumId w:val="22"/>
  </w:num>
  <w:num w:numId="20" w16cid:durableId="86270666">
    <w:abstractNumId w:val="22"/>
    <w:lvlOverride w:ilvl="0">
      <w:startOverride w:val="1"/>
    </w:lvlOverride>
  </w:num>
  <w:num w:numId="21" w16cid:durableId="2001276456">
    <w:abstractNumId w:val="22"/>
    <w:lvlOverride w:ilvl="0">
      <w:startOverride w:val="1"/>
    </w:lvlOverride>
  </w:num>
  <w:num w:numId="22" w16cid:durableId="1468283975">
    <w:abstractNumId w:val="22"/>
    <w:lvlOverride w:ilvl="0">
      <w:startOverride w:val="1"/>
    </w:lvlOverride>
  </w:num>
  <w:num w:numId="23" w16cid:durableId="655761564">
    <w:abstractNumId w:val="22"/>
    <w:lvlOverride w:ilvl="0">
      <w:startOverride w:val="1"/>
    </w:lvlOverride>
  </w:num>
  <w:num w:numId="24" w16cid:durableId="327440684">
    <w:abstractNumId w:val="22"/>
    <w:lvlOverride w:ilvl="0">
      <w:startOverride w:val="1"/>
    </w:lvlOverride>
  </w:num>
  <w:num w:numId="25" w16cid:durableId="37359141">
    <w:abstractNumId w:val="22"/>
    <w:lvlOverride w:ilvl="0">
      <w:startOverride w:val="1"/>
    </w:lvlOverride>
  </w:num>
  <w:num w:numId="26" w16cid:durableId="149664658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95609000">
    <w:abstractNumId w:val="22"/>
    <w:lvlOverride w:ilvl="0">
      <w:startOverride w:val="1"/>
    </w:lvlOverride>
  </w:num>
  <w:num w:numId="28" w16cid:durableId="1594244905">
    <w:abstractNumId w:val="22"/>
    <w:lvlOverride w:ilvl="0">
      <w:startOverride w:val="1"/>
    </w:lvlOverride>
  </w:num>
  <w:num w:numId="29" w16cid:durableId="1181972922">
    <w:abstractNumId w:val="10"/>
  </w:num>
  <w:num w:numId="30" w16cid:durableId="1197737267">
    <w:abstractNumId w:val="26"/>
  </w:num>
  <w:num w:numId="31" w16cid:durableId="242881772">
    <w:abstractNumId w:val="5"/>
  </w:num>
  <w:num w:numId="32" w16cid:durableId="7371402">
    <w:abstractNumId w:val="15"/>
  </w:num>
  <w:num w:numId="33" w16cid:durableId="2103136411">
    <w:abstractNumId w:val="13"/>
  </w:num>
  <w:num w:numId="34" w16cid:durableId="1798179206">
    <w:abstractNumId w:val="14"/>
  </w:num>
  <w:num w:numId="35" w16cid:durableId="1525285208">
    <w:abstractNumId w:val="18"/>
  </w:num>
  <w:num w:numId="36" w16cid:durableId="1110276837">
    <w:abstractNumId w:val="34"/>
  </w:num>
  <w:num w:numId="37" w16cid:durableId="461391428">
    <w:abstractNumId w:val="16"/>
  </w:num>
  <w:num w:numId="38" w16cid:durableId="989553729">
    <w:abstractNumId w:val="41"/>
  </w:num>
  <w:num w:numId="39" w16cid:durableId="972715972">
    <w:abstractNumId w:val="8"/>
  </w:num>
  <w:num w:numId="40" w16cid:durableId="991175342">
    <w:abstractNumId w:val="35"/>
  </w:num>
  <w:num w:numId="41" w16cid:durableId="1694845815">
    <w:abstractNumId w:val="30"/>
  </w:num>
  <w:num w:numId="42" w16cid:durableId="2102099079">
    <w:abstractNumId w:val="27"/>
  </w:num>
  <w:num w:numId="43" w16cid:durableId="651763570">
    <w:abstractNumId w:val="33"/>
  </w:num>
  <w:num w:numId="44" w16cid:durableId="727608159">
    <w:abstractNumId w:val="36"/>
  </w:num>
  <w:num w:numId="45" w16cid:durableId="2051490946">
    <w:abstractNumId w:val="28"/>
  </w:num>
  <w:num w:numId="46" w16cid:durableId="283657822">
    <w:abstractNumId w:val="4"/>
  </w:num>
  <w:num w:numId="47" w16cid:durableId="768160825">
    <w:abstractNumId w:val="22"/>
    <w:lvlOverride w:ilvl="0">
      <w:startOverride w:val="1"/>
    </w:lvlOverride>
  </w:num>
  <w:num w:numId="48" w16cid:durableId="586574179">
    <w:abstractNumId w:val="29"/>
  </w:num>
  <w:num w:numId="49" w16cid:durableId="141164756">
    <w:abstractNumId w:val="9"/>
  </w:num>
  <w:num w:numId="50" w16cid:durableId="1027024626">
    <w:abstractNumId w:val="42"/>
  </w:num>
  <w:num w:numId="51" w16cid:durableId="581841935">
    <w:abstractNumId w:val="26"/>
  </w:num>
  <w:num w:numId="52" w16cid:durableId="745032725">
    <w:abstractNumId w:val="26"/>
  </w:num>
  <w:num w:numId="53" w16cid:durableId="2111123765">
    <w:abstractNumId w:val="22"/>
  </w:num>
  <w:num w:numId="54" w16cid:durableId="228199430">
    <w:abstractNumId w:val="25"/>
  </w:num>
  <w:num w:numId="55" w16cid:durableId="1938557376">
    <w:abstractNumId w:val="24"/>
  </w:num>
  <w:num w:numId="56" w16cid:durableId="2145464614">
    <w:abstractNumId w:val="12"/>
  </w:num>
  <w:num w:numId="57" w16cid:durableId="1695498277">
    <w:abstractNumId w:val="44"/>
  </w:num>
  <w:num w:numId="58" w16cid:durableId="73550296">
    <w:abstractNumId w:val="40"/>
  </w:num>
  <w:num w:numId="59" w16cid:durableId="1565023379">
    <w:abstractNumId w:val="19"/>
  </w:num>
  <w:num w:numId="60" w16cid:durableId="340938486">
    <w:abstractNumId w:val="4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hideSpellingErrors/>
  <w:hideGrammaticalErrors/>
  <w:activeWritingStyle w:appName="MSWord" w:lang="en-GB" w:vendorID="8" w:dllVersion="513" w:checkStyle="1"/>
  <w:activeWritingStyle w:appName="MSWord" w:lang="nl-NL" w:vendorID="9" w:dllVersion="512" w:checkStyle="1"/>
  <w:activeWritingStyle w:appName="MSWord" w:lang="nl-BE" w:vendorID="9" w:dllVersion="512" w:checkStyle="1"/>
  <w:activeWritingStyle w:appName="MSWord" w:lang="fr-FR" w:vendorID="9" w:dllVersion="512" w:checkStyle="1"/>
  <w:activeWritingStyle w:appName="MSWord" w:lang="nl-NL" w:vendorID="1" w:dllVersion="512" w:checkStyle="1"/>
  <w:activeWritingStyle w:appName="MSWord" w:lang="nl-BE" w:vendorID="1" w:dllVersion="512" w:checkStyle="1"/>
  <w:proofState w:spelling="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ocumentProtection w:edit="forms" w:enforcement="0"/>
  <w:defaultTabStop w:val="720"/>
  <w:hyphenationZone w:val="425"/>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3CAB"/>
    <w:rsid w:val="00000D56"/>
    <w:rsid w:val="00001DA4"/>
    <w:rsid w:val="00002705"/>
    <w:rsid w:val="00002BA2"/>
    <w:rsid w:val="000036AF"/>
    <w:rsid w:val="00004E36"/>
    <w:rsid w:val="0000589E"/>
    <w:rsid w:val="00005C01"/>
    <w:rsid w:val="00007C21"/>
    <w:rsid w:val="00010C25"/>
    <w:rsid w:val="00012672"/>
    <w:rsid w:val="00012BAA"/>
    <w:rsid w:val="000135A0"/>
    <w:rsid w:val="00013A1E"/>
    <w:rsid w:val="00014232"/>
    <w:rsid w:val="00015FF2"/>
    <w:rsid w:val="00016640"/>
    <w:rsid w:val="00016F79"/>
    <w:rsid w:val="000171A7"/>
    <w:rsid w:val="00017B1A"/>
    <w:rsid w:val="00020358"/>
    <w:rsid w:val="00023840"/>
    <w:rsid w:val="00024E2D"/>
    <w:rsid w:val="00030736"/>
    <w:rsid w:val="00032260"/>
    <w:rsid w:val="00033453"/>
    <w:rsid w:val="00033C16"/>
    <w:rsid w:val="000341D1"/>
    <w:rsid w:val="00034FD1"/>
    <w:rsid w:val="00037BBE"/>
    <w:rsid w:val="0004051D"/>
    <w:rsid w:val="000407E6"/>
    <w:rsid w:val="00041BA2"/>
    <w:rsid w:val="00043125"/>
    <w:rsid w:val="00043528"/>
    <w:rsid w:val="0004359D"/>
    <w:rsid w:val="00044B86"/>
    <w:rsid w:val="000461ED"/>
    <w:rsid w:val="00046C86"/>
    <w:rsid w:val="000506C4"/>
    <w:rsid w:val="00051BD0"/>
    <w:rsid w:val="00052234"/>
    <w:rsid w:val="00053453"/>
    <w:rsid w:val="000549E2"/>
    <w:rsid w:val="000552DE"/>
    <w:rsid w:val="00055A0A"/>
    <w:rsid w:val="00055E3F"/>
    <w:rsid w:val="00056588"/>
    <w:rsid w:val="00057C5B"/>
    <w:rsid w:val="00063A97"/>
    <w:rsid w:val="00063BB7"/>
    <w:rsid w:val="0006489D"/>
    <w:rsid w:val="00064CBF"/>
    <w:rsid w:val="0006685F"/>
    <w:rsid w:val="000731D4"/>
    <w:rsid w:val="00076E6F"/>
    <w:rsid w:val="00081802"/>
    <w:rsid w:val="00082326"/>
    <w:rsid w:val="000825CF"/>
    <w:rsid w:val="00083660"/>
    <w:rsid w:val="000852A7"/>
    <w:rsid w:val="00085CBB"/>
    <w:rsid w:val="000863CB"/>
    <w:rsid w:val="0008672D"/>
    <w:rsid w:val="00087E6A"/>
    <w:rsid w:val="0009294B"/>
    <w:rsid w:val="000933D8"/>
    <w:rsid w:val="0009663B"/>
    <w:rsid w:val="00096A64"/>
    <w:rsid w:val="0009758B"/>
    <w:rsid w:val="000977D6"/>
    <w:rsid w:val="000A0E6C"/>
    <w:rsid w:val="000A1135"/>
    <w:rsid w:val="000A1960"/>
    <w:rsid w:val="000A2B64"/>
    <w:rsid w:val="000A41A0"/>
    <w:rsid w:val="000A4335"/>
    <w:rsid w:val="000A4954"/>
    <w:rsid w:val="000A581E"/>
    <w:rsid w:val="000A5C8F"/>
    <w:rsid w:val="000A628F"/>
    <w:rsid w:val="000A692D"/>
    <w:rsid w:val="000A78D3"/>
    <w:rsid w:val="000B17C2"/>
    <w:rsid w:val="000B220F"/>
    <w:rsid w:val="000B2C41"/>
    <w:rsid w:val="000B49D8"/>
    <w:rsid w:val="000B51F8"/>
    <w:rsid w:val="000B6DCB"/>
    <w:rsid w:val="000B7CD2"/>
    <w:rsid w:val="000C0B6C"/>
    <w:rsid w:val="000C12C7"/>
    <w:rsid w:val="000C14F5"/>
    <w:rsid w:val="000C1616"/>
    <w:rsid w:val="000C1E5F"/>
    <w:rsid w:val="000C396B"/>
    <w:rsid w:val="000C4775"/>
    <w:rsid w:val="000C4BA3"/>
    <w:rsid w:val="000C5942"/>
    <w:rsid w:val="000C65B1"/>
    <w:rsid w:val="000D0BA4"/>
    <w:rsid w:val="000D189C"/>
    <w:rsid w:val="000D3163"/>
    <w:rsid w:val="000D3AB6"/>
    <w:rsid w:val="000D433F"/>
    <w:rsid w:val="000D52AC"/>
    <w:rsid w:val="000D58A9"/>
    <w:rsid w:val="000D6F50"/>
    <w:rsid w:val="000D738B"/>
    <w:rsid w:val="000D75BD"/>
    <w:rsid w:val="000D7A42"/>
    <w:rsid w:val="000E01A9"/>
    <w:rsid w:val="000E047B"/>
    <w:rsid w:val="000E0D01"/>
    <w:rsid w:val="000E5013"/>
    <w:rsid w:val="000E6708"/>
    <w:rsid w:val="000E699B"/>
    <w:rsid w:val="000E6BA7"/>
    <w:rsid w:val="000E7944"/>
    <w:rsid w:val="000F08BF"/>
    <w:rsid w:val="000F1838"/>
    <w:rsid w:val="000F43C6"/>
    <w:rsid w:val="000F4BC5"/>
    <w:rsid w:val="000F6959"/>
    <w:rsid w:val="000F6AE2"/>
    <w:rsid w:val="000F6F58"/>
    <w:rsid w:val="00100760"/>
    <w:rsid w:val="001011B7"/>
    <w:rsid w:val="00101729"/>
    <w:rsid w:val="0010219B"/>
    <w:rsid w:val="00102BAB"/>
    <w:rsid w:val="001043E4"/>
    <w:rsid w:val="00105F04"/>
    <w:rsid w:val="001063E5"/>
    <w:rsid w:val="00106791"/>
    <w:rsid w:val="001071AE"/>
    <w:rsid w:val="00110293"/>
    <w:rsid w:val="0011156C"/>
    <w:rsid w:val="00111F03"/>
    <w:rsid w:val="0011261C"/>
    <w:rsid w:val="00112B31"/>
    <w:rsid w:val="00114382"/>
    <w:rsid w:val="00115A29"/>
    <w:rsid w:val="00115D97"/>
    <w:rsid w:val="00120BB7"/>
    <w:rsid w:val="001213DD"/>
    <w:rsid w:val="0012150D"/>
    <w:rsid w:val="001218D6"/>
    <w:rsid w:val="00124AC2"/>
    <w:rsid w:val="0012573B"/>
    <w:rsid w:val="00125980"/>
    <w:rsid w:val="00125FD6"/>
    <w:rsid w:val="001279D9"/>
    <w:rsid w:val="00127B8F"/>
    <w:rsid w:val="00127EB5"/>
    <w:rsid w:val="0013007D"/>
    <w:rsid w:val="00132916"/>
    <w:rsid w:val="001334CE"/>
    <w:rsid w:val="001337BD"/>
    <w:rsid w:val="00133EF9"/>
    <w:rsid w:val="0013673F"/>
    <w:rsid w:val="001402FE"/>
    <w:rsid w:val="00140A94"/>
    <w:rsid w:val="00141165"/>
    <w:rsid w:val="00141D6E"/>
    <w:rsid w:val="00142ADD"/>
    <w:rsid w:val="00142CAA"/>
    <w:rsid w:val="001431BC"/>
    <w:rsid w:val="00143C25"/>
    <w:rsid w:val="00143C2E"/>
    <w:rsid w:val="001447DB"/>
    <w:rsid w:val="00144CDD"/>
    <w:rsid w:val="00145341"/>
    <w:rsid w:val="00150AAB"/>
    <w:rsid w:val="00152EE4"/>
    <w:rsid w:val="0015368A"/>
    <w:rsid w:val="00153D09"/>
    <w:rsid w:val="00156492"/>
    <w:rsid w:val="001600BE"/>
    <w:rsid w:val="001601E9"/>
    <w:rsid w:val="00161094"/>
    <w:rsid w:val="00165B37"/>
    <w:rsid w:val="0017103E"/>
    <w:rsid w:val="00171264"/>
    <w:rsid w:val="00172A6E"/>
    <w:rsid w:val="00172E7C"/>
    <w:rsid w:val="00173B5C"/>
    <w:rsid w:val="00174ACB"/>
    <w:rsid w:val="001752C9"/>
    <w:rsid w:val="00175965"/>
    <w:rsid w:val="0017641D"/>
    <w:rsid w:val="0017703A"/>
    <w:rsid w:val="00177678"/>
    <w:rsid w:val="00182664"/>
    <w:rsid w:val="0018436F"/>
    <w:rsid w:val="001849D1"/>
    <w:rsid w:val="00184C65"/>
    <w:rsid w:val="00186461"/>
    <w:rsid w:val="0018748A"/>
    <w:rsid w:val="00187B96"/>
    <w:rsid w:val="001900E9"/>
    <w:rsid w:val="0019079B"/>
    <w:rsid w:val="00194955"/>
    <w:rsid w:val="00194CE7"/>
    <w:rsid w:val="001955A7"/>
    <w:rsid w:val="001A067E"/>
    <w:rsid w:val="001A1D14"/>
    <w:rsid w:val="001A1E33"/>
    <w:rsid w:val="001A2C4A"/>
    <w:rsid w:val="001A39C6"/>
    <w:rsid w:val="001A3F32"/>
    <w:rsid w:val="001A5051"/>
    <w:rsid w:val="001A51F9"/>
    <w:rsid w:val="001B0579"/>
    <w:rsid w:val="001B0FD1"/>
    <w:rsid w:val="001B16A8"/>
    <w:rsid w:val="001B2BCC"/>
    <w:rsid w:val="001B4BA1"/>
    <w:rsid w:val="001B5423"/>
    <w:rsid w:val="001B607C"/>
    <w:rsid w:val="001B669B"/>
    <w:rsid w:val="001C1338"/>
    <w:rsid w:val="001C2D58"/>
    <w:rsid w:val="001C2E77"/>
    <w:rsid w:val="001C4248"/>
    <w:rsid w:val="001C47C4"/>
    <w:rsid w:val="001C57C1"/>
    <w:rsid w:val="001C73AD"/>
    <w:rsid w:val="001D04F0"/>
    <w:rsid w:val="001D0C9A"/>
    <w:rsid w:val="001D2D56"/>
    <w:rsid w:val="001D5116"/>
    <w:rsid w:val="001D6456"/>
    <w:rsid w:val="001D74D9"/>
    <w:rsid w:val="001E09B2"/>
    <w:rsid w:val="001E0B17"/>
    <w:rsid w:val="001E0D5C"/>
    <w:rsid w:val="001E1300"/>
    <w:rsid w:val="001E2B19"/>
    <w:rsid w:val="001E469A"/>
    <w:rsid w:val="001E5F94"/>
    <w:rsid w:val="001E72AE"/>
    <w:rsid w:val="001E7B66"/>
    <w:rsid w:val="001F0B9C"/>
    <w:rsid w:val="001F1270"/>
    <w:rsid w:val="001F19B9"/>
    <w:rsid w:val="001F2159"/>
    <w:rsid w:val="001F3385"/>
    <w:rsid w:val="001F3A81"/>
    <w:rsid w:val="001F3F94"/>
    <w:rsid w:val="001F5273"/>
    <w:rsid w:val="002026A7"/>
    <w:rsid w:val="00202E40"/>
    <w:rsid w:val="002045CE"/>
    <w:rsid w:val="00206E22"/>
    <w:rsid w:val="00207040"/>
    <w:rsid w:val="00211020"/>
    <w:rsid w:val="002119DE"/>
    <w:rsid w:val="00213E6A"/>
    <w:rsid w:val="00214FDF"/>
    <w:rsid w:val="00216EB8"/>
    <w:rsid w:val="00217273"/>
    <w:rsid w:val="0022068E"/>
    <w:rsid w:val="00223636"/>
    <w:rsid w:val="002241ED"/>
    <w:rsid w:val="00225CDB"/>
    <w:rsid w:val="00226D0F"/>
    <w:rsid w:val="00230DF1"/>
    <w:rsid w:val="0023108D"/>
    <w:rsid w:val="00231BDF"/>
    <w:rsid w:val="00234CAB"/>
    <w:rsid w:val="00234F2F"/>
    <w:rsid w:val="002356B4"/>
    <w:rsid w:val="00235DCA"/>
    <w:rsid w:val="00235DE1"/>
    <w:rsid w:val="00236462"/>
    <w:rsid w:val="00237986"/>
    <w:rsid w:val="00240F5B"/>
    <w:rsid w:val="002420A8"/>
    <w:rsid w:val="00243DA8"/>
    <w:rsid w:val="00243F81"/>
    <w:rsid w:val="002451DA"/>
    <w:rsid w:val="00245CD1"/>
    <w:rsid w:val="00246DE2"/>
    <w:rsid w:val="00246DE3"/>
    <w:rsid w:val="002473F6"/>
    <w:rsid w:val="00247DFF"/>
    <w:rsid w:val="002519AA"/>
    <w:rsid w:val="00252293"/>
    <w:rsid w:val="002523D3"/>
    <w:rsid w:val="002528B3"/>
    <w:rsid w:val="00252B7C"/>
    <w:rsid w:val="00252C28"/>
    <w:rsid w:val="002533B7"/>
    <w:rsid w:val="00255D8E"/>
    <w:rsid w:val="00255ECB"/>
    <w:rsid w:val="002569DF"/>
    <w:rsid w:val="00257F1A"/>
    <w:rsid w:val="00262144"/>
    <w:rsid w:val="00263BC5"/>
    <w:rsid w:val="0026468D"/>
    <w:rsid w:val="00265A9F"/>
    <w:rsid w:val="00266048"/>
    <w:rsid w:val="002668FC"/>
    <w:rsid w:val="00266BC1"/>
    <w:rsid w:val="002673E2"/>
    <w:rsid w:val="00270472"/>
    <w:rsid w:val="00270E40"/>
    <w:rsid w:val="00274DFE"/>
    <w:rsid w:val="0027610C"/>
    <w:rsid w:val="002768D6"/>
    <w:rsid w:val="00277149"/>
    <w:rsid w:val="00277FA5"/>
    <w:rsid w:val="00280DC9"/>
    <w:rsid w:val="0028106B"/>
    <w:rsid w:val="00281BFB"/>
    <w:rsid w:val="0028307A"/>
    <w:rsid w:val="002831A3"/>
    <w:rsid w:val="00283A24"/>
    <w:rsid w:val="002843EF"/>
    <w:rsid w:val="00284637"/>
    <w:rsid w:val="00285336"/>
    <w:rsid w:val="00287137"/>
    <w:rsid w:val="002907ED"/>
    <w:rsid w:val="00290BD7"/>
    <w:rsid w:val="00290CB0"/>
    <w:rsid w:val="002915A6"/>
    <w:rsid w:val="00292107"/>
    <w:rsid w:val="00292C90"/>
    <w:rsid w:val="002978B9"/>
    <w:rsid w:val="002A22BB"/>
    <w:rsid w:val="002C0C14"/>
    <w:rsid w:val="002C2E4B"/>
    <w:rsid w:val="002C3BD3"/>
    <w:rsid w:val="002C62F3"/>
    <w:rsid w:val="002C63DA"/>
    <w:rsid w:val="002C6933"/>
    <w:rsid w:val="002D0822"/>
    <w:rsid w:val="002D1EBD"/>
    <w:rsid w:val="002D317A"/>
    <w:rsid w:val="002D4067"/>
    <w:rsid w:val="002D506D"/>
    <w:rsid w:val="002D526C"/>
    <w:rsid w:val="002D6A6A"/>
    <w:rsid w:val="002D6B8D"/>
    <w:rsid w:val="002E071F"/>
    <w:rsid w:val="002E0CAE"/>
    <w:rsid w:val="002E1914"/>
    <w:rsid w:val="002E2050"/>
    <w:rsid w:val="002E24ED"/>
    <w:rsid w:val="002E5F31"/>
    <w:rsid w:val="002E6000"/>
    <w:rsid w:val="002E6C90"/>
    <w:rsid w:val="002E7719"/>
    <w:rsid w:val="002E7F21"/>
    <w:rsid w:val="002F28BD"/>
    <w:rsid w:val="002F36A1"/>
    <w:rsid w:val="002F3C86"/>
    <w:rsid w:val="002F4F3C"/>
    <w:rsid w:val="002F724C"/>
    <w:rsid w:val="002F78A5"/>
    <w:rsid w:val="00300509"/>
    <w:rsid w:val="0030227F"/>
    <w:rsid w:val="00303FFB"/>
    <w:rsid w:val="00304ADF"/>
    <w:rsid w:val="00306317"/>
    <w:rsid w:val="0030688C"/>
    <w:rsid w:val="00307069"/>
    <w:rsid w:val="003101AE"/>
    <w:rsid w:val="00310B75"/>
    <w:rsid w:val="00310E1B"/>
    <w:rsid w:val="00311892"/>
    <w:rsid w:val="00311A69"/>
    <w:rsid w:val="00311D96"/>
    <w:rsid w:val="00313163"/>
    <w:rsid w:val="00313DE9"/>
    <w:rsid w:val="00314DF1"/>
    <w:rsid w:val="00316249"/>
    <w:rsid w:val="00316B9C"/>
    <w:rsid w:val="003203D1"/>
    <w:rsid w:val="00321083"/>
    <w:rsid w:val="003222F0"/>
    <w:rsid w:val="0032250E"/>
    <w:rsid w:val="00322A20"/>
    <w:rsid w:val="00324316"/>
    <w:rsid w:val="003265A6"/>
    <w:rsid w:val="00326FCF"/>
    <w:rsid w:val="003275A7"/>
    <w:rsid w:val="00332575"/>
    <w:rsid w:val="00332F5D"/>
    <w:rsid w:val="00333789"/>
    <w:rsid w:val="00334C88"/>
    <w:rsid w:val="003351B1"/>
    <w:rsid w:val="00336B18"/>
    <w:rsid w:val="00341047"/>
    <w:rsid w:val="003412AA"/>
    <w:rsid w:val="003446D3"/>
    <w:rsid w:val="00345A4F"/>
    <w:rsid w:val="00346E62"/>
    <w:rsid w:val="00347651"/>
    <w:rsid w:val="0035023E"/>
    <w:rsid w:val="0035145F"/>
    <w:rsid w:val="00351A6D"/>
    <w:rsid w:val="00352C53"/>
    <w:rsid w:val="00353DB7"/>
    <w:rsid w:val="00354028"/>
    <w:rsid w:val="003557A0"/>
    <w:rsid w:val="00355FB8"/>
    <w:rsid w:val="003575B7"/>
    <w:rsid w:val="00357BD7"/>
    <w:rsid w:val="00357EC9"/>
    <w:rsid w:val="0036065F"/>
    <w:rsid w:val="00360836"/>
    <w:rsid w:val="00360C9B"/>
    <w:rsid w:val="0036473C"/>
    <w:rsid w:val="00370C0E"/>
    <w:rsid w:val="00370F8B"/>
    <w:rsid w:val="003718DE"/>
    <w:rsid w:val="0037439B"/>
    <w:rsid w:val="003746E5"/>
    <w:rsid w:val="00374AD7"/>
    <w:rsid w:val="00376974"/>
    <w:rsid w:val="00377627"/>
    <w:rsid w:val="00380192"/>
    <w:rsid w:val="0038147D"/>
    <w:rsid w:val="003826D0"/>
    <w:rsid w:val="00382700"/>
    <w:rsid w:val="00382F19"/>
    <w:rsid w:val="003830C6"/>
    <w:rsid w:val="003839FF"/>
    <w:rsid w:val="003842BD"/>
    <w:rsid w:val="00384892"/>
    <w:rsid w:val="00384EEE"/>
    <w:rsid w:val="00387115"/>
    <w:rsid w:val="003876C4"/>
    <w:rsid w:val="00392103"/>
    <w:rsid w:val="003936AA"/>
    <w:rsid w:val="00393BE9"/>
    <w:rsid w:val="003941D2"/>
    <w:rsid w:val="00394CF3"/>
    <w:rsid w:val="00397660"/>
    <w:rsid w:val="00397842"/>
    <w:rsid w:val="00397D03"/>
    <w:rsid w:val="003A0116"/>
    <w:rsid w:val="003A079A"/>
    <w:rsid w:val="003A099D"/>
    <w:rsid w:val="003A1C64"/>
    <w:rsid w:val="003A2483"/>
    <w:rsid w:val="003A35A9"/>
    <w:rsid w:val="003A39FC"/>
    <w:rsid w:val="003B166C"/>
    <w:rsid w:val="003B1F28"/>
    <w:rsid w:val="003B2A3A"/>
    <w:rsid w:val="003B2ED3"/>
    <w:rsid w:val="003B345B"/>
    <w:rsid w:val="003B465B"/>
    <w:rsid w:val="003B4AA2"/>
    <w:rsid w:val="003B4F36"/>
    <w:rsid w:val="003B6408"/>
    <w:rsid w:val="003B676A"/>
    <w:rsid w:val="003C0860"/>
    <w:rsid w:val="003C0E9E"/>
    <w:rsid w:val="003C0ED6"/>
    <w:rsid w:val="003C163B"/>
    <w:rsid w:val="003C1902"/>
    <w:rsid w:val="003C1EE0"/>
    <w:rsid w:val="003C344F"/>
    <w:rsid w:val="003C7236"/>
    <w:rsid w:val="003D204B"/>
    <w:rsid w:val="003D2AB9"/>
    <w:rsid w:val="003D3F07"/>
    <w:rsid w:val="003D5480"/>
    <w:rsid w:val="003D6975"/>
    <w:rsid w:val="003D727C"/>
    <w:rsid w:val="003E1165"/>
    <w:rsid w:val="003E2A1A"/>
    <w:rsid w:val="003E3DAE"/>
    <w:rsid w:val="003E40D2"/>
    <w:rsid w:val="003E62DC"/>
    <w:rsid w:val="003E6B37"/>
    <w:rsid w:val="003E7E5A"/>
    <w:rsid w:val="003F2962"/>
    <w:rsid w:val="003F4763"/>
    <w:rsid w:val="003F500D"/>
    <w:rsid w:val="003F636D"/>
    <w:rsid w:val="003F6B0F"/>
    <w:rsid w:val="00402CFD"/>
    <w:rsid w:val="00402E6B"/>
    <w:rsid w:val="0040539F"/>
    <w:rsid w:val="00406F61"/>
    <w:rsid w:val="00412087"/>
    <w:rsid w:val="004146B2"/>
    <w:rsid w:val="00414AE3"/>
    <w:rsid w:val="00414BF1"/>
    <w:rsid w:val="004162C0"/>
    <w:rsid w:val="0041650F"/>
    <w:rsid w:val="00417207"/>
    <w:rsid w:val="004177B7"/>
    <w:rsid w:val="00420513"/>
    <w:rsid w:val="00420A22"/>
    <w:rsid w:val="00422BCB"/>
    <w:rsid w:val="00422D27"/>
    <w:rsid w:val="004257E9"/>
    <w:rsid w:val="004269F6"/>
    <w:rsid w:val="0042701F"/>
    <w:rsid w:val="00427DAA"/>
    <w:rsid w:val="0043063C"/>
    <w:rsid w:val="00431E8C"/>
    <w:rsid w:val="004329C6"/>
    <w:rsid w:val="00433E8A"/>
    <w:rsid w:val="004347B9"/>
    <w:rsid w:val="00434BC1"/>
    <w:rsid w:val="004351D3"/>
    <w:rsid w:val="00435879"/>
    <w:rsid w:val="00442692"/>
    <w:rsid w:val="00442FDA"/>
    <w:rsid w:val="00443143"/>
    <w:rsid w:val="00445C1F"/>
    <w:rsid w:val="00447106"/>
    <w:rsid w:val="0044758F"/>
    <w:rsid w:val="00447906"/>
    <w:rsid w:val="00450044"/>
    <w:rsid w:val="00452DF4"/>
    <w:rsid w:val="0045348A"/>
    <w:rsid w:val="00455BF8"/>
    <w:rsid w:val="0045630B"/>
    <w:rsid w:val="00456547"/>
    <w:rsid w:val="004600B3"/>
    <w:rsid w:val="00462A02"/>
    <w:rsid w:val="00462A4E"/>
    <w:rsid w:val="00463886"/>
    <w:rsid w:val="004648FD"/>
    <w:rsid w:val="00464A9C"/>
    <w:rsid w:val="00465185"/>
    <w:rsid w:val="00465617"/>
    <w:rsid w:val="00465652"/>
    <w:rsid w:val="0046594F"/>
    <w:rsid w:val="00465BE9"/>
    <w:rsid w:val="00465DB2"/>
    <w:rsid w:val="00465E20"/>
    <w:rsid w:val="00466AC2"/>
    <w:rsid w:val="00466C88"/>
    <w:rsid w:val="00470DE4"/>
    <w:rsid w:val="0047178F"/>
    <w:rsid w:val="00472A8D"/>
    <w:rsid w:val="0047376D"/>
    <w:rsid w:val="00475051"/>
    <w:rsid w:val="00475B79"/>
    <w:rsid w:val="00476836"/>
    <w:rsid w:val="00476A37"/>
    <w:rsid w:val="00476AFB"/>
    <w:rsid w:val="0047711D"/>
    <w:rsid w:val="004774BF"/>
    <w:rsid w:val="004811ED"/>
    <w:rsid w:val="0048369D"/>
    <w:rsid w:val="00483C32"/>
    <w:rsid w:val="004847F9"/>
    <w:rsid w:val="00484E0F"/>
    <w:rsid w:val="00485904"/>
    <w:rsid w:val="00486965"/>
    <w:rsid w:val="00487FDF"/>
    <w:rsid w:val="004904BE"/>
    <w:rsid w:val="00490A96"/>
    <w:rsid w:val="00491361"/>
    <w:rsid w:val="00491571"/>
    <w:rsid w:val="00492866"/>
    <w:rsid w:val="004944D3"/>
    <w:rsid w:val="00494ECF"/>
    <w:rsid w:val="0049551D"/>
    <w:rsid w:val="00495D8D"/>
    <w:rsid w:val="00496B2C"/>
    <w:rsid w:val="00496B93"/>
    <w:rsid w:val="004A0DA7"/>
    <w:rsid w:val="004A1389"/>
    <w:rsid w:val="004A1E72"/>
    <w:rsid w:val="004A20CC"/>
    <w:rsid w:val="004A243C"/>
    <w:rsid w:val="004A3492"/>
    <w:rsid w:val="004A3F62"/>
    <w:rsid w:val="004A4AFA"/>
    <w:rsid w:val="004A4E5F"/>
    <w:rsid w:val="004A59AD"/>
    <w:rsid w:val="004A59ED"/>
    <w:rsid w:val="004A63B9"/>
    <w:rsid w:val="004A798F"/>
    <w:rsid w:val="004B02E2"/>
    <w:rsid w:val="004B2F16"/>
    <w:rsid w:val="004B35A2"/>
    <w:rsid w:val="004B4492"/>
    <w:rsid w:val="004B5986"/>
    <w:rsid w:val="004B79F9"/>
    <w:rsid w:val="004C02AE"/>
    <w:rsid w:val="004C19CA"/>
    <w:rsid w:val="004C1A60"/>
    <w:rsid w:val="004C2A4A"/>
    <w:rsid w:val="004C58A0"/>
    <w:rsid w:val="004C79B5"/>
    <w:rsid w:val="004C7C73"/>
    <w:rsid w:val="004D15C8"/>
    <w:rsid w:val="004D18DC"/>
    <w:rsid w:val="004D2E37"/>
    <w:rsid w:val="004D357F"/>
    <w:rsid w:val="004D5BA1"/>
    <w:rsid w:val="004E054A"/>
    <w:rsid w:val="004E1CFD"/>
    <w:rsid w:val="004E266E"/>
    <w:rsid w:val="004E3F37"/>
    <w:rsid w:val="004E469B"/>
    <w:rsid w:val="004E544F"/>
    <w:rsid w:val="004E5CC6"/>
    <w:rsid w:val="004E6F13"/>
    <w:rsid w:val="004E7D19"/>
    <w:rsid w:val="004F117B"/>
    <w:rsid w:val="004F3CAB"/>
    <w:rsid w:val="004F573C"/>
    <w:rsid w:val="004F6658"/>
    <w:rsid w:val="004F6DD9"/>
    <w:rsid w:val="004F6E42"/>
    <w:rsid w:val="0050235E"/>
    <w:rsid w:val="0050271B"/>
    <w:rsid w:val="00502C04"/>
    <w:rsid w:val="005054DA"/>
    <w:rsid w:val="00505608"/>
    <w:rsid w:val="0050631A"/>
    <w:rsid w:val="0051004A"/>
    <w:rsid w:val="00511388"/>
    <w:rsid w:val="005121E4"/>
    <w:rsid w:val="005125B1"/>
    <w:rsid w:val="0051282A"/>
    <w:rsid w:val="005133BA"/>
    <w:rsid w:val="00514B8B"/>
    <w:rsid w:val="00514C34"/>
    <w:rsid w:val="00516426"/>
    <w:rsid w:val="00516859"/>
    <w:rsid w:val="00521DBB"/>
    <w:rsid w:val="00521F1E"/>
    <w:rsid w:val="00521FC2"/>
    <w:rsid w:val="00524002"/>
    <w:rsid w:val="00525873"/>
    <w:rsid w:val="00525BE5"/>
    <w:rsid w:val="0052767A"/>
    <w:rsid w:val="00527A8A"/>
    <w:rsid w:val="00531847"/>
    <w:rsid w:val="00532344"/>
    <w:rsid w:val="00532D27"/>
    <w:rsid w:val="005352AC"/>
    <w:rsid w:val="005374DD"/>
    <w:rsid w:val="00540FEA"/>
    <w:rsid w:val="005425E6"/>
    <w:rsid w:val="0054524F"/>
    <w:rsid w:val="00545430"/>
    <w:rsid w:val="005466B8"/>
    <w:rsid w:val="00547945"/>
    <w:rsid w:val="00547DE9"/>
    <w:rsid w:val="0055388B"/>
    <w:rsid w:val="00555FBC"/>
    <w:rsid w:val="005600AE"/>
    <w:rsid w:val="005605DB"/>
    <w:rsid w:val="00560823"/>
    <w:rsid w:val="00561E64"/>
    <w:rsid w:val="005651B1"/>
    <w:rsid w:val="00565391"/>
    <w:rsid w:val="005675D2"/>
    <w:rsid w:val="00567B1C"/>
    <w:rsid w:val="0057255E"/>
    <w:rsid w:val="00573090"/>
    <w:rsid w:val="00574D49"/>
    <w:rsid w:val="00581241"/>
    <w:rsid w:val="00582C53"/>
    <w:rsid w:val="00587224"/>
    <w:rsid w:val="005875BB"/>
    <w:rsid w:val="005876CD"/>
    <w:rsid w:val="005904C3"/>
    <w:rsid w:val="005906F0"/>
    <w:rsid w:val="00592AAD"/>
    <w:rsid w:val="005939A1"/>
    <w:rsid w:val="0059459D"/>
    <w:rsid w:val="00594F07"/>
    <w:rsid w:val="0059580C"/>
    <w:rsid w:val="005962AE"/>
    <w:rsid w:val="00596E09"/>
    <w:rsid w:val="005A0FEB"/>
    <w:rsid w:val="005A103C"/>
    <w:rsid w:val="005A2252"/>
    <w:rsid w:val="005A5884"/>
    <w:rsid w:val="005A669B"/>
    <w:rsid w:val="005A750F"/>
    <w:rsid w:val="005B0CD4"/>
    <w:rsid w:val="005B1609"/>
    <w:rsid w:val="005B1EF3"/>
    <w:rsid w:val="005B23D5"/>
    <w:rsid w:val="005B2788"/>
    <w:rsid w:val="005B380A"/>
    <w:rsid w:val="005B4FF0"/>
    <w:rsid w:val="005B50E4"/>
    <w:rsid w:val="005B5AD9"/>
    <w:rsid w:val="005B6A12"/>
    <w:rsid w:val="005C1BBD"/>
    <w:rsid w:val="005C4218"/>
    <w:rsid w:val="005C521B"/>
    <w:rsid w:val="005C5E0B"/>
    <w:rsid w:val="005C6A27"/>
    <w:rsid w:val="005C7F09"/>
    <w:rsid w:val="005D1765"/>
    <w:rsid w:val="005D1A07"/>
    <w:rsid w:val="005D1C46"/>
    <w:rsid w:val="005D25B1"/>
    <w:rsid w:val="005D25C1"/>
    <w:rsid w:val="005D4CD9"/>
    <w:rsid w:val="005D4E64"/>
    <w:rsid w:val="005D5893"/>
    <w:rsid w:val="005D5D39"/>
    <w:rsid w:val="005E16DC"/>
    <w:rsid w:val="005E1F6A"/>
    <w:rsid w:val="005E4858"/>
    <w:rsid w:val="005E5694"/>
    <w:rsid w:val="005E5EC8"/>
    <w:rsid w:val="005E605F"/>
    <w:rsid w:val="005E76BA"/>
    <w:rsid w:val="005F063E"/>
    <w:rsid w:val="005F1B77"/>
    <w:rsid w:val="005F286A"/>
    <w:rsid w:val="005F30C6"/>
    <w:rsid w:val="005F6D48"/>
    <w:rsid w:val="00600C26"/>
    <w:rsid w:val="006010B6"/>
    <w:rsid w:val="006019FB"/>
    <w:rsid w:val="006039DD"/>
    <w:rsid w:val="0060456C"/>
    <w:rsid w:val="006053C3"/>
    <w:rsid w:val="00607DD4"/>
    <w:rsid w:val="00615024"/>
    <w:rsid w:val="00615078"/>
    <w:rsid w:val="006153FC"/>
    <w:rsid w:val="00620469"/>
    <w:rsid w:val="0062055D"/>
    <w:rsid w:val="0062215C"/>
    <w:rsid w:val="0062354F"/>
    <w:rsid w:val="00623D8B"/>
    <w:rsid w:val="0062508A"/>
    <w:rsid w:val="00625605"/>
    <w:rsid w:val="00625BBA"/>
    <w:rsid w:val="0062611E"/>
    <w:rsid w:val="00626E64"/>
    <w:rsid w:val="00630A12"/>
    <w:rsid w:val="0063187E"/>
    <w:rsid w:val="006338C1"/>
    <w:rsid w:val="00635846"/>
    <w:rsid w:val="00637D0A"/>
    <w:rsid w:val="00640513"/>
    <w:rsid w:val="006407C3"/>
    <w:rsid w:val="006418DF"/>
    <w:rsid w:val="006419F6"/>
    <w:rsid w:val="006427FD"/>
    <w:rsid w:val="00644DFA"/>
    <w:rsid w:val="0064513C"/>
    <w:rsid w:val="00645605"/>
    <w:rsid w:val="0064586C"/>
    <w:rsid w:val="006469E7"/>
    <w:rsid w:val="00646C67"/>
    <w:rsid w:val="006471AB"/>
    <w:rsid w:val="006474AC"/>
    <w:rsid w:val="00647F08"/>
    <w:rsid w:val="006526CA"/>
    <w:rsid w:val="00653108"/>
    <w:rsid w:val="00655B62"/>
    <w:rsid w:val="006564C2"/>
    <w:rsid w:val="00656D63"/>
    <w:rsid w:val="00657647"/>
    <w:rsid w:val="00657D3E"/>
    <w:rsid w:val="00660090"/>
    <w:rsid w:val="00660C92"/>
    <w:rsid w:val="00660EB8"/>
    <w:rsid w:val="0066540C"/>
    <w:rsid w:val="00666939"/>
    <w:rsid w:val="006672EB"/>
    <w:rsid w:val="006679EB"/>
    <w:rsid w:val="006712F3"/>
    <w:rsid w:val="00671328"/>
    <w:rsid w:val="00671955"/>
    <w:rsid w:val="00673B08"/>
    <w:rsid w:val="00673D73"/>
    <w:rsid w:val="00674284"/>
    <w:rsid w:val="00674A63"/>
    <w:rsid w:val="006756D5"/>
    <w:rsid w:val="00675EE5"/>
    <w:rsid w:val="0067615C"/>
    <w:rsid w:val="006777EC"/>
    <w:rsid w:val="006802D8"/>
    <w:rsid w:val="0068030A"/>
    <w:rsid w:val="00681B1F"/>
    <w:rsid w:val="00681D44"/>
    <w:rsid w:val="006832D1"/>
    <w:rsid w:val="00684F58"/>
    <w:rsid w:val="00685440"/>
    <w:rsid w:val="00685562"/>
    <w:rsid w:val="00685C24"/>
    <w:rsid w:val="00686ECC"/>
    <w:rsid w:val="00686F17"/>
    <w:rsid w:val="00687CDF"/>
    <w:rsid w:val="00687FB6"/>
    <w:rsid w:val="00690BAA"/>
    <w:rsid w:val="0069125E"/>
    <w:rsid w:val="00691863"/>
    <w:rsid w:val="00692AF2"/>
    <w:rsid w:val="006930F9"/>
    <w:rsid w:val="00693128"/>
    <w:rsid w:val="006941DB"/>
    <w:rsid w:val="00695B1C"/>
    <w:rsid w:val="00695D0D"/>
    <w:rsid w:val="00696C04"/>
    <w:rsid w:val="0069791D"/>
    <w:rsid w:val="006A2753"/>
    <w:rsid w:val="006A2941"/>
    <w:rsid w:val="006A572B"/>
    <w:rsid w:val="006A5B42"/>
    <w:rsid w:val="006A5EC0"/>
    <w:rsid w:val="006A672B"/>
    <w:rsid w:val="006A6EE7"/>
    <w:rsid w:val="006A6F49"/>
    <w:rsid w:val="006A7F0D"/>
    <w:rsid w:val="006B0BC8"/>
    <w:rsid w:val="006B1BC9"/>
    <w:rsid w:val="006B20CA"/>
    <w:rsid w:val="006B30A4"/>
    <w:rsid w:val="006B48A4"/>
    <w:rsid w:val="006B4B82"/>
    <w:rsid w:val="006B4ED3"/>
    <w:rsid w:val="006B62DB"/>
    <w:rsid w:val="006B7C4C"/>
    <w:rsid w:val="006C16B2"/>
    <w:rsid w:val="006C4DAE"/>
    <w:rsid w:val="006C7AE5"/>
    <w:rsid w:val="006D07D9"/>
    <w:rsid w:val="006D17F5"/>
    <w:rsid w:val="006D283B"/>
    <w:rsid w:val="006D48A9"/>
    <w:rsid w:val="006D4ED4"/>
    <w:rsid w:val="006D56E6"/>
    <w:rsid w:val="006D5D9C"/>
    <w:rsid w:val="006D5E70"/>
    <w:rsid w:val="006D7537"/>
    <w:rsid w:val="006E03E1"/>
    <w:rsid w:val="006E041B"/>
    <w:rsid w:val="006E0826"/>
    <w:rsid w:val="006E0B29"/>
    <w:rsid w:val="006E0E81"/>
    <w:rsid w:val="006E0F21"/>
    <w:rsid w:val="006E2E49"/>
    <w:rsid w:val="006E31BA"/>
    <w:rsid w:val="006E4209"/>
    <w:rsid w:val="006E46A5"/>
    <w:rsid w:val="006E4B62"/>
    <w:rsid w:val="006E4FC8"/>
    <w:rsid w:val="006E77F3"/>
    <w:rsid w:val="006F03C8"/>
    <w:rsid w:val="006F03F6"/>
    <w:rsid w:val="006F040B"/>
    <w:rsid w:val="006F369D"/>
    <w:rsid w:val="006F38CF"/>
    <w:rsid w:val="00701A6A"/>
    <w:rsid w:val="00706302"/>
    <w:rsid w:val="00706B25"/>
    <w:rsid w:val="00706F22"/>
    <w:rsid w:val="007076DD"/>
    <w:rsid w:val="00707F26"/>
    <w:rsid w:val="00711461"/>
    <w:rsid w:val="00711672"/>
    <w:rsid w:val="00711FA4"/>
    <w:rsid w:val="00712B46"/>
    <w:rsid w:val="00714767"/>
    <w:rsid w:val="007171D9"/>
    <w:rsid w:val="00717C18"/>
    <w:rsid w:val="007206A4"/>
    <w:rsid w:val="007206A8"/>
    <w:rsid w:val="00720EA4"/>
    <w:rsid w:val="00721BB5"/>
    <w:rsid w:val="00722AC1"/>
    <w:rsid w:val="00723F4E"/>
    <w:rsid w:val="007240D3"/>
    <w:rsid w:val="007243F8"/>
    <w:rsid w:val="007251AF"/>
    <w:rsid w:val="00726365"/>
    <w:rsid w:val="0072791A"/>
    <w:rsid w:val="0072796B"/>
    <w:rsid w:val="00732355"/>
    <w:rsid w:val="0073454A"/>
    <w:rsid w:val="00735117"/>
    <w:rsid w:val="00735B7F"/>
    <w:rsid w:val="00735D57"/>
    <w:rsid w:val="00736D00"/>
    <w:rsid w:val="00736EF0"/>
    <w:rsid w:val="00737C61"/>
    <w:rsid w:val="00737D69"/>
    <w:rsid w:val="007428A2"/>
    <w:rsid w:val="00742BBF"/>
    <w:rsid w:val="0074605E"/>
    <w:rsid w:val="00746274"/>
    <w:rsid w:val="00750270"/>
    <w:rsid w:val="00750C25"/>
    <w:rsid w:val="0075391A"/>
    <w:rsid w:val="00753C46"/>
    <w:rsid w:val="00754685"/>
    <w:rsid w:val="007552D9"/>
    <w:rsid w:val="00755F62"/>
    <w:rsid w:val="0075621F"/>
    <w:rsid w:val="00757049"/>
    <w:rsid w:val="00757E33"/>
    <w:rsid w:val="00761326"/>
    <w:rsid w:val="00761DA9"/>
    <w:rsid w:val="00762EA2"/>
    <w:rsid w:val="00763082"/>
    <w:rsid w:val="007634BE"/>
    <w:rsid w:val="007637DA"/>
    <w:rsid w:val="00763C8B"/>
    <w:rsid w:val="00763DC6"/>
    <w:rsid w:val="00764601"/>
    <w:rsid w:val="0076463F"/>
    <w:rsid w:val="00764E76"/>
    <w:rsid w:val="007651B1"/>
    <w:rsid w:val="00765463"/>
    <w:rsid w:val="00765EA7"/>
    <w:rsid w:val="007678DA"/>
    <w:rsid w:val="00767B5A"/>
    <w:rsid w:val="00771443"/>
    <w:rsid w:val="007717F1"/>
    <w:rsid w:val="00772DC2"/>
    <w:rsid w:val="007735D9"/>
    <w:rsid w:val="0077492D"/>
    <w:rsid w:val="00774F79"/>
    <w:rsid w:val="0077533E"/>
    <w:rsid w:val="0077646A"/>
    <w:rsid w:val="00780DA9"/>
    <w:rsid w:val="0078462A"/>
    <w:rsid w:val="007849AC"/>
    <w:rsid w:val="007859CD"/>
    <w:rsid w:val="00785B98"/>
    <w:rsid w:val="00785CEE"/>
    <w:rsid w:val="00785EB9"/>
    <w:rsid w:val="00787592"/>
    <w:rsid w:val="007876C9"/>
    <w:rsid w:val="0079060D"/>
    <w:rsid w:val="007917E1"/>
    <w:rsid w:val="00793239"/>
    <w:rsid w:val="007937EE"/>
    <w:rsid w:val="00794F33"/>
    <w:rsid w:val="007955A9"/>
    <w:rsid w:val="007A14F1"/>
    <w:rsid w:val="007A1A1D"/>
    <w:rsid w:val="007A1B8D"/>
    <w:rsid w:val="007A21FA"/>
    <w:rsid w:val="007A2DB7"/>
    <w:rsid w:val="007A36C8"/>
    <w:rsid w:val="007A4999"/>
    <w:rsid w:val="007A76C0"/>
    <w:rsid w:val="007A7A6F"/>
    <w:rsid w:val="007B05D4"/>
    <w:rsid w:val="007B0D08"/>
    <w:rsid w:val="007B1995"/>
    <w:rsid w:val="007B4CB9"/>
    <w:rsid w:val="007B5D98"/>
    <w:rsid w:val="007C07A5"/>
    <w:rsid w:val="007C1024"/>
    <w:rsid w:val="007C192F"/>
    <w:rsid w:val="007C2E6C"/>
    <w:rsid w:val="007C36B7"/>
    <w:rsid w:val="007C3924"/>
    <w:rsid w:val="007C4E8F"/>
    <w:rsid w:val="007C5588"/>
    <w:rsid w:val="007C659C"/>
    <w:rsid w:val="007C73A7"/>
    <w:rsid w:val="007D1A20"/>
    <w:rsid w:val="007D3C03"/>
    <w:rsid w:val="007D4B0C"/>
    <w:rsid w:val="007D4E6B"/>
    <w:rsid w:val="007D5B56"/>
    <w:rsid w:val="007E3142"/>
    <w:rsid w:val="007E35E5"/>
    <w:rsid w:val="007E3A62"/>
    <w:rsid w:val="007E4B0A"/>
    <w:rsid w:val="007E5018"/>
    <w:rsid w:val="007E52C2"/>
    <w:rsid w:val="007E7E37"/>
    <w:rsid w:val="007F25A3"/>
    <w:rsid w:val="007F38D3"/>
    <w:rsid w:val="007F6C0B"/>
    <w:rsid w:val="00801247"/>
    <w:rsid w:val="0080157A"/>
    <w:rsid w:val="008016E1"/>
    <w:rsid w:val="00802E11"/>
    <w:rsid w:val="00803543"/>
    <w:rsid w:val="00803708"/>
    <w:rsid w:val="00803A98"/>
    <w:rsid w:val="00806416"/>
    <w:rsid w:val="00810CED"/>
    <w:rsid w:val="00810FEA"/>
    <w:rsid w:val="0081106E"/>
    <w:rsid w:val="00811C69"/>
    <w:rsid w:val="00812989"/>
    <w:rsid w:val="00812CD3"/>
    <w:rsid w:val="008145EE"/>
    <w:rsid w:val="00816686"/>
    <w:rsid w:val="00820672"/>
    <w:rsid w:val="00821409"/>
    <w:rsid w:val="00821C77"/>
    <w:rsid w:val="008226BA"/>
    <w:rsid w:val="00823502"/>
    <w:rsid w:val="0082393C"/>
    <w:rsid w:val="008249DA"/>
    <w:rsid w:val="00824DDB"/>
    <w:rsid w:val="00826361"/>
    <w:rsid w:val="00830E46"/>
    <w:rsid w:val="008310A5"/>
    <w:rsid w:val="00835129"/>
    <w:rsid w:val="00835192"/>
    <w:rsid w:val="00835EE1"/>
    <w:rsid w:val="0083714C"/>
    <w:rsid w:val="00837A88"/>
    <w:rsid w:val="00837C88"/>
    <w:rsid w:val="008409BA"/>
    <w:rsid w:val="008415EC"/>
    <w:rsid w:val="00842E41"/>
    <w:rsid w:val="008438A7"/>
    <w:rsid w:val="00844F07"/>
    <w:rsid w:val="00851D1E"/>
    <w:rsid w:val="00852D43"/>
    <w:rsid w:val="00854790"/>
    <w:rsid w:val="00854FE5"/>
    <w:rsid w:val="0085769D"/>
    <w:rsid w:val="008602FB"/>
    <w:rsid w:val="008603E0"/>
    <w:rsid w:val="00862692"/>
    <w:rsid w:val="008632D8"/>
    <w:rsid w:val="00864057"/>
    <w:rsid w:val="00864B68"/>
    <w:rsid w:val="0086507C"/>
    <w:rsid w:val="0086520B"/>
    <w:rsid w:val="00865F78"/>
    <w:rsid w:val="00866263"/>
    <w:rsid w:val="00866EFD"/>
    <w:rsid w:val="00870D27"/>
    <w:rsid w:val="0087266B"/>
    <w:rsid w:val="00872A0D"/>
    <w:rsid w:val="00872D72"/>
    <w:rsid w:val="00873A90"/>
    <w:rsid w:val="00874FC6"/>
    <w:rsid w:val="008752FF"/>
    <w:rsid w:val="00876B42"/>
    <w:rsid w:val="00876FB4"/>
    <w:rsid w:val="00881964"/>
    <w:rsid w:val="00882091"/>
    <w:rsid w:val="00883178"/>
    <w:rsid w:val="008841A3"/>
    <w:rsid w:val="0088493C"/>
    <w:rsid w:val="00886314"/>
    <w:rsid w:val="00886380"/>
    <w:rsid w:val="00886D33"/>
    <w:rsid w:val="0088723A"/>
    <w:rsid w:val="00887D46"/>
    <w:rsid w:val="00887FB4"/>
    <w:rsid w:val="008904F9"/>
    <w:rsid w:val="008911B7"/>
    <w:rsid w:val="00891E06"/>
    <w:rsid w:val="00891F22"/>
    <w:rsid w:val="00892437"/>
    <w:rsid w:val="00892610"/>
    <w:rsid w:val="008929CB"/>
    <w:rsid w:val="00892F9F"/>
    <w:rsid w:val="00894BF1"/>
    <w:rsid w:val="00894FDD"/>
    <w:rsid w:val="00895BC0"/>
    <w:rsid w:val="00896390"/>
    <w:rsid w:val="00897634"/>
    <w:rsid w:val="008A09A2"/>
    <w:rsid w:val="008A18BE"/>
    <w:rsid w:val="008A603B"/>
    <w:rsid w:val="008A7871"/>
    <w:rsid w:val="008B0275"/>
    <w:rsid w:val="008B0A30"/>
    <w:rsid w:val="008B0ACA"/>
    <w:rsid w:val="008B0D3C"/>
    <w:rsid w:val="008B0F25"/>
    <w:rsid w:val="008B0F72"/>
    <w:rsid w:val="008B132E"/>
    <w:rsid w:val="008B136B"/>
    <w:rsid w:val="008B140F"/>
    <w:rsid w:val="008B366C"/>
    <w:rsid w:val="008B3A12"/>
    <w:rsid w:val="008B3DFC"/>
    <w:rsid w:val="008B472B"/>
    <w:rsid w:val="008B4B76"/>
    <w:rsid w:val="008B4D5D"/>
    <w:rsid w:val="008B52AF"/>
    <w:rsid w:val="008B7189"/>
    <w:rsid w:val="008B75FD"/>
    <w:rsid w:val="008C0065"/>
    <w:rsid w:val="008C13EB"/>
    <w:rsid w:val="008C2FF8"/>
    <w:rsid w:val="008C3682"/>
    <w:rsid w:val="008C3E2B"/>
    <w:rsid w:val="008C429B"/>
    <w:rsid w:val="008C4D05"/>
    <w:rsid w:val="008C5618"/>
    <w:rsid w:val="008C7C33"/>
    <w:rsid w:val="008D23C4"/>
    <w:rsid w:val="008D5325"/>
    <w:rsid w:val="008D55FA"/>
    <w:rsid w:val="008D5F1A"/>
    <w:rsid w:val="008D6DE6"/>
    <w:rsid w:val="008E053B"/>
    <w:rsid w:val="008E1B1C"/>
    <w:rsid w:val="008E42D4"/>
    <w:rsid w:val="008E64BE"/>
    <w:rsid w:val="008E6CBB"/>
    <w:rsid w:val="008E76F0"/>
    <w:rsid w:val="008F1247"/>
    <w:rsid w:val="008F1C26"/>
    <w:rsid w:val="008F4023"/>
    <w:rsid w:val="008F7752"/>
    <w:rsid w:val="00900334"/>
    <w:rsid w:val="0090035D"/>
    <w:rsid w:val="009006C2"/>
    <w:rsid w:val="00900FAC"/>
    <w:rsid w:val="0090400F"/>
    <w:rsid w:val="00905BCC"/>
    <w:rsid w:val="0090692C"/>
    <w:rsid w:val="009100CD"/>
    <w:rsid w:val="00912259"/>
    <w:rsid w:val="00912BBC"/>
    <w:rsid w:val="00914B02"/>
    <w:rsid w:val="00914F03"/>
    <w:rsid w:val="009150DC"/>
    <w:rsid w:val="00916DF0"/>
    <w:rsid w:val="0092018C"/>
    <w:rsid w:val="0092214C"/>
    <w:rsid w:val="00922C1C"/>
    <w:rsid w:val="00923BA6"/>
    <w:rsid w:val="00923DD4"/>
    <w:rsid w:val="00924C20"/>
    <w:rsid w:val="00930B4D"/>
    <w:rsid w:val="00932B37"/>
    <w:rsid w:val="00933509"/>
    <w:rsid w:val="00935421"/>
    <w:rsid w:val="00936E28"/>
    <w:rsid w:val="00937173"/>
    <w:rsid w:val="00937AD3"/>
    <w:rsid w:val="00940A47"/>
    <w:rsid w:val="00942BE6"/>
    <w:rsid w:val="00942EBE"/>
    <w:rsid w:val="009437F8"/>
    <w:rsid w:val="00943D6C"/>
    <w:rsid w:val="00943F4B"/>
    <w:rsid w:val="00946F78"/>
    <w:rsid w:val="00947C0E"/>
    <w:rsid w:val="00952EAD"/>
    <w:rsid w:val="009535F2"/>
    <w:rsid w:val="009551D3"/>
    <w:rsid w:val="0095527A"/>
    <w:rsid w:val="00955C26"/>
    <w:rsid w:val="0095656C"/>
    <w:rsid w:val="00960498"/>
    <w:rsid w:val="00960ADB"/>
    <w:rsid w:val="00961CC9"/>
    <w:rsid w:val="0096253B"/>
    <w:rsid w:val="00962C4B"/>
    <w:rsid w:val="00962FDE"/>
    <w:rsid w:val="00963924"/>
    <w:rsid w:val="0096394B"/>
    <w:rsid w:val="00963C90"/>
    <w:rsid w:val="00963EE2"/>
    <w:rsid w:val="00966035"/>
    <w:rsid w:val="009671FD"/>
    <w:rsid w:val="009674DC"/>
    <w:rsid w:val="009728E4"/>
    <w:rsid w:val="00973660"/>
    <w:rsid w:val="00976295"/>
    <w:rsid w:val="009762D0"/>
    <w:rsid w:val="0097677D"/>
    <w:rsid w:val="009777CF"/>
    <w:rsid w:val="00980F00"/>
    <w:rsid w:val="009819A7"/>
    <w:rsid w:val="00982F41"/>
    <w:rsid w:val="00983AD4"/>
    <w:rsid w:val="00985DA6"/>
    <w:rsid w:val="00986467"/>
    <w:rsid w:val="00987A86"/>
    <w:rsid w:val="0099088A"/>
    <w:rsid w:val="0099099B"/>
    <w:rsid w:val="00991950"/>
    <w:rsid w:val="00991E93"/>
    <w:rsid w:val="00992236"/>
    <w:rsid w:val="009922C9"/>
    <w:rsid w:val="00992636"/>
    <w:rsid w:val="0099301D"/>
    <w:rsid w:val="009959DA"/>
    <w:rsid w:val="0099659F"/>
    <w:rsid w:val="009968AF"/>
    <w:rsid w:val="0099764E"/>
    <w:rsid w:val="00997B19"/>
    <w:rsid w:val="009A16A6"/>
    <w:rsid w:val="009A187D"/>
    <w:rsid w:val="009A2B76"/>
    <w:rsid w:val="009A37A6"/>
    <w:rsid w:val="009A5E2D"/>
    <w:rsid w:val="009A6339"/>
    <w:rsid w:val="009B04F6"/>
    <w:rsid w:val="009B10EA"/>
    <w:rsid w:val="009B25A5"/>
    <w:rsid w:val="009B3574"/>
    <w:rsid w:val="009B3A0A"/>
    <w:rsid w:val="009B58F5"/>
    <w:rsid w:val="009B6083"/>
    <w:rsid w:val="009B689C"/>
    <w:rsid w:val="009B6EB6"/>
    <w:rsid w:val="009B71D2"/>
    <w:rsid w:val="009C0901"/>
    <w:rsid w:val="009C0D28"/>
    <w:rsid w:val="009C2566"/>
    <w:rsid w:val="009C30BC"/>
    <w:rsid w:val="009C3D9E"/>
    <w:rsid w:val="009C6377"/>
    <w:rsid w:val="009D01CC"/>
    <w:rsid w:val="009D0902"/>
    <w:rsid w:val="009D0CE5"/>
    <w:rsid w:val="009D1372"/>
    <w:rsid w:val="009D1786"/>
    <w:rsid w:val="009D23A6"/>
    <w:rsid w:val="009D2F1D"/>
    <w:rsid w:val="009D2F61"/>
    <w:rsid w:val="009D48C2"/>
    <w:rsid w:val="009D575F"/>
    <w:rsid w:val="009D5EC2"/>
    <w:rsid w:val="009D6DFA"/>
    <w:rsid w:val="009E3125"/>
    <w:rsid w:val="009E36EC"/>
    <w:rsid w:val="009E41CA"/>
    <w:rsid w:val="009E5DE1"/>
    <w:rsid w:val="009E6DF4"/>
    <w:rsid w:val="009E6E03"/>
    <w:rsid w:val="009E7B6B"/>
    <w:rsid w:val="009E7D0E"/>
    <w:rsid w:val="009F3EF5"/>
    <w:rsid w:val="009F4163"/>
    <w:rsid w:val="009F4DA8"/>
    <w:rsid w:val="009F4E76"/>
    <w:rsid w:val="009F4F3E"/>
    <w:rsid w:val="009F555B"/>
    <w:rsid w:val="009F7101"/>
    <w:rsid w:val="00A002A6"/>
    <w:rsid w:val="00A004F3"/>
    <w:rsid w:val="00A01008"/>
    <w:rsid w:val="00A04340"/>
    <w:rsid w:val="00A078AA"/>
    <w:rsid w:val="00A10A65"/>
    <w:rsid w:val="00A1105D"/>
    <w:rsid w:val="00A11377"/>
    <w:rsid w:val="00A13613"/>
    <w:rsid w:val="00A1494E"/>
    <w:rsid w:val="00A151A1"/>
    <w:rsid w:val="00A1766A"/>
    <w:rsid w:val="00A20AF2"/>
    <w:rsid w:val="00A214C5"/>
    <w:rsid w:val="00A22F6D"/>
    <w:rsid w:val="00A25CE8"/>
    <w:rsid w:val="00A27F13"/>
    <w:rsid w:val="00A307C1"/>
    <w:rsid w:val="00A352B9"/>
    <w:rsid w:val="00A41CA7"/>
    <w:rsid w:val="00A43979"/>
    <w:rsid w:val="00A4570D"/>
    <w:rsid w:val="00A47790"/>
    <w:rsid w:val="00A47DFB"/>
    <w:rsid w:val="00A500AA"/>
    <w:rsid w:val="00A50129"/>
    <w:rsid w:val="00A5183F"/>
    <w:rsid w:val="00A5311F"/>
    <w:rsid w:val="00A54DD5"/>
    <w:rsid w:val="00A555F1"/>
    <w:rsid w:val="00A55AA6"/>
    <w:rsid w:val="00A569B3"/>
    <w:rsid w:val="00A56B3C"/>
    <w:rsid w:val="00A60765"/>
    <w:rsid w:val="00A60E03"/>
    <w:rsid w:val="00A64D38"/>
    <w:rsid w:val="00A66058"/>
    <w:rsid w:val="00A6760A"/>
    <w:rsid w:val="00A67B65"/>
    <w:rsid w:val="00A70FFE"/>
    <w:rsid w:val="00A71328"/>
    <w:rsid w:val="00A71BD7"/>
    <w:rsid w:val="00A72374"/>
    <w:rsid w:val="00A73E71"/>
    <w:rsid w:val="00A743F1"/>
    <w:rsid w:val="00A75C34"/>
    <w:rsid w:val="00A763CB"/>
    <w:rsid w:val="00A8060E"/>
    <w:rsid w:val="00A8128C"/>
    <w:rsid w:val="00A81978"/>
    <w:rsid w:val="00A83BCA"/>
    <w:rsid w:val="00A84351"/>
    <w:rsid w:val="00A85DC5"/>
    <w:rsid w:val="00A8796D"/>
    <w:rsid w:val="00A90DAF"/>
    <w:rsid w:val="00A90E8E"/>
    <w:rsid w:val="00A91F0E"/>
    <w:rsid w:val="00A944AD"/>
    <w:rsid w:val="00A94576"/>
    <w:rsid w:val="00A95432"/>
    <w:rsid w:val="00AA0455"/>
    <w:rsid w:val="00AA0779"/>
    <w:rsid w:val="00AA2373"/>
    <w:rsid w:val="00AA4059"/>
    <w:rsid w:val="00AA6292"/>
    <w:rsid w:val="00AA71FB"/>
    <w:rsid w:val="00AB136C"/>
    <w:rsid w:val="00AB1491"/>
    <w:rsid w:val="00AB14B0"/>
    <w:rsid w:val="00AB1C7B"/>
    <w:rsid w:val="00AB3571"/>
    <w:rsid w:val="00AB3A6A"/>
    <w:rsid w:val="00AB3D7E"/>
    <w:rsid w:val="00AB41C2"/>
    <w:rsid w:val="00AB47EB"/>
    <w:rsid w:val="00AB6BAC"/>
    <w:rsid w:val="00AC133F"/>
    <w:rsid w:val="00AC1804"/>
    <w:rsid w:val="00AC203A"/>
    <w:rsid w:val="00AC3A7F"/>
    <w:rsid w:val="00AC3F6B"/>
    <w:rsid w:val="00AC4F9F"/>
    <w:rsid w:val="00AC5CE5"/>
    <w:rsid w:val="00AC671C"/>
    <w:rsid w:val="00AC681A"/>
    <w:rsid w:val="00AD0888"/>
    <w:rsid w:val="00AD1D01"/>
    <w:rsid w:val="00AD1E2D"/>
    <w:rsid w:val="00AD1F08"/>
    <w:rsid w:val="00AD3001"/>
    <w:rsid w:val="00AD3320"/>
    <w:rsid w:val="00AD3813"/>
    <w:rsid w:val="00AD5564"/>
    <w:rsid w:val="00AD5837"/>
    <w:rsid w:val="00AD5AEF"/>
    <w:rsid w:val="00AD650A"/>
    <w:rsid w:val="00AD6970"/>
    <w:rsid w:val="00AD6D0B"/>
    <w:rsid w:val="00AE1B18"/>
    <w:rsid w:val="00AE1C5D"/>
    <w:rsid w:val="00AE2D84"/>
    <w:rsid w:val="00AE5DCA"/>
    <w:rsid w:val="00AE6663"/>
    <w:rsid w:val="00AE7B98"/>
    <w:rsid w:val="00AF1D62"/>
    <w:rsid w:val="00AF2263"/>
    <w:rsid w:val="00AF29B9"/>
    <w:rsid w:val="00AF4312"/>
    <w:rsid w:val="00AF521A"/>
    <w:rsid w:val="00B0047D"/>
    <w:rsid w:val="00B01426"/>
    <w:rsid w:val="00B01B96"/>
    <w:rsid w:val="00B02039"/>
    <w:rsid w:val="00B0239C"/>
    <w:rsid w:val="00B028D5"/>
    <w:rsid w:val="00B1209F"/>
    <w:rsid w:val="00B12D6D"/>
    <w:rsid w:val="00B12FAC"/>
    <w:rsid w:val="00B134E6"/>
    <w:rsid w:val="00B13B34"/>
    <w:rsid w:val="00B142BD"/>
    <w:rsid w:val="00B17311"/>
    <w:rsid w:val="00B17526"/>
    <w:rsid w:val="00B209CC"/>
    <w:rsid w:val="00B20ECC"/>
    <w:rsid w:val="00B24BAF"/>
    <w:rsid w:val="00B24C19"/>
    <w:rsid w:val="00B2510E"/>
    <w:rsid w:val="00B272EC"/>
    <w:rsid w:val="00B27CA6"/>
    <w:rsid w:val="00B31F5B"/>
    <w:rsid w:val="00B32EC7"/>
    <w:rsid w:val="00B336DA"/>
    <w:rsid w:val="00B3483A"/>
    <w:rsid w:val="00B36837"/>
    <w:rsid w:val="00B36F60"/>
    <w:rsid w:val="00B40308"/>
    <w:rsid w:val="00B40398"/>
    <w:rsid w:val="00B4153C"/>
    <w:rsid w:val="00B4184E"/>
    <w:rsid w:val="00B4233B"/>
    <w:rsid w:val="00B45B36"/>
    <w:rsid w:val="00B47DCC"/>
    <w:rsid w:val="00B50233"/>
    <w:rsid w:val="00B529C9"/>
    <w:rsid w:val="00B53549"/>
    <w:rsid w:val="00B56017"/>
    <w:rsid w:val="00B6096D"/>
    <w:rsid w:val="00B60F0A"/>
    <w:rsid w:val="00B613B5"/>
    <w:rsid w:val="00B6288D"/>
    <w:rsid w:val="00B64F9D"/>
    <w:rsid w:val="00B651E4"/>
    <w:rsid w:val="00B65672"/>
    <w:rsid w:val="00B67C95"/>
    <w:rsid w:val="00B707DD"/>
    <w:rsid w:val="00B70A6A"/>
    <w:rsid w:val="00B71777"/>
    <w:rsid w:val="00B718FB"/>
    <w:rsid w:val="00B71E70"/>
    <w:rsid w:val="00B71F05"/>
    <w:rsid w:val="00B728BB"/>
    <w:rsid w:val="00B72A2A"/>
    <w:rsid w:val="00B73082"/>
    <w:rsid w:val="00B75028"/>
    <w:rsid w:val="00B76821"/>
    <w:rsid w:val="00B81552"/>
    <w:rsid w:val="00B81D15"/>
    <w:rsid w:val="00B839CF"/>
    <w:rsid w:val="00B83BA9"/>
    <w:rsid w:val="00B8767A"/>
    <w:rsid w:val="00B900B0"/>
    <w:rsid w:val="00B91AB4"/>
    <w:rsid w:val="00B91B80"/>
    <w:rsid w:val="00B92439"/>
    <w:rsid w:val="00B938A4"/>
    <w:rsid w:val="00B945CD"/>
    <w:rsid w:val="00B94FBF"/>
    <w:rsid w:val="00BA005B"/>
    <w:rsid w:val="00BA02A9"/>
    <w:rsid w:val="00BA04C9"/>
    <w:rsid w:val="00BA0B3A"/>
    <w:rsid w:val="00BA359C"/>
    <w:rsid w:val="00BA3CB5"/>
    <w:rsid w:val="00BA4FB2"/>
    <w:rsid w:val="00BA5C81"/>
    <w:rsid w:val="00BA7C29"/>
    <w:rsid w:val="00BB09A4"/>
    <w:rsid w:val="00BB0D4B"/>
    <w:rsid w:val="00BB2AA1"/>
    <w:rsid w:val="00BB409A"/>
    <w:rsid w:val="00BB46E6"/>
    <w:rsid w:val="00BB49FE"/>
    <w:rsid w:val="00BB5E97"/>
    <w:rsid w:val="00BB6B55"/>
    <w:rsid w:val="00BB781F"/>
    <w:rsid w:val="00BB791E"/>
    <w:rsid w:val="00BB7D13"/>
    <w:rsid w:val="00BC2461"/>
    <w:rsid w:val="00BC26E3"/>
    <w:rsid w:val="00BC31ED"/>
    <w:rsid w:val="00BC3750"/>
    <w:rsid w:val="00BC3B92"/>
    <w:rsid w:val="00BC4BCE"/>
    <w:rsid w:val="00BC55F3"/>
    <w:rsid w:val="00BC6B7B"/>
    <w:rsid w:val="00BC6C7F"/>
    <w:rsid w:val="00BD01AB"/>
    <w:rsid w:val="00BD065D"/>
    <w:rsid w:val="00BD1E65"/>
    <w:rsid w:val="00BD1E95"/>
    <w:rsid w:val="00BD223E"/>
    <w:rsid w:val="00BD26FE"/>
    <w:rsid w:val="00BD7CE8"/>
    <w:rsid w:val="00BE18EF"/>
    <w:rsid w:val="00BE209D"/>
    <w:rsid w:val="00BE21B7"/>
    <w:rsid w:val="00BE2776"/>
    <w:rsid w:val="00BE293C"/>
    <w:rsid w:val="00BE3F8E"/>
    <w:rsid w:val="00BE40B0"/>
    <w:rsid w:val="00BE4C42"/>
    <w:rsid w:val="00BE52FC"/>
    <w:rsid w:val="00BE69DF"/>
    <w:rsid w:val="00BE6B50"/>
    <w:rsid w:val="00BE6F07"/>
    <w:rsid w:val="00BE7E3F"/>
    <w:rsid w:val="00BF1E14"/>
    <w:rsid w:val="00BF2371"/>
    <w:rsid w:val="00BF2489"/>
    <w:rsid w:val="00BF2A3C"/>
    <w:rsid w:val="00BF318A"/>
    <w:rsid w:val="00BF5DD1"/>
    <w:rsid w:val="00BF7718"/>
    <w:rsid w:val="00BF7B2F"/>
    <w:rsid w:val="00C01E6E"/>
    <w:rsid w:val="00C02E53"/>
    <w:rsid w:val="00C02E66"/>
    <w:rsid w:val="00C111B4"/>
    <w:rsid w:val="00C127B5"/>
    <w:rsid w:val="00C133C4"/>
    <w:rsid w:val="00C1559A"/>
    <w:rsid w:val="00C15F1D"/>
    <w:rsid w:val="00C167C4"/>
    <w:rsid w:val="00C227A9"/>
    <w:rsid w:val="00C23D11"/>
    <w:rsid w:val="00C25550"/>
    <w:rsid w:val="00C25BBE"/>
    <w:rsid w:val="00C30265"/>
    <w:rsid w:val="00C3054A"/>
    <w:rsid w:val="00C30AC6"/>
    <w:rsid w:val="00C3112D"/>
    <w:rsid w:val="00C319FD"/>
    <w:rsid w:val="00C336C7"/>
    <w:rsid w:val="00C355FB"/>
    <w:rsid w:val="00C37FB1"/>
    <w:rsid w:val="00C40669"/>
    <w:rsid w:val="00C4239A"/>
    <w:rsid w:val="00C43598"/>
    <w:rsid w:val="00C4391C"/>
    <w:rsid w:val="00C46A86"/>
    <w:rsid w:val="00C47186"/>
    <w:rsid w:val="00C545DE"/>
    <w:rsid w:val="00C54711"/>
    <w:rsid w:val="00C549E5"/>
    <w:rsid w:val="00C54CB6"/>
    <w:rsid w:val="00C55754"/>
    <w:rsid w:val="00C55B5E"/>
    <w:rsid w:val="00C565FD"/>
    <w:rsid w:val="00C57DE7"/>
    <w:rsid w:val="00C6023B"/>
    <w:rsid w:val="00C62A75"/>
    <w:rsid w:val="00C64B33"/>
    <w:rsid w:val="00C6689D"/>
    <w:rsid w:val="00C67ECD"/>
    <w:rsid w:val="00C717AB"/>
    <w:rsid w:val="00C71E1B"/>
    <w:rsid w:val="00C728A4"/>
    <w:rsid w:val="00C72B19"/>
    <w:rsid w:val="00C7359F"/>
    <w:rsid w:val="00C73D17"/>
    <w:rsid w:val="00C741C4"/>
    <w:rsid w:val="00C75472"/>
    <w:rsid w:val="00C75738"/>
    <w:rsid w:val="00C76B96"/>
    <w:rsid w:val="00C76C91"/>
    <w:rsid w:val="00C76D86"/>
    <w:rsid w:val="00C80EA9"/>
    <w:rsid w:val="00C819AC"/>
    <w:rsid w:val="00C82EA4"/>
    <w:rsid w:val="00C843C8"/>
    <w:rsid w:val="00C87D26"/>
    <w:rsid w:val="00C95A38"/>
    <w:rsid w:val="00C96E15"/>
    <w:rsid w:val="00C96E3D"/>
    <w:rsid w:val="00CA08A7"/>
    <w:rsid w:val="00CA0C2F"/>
    <w:rsid w:val="00CA102B"/>
    <w:rsid w:val="00CA2D3C"/>
    <w:rsid w:val="00CA31B4"/>
    <w:rsid w:val="00CA3409"/>
    <w:rsid w:val="00CA5A0E"/>
    <w:rsid w:val="00CA6A4B"/>
    <w:rsid w:val="00CA7907"/>
    <w:rsid w:val="00CB020E"/>
    <w:rsid w:val="00CB0B4B"/>
    <w:rsid w:val="00CB1BB8"/>
    <w:rsid w:val="00CB264E"/>
    <w:rsid w:val="00CB3237"/>
    <w:rsid w:val="00CB4C43"/>
    <w:rsid w:val="00CB4DB8"/>
    <w:rsid w:val="00CB50B6"/>
    <w:rsid w:val="00CB6A92"/>
    <w:rsid w:val="00CB7D0C"/>
    <w:rsid w:val="00CC014E"/>
    <w:rsid w:val="00CC041E"/>
    <w:rsid w:val="00CC0B88"/>
    <w:rsid w:val="00CC2115"/>
    <w:rsid w:val="00CC22C3"/>
    <w:rsid w:val="00CC3061"/>
    <w:rsid w:val="00CC4815"/>
    <w:rsid w:val="00CC57AF"/>
    <w:rsid w:val="00CC5CBD"/>
    <w:rsid w:val="00CC64B6"/>
    <w:rsid w:val="00CC69BE"/>
    <w:rsid w:val="00CC7A99"/>
    <w:rsid w:val="00CD0E00"/>
    <w:rsid w:val="00CD6C3D"/>
    <w:rsid w:val="00CD7BEB"/>
    <w:rsid w:val="00CE1991"/>
    <w:rsid w:val="00CE29C3"/>
    <w:rsid w:val="00CE2F8E"/>
    <w:rsid w:val="00CE4015"/>
    <w:rsid w:val="00CE57EE"/>
    <w:rsid w:val="00CE5867"/>
    <w:rsid w:val="00CE6538"/>
    <w:rsid w:val="00CF0492"/>
    <w:rsid w:val="00CF2698"/>
    <w:rsid w:val="00CF2862"/>
    <w:rsid w:val="00CF5149"/>
    <w:rsid w:val="00CF5353"/>
    <w:rsid w:val="00CF6417"/>
    <w:rsid w:val="00D006D4"/>
    <w:rsid w:val="00D01213"/>
    <w:rsid w:val="00D01602"/>
    <w:rsid w:val="00D01F10"/>
    <w:rsid w:val="00D039FD"/>
    <w:rsid w:val="00D06E88"/>
    <w:rsid w:val="00D10037"/>
    <w:rsid w:val="00D14143"/>
    <w:rsid w:val="00D15569"/>
    <w:rsid w:val="00D16593"/>
    <w:rsid w:val="00D21AD5"/>
    <w:rsid w:val="00D21E93"/>
    <w:rsid w:val="00D23FE0"/>
    <w:rsid w:val="00D240BE"/>
    <w:rsid w:val="00D254A6"/>
    <w:rsid w:val="00D26AF0"/>
    <w:rsid w:val="00D32063"/>
    <w:rsid w:val="00D32868"/>
    <w:rsid w:val="00D33552"/>
    <w:rsid w:val="00D339C7"/>
    <w:rsid w:val="00D34D37"/>
    <w:rsid w:val="00D35CA3"/>
    <w:rsid w:val="00D37BF9"/>
    <w:rsid w:val="00D37C60"/>
    <w:rsid w:val="00D37EC7"/>
    <w:rsid w:val="00D37EEF"/>
    <w:rsid w:val="00D42A17"/>
    <w:rsid w:val="00D4313B"/>
    <w:rsid w:val="00D433DF"/>
    <w:rsid w:val="00D44D45"/>
    <w:rsid w:val="00D45473"/>
    <w:rsid w:val="00D459DC"/>
    <w:rsid w:val="00D46370"/>
    <w:rsid w:val="00D47B4A"/>
    <w:rsid w:val="00D47FB4"/>
    <w:rsid w:val="00D511E1"/>
    <w:rsid w:val="00D51ED4"/>
    <w:rsid w:val="00D524D8"/>
    <w:rsid w:val="00D5267D"/>
    <w:rsid w:val="00D5283A"/>
    <w:rsid w:val="00D52DED"/>
    <w:rsid w:val="00D54DE9"/>
    <w:rsid w:val="00D552E7"/>
    <w:rsid w:val="00D55EB7"/>
    <w:rsid w:val="00D56F75"/>
    <w:rsid w:val="00D57D9D"/>
    <w:rsid w:val="00D60788"/>
    <w:rsid w:val="00D62070"/>
    <w:rsid w:val="00D648DF"/>
    <w:rsid w:val="00D70D1D"/>
    <w:rsid w:val="00D7288D"/>
    <w:rsid w:val="00D735CC"/>
    <w:rsid w:val="00D74245"/>
    <w:rsid w:val="00D766D3"/>
    <w:rsid w:val="00D76728"/>
    <w:rsid w:val="00D77380"/>
    <w:rsid w:val="00D77582"/>
    <w:rsid w:val="00D77A67"/>
    <w:rsid w:val="00D77E31"/>
    <w:rsid w:val="00D8186F"/>
    <w:rsid w:val="00D81C57"/>
    <w:rsid w:val="00D833AC"/>
    <w:rsid w:val="00D84D1D"/>
    <w:rsid w:val="00D84E01"/>
    <w:rsid w:val="00D87070"/>
    <w:rsid w:val="00D87C38"/>
    <w:rsid w:val="00D90162"/>
    <w:rsid w:val="00D90193"/>
    <w:rsid w:val="00D95215"/>
    <w:rsid w:val="00D9629E"/>
    <w:rsid w:val="00D966CB"/>
    <w:rsid w:val="00D96B89"/>
    <w:rsid w:val="00D973EF"/>
    <w:rsid w:val="00D97BC0"/>
    <w:rsid w:val="00DA1367"/>
    <w:rsid w:val="00DA550F"/>
    <w:rsid w:val="00DA57CC"/>
    <w:rsid w:val="00DA6A53"/>
    <w:rsid w:val="00DB1007"/>
    <w:rsid w:val="00DB13C8"/>
    <w:rsid w:val="00DB436A"/>
    <w:rsid w:val="00DB48CE"/>
    <w:rsid w:val="00DB59CE"/>
    <w:rsid w:val="00DB78F3"/>
    <w:rsid w:val="00DC0B05"/>
    <w:rsid w:val="00DC2FC2"/>
    <w:rsid w:val="00DC3BAA"/>
    <w:rsid w:val="00DC5CB1"/>
    <w:rsid w:val="00DC76AA"/>
    <w:rsid w:val="00DD0FBF"/>
    <w:rsid w:val="00DD1878"/>
    <w:rsid w:val="00DD1B37"/>
    <w:rsid w:val="00DD3276"/>
    <w:rsid w:val="00DD3AE5"/>
    <w:rsid w:val="00DD3B36"/>
    <w:rsid w:val="00DD7048"/>
    <w:rsid w:val="00DD74B9"/>
    <w:rsid w:val="00DE0CAE"/>
    <w:rsid w:val="00DE5A8C"/>
    <w:rsid w:val="00DE5DDC"/>
    <w:rsid w:val="00DE784F"/>
    <w:rsid w:val="00DF0010"/>
    <w:rsid w:val="00DF0A20"/>
    <w:rsid w:val="00DF13DD"/>
    <w:rsid w:val="00DF1F97"/>
    <w:rsid w:val="00DF2189"/>
    <w:rsid w:val="00DF3162"/>
    <w:rsid w:val="00DF4302"/>
    <w:rsid w:val="00DF5579"/>
    <w:rsid w:val="00DF67BE"/>
    <w:rsid w:val="00DF78F3"/>
    <w:rsid w:val="00E016BD"/>
    <w:rsid w:val="00E05080"/>
    <w:rsid w:val="00E05126"/>
    <w:rsid w:val="00E0512B"/>
    <w:rsid w:val="00E06589"/>
    <w:rsid w:val="00E079DE"/>
    <w:rsid w:val="00E07E41"/>
    <w:rsid w:val="00E1097C"/>
    <w:rsid w:val="00E11FB2"/>
    <w:rsid w:val="00E12AF1"/>
    <w:rsid w:val="00E15623"/>
    <w:rsid w:val="00E15EA2"/>
    <w:rsid w:val="00E15EC8"/>
    <w:rsid w:val="00E17EA3"/>
    <w:rsid w:val="00E20246"/>
    <w:rsid w:val="00E218F1"/>
    <w:rsid w:val="00E222C4"/>
    <w:rsid w:val="00E22BA4"/>
    <w:rsid w:val="00E24705"/>
    <w:rsid w:val="00E2596B"/>
    <w:rsid w:val="00E25BB1"/>
    <w:rsid w:val="00E31977"/>
    <w:rsid w:val="00E31AFF"/>
    <w:rsid w:val="00E31CA9"/>
    <w:rsid w:val="00E33509"/>
    <w:rsid w:val="00E35E1B"/>
    <w:rsid w:val="00E36B3D"/>
    <w:rsid w:val="00E37D75"/>
    <w:rsid w:val="00E37DEB"/>
    <w:rsid w:val="00E401F9"/>
    <w:rsid w:val="00E41342"/>
    <w:rsid w:val="00E41F6A"/>
    <w:rsid w:val="00E421D5"/>
    <w:rsid w:val="00E511BA"/>
    <w:rsid w:val="00E5226A"/>
    <w:rsid w:val="00E53258"/>
    <w:rsid w:val="00E53D79"/>
    <w:rsid w:val="00E542FE"/>
    <w:rsid w:val="00E54A23"/>
    <w:rsid w:val="00E56504"/>
    <w:rsid w:val="00E574E7"/>
    <w:rsid w:val="00E57AE5"/>
    <w:rsid w:val="00E600FF"/>
    <w:rsid w:val="00E615B8"/>
    <w:rsid w:val="00E64463"/>
    <w:rsid w:val="00E64AEB"/>
    <w:rsid w:val="00E656C2"/>
    <w:rsid w:val="00E65C39"/>
    <w:rsid w:val="00E675AA"/>
    <w:rsid w:val="00E70601"/>
    <w:rsid w:val="00E710CD"/>
    <w:rsid w:val="00E7295C"/>
    <w:rsid w:val="00E7394B"/>
    <w:rsid w:val="00E7461C"/>
    <w:rsid w:val="00E74A7C"/>
    <w:rsid w:val="00E75940"/>
    <w:rsid w:val="00E75C40"/>
    <w:rsid w:val="00E76411"/>
    <w:rsid w:val="00E7780A"/>
    <w:rsid w:val="00E80AF0"/>
    <w:rsid w:val="00E80C37"/>
    <w:rsid w:val="00E8158C"/>
    <w:rsid w:val="00E82DE6"/>
    <w:rsid w:val="00E83CFA"/>
    <w:rsid w:val="00E84028"/>
    <w:rsid w:val="00E840FF"/>
    <w:rsid w:val="00E874AA"/>
    <w:rsid w:val="00E87F89"/>
    <w:rsid w:val="00E90DA4"/>
    <w:rsid w:val="00E915CD"/>
    <w:rsid w:val="00E919CE"/>
    <w:rsid w:val="00E94879"/>
    <w:rsid w:val="00E96C87"/>
    <w:rsid w:val="00E96DFC"/>
    <w:rsid w:val="00EA1287"/>
    <w:rsid w:val="00EA18BB"/>
    <w:rsid w:val="00EA52EC"/>
    <w:rsid w:val="00EA7E9B"/>
    <w:rsid w:val="00EA7F95"/>
    <w:rsid w:val="00EB04B6"/>
    <w:rsid w:val="00EB2262"/>
    <w:rsid w:val="00EB3BF4"/>
    <w:rsid w:val="00EB3D76"/>
    <w:rsid w:val="00EB4A19"/>
    <w:rsid w:val="00EB4C44"/>
    <w:rsid w:val="00EB5601"/>
    <w:rsid w:val="00EB57A4"/>
    <w:rsid w:val="00EB6913"/>
    <w:rsid w:val="00EC0E23"/>
    <w:rsid w:val="00EC1C8E"/>
    <w:rsid w:val="00EC3289"/>
    <w:rsid w:val="00EC65D1"/>
    <w:rsid w:val="00EC6F03"/>
    <w:rsid w:val="00ED27C3"/>
    <w:rsid w:val="00ED2D5A"/>
    <w:rsid w:val="00ED38ED"/>
    <w:rsid w:val="00ED4D7A"/>
    <w:rsid w:val="00ED63A0"/>
    <w:rsid w:val="00ED7A59"/>
    <w:rsid w:val="00EE1391"/>
    <w:rsid w:val="00EE28C6"/>
    <w:rsid w:val="00EE6741"/>
    <w:rsid w:val="00EF2083"/>
    <w:rsid w:val="00EF3278"/>
    <w:rsid w:val="00EF3501"/>
    <w:rsid w:val="00EF3D5D"/>
    <w:rsid w:val="00EF4EBC"/>
    <w:rsid w:val="00EF69C1"/>
    <w:rsid w:val="00EF710B"/>
    <w:rsid w:val="00EF78D1"/>
    <w:rsid w:val="00F002F1"/>
    <w:rsid w:val="00F006A8"/>
    <w:rsid w:val="00F01480"/>
    <w:rsid w:val="00F026E3"/>
    <w:rsid w:val="00F02A6F"/>
    <w:rsid w:val="00F035BE"/>
    <w:rsid w:val="00F03B61"/>
    <w:rsid w:val="00F04D2E"/>
    <w:rsid w:val="00F07227"/>
    <w:rsid w:val="00F07C5F"/>
    <w:rsid w:val="00F11A6E"/>
    <w:rsid w:val="00F1388A"/>
    <w:rsid w:val="00F13DA4"/>
    <w:rsid w:val="00F14C0F"/>
    <w:rsid w:val="00F17506"/>
    <w:rsid w:val="00F2044D"/>
    <w:rsid w:val="00F22847"/>
    <w:rsid w:val="00F2354C"/>
    <w:rsid w:val="00F23A8A"/>
    <w:rsid w:val="00F23BAB"/>
    <w:rsid w:val="00F24918"/>
    <w:rsid w:val="00F267AF"/>
    <w:rsid w:val="00F27B6C"/>
    <w:rsid w:val="00F32F81"/>
    <w:rsid w:val="00F33411"/>
    <w:rsid w:val="00F340FA"/>
    <w:rsid w:val="00F343F2"/>
    <w:rsid w:val="00F34475"/>
    <w:rsid w:val="00F35354"/>
    <w:rsid w:val="00F35548"/>
    <w:rsid w:val="00F37FC1"/>
    <w:rsid w:val="00F400D9"/>
    <w:rsid w:val="00F42708"/>
    <w:rsid w:val="00F439D5"/>
    <w:rsid w:val="00F439FD"/>
    <w:rsid w:val="00F43B57"/>
    <w:rsid w:val="00F45926"/>
    <w:rsid w:val="00F4637E"/>
    <w:rsid w:val="00F46D5E"/>
    <w:rsid w:val="00F46DB8"/>
    <w:rsid w:val="00F474F9"/>
    <w:rsid w:val="00F523B1"/>
    <w:rsid w:val="00F540E1"/>
    <w:rsid w:val="00F565D0"/>
    <w:rsid w:val="00F63223"/>
    <w:rsid w:val="00F64BCA"/>
    <w:rsid w:val="00F6526F"/>
    <w:rsid w:val="00F6541F"/>
    <w:rsid w:val="00F66EBC"/>
    <w:rsid w:val="00F70DA1"/>
    <w:rsid w:val="00F70FDC"/>
    <w:rsid w:val="00F70FF8"/>
    <w:rsid w:val="00F71587"/>
    <w:rsid w:val="00F71847"/>
    <w:rsid w:val="00F72ED9"/>
    <w:rsid w:val="00F731D8"/>
    <w:rsid w:val="00F753BC"/>
    <w:rsid w:val="00F76783"/>
    <w:rsid w:val="00F76D0C"/>
    <w:rsid w:val="00F77517"/>
    <w:rsid w:val="00F803EC"/>
    <w:rsid w:val="00F80811"/>
    <w:rsid w:val="00F80EE2"/>
    <w:rsid w:val="00F81B9E"/>
    <w:rsid w:val="00F829A6"/>
    <w:rsid w:val="00F83DAE"/>
    <w:rsid w:val="00F83EF9"/>
    <w:rsid w:val="00F842B6"/>
    <w:rsid w:val="00F84B3F"/>
    <w:rsid w:val="00F851F9"/>
    <w:rsid w:val="00F87990"/>
    <w:rsid w:val="00F90AE2"/>
    <w:rsid w:val="00F911E2"/>
    <w:rsid w:val="00F91EF5"/>
    <w:rsid w:val="00F936AD"/>
    <w:rsid w:val="00F93E9A"/>
    <w:rsid w:val="00F94597"/>
    <w:rsid w:val="00F94F95"/>
    <w:rsid w:val="00F97E52"/>
    <w:rsid w:val="00FA06F0"/>
    <w:rsid w:val="00FA0E53"/>
    <w:rsid w:val="00FA143A"/>
    <w:rsid w:val="00FA1EE5"/>
    <w:rsid w:val="00FA352F"/>
    <w:rsid w:val="00FA3D16"/>
    <w:rsid w:val="00FA3D59"/>
    <w:rsid w:val="00FA3EDE"/>
    <w:rsid w:val="00FA5263"/>
    <w:rsid w:val="00FA794D"/>
    <w:rsid w:val="00FA7FF9"/>
    <w:rsid w:val="00FB0536"/>
    <w:rsid w:val="00FB0AD1"/>
    <w:rsid w:val="00FB12CB"/>
    <w:rsid w:val="00FB24E0"/>
    <w:rsid w:val="00FB37AB"/>
    <w:rsid w:val="00FB546A"/>
    <w:rsid w:val="00FB58A7"/>
    <w:rsid w:val="00FB7541"/>
    <w:rsid w:val="00FC01C7"/>
    <w:rsid w:val="00FC1955"/>
    <w:rsid w:val="00FC2077"/>
    <w:rsid w:val="00FC26EA"/>
    <w:rsid w:val="00FC29CB"/>
    <w:rsid w:val="00FC3CC3"/>
    <w:rsid w:val="00FC3D0E"/>
    <w:rsid w:val="00FC3DCB"/>
    <w:rsid w:val="00FC779F"/>
    <w:rsid w:val="00FC78F4"/>
    <w:rsid w:val="00FD0CE9"/>
    <w:rsid w:val="00FD27B2"/>
    <w:rsid w:val="00FD58F5"/>
    <w:rsid w:val="00FD5BA7"/>
    <w:rsid w:val="00FD63DC"/>
    <w:rsid w:val="00FD6FD5"/>
    <w:rsid w:val="00FE00A1"/>
    <w:rsid w:val="00FE1032"/>
    <w:rsid w:val="00FE2219"/>
    <w:rsid w:val="00FE225F"/>
    <w:rsid w:val="00FE2ABE"/>
    <w:rsid w:val="00FE3ABD"/>
    <w:rsid w:val="00FE3F82"/>
    <w:rsid w:val="00FE4245"/>
    <w:rsid w:val="00FE45D9"/>
    <w:rsid w:val="00FE54AB"/>
    <w:rsid w:val="00FE5719"/>
    <w:rsid w:val="00FE57F3"/>
    <w:rsid w:val="00FE5F92"/>
    <w:rsid w:val="00FF059D"/>
    <w:rsid w:val="00FF113B"/>
    <w:rsid w:val="00FF1BDC"/>
    <w:rsid w:val="00FF1D85"/>
    <w:rsid w:val="00FF5685"/>
    <w:rsid w:val="00FF5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EEF995"/>
  <w15:docId w15:val="{F2CDC26A-8893-4B31-9537-9564843C6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1011B7"/>
    <w:pPr>
      <w:spacing w:after="180" w:line="264" w:lineRule="auto"/>
    </w:pPr>
    <w:rPr>
      <w:rFonts w:ascii="Calibri" w:hAnsi="Calibri"/>
      <w:sz w:val="22"/>
      <w:szCs w:val="24"/>
      <w:lang w:val="nl-NL" w:eastAsia="nl-NL"/>
    </w:rPr>
  </w:style>
  <w:style w:type="paragraph" w:styleId="Kop1">
    <w:name w:val="heading 1"/>
    <w:next w:val="Standaard"/>
    <w:link w:val="Kop1Char"/>
    <w:autoRedefine/>
    <w:qFormat/>
    <w:rsid w:val="00E0512B"/>
    <w:pPr>
      <w:keepNext/>
      <w:keepLines/>
      <w:pageBreakBefore/>
      <w:numPr>
        <w:numId w:val="4"/>
      </w:numPr>
      <w:tabs>
        <w:tab w:val="left" w:pos="851"/>
      </w:tabs>
      <w:spacing w:after="320"/>
      <w:outlineLvl w:val="0"/>
    </w:pPr>
    <w:rPr>
      <w:rFonts w:ascii="Calibri" w:hAnsi="Calibri" w:cs="Arial"/>
      <w:b/>
      <w:bCs/>
      <w:kern w:val="32"/>
      <w:sz w:val="28"/>
      <w:szCs w:val="32"/>
      <w:lang w:val="nl-NL" w:eastAsia="nl-NL"/>
    </w:rPr>
  </w:style>
  <w:style w:type="paragraph" w:styleId="Kop2">
    <w:name w:val="heading 2"/>
    <w:next w:val="Standaard"/>
    <w:link w:val="Kop2Char"/>
    <w:autoRedefine/>
    <w:qFormat/>
    <w:rsid w:val="003B2A3A"/>
    <w:pPr>
      <w:keepNext/>
      <w:keepLines/>
      <w:numPr>
        <w:ilvl w:val="1"/>
        <w:numId w:val="4"/>
      </w:numPr>
      <w:tabs>
        <w:tab w:val="left" w:pos="851"/>
      </w:tabs>
      <w:spacing w:before="180" w:after="120"/>
      <w:outlineLvl w:val="1"/>
    </w:pPr>
    <w:rPr>
      <w:rFonts w:ascii="Calibri" w:hAnsi="Calibri"/>
      <w:b/>
      <w:bCs/>
      <w:iCs/>
      <w:sz w:val="24"/>
      <w:szCs w:val="28"/>
      <w:lang w:val="nl-NL" w:eastAsia="nl-NL"/>
    </w:rPr>
  </w:style>
  <w:style w:type="paragraph" w:styleId="Kop3">
    <w:name w:val="heading 3"/>
    <w:next w:val="Standaard"/>
    <w:link w:val="Kop3Char"/>
    <w:autoRedefine/>
    <w:qFormat/>
    <w:rsid w:val="00B6096D"/>
    <w:pPr>
      <w:keepNext/>
      <w:numPr>
        <w:ilvl w:val="2"/>
        <w:numId w:val="4"/>
      </w:numPr>
      <w:tabs>
        <w:tab w:val="clear" w:pos="720"/>
        <w:tab w:val="num" w:pos="1571"/>
      </w:tabs>
      <w:spacing w:before="240" w:after="120"/>
      <w:ind w:left="1571"/>
      <w:jc w:val="both"/>
      <w:outlineLvl w:val="2"/>
    </w:pPr>
    <w:rPr>
      <w:rFonts w:ascii="Calibri" w:hAnsi="Calibri"/>
      <w:bCs/>
      <w:sz w:val="24"/>
      <w:szCs w:val="26"/>
      <w:lang w:val="nl-NL" w:eastAsia="nl-NL"/>
    </w:rPr>
  </w:style>
  <w:style w:type="paragraph" w:styleId="Kop4">
    <w:name w:val="heading 4"/>
    <w:next w:val="Standaard"/>
    <w:link w:val="Kop4Char"/>
    <w:autoRedefine/>
    <w:qFormat/>
    <w:rsid w:val="00900FAC"/>
    <w:pPr>
      <w:keepNext/>
      <w:keepLines/>
      <w:numPr>
        <w:ilvl w:val="3"/>
        <w:numId w:val="4"/>
      </w:numPr>
      <w:spacing w:before="120" w:after="120"/>
      <w:outlineLvl w:val="3"/>
    </w:pPr>
    <w:rPr>
      <w:rFonts w:ascii="Calibri" w:hAnsi="Calibri"/>
      <w:bCs/>
      <w:i/>
      <w:sz w:val="22"/>
      <w:szCs w:val="28"/>
      <w:lang w:val="nl-NL" w:eastAsia="nl-NL"/>
    </w:rPr>
  </w:style>
  <w:style w:type="paragraph" w:styleId="Kop5">
    <w:name w:val="heading 5"/>
    <w:basedOn w:val="Lijstalinea"/>
    <w:next w:val="Standaard"/>
    <w:link w:val="Kop5Char"/>
    <w:autoRedefine/>
    <w:qFormat/>
    <w:rsid w:val="006B62DB"/>
    <w:pPr>
      <w:numPr>
        <w:numId w:val="19"/>
      </w:numPr>
      <w:jc w:val="both"/>
      <w:outlineLvl w:val="4"/>
    </w:pPr>
    <w:rPr>
      <w:b/>
      <w:lang w:val="nl-NL"/>
    </w:rPr>
  </w:style>
  <w:style w:type="paragraph" w:styleId="Kop6">
    <w:name w:val="heading 6"/>
    <w:next w:val="Standaard"/>
    <w:link w:val="Kop6Char"/>
    <w:autoRedefine/>
    <w:qFormat/>
    <w:rsid w:val="003B2A3A"/>
    <w:pPr>
      <w:keepNext/>
      <w:keepLines/>
      <w:numPr>
        <w:ilvl w:val="5"/>
        <w:numId w:val="4"/>
      </w:numPr>
      <w:spacing w:before="120" w:after="120"/>
      <w:outlineLvl w:val="5"/>
    </w:pPr>
    <w:rPr>
      <w:rFonts w:ascii="Calibri" w:hAnsi="Calibri"/>
      <w:iCs/>
      <w:sz w:val="18"/>
      <w:szCs w:val="22"/>
      <w:lang w:val="nl-NL" w:eastAsia="nl-NL"/>
    </w:rPr>
  </w:style>
  <w:style w:type="paragraph" w:styleId="Kop7">
    <w:name w:val="heading 7"/>
    <w:next w:val="Standaard"/>
    <w:link w:val="Kop7Char"/>
    <w:autoRedefine/>
    <w:qFormat/>
    <w:rsid w:val="003B2A3A"/>
    <w:pPr>
      <w:keepNext/>
      <w:keepLines/>
      <w:numPr>
        <w:ilvl w:val="6"/>
        <w:numId w:val="4"/>
      </w:numPr>
      <w:spacing w:before="120" w:after="120"/>
      <w:outlineLvl w:val="6"/>
    </w:pPr>
    <w:rPr>
      <w:rFonts w:ascii="Calibri" w:hAnsi="Calibri"/>
      <w:bCs/>
      <w:iCs/>
      <w:sz w:val="18"/>
      <w:szCs w:val="26"/>
      <w:lang w:val="nl-NL" w:eastAsia="nl-NL"/>
    </w:rPr>
  </w:style>
  <w:style w:type="paragraph" w:styleId="Kop8">
    <w:name w:val="heading 8"/>
    <w:next w:val="Standaard"/>
    <w:link w:val="Kop8Char"/>
    <w:autoRedefine/>
    <w:qFormat/>
    <w:rsid w:val="003B2A3A"/>
    <w:pPr>
      <w:keepNext/>
      <w:keepLines/>
      <w:numPr>
        <w:ilvl w:val="7"/>
        <w:numId w:val="4"/>
      </w:numPr>
      <w:spacing w:before="120" w:after="120"/>
      <w:outlineLvl w:val="7"/>
    </w:pPr>
    <w:rPr>
      <w:rFonts w:ascii="Calibri" w:hAnsi="Calibri"/>
      <w:bCs/>
      <w:sz w:val="18"/>
      <w:szCs w:val="26"/>
      <w:lang w:val="nl-NL" w:eastAsia="nl-NL"/>
    </w:rPr>
  </w:style>
  <w:style w:type="paragraph" w:styleId="Kop9">
    <w:name w:val="heading 9"/>
    <w:next w:val="Standaard"/>
    <w:link w:val="Kop9Char"/>
    <w:autoRedefine/>
    <w:qFormat/>
    <w:rsid w:val="003B2A3A"/>
    <w:pPr>
      <w:keepNext/>
      <w:keepLines/>
      <w:numPr>
        <w:ilvl w:val="8"/>
        <w:numId w:val="4"/>
      </w:numPr>
      <w:spacing w:before="120" w:after="120"/>
      <w:outlineLvl w:val="8"/>
    </w:pPr>
    <w:rPr>
      <w:rFonts w:ascii="Calibri" w:hAnsi="Calibri" w:cs="Arial"/>
      <w:bCs/>
      <w:iCs/>
      <w:sz w:val="18"/>
      <w:szCs w:val="22"/>
      <w:lang w:val="nl-NL"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E0512B"/>
    <w:rPr>
      <w:rFonts w:ascii="Calibri" w:hAnsi="Calibri" w:cs="Arial"/>
      <w:b/>
      <w:bCs/>
      <w:kern w:val="32"/>
      <w:sz w:val="28"/>
      <w:szCs w:val="32"/>
      <w:lang w:val="nl-NL" w:eastAsia="nl-NL"/>
    </w:rPr>
  </w:style>
  <w:style w:type="character" w:customStyle="1" w:styleId="Kop2Char">
    <w:name w:val="Kop 2 Char"/>
    <w:basedOn w:val="Standaardalinea-lettertype"/>
    <w:link w:val="Kop2"/>
    <w:rsid w:val="003B2A3A"/>
    <w:rPr>
      <w:rFonts w:ascii="Calibri" w:hAnsi="Calibri"/>
      <w:b/>
      <w:bCs/>
      <w:iCs/>
      <w:sz w:val="24"/>
      <w:szCs w:val="28"/>
      <w:lang w:val="nl-NL" w:eastAsia="nl-NL"/>
    </w:rPr>
  </w:style>
  <w:style w:type="character" w:customStyle="1" w:styleId="Kop3Char">
    <w:name w:val="Kop 3 Char"/>
    <w:basedOn w:val="Standaardalinea-lettertype"/>
    <w:link w:val="Kop3"/>
    <w:rsid w:val="00B6096D"/>
    <w:rPr>
      <w:rFonts w:ascii="Calibri" w:hAnsi="Calibri"/>
      <w:bCs/>
      <w:sz w:val="24"/>
      <w:szCs w:val="26"/>
      <w:lang w:val="nl-NL" w:eastAsia="nl-NL"/>
    </w:rPr>
  </w:style>
  <w:style w:type="character" w:customStyle="1" w:styleId="Kop4Char">
    <w:name w:val="Kop 4 Char"/>
    <w:basedOn w:val="Standaardalinea-lettertype"/>
    <w:link w:val="Kop4"/>
    <w:rsid w:val="00900FAC"/>
    <w:rPr>
      <w:rFonts w:ascii="Calibri" w:hAnsi="Calibri"/>
      <w:bCs/>
      <w:i/>
      <w:sz w:val="22"/>
      <w:szCs w:val="28"/>
      <w:lang w:val="nl-NL" w:eastAsia="nl-NL"/>
    </w:rPr>
  </w:style>
  <w:style w:type="paragraph" w:styleId="Lijstalinea">
    <w:name w:val="List Paragraph"/>
    <w:basedOn w:val="Standaard"/>
    <w:uiPriority w:val="34"/>
    <w:qFormat/>
    <w:rsid w:val="003B2A3A"/>
    <w:pPr>
      <w:spacing w:after="200" w:line="276" w:lineRule="auto"/>
      <w:ind w:left="720"/>
      <w:contextualSpacing/>
    </w:pPr>
    <w:rPr>
      <w:rFonts w:asciiTheme="minorHAnsi" w:eastAsiaTheme="minorHAnsi" w:hAnsiTheme="minorHAnsi" w:cstheme="minorBidi"/>
      <w:szCs w:val="22"/>
      <w:lang w:val="en-GB" w:eastAsia="en-US"/>
    </w:rPr>
  </w:style>
  <w:style w:type="character" w:customStyle="1" w:styleId="Kop5Char">
    <w:name w:val="Kop 5 Char"/>
    <w:basedOn w:val="Standaardalinea-lettertype"/>
    <w:link w:val="Kop5"/>
    <w:rsid w:val="006B62DB"/>
    <w:rPr>
      <w:rFonts w:asciiTheme="minorHAnsi" w:eastAsiaTheme="minorHAnsi" w:hAnsiTheme="minorHAnsi" w:cstheme="minorBidi"/>
      <w:b/>
      <w:sz w:val="22"/>
      <w:szCs w:val="22"/>
      <w:lang w:val="nl-NL"/>
    </w:rPr>
  </w:style>
  <w:style w:type="character" w:customStyle="1" w:styleId="Kop6Char">
    <w:name w:val="Kop 6 Char"/>
    <w:basedOn w:val="Standaardalinea-lettertype"/>
    <w:link w:val="Kop6"/>
    <w:rsid w:val="00FE1032"/>
    <w:rPr>
      <w:rFonts w:ascii="Calibri" w:hAnsi="Calibri"/>
      <w:iCs/>
      <w:sz w:val="18"/>
      <w:szCs w:val="22"/>
      <w:lang w:val="nl-NL" w:eastAsia="nl-NL"/>
    </w:rPr>
  </w:style>
  <w:style w:type="character" w:customStyle="1" w:styleId="Kop7Char">
    <w:name w:val="Kop 7 Char"/>
    <w:basedOn w:val="Standaardalinea-lettertype"/>
    <w:link w:val="Kop7"/>
    <w:rsid w:val="00FE1032"/>
    <w:rPr>
      <w:rFonts w:ascii="Calibri" w:hAnsi="Calibri"/>
      <w:bCs/>
      <w:iCs/>
      <w:sz w:val="18"/>
      <w:szCs w:val="26"/>
      <w:lang w:val="nl-NL" w:eastAsia="nl-NL"/>
    </w:rPr>
  </w:style>
  <w:style w:type="character" w:customStyle="1" w:styleId="Kop8Char">
    <w:name w:val="Kop 8 Char"/>
    <w:basedOn w:val="Standaardalinea-lettertype"/>
    <w:link w:val="Kop8"/>
    <w:rsid w:val="00FE1032"/>
    <w:rPr>
      <w:rFonts w:ascii="Calibri" w:hAnsi="Calibri"/>
      <w:bCs/>
      <w:sz w:val="18"/>
      <w:szCs w:val="26"/>
      <w:lang w:val="nl-NL" w:eastAsia="nl-NL"/>
    </w:rPr>
  </w:style>
  <w:style w:type="character" w:customStyle="1" w:styleId="Kop9Char">
    <w:name w:val="Kop 9 Char"/>
    <w:basedOn w:val="Standaardalinea-lettertype"/>
    <w:link w:val="Kop9"/>
    <w:rsid w:val="00FE1032"/>
    <w:rPr>
      <w:rFonts w:ascii="Calibri" w:hAnsi="Calibri" w:cs="Arial"/>
      <w:bCs/>
      <w:iCs/>
      <w:sz w:val="18"/>
      <w:szCs w:val="22"/>
      <w:lang w:val="nl-NL" w:eastAsia="nl-NL"/>
    </w:rPr>
  </w:style>
  <w:style w:type="paragraph" w:styleId="Bijschrift">
    <w:name w:val="caption"/>
    <w:aliases w:val="Figur/Tabell-Nr"/>
    <w:basedOn w:val="Standaard"/>
    <w:next w:val="Standaard"/>
    <w:link w:val="BijschriftChar"/>
    <w:autoRedefine/>
    <w:qFormat/>
    <w:rsid w:val="004A63B9"/>
    <w:pPr>
      <w:keepNext/>
      <w:spacing w:after="0"/>
      <w:ind w:left="851" w:hanging="851"/>
    </w:pPr>
    <w:rPr>
      <w:sz w:val="18"/>
      <w:szCs w:val="20"/>
    </w:rPr>
  </w:style>
  <w:style w:type="character" w:customStyle="1" w:styleId="BijschriftChar">
    <w:name w:val="Bijschrift Char"/>
    <w:aliases w:val="Figur/Tabell-Nr Char"/>
    <w:basedOn w:val="Standaardalinea-lettertype"/>
    <w:link w:val="Bijschrift"/>
    <w:rsid w:val="004A63B9"/>
    <w:rPr>
      <w:rFonts w:ascii="Calibri" w:hAnsi="Calibri"/>
      <w:sz w:val="18"/>
      <w:lang w:val="nl-NL" w:eastAsia="nl-NL"/>
    </w:rPr>
  </w:style>
  <w:style w:type="character" w:styleId="Eindnootmarkering">
    <w:name w:val="endnote reference"/>
    <w:basedOn w:val="Standaardalinea-lettertype"/>
    <w:semiHidden/>
    <w:rPr>
      <w:vertAlign w:val="superscript"/>
    </w:rPr>
  </w:style>
  <w:style w:type="paragraph" w:styleId="Eindnoottekst">
    <w:name w:val="endnote text"/>
    <w:basedOn w:val="Standaard"/>
    <w:link w:val="EindnoottekstChar"/>
    <w:semiHidden/>
    <w:pPr>
      <w:widowControl w:val="0"/>
      <w:spacing w:before="80"/>
    </w:pPr>
    <w:rPr>
      <w:rFonts w:ascii="Palatino" w:hAnsi="Palatino"/>
      <w:sz w:val="24"/>
    </w:rPr>
  </w:style>
  <w:style w:type="character" w:customStyle="1" w:styleId="EindnoottekstChar">
    <w:name w:val="Eindnoottekst Char"/>
    <w:basedOn w:val="Standaardalinea-lettertype"/>
    <w:link w:val="Eindnoottekst"/>
    <w:semiHidden/>
    <w:rsid w:val="00FE1032"/>
    <w:rPr>
      <w:rFonts w:ascii="Palatino" w:hAnsi="Palatino"/>
      <w:sz w:val="24"/>
      <w:szCs w:val="24"/>
      <w:lang w:val="nl-NL" w:eastAsia="nl-NL"/>
    </w:rPr>
  </w:style>
  <w:style w:type="paragraph" w:styleId="Voettekst">
    <w:name w:val="footer"/>
    <w:basedOn w:val="Standaard"/>
    <w:link w:val="VoettekstChar"/>
    <w:autoRedefine/>
    <w:rsid w:val="009B689C"/>
    <w:pPr>
      <w:pBdr>
        <w:top w:val="single" w:sz="4" w:space="1" w:color="auto"/>
      </w:pBdr>
      <w:tabs>
        <w:tab w:val="center" w:pos="4253"/>
        <w:tab w:val="right" w:pos="8505"/>
      </w:tabs>
      <w:spacing w:before="80"/>
    </w:pPr>
    <w:rPr>
      <w:noProof/>
      <w:sz w:val="14"/>
      <w:szCs w:val="18"/>
    </w:rPr>
  </w:style>
  <w:style w:type="character" w:customStyle="1" w:styleId="VoettekstChar">
    <w:name w:val="Voettekst Char"/>
    <w:basedOn w:val="Standaardalinea-lettertype"/>
    <w:link w:val="Voettekst"/>
    <w:rsid w:val="00FE1032"/>
    <w:rPr>
      <w:rFonts w:ascii="Calibri" w:hAnsi="Calibri"/>
      <w:noProof/>
      <w:sz w:val="14"/>
      <w:szCs w:val="18"/>
      <w:lang w:val="nl-NL" w:eastAsia="nl-NL"/>
    </w:rPr>
  </w:style>
  <w:style w:type="character" w:styleId="Voetnootmarkering">
    <w:name w:val="footnote reference"/>
    <w:basedOn w:val="Standaardalinea-lettertype"/>
    <w:semiHidden/>
    <w:rPr>
      <w:vertAlign w:val="superscript"/>
    </w:rPr>
  </w:style>
  <w:style w:type="paragraph" w:styleId="Voetnoottekst">
    <w:name w:val="footnote text"/>
    <w:basedOn w:val="Standaard"/>
    <w:link w:val="VoetnoottekstChar"/>
    <w:rsid w:val="009B689C"/>
    <w:pPr>
      <w:spacing w:before="80"/>
    </w:pPr>
    <w:rPr>
      <w:i/>
      <w:sz w:val="14"/>
    </w:rPr>
  </w:style>
  <w:style w:type="character" w:customStyle="1" w:styleId="VoetnoottekstChar">
    <w:name w:val="Voetnoottekst Char"/>
    <w:basedOn w:val="Standaardalinea-lettertype"/>
    <w:link w:val="Voetnoottekst"/>
    <w:rsid w:val="00FE1032"/>
    <w:rPr>
      <w:rFonts w:ascii="Calibri" w:hAnsi="Calibri"/>
      <w:i/>
      <w:sz w:val="14"/>
      <w:szCs w:val="24"/>
      <w:lang w:val="nl-NL" w:eastAsia="nl-NL"/>
    </w:rPr>
  </w:style>
  <w:style w:type="paragraph" w:styleId="Koptekst">
    <w:name w:val="header"/>
    <w:basedOn w:val="Standaard"/>
    <w:link w:val="KoptekstChar"/>
    <w:autoRedefine/>
    <w:rsid w:val="001C1338"/>
    <w:pPr>
      <w:spacing w:before="80"/>
    </w:pPr>
    <w:rPr>
      <w:rFonts w:ascii="Arial" w:hAnsi="Arial"/>
      <w:szCs w:val="18"/>
    </w:rPr>
  </w:style>
  <w:style w:type="character" w:customStyle="1" w:styleId="KoptekstChar">
    <w:name w:val="Koptekst Char"/>
    <w:basedOn w:val="Standaardalinea-lettertype"/>
    <w:link w:val="Koptekst"/>
    <w:rsid w:val="00FE1032"/>
    <w:rPr>
      <w:rFonts w:ascii="Arial" w:hAnsi="Arial"/>
      <w:sz w:val="22"/>
      <w:szCs w:val="18"/>
      <w:lang w:val="nl-NL" w:eastAsia="nl-NL"/>
    </w:rPr>
  </w:style>
  <w:style w:type="table" w:styleId="Tabelraster">
    <w:name w:val="Table Grid"/>
    <w:basedOn w:val="Standaardtabel"/>
    <w:rsid w:val="00960498"/>
    <w:pPr>
      <w:spacing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ndertitel">
    <w:name w:val="Subtitle"/>
    <w:next w:val="Standaard"/>
    <w:link w:val="OndertitelChar"/>
    <w:autoRedefine/>
    <w:qFormat/>
    <w:rsid w:val="003B2A3A"/>
    <w:pPr>
      <w:spacing w:after="720"/>
      <w:ind w:left="567"/>
    </w:pPr>
    <w:rPr>
      <w:rFonts w:ascii="Calibri" w:hAnsi="Calibri" w:cs="Arial"/>
      <w:sz w:val="28"/>
      <w:szCs w:val="24"/>
      <w:lang w:val="nl-NL" w:eastAsia="nl-NL"/>
    </w:rPr>
  </w:style>
  <w:style w:type="character" w:customStyle="1" w:styleId="OndertitelChar">
    <w:name w:val="Ondertitel Char"/>
    <w:basedOn w:val="Standaardalinea-lettertype"/>
    <w:link w:val="Ondertitel"/>
    <w:rsid w:val="00FE1032"/>
    <w:rPr>
      <w:rFonts w:ascii="Calibri" w:hAnsi="Calibri" w:cs="Arial"/>
      <w:sz w:val="28"/>
      <w:szCs w:val="24"/>
      <w:lang w:val="nl-NL" w:eastAsia="nl-NL"/>
    </w:rPr>
  </w:style>
  <w:style w:type="paragraph" w:styleId="Titel">
    <w:name w:val="Title"/>
    <w:next w:val="Standaard"/>
    <w:link w:val="TitelChar"/>
    <w:autoRedefine/>
    <w:qFormat/>
    <w:rsid w:val="003B2A3A"/>
    <w:pPr>
      <w:spacing w:before="400" w:after="120"/>
      <w:ind w:left="567"/>
    </w:pPr>
    <w:rPr>
      <w:rFonts w:ascii="Calibri" w:hAnsi="Calibri" w:cs="Arial"/>
      <w:b/>
      <w:bCs/>
      <w:noProof/>
      <w:kern w:val="28"/>
      <w:sz w:val="40"/>
      <w:szCs w:val="32"/>
      <w:lang w:val="nl-NL" w:eastAsia="nl-NL"/>
    </w:rPr>
  </w:style>
  <w:style w:type="character" w:customStyle="1" w:styleId="TitelChar">
    <w:name w:val="Titel Char"/>
    <w:basedOn w:val="Standaardalinea-lettertype"/>
    <w:link w:val="Titel"/>
    <w:rsid w:val="00FE1032"/>
    <w:rPr>
      <w:rFonts w:ascii="Calibri" w:hAnsi="Calibri" w:cs="Arial"/>
      <w:b/>
      <w:bCs/>
      <w:noProof/>
      <w:kern w:val="28"/>
      <w:sz w:val="40"/>
      <w:szCs w:val="32"/>
      <w:lang w:val="nl-NL" w:eastAsia="nl-NL"/>
    </w:rPr>
  </w:style>
  <w:style w:type="paragraph" w:customStyle="1" w:styleId="Auteurs">
    <w:name w:val="Auteurs"/>
    <w:next w:val="Standaard"/>
    <w:autoRedefine/>
    <w:rsid w:val="009B689C"/>
    <w:pPr>
      <w:spacing w:before="240" w:after="2880"/>
      <w:ind w:left="567"/>
    </w:pPr>
    <w:rPr>
      <w:rFonts w:ascii="Calibri" w:hAnsi="Calibri"/>
      <w:b/>
      <w:sz w:val="24"/>
      <w:szCs w:val="24"/>
      <w:lang w:val="nl-NL" w:eastAsia="nl-NL"/>
    </w:rPr>
  </w:style>
  <w:style w:type="paragraph" w:customStyle="1" w:styleId="Rapportnr">
    <w:name w:val="Rapportnr"/>
    <w:next w:val="Standaard"/>
    <w:autoRedefine/>
    <w:rsid w:val="009B689C"/>
    <w:pPr>
      <w:ind w:left="567"/>
    </w:pPr>
    <w:rPr>
      <w:rFonts w:ascii="Calibri" w:hAnsi="Calibri"/>
      <w:sz w:val="18"/>
      <w:szCs w:val="24"/>
      <w:lang w:val="nl-NL" w:eastAsia="nl-NL"/>
    </w:rPr>
  </w:style>
  <w:style w:type="paragraph" w:customStyle="1" w:styleId="Voortitels">
    <w:name w:val="Voortitels"/>
    <w:next w:val="Standaard"/>
    <w:autoRedefine/>
    <w:rsid w:val="009B689C"/>
    <w:pPr>
      <w:spacing w:after="280"/>
    </w:pPr>
    <w:rPr>
      <w:rFonts w:ascii="Calibri" w:hAnsi="Calibri"/>
      <w:b/>
      <w:sz w:val="28"/>
      <w:szCs w:val="24"/>
      <w:lang w:val="nl-NL" w:eastAsia="nl-NL"/>
    </w:rPr>
  </w:style>
  <w:style w:type="paragraph" w:customStyle="1" w:styleId="Inhoud">
    <w:name w:val="Inhoud"/>
    <w:next w:val="Standaard"/>
    <w:autoRedefine/>
    <w:rsid w:val="009B689C"/>
    <w:pPr>
      <w:spacing w:after="280"/>
    </w:pPr>
    <w:rPr>
      <w:rFonts w:ascii="Calibri" w:hAnsi="Calibri"/>
      <w:b/>
      <w:sz w:val="28"/>
      <w:szCs w:val="24"/>
      <w:lang w:val="nl-NL" w:eastAsia="nl-NL"/>
    </w:rPr>
  </w:style>
  <w:style w:type="character" w:styleId="Paginanummer">
    <w:name w:val="page number"/>
    <w:basedOn w:val="Standaardalinea-lettertype"/>
    <w:semiHidden/>
    <w:rsid w:val="002E5F31"/>
  </w:style>
  <w:style w:type="paragraph" w:styleId="Inhopg1">
    <w:name w:val="toc 1"/>
    <w:next w:val="Standaard"/>
    <w:autoRedefine/>
    <w:uiPriority w:val="39"/>
    <w:rsid w:val="00D833AC"/>
    <w:pPr>
      <w:keepNext/>
      <w:keepLines/>
      <w:tabs>
        <w:tab w:val="right" w:leader="dot" w:pos="8448"/>
      </w:tabs>
      <w:spacing w:before="120" w:after="120"/>
      <w:ind w:left="1134" w:right="284" w:hanging="1134"/>
    </w:pPr>
    <w:rPr>
      <w:rFonts w:ascii="Calibri" w:hAnsi="Calibri"/>
      <w:b/>
      <w:sz w:val="24"/>
      <w:szCs w:val="24"/>
      <w:lang w:val="nl-NL" w:eastAsia="nl-NL"/>
    </w:rPr>
  </w:style>
  <w:style w:type="paragraph" w:styleId="Inhopg2">
    <w:name w:val="toc 2"/>
    <w:basedOn w:val="Standaard"/>
    <w:next w:val="Standaard"/>
    <w:autoRedefine/>
    <w:uiPriority w:val="39"/>
    <w:rsid w:val="00BD1E65"/>
    <w:pPr>
      <w:tabs>
        <w:tab w:val="right" w:leader="dot" w:pos="8448"/>
      </w:tabs>
      <w:spacing w:after="0"/>
      <w:ind w:left="1134" w:right="284" w:hanging="1134"/>
    </w:pPr>
  </w:style>
  <w:style w:type="paragraph" w:styleId="Inhopg3">
    <w:name w:val="toc 3"/>
    <w:basedOn w:val="Standaard"/>
    <w:next w:val="Standaard"/>
    <w:autoRedefine/>
    <w:uiPriority w:val="39"/>
    <w:rsid w:val="00BD1E65"/>
    <w:pPr>
      <w:tabs>
        <w:tab w:val="right" w:leader="dot" w:pos="8448"/>
      </w:tabs>
      <w:spacing w:after="0"/>
      <w:ind w:left="1134" w:right="284" w:hanging="1134"/>
    </w:pPr>
  </w:style>
  <w:style w:type="paragraph" w:styleId="Inhopg4">
    <w:name w:val="toc 4"/>
    <w:basedOn w:val="Standaard"/>
    <w:next w:val="Standaard"/>
    <w:autoRedefine/>
    <w:uiPriority w:val="39"/>
    <w:rsid w:val="00BD1E65"/>
    <w:pPr>
      <w:tabs>
        <w:tab w:val="right" w:leader="dot" w:pos="8448"/>
      </w:tabs>
      <w:spacing w:after="0"/>
      <w:ind w:left="1134" w:right="284" w:hanging="1134"/>
    </w:pPr>
  </w:style>
  <w:style w:type="character" w:styleId="Hyperlink">
    <w:name w:val="Hyperlink"/>
    <w:basedOn w:val="Standaardalinea-lettertype"/>
    <w:uiPriority w:val="99"/>
    <w:rsid w:val="009E7B6B"/>
    <w:rPr>
      <w:color w:val="0000FF"/>
      <w:u w:val="single"/>
    </w:rPr>
  </w:style>
  <w:style w:type="paragraph" w:customStyle="1" w:styleId="Figuur">
    <w:name w:val="Figuur"/>
    <w:basedOn w:val="Standaard"/>
    <w:autoRedefine/>
    <w:rsid w:val="009B689C"/>
    <w:pPr>
      <w:keepNext/>
      <w:spacing w:before="240" w:after="0"/>
      <w:jc w:val="center"/>
    </w:pPr>
    <w:rPr>
      <w:noProof/>
    </w:rPr>
  </w:style>
  <w:style w:type="paragraph" w:styleId="Inhopg5">
    <w:name w:val="toc 5"/>
    <w:basedOn w:val="Standaard"/>
    <w:next w:val="Standaard"/>
    <w:autoRedefine/>
    <w:uiPriority w:val="39"/>
    <w:rsid w:val="00BD1E65"/>
    <w:pPr>
      <w:tabs>
        <w:tab w:val="right" w:leader="dot" w:pos="8448"/>
      </w:tabs>
      <w:spacing w:after="0"/>
      <w:ind w:left="1134" w:right="284" w:hanging="1134"/>
    </w:pPr>
  </w:style>
  <w:style w:type="paragraph" w:styleId="Inhopg6">
    <w:name w:val="toc 6"/>
    <w:basedOn w:val="Standaard"/>
    <w:next w:val="Standaard"/>
    <w:autoRedefine/>
    <w:uiPriority w:val="39"/>
    <w:rsid w:val="00BD1E65"/>
    <w:pPr>
      <w:tabs>
        <w:tab w:val="right" w:leader="dot" w:pos="8448"/>
      </w:tabs>
      <w:spacing w:after="0"/>
      <w:ind w:left="1134" w:right="284" w:hanging="1134"/>
    </w:pPr>
  </w:style>
  <w:style w:type="paragraph" w:styleId="Inhopg7">
    <w:name w:val="toc 7"/>
    <w:basedOn w:val="Standaard"/>
    <w:next w:val="Standaard"/>
    <w:autoRedefine/>
    <w:uiPriority w:val="39"/>
    <w:rsid w:val="00CE5867"/>
    <w:pPr>
      <w:tabs>
        <w:tab w:val="right" w:leader="dot" w:pos="8448"/>
      </w:tabs>
      <w:spacing w:after="0"/>
      <w:ind w:left="1814" w:right="284" w:hanging="1814"/>
    </w:pPr>
  </w:style>
  <w:style w:type="paragraph" w:styleId="Inhopg8">
    <w:name w:val="toc 8"/>
    <w:basedOn w:val="Standaard"/>
    <w:next w:val="Standaard"/>
    <w:autoRedefine/>
    <w:uiPriority w:val="39"/>
    <w:rsid w:val="00CE5867"/>
    <w:pPr>
      <w:tabs>
        <w:tab w:val="right" w:leader="dot" w:pos="8448"/>
      </w:tabs>
      <w:spacing w:after="0"/>
      <w:ind w:left="1814" w:right="284" w:hanging="1814"/>
    </w:pPr>
  </w:style>
  <w:style w:type="paragraph" w:styleId="Inhopg9">
    <w:name w:val="toc 9"/>
    <w:basedOn w:val="Standaard"/>
    <w:next w:val="Standaard"/>
    <w:autoRedefine/>
    <w:uiPriority w:val="39"/>
    <w:rsid w:val="00CE5867"/>
    <w:pPr>
      <w:tabs>
        <w:tab w:val="right" w:leader="dot" w:pos="8448"/>
      </w:tabs>
      <w:spacing w:after="0"/>
      <w:ind w:left="1814" w:right="284" w:hanging="1814"/>
    </w:pPr>
  </w:style>
  <w:style w:type="paragraph" w:customStyle="1" w:styleId="Lijstbullets">
    <w:name w:val="Lijst bullets"/>
    <w:basedOn w:val="Standaard"/>
    <w:autoRedefine/>
    <w:qFormat/>
    <w:rsid w:val="009B689C"/>
    <w:pPr>
      <w:numPr>
        <w:numId w:val="1"/>
      </w:numPr>
      <w:tabs>
        <w:tab w:val="left" w:pos="357"/>
      </w:tabs>
      <w:ind w:left="714" w:hanging="357"/>
    </w:pPr>
  </w:style>
  <w:style w:type="paragraph" w:customStyle="1" w:styleId="Lijstnummering">
    <w:name w:val="Lijst nummering"/>
    <w:basedOn w:val="Standaard"/>
    <w:rsid w:val="009B689C"/>
    <w:pPr>
      <w:numPr>
        <w:numId w:val="2"/>
      </w:numPr>
    </w:pPr>
  </w:style>
  <w:style w:type="table" w:customStyle="1" w:styleId="Tabellen">
    <w:name w:val="Tabellen"/>
    <w:basedOn w:val="Standaardtabel"/>
    <w:rsid w:val="006B4B82"/>
    <w:pPr>
      <w:keepNext/>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CG Times" w:hAnsi="CG Times"/>
        <w:b w:val="0"/>
        <w:sz w:val="18"/>
      </w:rPr>
    </w:tblStylePr>
  </w:style>
  <w:style w:type="paragraph" w:styleId="Lijstmetafbeeldingen">
    <w:name w:val="table of figures"/>
    <w:basedOn w:val="Standaard"/>
    <w:next w:val="Standaard"/>
    <w:rsid w:val="00BA02A9"/>
    <w:pPr>
      <w:tabs>
        <w:tab w:val="right" w:leader="dot" w:pos="8789"/>
      </w:tabs>
      <w:spacing w:after="100"/>
      <w:ind w:left="1134" w:hanging="1134"/>
    </w:pPr>
  </w:style>
  <w:style w:type="paragraph" w:customStyle="1" w:styleId="Nestedlist">
    <w:name w:val="Nested_list"/>
    <w:rsid w:val="009B689C"/>
    <w:pPr>
      <w:numPr>
        <w:numId w:val="3"/>
      </w:numPr>
      <w:spacing w:after="180"/>
    </w:pPr>
    <w:rPr>
      <w:rFonts w:ascii="Calibri" w:hAnsi="Calibri"/>
      <w:sz w:val="18"/>
      <w:szCs w:val="24"/>
      <w:lang w:val="nl-NL" w:eastAsia="nl-NL"/>
    </w:rPr>
  </w:style>
  <w:style w:type="paragraph" w:styleId="Ballontekst">
    <w:name w:val="Balloon Text"/>
    <w:basedOn w:val="Standaard"/>
    <w:link w:val="BallontekstChar"/>
    <w:rsid w:val="00A54DD5"/>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rsid w:val="00BB09A4"/>
    <w:rPr>
      <w:rFonts w:ascii="Tahoma" w:hAnsi="Tahoma" w:cs="Tahoma"/>
      <w:sz w:val="16"/>
      <w:szCs w:val="16"/>
      <w:lang w:val="nl-NL" w:eastAsia="nl-NL"/>
    </w:rPr>
  </w:style>
  <w:style w:type="paragraph" w:customStyle="1" w:styleId="Opdrachtnr">
    <w:name w:val="Opdrachtnr"/>
    <w:basedOn w:val="Rapportnr"/>
    <w:next w:val="Standaard"/>
    <w:qFormat/>
    <w:rsid w:val="003B2A3A"/>
  </w:style>
  <w:style w:type="paragraph" w:customStyle="1" w:styleId="Voettekstliggend">
    <w:name w:val="Voettekst_liggend"/>
    <w:qFormat/>
    <w:rsid w:val="003B2A3A"/>
    <w:pPr>
      <w:pBdr>
        <w:top w:val="single" w:sz="4" w:space="1" w:color="auto"/>
      </w:pBdr>
      <w:tabs>
        <w:tab w:val="center" w:pos="7088"/>
        <w:tab w:val="right" w:pos="14175"/>
      </w:tabs>
      <w:spacing w:before="80" w:after="180" w:line="264" w:lineRule="auto"/>
    </w:pPr>
    <w:rPr>
      <w:rFonts w:ascii="Calibri" w:hAnsi="Calibri"/>
      <w:noProof/>
      <w:sz w:val="14"/>
      <w:szCs w:val="14"/>
      <w:lang w:val="nl-NL" w:eastAsia="nl-NL"/>
    </w:rPr>
  </w:style>
  <w:style w:type="character" w:styleId="Nadruk">
    <w:name w:val="Emphasis"/>
    <w:basedOn w:val="Standaardalinea-lettertype"/>
    <w:uiPriority w:val="20"/>
    <w:qFormat/>
    <w:rsid w:val="003B2A3A"/>
    <w:rPr>
      <w:i/>
      <w:iCs/>
    </w:rPr>
  </w:style>
  <w:style w:type="table" w:styleId="Elegantetabel">
    <w:name w:val="Table Elegant"/>
    <w:basedOn w:val="Standaardtabel"/>
    <w:rsid w:val="00AD3001"/>
    <w:pPr>
      <w:spacing w:after="180" w:line="264"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Verwijzingopmerking">
    <w:name w:val="annotation reference"/>
    <w:basedOn w:val="Standaardalinea-lettertype"/>
    <w:unhideWhenUsed/>
    <w:rsid w:val="00422BCB"/>
    <w:rPr>
      <w:sz w:val="16"/>
      <w:szCs w:val="16"/>
    </w:rPr>
  </w:style>
  <w:style w:type="paragraph" w:styleId="Tekstopmerking">
    <w:name w:val="annotation text"/>
    <w:basedOn w:val="Standaard"/>
    <w:link w:val="TekstopmerkingChar"/>
    <w:unhideWhenUsed/>
    <w:rsid w:val="00422BCB"/>
    <w:pPr>
      <w:spacing w:line="240" w:lineRule="auto"/>
    </w:pPr>
    <w:rPr>
      <w:sz w:val="20"/>
      <w:szCs w:val="20"/>
    </w:rPr>
  </w:style>
  <w:style w:type="character" w:customStyle="1" w:styleId="TekstopmerkingChar">
    <w:name w:val="Tekst opmerking Char"/>
    <w:basedOn w:val="Standaardalinea-lettertype"/>
    <w:link w:val="Tekstopmerking"/>
    <w:rsid w:val="00422BCB"/>
    <w:rPr>
      <w:rFonts w:ascii="Calibri" w:hAnsi="Calibri"/>
      <w:lang w:val="nl-NL" w:eastAsia="nl-NL"/>
    </w:rPr>
  </w:style>
  <w:style w:type="character" w:styleId="GevolgdeHyperlink">
    <w:name w:val="FollowedHyperlink"/>
    <w:basedOn w:val="Standaardalinea-lettertype"/>
    <w:uiPriority w:val="99"/>
    <w:unhideWhenUsed/>
    <w:rsid w:val="007206A4"/>
    <w:rPr>
      <w:color w:val="800080" w:themeColor="followedHyperlink"/>
      <w:u w:val="single"/>
    </w:rPr>
  </w:style>
  <w:style w:type="table" w:styleId="Eenvoudigetabel1">
    <w:name w:val="Table Simple 1"/>
    <w:basedOn w:val="Standaardtabel"/>
    <w:rsid w:val="004D18DC"/>
    <w:pPr>
      <w:spacing w:after="180" w:line="264"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Onderwerpvanopmerking">
    <w:name w:val="annotation subject"/>
    <w:basedOn w:val="Tekstopmerking"/>
    <w:next w:val="Tekstopmerking"/>
    <w:link w:val="OnderwerpvanopmerkingChar"/>
    <w:rsid w:val="003C163B"/>
    <w:rPr>
      <w:rFonts w:ascii="Verdana" w:eastAsia="Batang" w:hAnsi="Verdana"/>
      <w:b/>
      <w:bCs/>
      <w:lang w:val="nl-BE"/>
    </w:rPr>
  </w:style>
  <w:style w:type="character" w:customStyle="1" w:styleId="OnderwerpvanopmerkingChar">
    <w:name w:val="Onderwerp van opmerking Char"/>
    <w:basedOn w:val="TekstopmerkingChar"/>
    <w:link w:val="Onderwerpvanopmerking"/>
    <w:rsid w:val="003C163B"/>
    <w:rPr>
      <w:rFonts w:ascii="Verdana" w:eastAsia="Batang" w:hAnsi="Verdana"/>
      <w:b/>
      <w:bCs/>
      <w:lang w:val="nl-BE" w:eastAsia="nl-NL"/>
    </w:rPr>
  </w:style>
  <w:style w:type="table" w:styleId="3D-effectenvoortabel3">
    <w:name w:val="Table 3D effects 3"/>
    <w:basedOn w:val="Standaardtabel"/>
    <w:rsid w:val="003C163B"/>
    <w:pPr>
      <w:spacing w:after="180" w:line="264" w:lineRule="auto"/>
    </w:pPr>
    <w:rPr>
      <w:rFonts w:eastAsia="Batang"/>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Tekstvantijdelijkeaanduiding">
    <w:name w:val="Placeholder Text"/>
    <w:basedOn w:val="Standaardalinea-lettertype"/>
    <w:uiPriority w:val="99"/>
    <w:semiHidden/>
    <w:rsid w:val="003C163B"/>
    <w:rPr>
      <w:color w:val="808080"/>
    </w:rPr>
  </w:style>
  <w:style w:type="table" w:styleId="Eenvoudigetabel3">
    <w:name w:val="Table Simple 3"/>
    <w:basedOn w:val="Standaardtabel"/>
    <w:rsid w:val="00FE1032"/>
    <w:pPr>
      <w:spacing w:line="264" w:lineRule="auto"/>
    </w:pPr>
    <w:rPr>
      <w:lang w:val="nl-NL" w:eastAsia="nl-N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customStyle="1" w:styleId="RapportOpdrachtnr">
    <w:name w:val="Rapport_Opdrachtnr"/>
    <w:next w:val="Standaard"/>
    <w:autoRedefine/>
    <w:rsid w:val="00FE1032"/>
    <w:pPr>
      <w:ind w:left="567"/>
    </w:pPr>
    <w:rPr>
      <w:rFonts w:ascii="Verdana" w:hAnsi="Verdana"/>
      <w:b/>
      <w:sz w:val="18"/>
      <w:szCs w:val="24"/>
      <w:lang w:val="nl-NL" w:eastAsia="nl-NL"/>
    </w:rPr>
  </w:style>
  <w:style w:type="paragraph" w:customStyle="1" w:styleId="kop40">
    <w:name w:val="kop 4"/>
    <w:basedOn w:val="Kop4"/>
    <w:autoRedefine/>
    <w:rsid w:val="00FE1032"/>
    <w:pPr>
      <w:numPr>
        <w:ilvl w:val="0"/>
        <w:numId w:val="0"/>
      </w:numPr>
      <w:tabs>
        <w:tab w:val="num" w:pos="864"/>
      </w:tabs>
      <w:ind w:left="864" w:hanging="864"/>
    </w:pPr>
    <w:rPr>
      <w:rFonts w:ascii="Verdana" w:hAnsi="Verdana"/>
      <w:sz w:val="20"/>
    </w:rPr>
  </w:style>
  <w:style w:type="paragraph" w:customStyle="1" w:styleId="Opmaakprofiel3">
    <w:name w:val="Opmaakprofiel3"/>
    <w:next w:val="Standaard"/>
    <w:autoRedefine/>
    <w:rsid w:val="00FE1032"/>
    <w:pPr>
      <w:spacing w:before="240"/>
    </w:pPr>
    <w:rPr>
      <w:rFonts w:ascii="Arial" w:hAnsi="Arial"/>
      <w:b/>
      <w:color w:val="FF9900"/>
      <w:sz w:val="22"/>
      <w:szCs w:val="24"/>
      <w:lang w:val="nl-NL" w:eastAsia="nl-NL"/>
    </w:rPr>
  </w:style>
  <w:style w:type="paragraph" w:styleId="Documentstructuur">
    <w:name w:val="Document Map"/>
    <w:basedOn w:val="Standaard"/>
    <w:link w:val="DocumentstructuurChar"/>
    <w:rsid w:val="00FE1032"/>
    <w:pPr>
      <w:shd w:val="clear" w:color="auto" w:fill="000080"/>
      <w:spacing w:after="120"/>
    </w:pPr>
    <w:rPr>
      <w:rFonts w:ascii="Tahoma" w:hAnsi="Tahoma" w:cs="Tahoma"/>
      <w:sz w:val="20"/>
      <w:szCs w:val="20"/>
      <w:lang w:val="nl-BE"/>
    </w:rPr>
  </w:style>
  <w:style w:type="character" w:customStyle="1" w:styleId="DocumentstructuurChar">
    <w:name w:val="Documentstructuur Char"/>
    <w:basedOn w:val="Standaardalinea-lettertype"/>
    <w:link w:val="Documentstructuur"/>
    <w:rsid w:val="00FE1032"/>
    <w:rPr>
      <w:rFonts w:ascii="Tahoma" w:hAnsi="Tahoma" w:cs="Tahoma"/>
      <w:shd w:val="clear" w:color="auto" w:fill="000080"/>
      <w:lang w:val="nl-BE" w:eastAsia="nl-NL"/>
    </w:rPr>
  </w:style>
  <w:style w:type="paragraph" w:styleId="Bloktekst">
    <w:name w:val="Block Text"/>
    <w:basedOn w:val="Standaard"/>
    <w:rsid w:val="00FE1032"/>
    <w:pPr>
      <w:tabs>
        <w:tab w:val="left" w:pos="-720"/>
      </w:tabs>
      <w:spacing w:after="120" w:line="360" w:lineRule="auto"/>
      <w:ind w:left="227" w:right="91" w:hanging="227"/>
      <w:jc w:val="both"/>
    </w:pPr>
    <w:rPr>
      <w:rFonts w:ascii="CG Times" w:hAnsi="CG Times"/>
      <w:i/>
      <w:sz w:val="24"/>
      <w:szCs w:val="20"/>
      <w:lang w:val="nl-BE" w:eastAsia="en-US"/>
    </w:rPr>
  </w:style>
  <w:style w:type="paragraph" w:styleId="Tekstzonderopmaak">
    <w:name w:val="Plain Text"/>
    <w:basedOn w:val="Standaard"/>
    <w:link w:val="TekstzonderopmaakChar"/>
    <w:uiPriority w:val="99"/>
    <w:unhideWhenUsed/>
    <w:rsid w:val="00FE1032"/>
    <w:pPr>
      <w:spacing w:after="0" w:line="240" w:lineRule="auto"/>
    </w:pPr>
    <w:rPr>
      <w:rFonts w:eastAsiaTheme="minorHAnsi" w:cs="Consolas"/>
      <w:szCs w:val="21"/>
      <w:lang w:eastAsia="en-US"/>
    </w:rPr>
  </w:style>
  <w:style w:type="character" w:customStyle="1" w:styleId="TekstzonderopmaakChar">
    <w:name w:val="Tekst zonder opmaak Char"/>
    <w:basedOn w:val="Standaardalinea-lettertype"/>
    <w:link w:val="Tekstzonderopmaak"/>
    <w:uiPriority w:val="99"/>
    <w:rsid w:val="00FE1032"/>
    <w:rPr>
      <w:rFonts w:ascii="Calibri" w:eastAsiaTheme="minorHAnsi" w:hAnsi="Calibri" w:cs="Consolas"/>
      <w:sz w:val="22"/>
      <w:szCs w:val="21"/>
      <w:lang w:val="nl-NL"/>
    </w:rPr>
  </w:style>
  <w:style w:type="paragraph" w:customStyle="1" w:styleId="xl63">
    <w:name w:val="xl63"/>
    <w:basedOn w:val="Standaard"/>
    <w:rsid w:val="00FE1032"/>
    <w:pPr>
      <w:pBdr>
        <w:top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Verdana" w:hAnsi="Verdana"/>
      <w:b/>
      <w:bCs/>
      <w:color w:val="000000"/>
      <w:sz w:val="16"/>
      <w:szCs w:val="16"/>
      <w:lang w:val="nl-BE" w:eastAsia="nl-BE"/>
    </w:rPr>
  </w:style>
  <w:style w:type="paragraph" w:customStyle="1" w:styleId="xl64">
    <w:name w:val="xl64"/>
    <w:basedOn w:val="Standaard"/>
    <w:rsid w:val="00FE1032"/>
    <w:pPr>
      <w:pBdr>
        <w:top w:val="single" w:sz="8" w:space="0" w:color="auto"/>
        <w:bottom w:val="single" w:sz="8" w:space="0" w:color="auto"/>
        <w:right w:val="single" w:sz="8" w:space="0" w:color="auto"/>
      </w:pBdr>
      <w:shd w:val="clear" w:color="000000" w:fill="D9D9D9"/>
      <w:spacing w:before="100" w:beforeAutospacing="1" w:after="100" w:afterAutospacing="1" w:line="240" w:lineRule="auto"/>
      <w:jc w:val="both"/>
      <w:textAlignment w:val="center"/>
    </w:pPr>
    <w:rPr>
      <w:rFonts w:ascii="Verdana" w:hAnsi="Verdana"/>
      <w:b/>
      <w:bCs/>
      <w:color w:val="000000"/>
      <w:sz w:val="16"/>
      <w:szCs w:val="16"/>
      <w:lang w:val="nl-BE" w:eastAsia="nl-BE"/>
    </w:rPr>
  </w:style>
  <w:style w:type="paragraph" w:customStyle="1" w:styleId="xl65">
    <w:name w:val="xl65"/>
    <w:basedOn w:val="Standaard"/>
    <w:rsid w:val="00FE1032"/>
    <w:pPr>
      <w:pBdr>
        <w:bottom w:val="single" w:sz="8" w:space="0" w:color="auto"/>
        <w:right w:val="single" w:sz="8" w:space="0" w:color="auto"/>
      </w:pBdr>
      <w:spacing w:before="100" w:beforeAutospacing="1" w:after="100" w:afterAutospacing="1" w:line="240" w:lineRule="auto"/>
      <w:jc w:val="both"/>
      <w:textAlignment w:val="center"/>
    </w:pPr>
    <w:rPr>
      <w:rFonts w:ascii="Verdana" w:hAnsi="Verdana"/>
      <w:color w:val="000000"/>
      <w:sz w:val="16"/>
      <w:szCs w:val="16"/>
      <w:lang w:val="nl-BE" w:eastAsia="nl-BE"/>
    </w:rPr>
  </w:style>
  <w:style w:type="paragraph" w:customStyle="1" w:styleId="xl66">
    <w:name w:val="xl66"/>
    <w:basedOn w:val="Standaard"/>
    <w:rsid w:val="00FE1032"/>
    <w:pPr>
      <w:pBdr>
        <w:bottom w:val="single" w:sz="8" w:space="0" w:color="auto"/>
        <w:right w:val="single" w:sz="8" w:space="0" w:color="auto"/>
      </w:pBdr>
      <w:shd w:val="clear" w:color="000000" w:fill="D9D9D9"/>
      <w:spacing w:before="100" w:beforeAutospacing="1" w:after="100" w:afterAutospacing="1" w:line="240" w:lineRule="auto"/>
      <w:jc w:val="both"/>
      <w:textAlignment w:val="center"/>
    </w:pPr>
    <w:rPr>
      <w:rFonts w:ascii="Verdana" w:hAnsi="Verdana"/>
      <w:color w:val="000000"/>
      <w:sz w:val="16"/>
      <w:szCs w:val="16"/>
      <w:lang w:val="nl-BE" w:eastAsia="nl-BE"/>
    </w:rPr>
  </w:style>
  <w:style w:type="paragraph" w:customStyle="1" w:styleId="xl67">
    <w:name w:val="xl67"/>
    <w:basedOn w:val="Standaard"/>
    <w:rsid w:val="00FE1032"/>
    <w:pPr>
      <w:pBdr>
        <w:bottom w:val="single" w:sz="8" w:space="0" w:color="auto"/>
        <w:right w:val="single" w:sz="8" w:space="0" w:color="auto"/>
      </w:pBdr>
      <w:spacing w:before="100" w:beforeAutospacing="1" w:after="100" w:afterAutospacing="1" w:line="240" w:lineRule="auto"/>
      <w:textAlignment w:val="top"/>
    </w:pPr>
    <w:rPr>
      <w:rFonts w:ascii="Verdana" w:hAnsi="Verdana"/>
      <w:sz w:val="18"/>
      <w:szCs w:val="18"/>
      <w:lang w:val="nl-BE" w:eastAsia="nl-BE"/>
    </w:rPr>
  </w:style>
  <w:style w:type="paragraph" w:customStyle="1" w:styleId="xl68">
    <w:name w:val="xl68"/>
    <w:basedOn w:val="Standaard"/>
    <w:rsid w:val="00FE1032"/>
    <w:pPr>
      <w:pBdr>
        <w:bottom w:val="single" w:sz="8" w:space="0" w:color="auto"/>
        <w:right w:val="single" w:sz="8" w:space="0" w:color="auto"/>
      </w:pBdr>
      <w:shd w:val="clear" w:color="000000" w:fill="D9D9D9"/>
      <w:spacing w:before="100" w:beforeAutospacing="1" w:after="100" w:afterAutospacing="1" w:line="240" w:lineRule="auto"/>
      <w:textAlignment w:val="top"/>
    </w:pPr>
    <w:rPr>
      <w:rFonts w:ascii="Verdana" w:hAnsi="Verdana"/>
      <w:sz w:val="18"/>
      <w:szCs w:val="18"/>
      <w:lang w:val="nl-BE" w:eastAsia="nl-BE"/>
    </w:rPr>
  </w:style>
  <w:style w:type="paragraph" w:customStyle="1" w:styleId="xl69">
    <w:name w:val="xl69"/>
    <w:basedOn w:val="Standaard"/>
    <w:rsid w:val="00FE1032"/>
    <w:pPr>
      <w:spacing w:before="100" w:beforeAutospacing="1" w:after="100" w:afterAutospacing="1" w:line="240" w:lineRule="auto"/>
      <w:jc w:val="center"/>
    </w:pPr>
    <w:rPr>
      <w:rFonts w:ascii="Times New Roman" w:hAnsi="Times New Roman"/>
      <w:sz w:val="24"/>
      <w:lang w:val="nl-BE" w:eastAsia="nl-BE"/>
    </w:rPr>
  </w:style>
  <w:style w:type="paragraph" w:customStyle="1" w:styleId="xl70">
    <w:name w:val="xl70"/>
    <w:basedOn w:val="Standaard"/>
    <w:rsid w:val="00FE1032"/>
    <w:pPr>
      <w:pBdr>
        <w:bottom w:val="single" w:sz="8" w:space="0" w:color="auto"/>
        <w:right w:val="single" w:sz="8" w:space="0" w:color="auto"/>
      </w:pBdr>
      <w:spacing w:before="100" w:beforeAutospacing="1" w:after="100" w:afterAutospacing="1" w:line="240" w:lineRule="auto"/>
      <w:jc w:val="center"/>
      <w:textAlignment w:val="center"/>
    </w:pPr>
    <w:rPr>
      <w:rFonts w:ascii="Verdana" w:hAnsi="Verdana"/>
      <w:color w:val="000000"/>
      <w:sz w:val="16"/>
      <w:szCs w:val="16"/>
      <w:lang w:val="nl-BE" w:eastAsia="nl-BE"/>
    </w:rPr>
  </w:style>
  <w:style w:type="paragraph" w:customStyle="1" w:styleId="xl71">
    <w:name w:val="xl71"/>
    <w:basedOn w:val="Standaard"/>
    <w:rsid w:val="00FE1032"/>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Verdana" w:hAnsi="Verdana"/>
      <w:b/>
      <w:bCs/>
      <w:color w:val="000000"/>
      <w:sz w:val="16"/>
      <w:szCs w:val="16"/>
      <w:lang w:val="nl-BE" w:eastAsia="nl-BE"/>
    </w:rPr>
  </w:style>
  <w:style w:type="paragraph" w:styleId="Duidelijkcitaat">
    <w:name w:val="Intense Quote"/>
    <w:basedOn w:val="Standaard"/>
    <w:next w:val="Standaard"/>
    <w:link w:val="DuidelijkcitaatChar"/>
    <w:uiPriority w:val="30"/>
    <w:qFormat/>
    <w:rsid w:val="00FE1032"/>
    <w:pPr>
      <w:pBdr>
        <w:bottom w:val="single" w:sz="4" w:space="4" w:color="4F81BD" w:themeColor="accent1"/>
      </w:pBdr>
      <w:spacing w:before="200" w:after="280"/>
      <w:ind w:left="936" w:right="936"/>
      <w:jc w:val="both"/>
    </w:pPr>
    <w:rPr>
      <w:rFonts w:ascii="Verdana" w:hAnsi="Verdana"/>
      <w:b/>
      <w:bCs/>
      <w:i/>
      <w:iCs/>
      <w:color w:val="4F81BD" w:themeColor="accent1"/>
      <w:sz w:val="18"/>
      <w:lang w:val="nl-BE"/>
    </w:rPr>
  </w:style>
  <w:style w:type="character" w:customStyle="1" w:styleId="DuidelijkcitaatChar">
    <w:name w:val="Duidelijk citaat Char"/>
    <w:basedOn w:val="Standaardalinea-lettertype"/>
    <w:link w:val="Duidelijkcitaat"/>
    <w:uiPriority w:val="30"/>
    <w:rsid w:val="00FE1032"/>
    <w:rPr>
      <w:rFonts w:ascii="Verdana" w:hAnsi="Verdana"/>
      <w:b/>
      <w:bCs/>
      <w:i/>
      <w:iCs/>
      <w:color w:val="4F81BD" w:themeColor="accent1"/>
      <w:sz w:val="18"/>
      <w:szCs w:val="24"/>
      <w:lang w:val="nl-BE" w:eastAsia="nl-NL"/>
    </w:rPr>
  </w:style>
  <w:style w:type="paragraph" w:styleId="Geenafstand">
    <w:name w:val="No Spacing"/>
    <w:uiPriority w:val="1"/>
    <w:qFormat/>
    <w:rsid w:val="00FE1032"/>
    <w:rPr>
      <w:rFonts w:ascii="Verdana" w:hAnsi="Verdana"/>
      <w:sz w:val="18"/>
      <w:szCs w:val="24"/>
      <w:lang w:val="nl-BE" w:eastAsia="nl-NL"/>
    </w:rPr>
  </w:style>
  <w:style w:type="table" w:styleId="Lichtearcering">
    <w:name w:val="Light Shading"/>
    <w:basedOn w:val="Standaardtabel"/>
    <w:uiPriority w:val="60"/>
    <w:rsid w:val="003B2ED3"/>
    <w:rPr>
      <w:rFonts w:asciiTheme="minorHAnsi" w:eastAsiaTheme="minorHAnsi" w:hAnsiTheme="minorHAnsi" w:cstheme="minorBidi"/>
      <w:color w:val="000000" w:themeColor="text1" w:themeShade="BF"/>
      <w:sz w:val="22"/>
      <w:szCs w:val="22"/>
      <w:lang w:val="nl-B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e">
    <w:name w:val="Revision"/>
    <w:hidden/>
    <w:uiPriority w:val="99"/>
    <w:semiHidden/>
    <w:rsid w:val="006019FB"/>
    <w:rPr>
      <w:rFonts w:ascii="Calibri" w:hAnsi="Calibri"/>
      <w:sz w:val="22"/>
      <w:szCs w:val="24"/>
      <w:lang w:val="nl-NL" w:eastAsia="nl-NL"/>
    </w:rPr>
  </w:style>
  <w:style w:type="paragraph" w:customStyle="1" w:styleId="Default">
    <w:name w:val="Default"/>
    <w:rsid w:val="006A572B"/>
    <w:pPr>
      <w:autoSpaceDE w:val="0"/>
      <w:autoSpaceDN w:val="0"/>
      <w:adjustRightInd w:val="0"/>
    </w:pPr>
    <w:rPr>
      <w:rFonts w:ascii="Arial" w:eastAsiaTheme="minorHAnsi" w:hAnsi="Arial" w:cs="Arial"/>
      <w:color w:val="000000"/>
      <w:sz w:val="24"/>
      <w:szCs w:val="24"/>
      <w:lang w:val="nl-BE"/>
    </w:rPr>
  </w:style>
  <w:style w:type="table" w:styleId="Lichtraster">
    <w:name w:val="Light Grid"/>
    <w:basedOn w:val="Standaardtabel"/>
    <w:uiPriority w:val="62"/>
    <w:rsid w:val="005B4FF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rmaalweb">
    <w:name w:val="Normal (Web)"/>
    <w:basedOn w:val="Standaard"/>
    <w:uiPriority w:val="99"/>
    <w:semiHidden/>
    <w:unhideWhenUsed/>
    <w:rsid w:val="002E071F"/>
    <w:pPr>
      <w:spacing w:before="100" w:beforeAutospacing="1" w:after="100" w:afterAutospacing="1" w:line="240" w:lineRule="auto"/>
    </w:pPr>
    <w:rPr>
      <w:rFonts w:ascii="Times New Roman" w:hAnsi="Times New Roman"/>
      <w:sz w:val="24"/>
      <w:lang w:val="nl-BE" w:eastAsia="nl-BE"/>
    </w:rPr>
  </w:style>
  <w:style w:type="table" w:styleId="Gemiddeldearcering2">
    <w:name w:val="Medium Shading 2"/>
    <w:basedOn w:val="Standaardtabel"/>
    <w:uiPriority w:val="64"/>
    <w:rsid w:val="00F13D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F13D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511">
      <w:bodyDiv w:val="1"/>
      <w:marLeft w:val="0"/>
      <w:marRight w:val="0"/>
      <w:marTop w:val="0"/>
      <w:marBottom w:val="0"/>
      <w:divBdr>
        <w:top w:val="none" w:sz="0" w:space="0" w:color="auto"/>
        <w:left w:val="none" w:sz="0" w:space="0" w:color="auto"/>
        <w:bottom w:val="none" w:sz="0" w:space="0" w:color="auto"/>
        <w:right w:val="none" w:sz="0" w:space="0" w:color="auto"/>
      </w:divBdr>
    </w:div>
    <w:div w:id="157621851">
      <w:bodyDiv w:val="1"/>
      <w:marLeft w:val="0"/>
      <w:marRight w:val="0"/>
      <w:marTop w:val="0"/>
      <w:marBottom w:val="0"/>
      <w:divBdr>
        <w:top w:val="none" w:sz="0" w:space="0" w:color="auto"/>
        <w:left w:val="none" w:sz="0" w:space="0" w:color="auto"/>
        <w:bottom w:val="none" w:sz="0" w:space="0" w:color="auto"/>
        <w:right w:val="none" w:sz="0" w:space="0" w:color="auto"/>
      </w:divBdr>
    </w:div>
    <w:div w:id="343019200">
      <w:bodyDiv w:val="1"/>
      <w:marLeft w:val="0"/>
      <w:marRight w:val="0"/>
      <w:marTop w:val="0"/>
      <w:marBottom w:val="0"/>
      <w:divBdr>
        <w:top w:val="none" w:sz="0" w:space="0" w:color="auto"/>
        <w:left w:val="none" w:sz="0" w:space="0" w:color="auto"/>
        <w:bottom w:val="none" w:sz="0" w:space="0" w:color="auto"/>
        <w:right w:val="none" w:sz="0" w:space="0" w:color="auto"/>
      </w:divBdr>
    </w:div>
    <w:div w:id="546260548">
      <w:bodyDiv w:val="1"/>
      <w:marLeft w:val="0"/>
      <w:marRight w:val="0"/>
      <w:marTop w:val="0"/>
      <w:marBottom w:val="0"/>
      <w:divBdr>
        <w:top w:val="none" w:sz="0" w:space="0" w:color="auto"/>
        <w:left w:val="none" w:sz="0" w:space="0" w:color="auto"/>
        <w:bottom w:val="none" w:sz="0" w:space="0" w:color="auto"/>
        <w:right w:val="none" w:sz="0" w:space="0" w:color="auto"/>
      </w:divBdr>
    </w:div>
    <w:div w:id="583729973">
      <w:bodyDiv w:val="1"/>
      <w:marLeft w:val="0"/>
      <w:marRight w:val="0"/>
      <w:marTop w:val="0"/>
      <w:marBottom w:val="0"/>
      <w:divBdr>
        <w:top w:val="none" w:sz="0" w:space="0" w:color="auto"/>
        <w:left w:val="none" w:sz="0" w:space="0" w:color="auto"/>
        <w:bottom w:val="none" w:sz="0" w:space="0" w:color="auto"/>
        <w:right w:val="none" w:sz="0" w:space="0" w:color="auto"/>
      </w:divBdr>
    </w:div>
    <w:div w:id="611743005">
      <w:bodyDiv w:val="1"/>
      <w:marLeft w:val="0"/>
      <w:marRight w:val="0"/>
      <w:marTop w:val="0"/>
      <w:marBottom w:val="0"/>
      <w:divBdr>
        <w:top w:val="none" w:sz="0" w:space="0" w:color="auto"/>
        <w:left w:val="none" w:sz="0" w:space="0" w:color="auto"/>
        <w:bottom w:val="none" w:sz="0" w:space="0" w:color="auto"/>
        <w:right w:val="none" w:sz="0" w:space="0" w:color="auto"/>
      </w:divBdr>
    </w:div>
    <w:div w:id="702831798">
      <w:bodyDiv w:val="1"/>
      <w:marLeft w:val="0"/>
      <w:marRight w:val="0"/>
      <w:marTop w:val="0"/>
      <w:marBottom w:val="0"/>
      <w:divBdr>
        <w:top w:val="none" w:sz="0" w:space="0" w:color="auto"/>
        <w:left w:val="none" w:sz="0" w:space="0" w:color="auto"/>
        <w:bottom w:val="none" w:sz="0" w:space="0" w:color="auto"/>
        <w:right w:val="none" w:sz="0" w:space="0" w:color="auto"/>
      </w:divBdr>
      <w:divsChild>
        <w:div w:id="117530265">
          <w:marLeft w:val="0"/>
          <w:marRight w:val="0"/>
          <w:marTop w:val="0"/>
          <w:marBottom w:val="0"/>
          <w:divBdr>
            <w:top w:val="none" w:sz="0" w:space="0" w:color="auto"/>
            <w:left w:val="none" w:sz="0" w:space="0" w:color="auto"/>
            <w:bottom w:val="none" w:sz="0" w:space="0" w:color="auto"/>
            <w:right w:val="none" w:sz="0" w:space="0" w:color="auto"/>
          </w:divBdr>
        </w:div>
        <w:div w:id="413016343">
          <w:marLeft w:val="0"/>
          <w:marRight w:val="0"/>
          <w:marTop w:val="0"/>
          <w:marBottom w:val="0"/>
          <w:divBdr>
            <w:top w:val="none" w:sz="0" w:space="0" w:color="auto"/>
            <w:left w:val="none" w:sz="0" w:space="0" w:color="auto"/>
            <w:bottom w:val="none" w:sz="0" w:space="0" w:color="auto"/>
            <w:right w:val="none" w:sz="0" w:space="0" w:color="auto"/>
          </w:divBdr>
        </w:div>
        <w:div w:id="677851431">
          <w:marLeft w:val="0"/>
          <w:marRight w:val="0"/>
          <w:marTop w:val="0"/>
          <w:marBottom w:val="0"/>
          <w:divBdr>
            <w:top w:val="none" w:sz="0" w:space="0" w:color="auto"/>
            <w:left w:val="none" w:sz="0" w:space="0" w:color="auto"/>
            <w:bottom w:val="none" w:sz="0" w:space="0" w:color="auto"/>
            <w:right w:val="none" w:sz="0" w:space="0" w:color="auto"/>
          </w:divBdr>
        </w:div>
        <w:div w:id="1031152964">
          <w:marLeft w:val="0"/>
          <w:marRight w:val="0"/>
          <w:marTop w:val="0"/>
          <w:marBottom w:val="0"/>
          <w:divBdr>
            <w:top w:val="none" w:sz="0" w:space="0" w:color="auto"/>
            <w:left w:val="none" w:sz="0" w:space="0" w:color="auto"/>
            <w:bottom w:val="none" w:sz="0" w:space="0" w:color="auto"/>
            <w:right w:val="none" w:sz="0" w:space="0" w:color="auto"/>
          </w:divBdr>
        </w:div>
      </w:divsChild>
    </w:div>
    <w:div w:id="792871879">
      <w:bodyDiv w:val="1"/>
      <w:marLeft w:val="0"/>
      <w:marRight w:val="0"/>
      <w:marTop w:val="0"/>
      <w:marBottom w:val="0"/>
      <w:divBdr>
        <w:top w:val="none" w:sz="0" w:space="0" w:color="auto"/>
        <w:left w:val="none" w:sz="0" w:space="0" w:color="auto"/>
        <w:bottom w:val="none" w:sz="0" w:space="0" w:color="auto"/>
        <w:right w:val="none" w:sz="0" w:space="0" w:color="auto"/>
      </w:divBdr>
      <w:divsChild>
        <w:div w:id="774595519">
          <w:marLeft w:val="446"/>
          <w:marRight w:val="0"/>
          <w:marTop w:val="0"/>
          <w:marBottom w:val="0"/>
          <w:divBdr>
            <w:top w:val="none" w:sz="0" w:space="0" w:color="auto"/>
            <w:left w:val="none" w:sz="0" w:space="0" w:color="auto"/>
            <w:bottom w:val="none" w:sz="0" w:space="0" w:color="auto"/>
            <w:right w:val="none" w:sz="0" w:space="0" w:color="auto"/>
          </w:divBdr>
        </w:div>
        <w:div w:id="807628271">
          <w:marLeft w:val="446"/>
          <w:marRight w:val="0"/>
          <w:marTop w:val="0"/>
          <w:marBottom w:val="0"/>
          <w:divBdr>
            <w:top w:val="none" w:sz="0" w:space="0" w:color="auto"/>
            <w:left w:val="none" w:sz="0" w:space="0" w:color="auto"/>
            <w:bottom w:val="none" w:sz="0" w:space="0" w:color="auto"/>
            <w:right w:val="none" w:sz="0" w:space="0" w:color="auto"/>
          </w:divBdr>
        </w:div>
        <w:div w:id="1230261392">
          <w:marLeft w:val="446"/>
          <w:marRight w:val="0"/>
          <w:marTop w:val="0"/>
          <w:marBottom w:val="0"/>
          <w:divBdr>
            <w:top w:val="none" w:sz="0" w:space="0" w:color="auto"/>
            <w:left w:val="none" w:sz="0" w:space="0" w:color="auto"/>
            <w:bottom w:val="none" w:sz="0" w:space="0" w:color="auto"/>
            <w:right w:val="none" w:sz="0" w:space="0" w:color="auto"/>
          </w:divBdr>
        </w:div>
        <w:div w:id="1439761286">
          <w:marLeft w:val="446"/>
          <w:marRight w:val="0"/>
          <w:marTop w:val="0"/>
          <w:marBottom w:val="0"/>
          <w:divBdr>
            <w:top w:val="none" w:sz="0" w:space="0" w:color="auto"/>
            <w:left w:val="none" w:sz="0" w:space="0" w:color="auto"/>
            <w:bottom w:val="none" w:sz="0" w:space="0" w:color="auto"/>
            <w:right w:val="none" w:sz="0" w:space="0" w:color="auto"/>
          </w:divBdr>
        </w:div>
        <w:div w:id="1681078585">
          <w:marLeft w:val="446"/>
          <w:marRight w:val="0"/>
          <w:marTop w:val="0"/>
          <w:marBottom w:val="0"/>
          <w:divBdr>
            <w:top w:val="none" w:sz="0" w:space="0" w:color="auto"/>
            <w:left w:val="none" w:sz="0" w:space="0" w:color="auto"/>
            <w:bottom w:val="none" w:sz="0" w:space="0" w:color="auto"/>
            <w:right w:val="none" w:sz="0" w:space="0" w:color="auto"/>
          </w:divBdr>
        </w:div>
        <w:div w:id="1944335058">
          <w:marLeft w:val="446"/>
          <w:marRight w:val="0"/>
          <w:marTop w:val="0"/>
          <w:marBottom w:val="0"/>
          <w:divBdr>
            <w:top w:val="none" w:sz="0" w:space="0" w:color="auto"/>
            <w:left w:val="none" w:sz="0" w:space="0" w:color="auto"/>
            <w:bottom w:val="none" w:sz="0" w:space="0" w:color="auto"/>
            <w:right w:val="none" w:sz="0" w:space="0" w:color="auto"/>
          </w:divBdr>
        </w:div>
      </w:divsChild>
    </w:div>
    <w:div w:id="851382635">
      <w:bodyDiv w:val="1"/>
      <w:marLeft w:val="0"/>
      <w:marRight w:val="0"/>
      <w:marTop w:val="0"/>
      <w:marBottom w:val="0"/>
      <w:divBdr>
        <w:top w:val="none" w:sz="0" w:space="0" w:color="auto"/>
        <w:left w:val="none" w:sz="0" w:space="0" w:color="auto"/>
        <w:bottom w:val="none" w:sz="0" w:space="0" w:color="auto"/>
        <w:right w:val="none" w:sz="0" w:space="0" w:color="auto"/>
      </w:divBdr>
    </w:div>
    <w:div w:id="893464123">
      <w:bodyDiv w:val="1"/>
      <w:marLeft w:val="0"/>
      <w:marRight w:val="0"/>
      <w:marTop w:val="0"/>
      <w:marBottom w:val="0"/>
      <w:divBdr>
        <w:top w:val="none" w:sz="0" w:space="0" w:color="auto"/>
        <w:left w:val="none" w:sz="0" w:space="0" w:color="auto"/>
        <w:bottom w:val="none" w:sz="0" w:space="0" w:color="auto"/>
        <w:right w:val="none" w:sz="0" w:space="0" w:color="auto"/>
      </w:divBdr>
    </w:div>
    <w:div w:id="939028093">
      <w:bodyDiv w:val="1"/>
      <w:marLeft w:val="0"/>
      <w:marRight w:val="0"/>
      <w:marTop w:val="0"/>
      <w:marBottom w:val="0"/>
      <w:divBdr>
        <w:top w:val="none" w:sz="0" w:space="0" w:color="auto"/>
        <w:left w:val="none" w:sz="0" w:space="0" w:color="auto"/>
        <w:bottom w:val="none" w:sz="0" w:space="0" w:color="auto"/>
        <w:right w:val="none" w:sz="0" w:space="0" w:color="auto"/>
      </w:divBdr>
    </w:div>
    <w:div w:id="963120308">
      <w:bodyDiv w:val="1"/>
      <w:marLeft w:val="0"/>
      <w:marRight w:val="0"/>
      <w:marTop w:val="0"/>
      <w:marBottom w:val="0"/>
      <w:divBdr>
        <w:top w:val="none" w:sz="0" w:space="0" w:color="auto"/>
        <w:left w:val="none" w:sz="0" w:space="0" w:color="auto"/>
        <w:bottom w:val="none" w:sz="0" w:space="0" w:color="auto"/>
        <w:right w:val="none" w:sz="0" w:space="0" w:color="auto"/>
      </w:divBdr>
    </w:div>
    <w:div w:id="998340019">
      <w:bodyDiv w:val="1"/>
      <w:marLeft w:val="0"/>
      <w:marRight w:val="0"/>
      <w:marTop w:val="0"/>
      <w:marBottom w:val="0"/>
      <w:divBdr>
        <w:top w:val="none" w:sz="0" w:space="0" w:color="auto"/>
        <w:left w:val="none" w:sz="0" w:space="0" w:color="auto"/>
        <w:bottom w:val="none" w:sz="0" w:space="0" w:color="auto"/>
        <w:right w:val="none" w:sz="0" w:space="0" w:color="auto"/>
      </w:divBdr>
    </w:div>
    <w:div w:id="1027830844">
      <w:bodyDiv w:val="1"/>
      <w:marLeft w:val="0"/>
      <w:marRight w:val="0"/>
      <w:marTop w:val="0"/>
      <w:marBottom w:val="0"/>
      <w:divBdr>
        <w:top w:val="none" w:sz="0" w:space="0" w:color="auto"/>
        <w:left w:val="none" w:sz="0" w:space="0" w:color="auto"/>
        <w:bottom w:val="none" w:sz="0" w:space="0" w:color="auto"/>
        <w:right w:val="none" w:sz="0" w:space="0" w:color="auto"/>
      </w:divBdr>
    </w:div>
    <w:div w:id="1193110710">
      <w:bodyDiv w:val="1"/>
      <w:marLeft w:val="0"/>
      <w:marRight w:val="0"/>
      <w:marTop w:val="0"/>
      <w:marBottom w:val="0"/>
      <w:divBdr>
        <w:top w:val="none" w:sz="0" w:space="0" w:color="auto"/>
        <w:left w:val="none" w:sz="0" w:space="0" w:color="auto"/>
        <w:bottom w:val="none" w:sz="0" w:space="0" w:color="auto"/>
        <w:right w:val="none" w:sz="0" w:space="0" w:color="auto"/>
      </w:divBdr>
    </w:div>
    <w:div w:id="1305811395">
      <w:bodyDiv w:val="1"/>
      <w:marLeft w:val="0"/>
      <w:marRight w:val="0"/>
      <w:marTop w:val="0"/>
      <w:marBottom w:val="0"/>
      <w:divBdr>
        <w:top w:val="none" w:sz="0" w:space="0" w:color="auto"/>
        <w:left w:val="none" w:sz="0" w:space="0" w:color="auto"/>
        <w:bottom w:val="none" w:sz="0" w:space="0" w:color="auto"/>
        <w:right w:val="none" w:sz="0" w:space="0" w:color="auto"/>
      </w:divBdr>
    </w:div>
    <w:div w:id="1702121147">
      <w:bodyDiv w:val="1"/>
      <w:marLeft w:val="0"/>
      <w:marRight w:val="0"/>
      <w:marTop w:val="0"/>
      <w:marBottom w:val="0"/>
      <w:divBdr>
        <w:top w:val="none" w:sz="0" w:space="0" w:color="auto"/>
        <w:left w:val="none" w:sz="0" w:space="0" w:color="auto"/>
        <w:bottom w:val="none" w:sz="0" w:space="0" w:color="auto"/>
        <w:right w:val="none" w:sz="0" w:space="0" w:color="auto"/>
      </w:divBdr>
    </w:div>
    <w:div w:id="1723287678">
      <w:bodyDiv w:val="1"/>
      <w:marLeft w:val="0"/>
      <w:marRight w:val="0"/>
      <w:marTop w:val="0"/>
      <w:marBottom w:val="0"/>
      <w:divBdr>
        <w:top w:val="none" w:sz="0" w:space="0" w:color="auto"/>
        <w:left w:val="none" w:sz="0" w:space="0" w:color="auto"/>
        <w:bottom w:val="none" w:sz="0" w:space="0" w:color="auto"/>
        <w:right w:val="none" w:sz="0" w:space="0" w:color="auto"/>
      </w:divBdr>
    </w:div>
    <w:div w:id="1877042871">
      <w:bodyDiv w:val="1"/>
      <w:marLeft w:val="0"/>
      <w:marRight w:val="0"/>
      <w:marTop w:val="0"/>
      <w:marBottom w:val="0"/>
      <w:divBdr>
        <w:top w:val="none" w:sz="0" w:space="0" w:color="auto"/>
        <w:left w:val="none" w:sz="0" w:space="0" w:color="auto"/>
        <w:bottom w:val="none" w:sz="0" w:space="0" w:color="auto"/>
        <w:right w:val="none" w:sz="0" w:space="0" w:color="auto"/>
      </w:divBdr>
    </w:div>
    <w:div w:id="1952204923">
      <w:bodyDiv w:val="1"/>
      <w:marLeft w:val="0"/>
      <w:marRight w:val="0"/>
      <w:marTop w:val="0"/>
      <w:marBottom w:val="0"/>
      <w:divBdr>
        <w:top w:val="none" w:sz="0" w:space="0" w:color="auto"/>
        <w:left w:val="none" w:sz="0" w:space="0" w:color="auto"/>
        <w:bottom w:val="none" w:sz="0" w:space="0" w:color="auto"/>
        <w:right w:val="none" w:sz="0" w:space="0" w:color="auto"/>
      </w:divBdr>
    </w:div>
    <w:div w:id="1970088759">
      <w:bodyDiv w:val="1"/>
      <w:marLeft w:val="0"/>
      <w:marRight w:val="0"/>
      <w:marTop w:val="0"/>
      <w:marBottom w:val="0"/>
      <w:divBdr>
        <w:top w:val="none" w:sz="0" w:space="0" w:color="auto"/>
        <w:left w:val="none" w:sz="0" w:space="0" w:color="auto"/>
        <w:bottom w:val="none" w:sz="0" w:space="0" w:color="auto"/>
        <w:right w:val="none" w:sz="0" w:space="0" w:color="auto"/>
      </w:divBdr>
    </w:div>
    <w:div w:id="2099016631">
      <w:bodyDiv w:val="1"/>
      <w:marLeft w:val="0"/>
      <w:marRight w:val="0"/>
      <w:marTop w:val="0"/>
      <w:marBottom w:val="0"/>
      <w:divBdr>
        <w:top w:val="none" w:sz="0" w:space="0" w:color="auto"/>
        <w:left w:val="none" w:sz="0" w:space="0" w:color="auto"/>
        <w:bottom w:val="none" w:sz="0" w:space="0" w:color="auto"/>
        <w:right w:val="none" w:sz="0" w:space="0" w:color="auto"/>
      </w:divBdr>
    </w:div>
    <w:div w:id="2103257944">
      <w:bodyDiv w:val="1"/>
      <w:marLeft w:val="0"/>
      <w:marRight w:val="0"/>
      <w:marTop w:val="0"/>
      <w:marBottom w:val="0"/>
      <w:divBdr>
        <w:top w:val="none" w:sz="0" w:space="0" w:color="auto"/>
        <w:left w:val="none" w:sz="0" w:space="0" w:color="auto"/>
        <w:bottom w:val="none" w:sz="0" w:space="0" w:color="auto"/>
        <w:right w:val="none" w:sz="0" w:space="0" w:color="auto"/>
      </w:divBdr>
    </w:div>
    <w:div w:id="212372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EBFFBF-6D0F-49D2-A1E6-62D80D498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9363</TotalTime>
  <Pages>19</Pages>
  <Words>6253</Words>
  <Characters>34392</Characters>
  <Application>Microsoft Office Word</Application>
  <DocSecurity>0</DocSecurity>
  <Lines>286</Lines>
  <Paragraphs>81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Master template Education Center</vt:lpstr>
      <vt:lpstr>Master template Education Center</vt:lpstr>
    </vt:vector>
  </TitlesOfParts>
  <Company>Dolmen Computer Applications</Company>
  <LinksUpToDate>false</LinksUpToDate>
  <CharactersWithSpaces>40564</CharactersWithSpaces>
  <SharedDoc>false</SharedDoc>
  <HLinks>
    <vt:vector size="48" baseType="variant">
      <vt:variant>
        <vt:i4>1245238</vt:i4>
      </vt:variant>
      <vt:variant>
        <vt:i4>59</vt:i4>
      </vt:variant>
      <vt:variant>
        <vt:i4>0</vt:i4>
      </vt:variant>
      <vt:variant>
        <vt:i4>5</vt:i4>
      </vt:variant>
      <vt:variant>
        <vt:lpwstr/>
      </vt:variant>
      <vt:variant>
        <vt:lpwstr>_Toc205716059</vt:lpwstr>
      </vt:variant>
      <vt:variant>
        <vt:i4>1245238</vt:i4>
      </vt:variant>
      <vt:variant>
        <vt:i4>53</vt:i4>
      </vt:variant>
      <vt:variant>
        <vt:i4>0</vt:i4>
      </vt:variant>
      <vt:variant>
        <vt:i4>5</vt:i4>
      </vt:variant>
      <vt:variant>
        <vt:lpwstr/>
      </vt:variant>
      <vt:variant>
        <vt:lpwstr>_Toc205716058</vt:lpwstr>
      </vt:variant>
      <vt:variant>
        <vt:i4>1245238</vt:i4>
      </vt:variant>
      <vt:variant>
        <vt:i4>47</vt:i4>
      </vt:variant>
      <vt:variant>
        <vt:i4>0</vt:i4>
      </vt:variant>
      <vt:variant>
        <vt:i4>5</vt:i4>
      </vt:variant>
      <vt:variant>
        <vt:lpwstr/>
      </vt:variant>
      <vt:variant>
        <vt:lpwstr>_Toc205716057</vt:lpwstr>
      </vt:variant>
      <vt:variant>
        <vt:i4>1245238</vt:i4>
      </vt:variant>
      <vt:variant>
        <vt:i4>41</vt:i4>
      </vt:variant>
      <vt:variant>
        <vt:i4>0</vt:i4>
      </vt:variant>
      <vt:variant>
        <vt:i4>5</vt:i4>
      </vt:variant>
      <vt:variant>
        <vt:lpwstr/>
      </vt:variant>
      <vt:variant>
        <vt:lpwstr>_Toc205716056</vt:lpwstr>
      </vt:variant>
      <vt:variant>
        <vt:i4>1245238</vt:i4>
      </vt:variant>
      <vt:variant>
        <vt:i4>35</vt:i4>
      </vt:variant>
      <vt:variant>
        <vt:i4>0</vt:i4>
      </vt:variant>
      <vt:variant>
        <vt:i4>5</vt:i4>
      </vt:variant>
      <vt:variant>
        <vt:lpwstr/>
      </vt:variant>
      <vt:variant>
        <vt:lpwstr>_Toc205716055</vt:lpwstr>
      </vt:variant>
      <vt:variant>
        <vt:i4>1245238</vt:i4>
      </vt:variant>
      <vt:variant>
        <vt:i4>29</vt:i4>
      </vt:variant>
      <vt:variant>
        <vt:i4>0</vt:i4>
      </vt:variant>
      <vt:variant>
        <vt:i4>5</vt:i4>
      </vt:variant>
      <vt:variant>
        <vt:lpwstr/>
      </vt:variant>
      <vt:variant>
        <vt:lpwstr>_Toc205716054</vt:lpwstr>
      </vt:variant>
      <vt:variant>
        <vt:i4>1245238</vt:i4>
      </vt:variant>
      <vt:variant>
        <vt:i4>23</vt:i4>
      </vt:variant>
      <vt:variant>
        <vt:i4>0</vt:i4>
      </vt:variant>
      <vt:variant>
        <vt:i4>5</vt:i4>
      </vt:variant>
      <vt:variant>
        <vt:lpwstr/>
      </vt:variant>
      <vt:variant>
        <vt:lpwstr>_Toc205716053</vt:lpwstr>
      </vt:variant>
      <vt:variant>
        <vt:i4>1245238</vt:i4>
      </vt:variant>
      <vt:variant>
        <vt:i4>17</vt:i4>
      </vt:variant>
      <vt:variant>
        <vt:i4>0</vt:i4>
      </vt:variant>
      <vt:variant>
        <vt:i4>5</vt:i4>
      </vt:variant>
      <vt:variant>
        <vt:lpwstr/>
      </vt:variant>
      <vt:variant>
        <vt:lpwstr>_Toc205716052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template Education Center</dc:title>
  <dc:subject/>
  <dc:creator>VAN RYCKEGEM, Gunther</dc:creator>
  <cp:keywords/>
  <dc:description/>
  <cp:lastModifiedBy>VANOVERBEKE, Joost</cp:lastModifiedBy>
  <cp:revision>103</cp:revision>
  <cp:lastPrinted>2025-11-20T16:41:00Z</cp:lastPrinted>
  <dcterms:created xsi:type="dcterms:W3CDTF">2018-04-23T07:29:00Z</dcterms:created>
  <dcterms:modified xsi:type="dcterms:W3CDTF">2025-12-11T08:24:00Z</dcterms:modified>
</cp:coreProperties>
</file>