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79" w:rsidRPr="000C2A88" w:rsidRDefault="00A37CD0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b/>
          <w:spacing w:val="-1"/>
          <w:sz w:val="24"/>
          <w:szCs w:val="16"/>
          <w:lang w:val="en-US"/>
        </w:rPr>
      </w:pPr>
      <w:bookmarkStart w:id="0" w:name="_GoBack"/>
      <w:r w:rsidRPr="000C2A88">
        <w:rPr>
          <w:rFonts w:eastAsia="Times New Roman" w:cstheme="minorHAnsi"/>
          <w:b/>
          <w:spacing w:val="-1"/>
          <w:sz w:val="24"/>
          <w:szCs w:val="16"/>
          <w:lang w:val="en-US"/>
        </w:rPr>
        <w:t>Solution:</w:t>
      </w:r>
    </w:p>
    <w:bookmarkEnd w:id="0"/>
    <w:p w:rsidR="00B8647D" w:rsidRPr="00631DB4" w:rsidRDefault="00732821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While designing the solution for our recommendation engine we opted for AWS services as our backbone for </w:t>
      </w:r>
      <w:r w:rsidR="006B77E2" w:rsidRPr="00631DB4">
        <w:rPr>
          <w:rFonts w:eastAsia="Times New Roman" w:cstheme="minorHAnsi"/>
          <w:spacing w:val="-1"/>
          <w:sz w:val="16"/>
          <w:szCs w:val="16"/>
          <w:lang w:val="en-US"/>
        </w:rPr>
        <w:t>planning the architectur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>e for our recommendation engine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as it gives following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>: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Our recommendation engine’s compute solution needed to be robust enough to scale with growing data. Whether that’s in compute power, memory capacity, or both.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The compute solution needed to be cost-effective.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The compute solution needed a good monitoring tool for maintaining efficient distribution of load.</w:t>
      </w:r>
    </w:p>
    <w:p w:rsidR="00B8647D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We needed to be able to store user recommendations somewhere for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quick retrieval through an API </w:t>
      </w:r>
    </w:p>
    <w:p w:rsidR="00740EB1" w:rsidRPr="00631DB4" w:rsidRDefault="00631DB4" w:rsidP="00740EB1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As </w:t>
      </w:r>
      <w:r w:rsidR="006B77E2" w:rsidRPr="00631DB4">
        <w:rPr>
          <w:rFonts w:eastAsia="Times New Roman" w:cstheme="minorHAnsi"/>
          <w:spacing w:val="-1"/>
          <w:sz w:val="16"/>
          <w:szCs w:val="16"/>
          <w:lang w:val="en-US"/>
        </w:rPr>
        <w:t>AWS is good at transferring data between their services</w:t>
      </w:r>
      <w:r w:rsidR="00740EB1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. It is secure, scalable and services can be easily managed. </w:t>
      </w:r>
    </w:p>
    <w:p w:rsidR="00740EB1" w:rsidRPr="00631DB4" w:rsidRDefault="00740EB1" w:rsidP="00740EB1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We are processing data</w:t>
      </w:r>
      <w:r w:rsidR="006B77E2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from R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DS using Machine Learning scripting language Python and put the recommendation in Dynam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>o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DB. </w:t>
      </w:r>
      <w:r w:rsidR="00873BC7" w:rsidRPr="00631DB4">
        <w:rPr>
          <w:rFonts w:eastAsia="Times New Roman" w:cstheme="minorHAnsi"/>
          <w:spacing w:val="-1"/>
          <w:sz w:val="16"/>
          <w:szCs w:val="16"/>
          <w:lang w:val="en-US"/>
        </w:rPr>
        <w:t>It is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AWS’ managed </w:t>
      </w:r>
      <w:proofErr w:type="spellStart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NoSQL</w:t>
      </w:r>
      <w:proofErr w:type="spellEnd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database. It works well with AWS API Gateway, and used storage and access to the generated predictions for a particular user. That’s why, we decided to go with DynamoDB.</w:t>
      </w:r>
      <w:r w:rsid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AWS services make</w:t>
      </w:r>
      <w:r w:rsidR="00732821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the execution and operations of such a recommendation system cost-effective and straightforward.</w:t>
      </w:r>
    </w:p>
    <w:p w:rsidR="00740EB1" w:rsidRPr="00631DB4" w:rsidRDefault="00631DB4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There are different set of recommendations which can be derived using Product Attributes, User Demographics and so on. We are here presenting recommendation engine produces two sets of recommendations: user-item (personalized recommendations for individual users) and item-</w:t>
      </w:r>
      <w:r w:rsidR="00873BC7" w:rsidRPr="00631DB4">
        <w:rPr>
          <w:rFonts w:eastAsia="Times New Roman" w:cstheme="minorHAnsi"/>
          <w:spacing w:val="-1"/>
          <w:sz w:val="16"/>
          <w:szCs w:val="16"/>
          <w:lang w:val="en-US"/>
        </w:rPr>
        <w:t>item (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Customer who </w:t>
      </w:r>
      <w:r w:rsidR="00873BC7" w:rsidRPr="00631DB4">
        <w:rPr>
          <w:rFonts w:eastAsia="Times New Roman" w:cstheme="minorHAnsi"/>
          <w:spacing w:val="-1"/>
          <w:sz w:val="16"/>
          <w:szCs w:val="16"/>
          <w:lang w:val="en-US"/>
        </w:rPr>
        <w:t>bought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</w:t>
      </w:r>
      <w:r w:rsidR="00873BC7" w:rsidRPr="00631DB4">
        <w:rPr>
          <w:rFonts w:eastAsia="Times New Roman" w:cstheme="minorHAnsi"/>
          <w:spacing w:val="-1"/>
          <w:sz w:val="16"/>
          <w:szCs w:val="16"/>
          <w:lang w:val="en-US"/>
        </w:rPr>
        <w:t>this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). Same will be explained using Visuals analytics post architectural discussion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I’ll now walk you through a big-picture overview of how we got to a production-ready recommendation engine.</w:t>
      </w:r>
    </w:p>
    <w:p w:rsidR="00E431DB" w:rsidRDefault="00E431DB">
      <w:pPr>
        <w:rPr>
          <w:noProof/>
          <w:lang w:eastAsia="en-IN"/>
        </w:rPr>
      </w:pPr>
    </w:p>
    <w:p w:rsidR="00A34979" w:rsidRPr="00A34979" w:rsidRDefault="00857698" w:rsidP="00631DB4">
      <w:pPr>
        <w:rPr>
          <w:b/>
          <w:noProof/>
          <w:sz w:val="32"/>
          <w:lang w:eastAsia="en-IN"/>
        </w:rPr>
      </w:pPr>
      <w:r>
        <w:rPr>
          <w:b/>
          <w:noProof/>
          <w:sz w:val="28"/>
          <w:lang w:eastAsia="en-IN"/>
        </w:rPr>
        <w:t>Architec</w:t>
      </w:r>
      <w:r w:rsidR="00A34979" w:rsidRPr="00A34979">
        <w:rPr>
          <w:b/>
          <w:noProof/>
          <w:sz w:val="28"/>
          <w:lang w:eastAsia="en-IN"/>
        </w:rPr>
        <w:t>ture Diagra</w:t>
      </w:r>
      <w:r w:rsidR="00A34979">
        <w:rPr>
          <w:b/>
          <w:noProof/>
          <w:sz w:val="28"/>
          <w:lang w:eastAsia="en-IN"/>
        </w:rPr>
        <w:t>m for The recommendation Module</w:t>
      </w:r>
    </w:p>
    <w:p w:rsidR="00A34979" w:rsidRDefault="00A34979">
      <w:pPr>
        <w:rPr>
          <w:noProof/>
          <w:lang w:eastAsia="en-IN"/>
        </w:rPr>
      </w:pPr>
    </w:p>
    <w:p w:rsidR="00404B5A" w:rsidRDefault="00A34979">
      <w:r>
        <w:rPr>
          <w:noProof/>
          <w:lang w:eastAsia="en-IN"/>
        </w:rPr>
        <w:drawing>
          <wp:inline distT="0" distB="0" distL="0" distR="0">
            <wp:extent cx="5731510" cy="3807061"/>
            <wp:effectExtent l="0" t="0" r="2540" b="3175"/>
            <wp:docPr id="1" name="Picture 1" descr="C:\Users\abhishek.sharma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.sharma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9" w:rsidRDefault="00A34979"/>
    <w:p w:rsidR="00A34979" w:rsidRDefault="00A34979"/>
    <w:p w:rsidR="00A34979" w:rsidRDefault="00A34979"/>
    <w:p w:rsidR="00A34979" w:rsidRDefault="00A34979"/>
    <w:sectPr w:rsidR="00A3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0B4"/>
    <w:multiLevelType w:val="multilevel"/>
    <w:tmpl w:val="2EB6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77CB6"/>
    <w:multiLevelType w:val="multilevel"/>
    <w:tmpl w:val="2EB6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79"/>
    <w:rsid w:val="00054EC2"/>
    <w:rsid w:val="00056E95"/>
    <w:rsid w:val="000C2A88"/>
    <w:rsid w:val="00404B5A"/>
    <w:rsid w:val="00631DB4"/>
    <w:rsid w:val="006A40E8"/>
    <w:rsid w:val="006B77E2"/>
    <w:rsid w:val="00732821"/>
    <w:rsid w:val="00740EB1"/>
    <w:rsid w:val="00857698"/>
    <w:rsid w:val="00873BC7"/>
    <w:rsid w:val="00A34979"/>
    <w:rsid w:val="00A37CD0"/>
    <w:rsid w:val="00B8647D"/>
    <w:rsid w:val="00E3778B"/>
    <w:rsid w:val="00E4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79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6B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7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79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6B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Sharma</dc:creator>
  <cp:lastModifiedBy>Abhishek Sharma</cp:lastModifiedBy>
  <cp:revision>6</cp:revision>
  <dcterms:created xsi:type="dcterms:W3CDTF">2018-02-01T18:14:00Z</dcterms:created>
  <dcterms:modified xsi:type="dcterms:W3CDTF">2018-02-02T05:37:00Z</dcterms:modified>
</cp:coreProperties>
</file>