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6236"/>
        <w:gridCol w:w="3969"/>
      </w:tblGrid>
      <w:tr>
        <w:tc>
          <w:tcPr>
            <w:tcBorders>
              <w:top w:val="none" w:color="auto" w:sz="0"/>
              <w:left w:val="none" w:color="auto" w:sz="0"/>
              <w:bottom w:val="single" w:color="C05F1C" w:sz="16"/>
              <w:right w:val="none" w:color="auto" w:sz="0"/>
            </w:tcBorders>
            <w:tcMar>
              <w:top w:type="dxa" w:w="0"/>
              <w:left w:type="dxa" w:w="0"/>
              <w:bottom w:type="dxa" w:w="113"/>
              <w:right w:type="dxa" w:w="0"/>
            </w:tcMar>
          </w:tcPr>
          <w:p>
            <w:r>
              <w:rPr>
                <w:rFonts w:ascii="Nirmala UI" w:cs="Nirmala UI" w:eastAsia="Nirmala UI" w:hAnsi="Nirmala UI"/>
                <w:color w:val="17130E"/>
                <w:sz w:val="30"/>
                <w:szCs w:val="30"/>
                <w:lang w:val="mr-IN" w:bidi="mr-IN"/>
              </w:rPr>
              <w:t xml:space="preserve">महाराष्ट्र एका नजरेत</w:t>
            </w:r>
          </w:p>
        </w:tc>
        <w:tc>
          <w:tcPr>
            <w:tcBorders>
              <w:top w:val="none" w:color="auto" w:sz="0"/>
              <w:left w:val="none" w:color="auto" w:sz="0"/>
              <w:bottom w:val="single" w:color="C05F1C" w:sz="16"/>
              <w:right w:val="none" w:color="auto" w:sz="0"/>
            </w:tcBorders>
            <w:tcMar>
              <w:top w:type="dxa" w:w="0"/>
              <w:left w:type="dxa" w:w="0"/>
              <w:bottom w:type="dxa" w:w="113"/>
              <w:right w:type="dxa" w:w="0"/>
            </w:tcMar>
          </w:tcPr>
          <w:p>
            <w:pPr>
              <w:jc w:val="right"/>
            </w:pPr>
            <w:r>
              <w:rPr>
                <w:rFonts w:ascii="Nirmala UI" w:cs="Nirmala UI" w:eastAsia="Nirmala UI" w:hAnsi="Nirmala UI"/>
                <w:color w:val="857868"/>
                <w:sz w:val="17"/>
                <w:szCs w:val="17"/>
                <w:lang w:val="mr-IN" w:bidi="mr-IN"/>
              </w:rPr>
              <w:t xml:space="preserve">महासंवाद</w:t>
            </w:r>
            <w:r>
              <w:rPr>
                <w:rFonts w:ascii="Nirmala UI" w:cs="Nirmala UI" w:eastAsia="Nirmala UI" w:hAnsi="Nirmala UI"/>
                <w:lang w:val="mr-IN" w:bidi="mr-IN"/>
              </w:rPr>
              <w:br/>
              <w:t xml:space="preserve"/>
            </w:r>
            <w:r>
              <w:rPr>
                <w:rFonts w:ascii="Nirmala UI" w:cs="Nirmala UI" w:eastAsia="Nirmala UI" w:hAnsi="Nirmala UI"/>
                <w:color w:val="857868"/>
                <w:sz w:val="17"/>
                <w:szCs w:val="17"/>
                <w:lang w:val="mr-IN" w:bidi="mr-IN"/>
              </w:rPr>
              <w:t xml:space="preserve">जिल्हा माहिती कार्यालय, नांदेड</w:t>
            </w:r>
          </w:p>
        </w:tc>
      </w:tr>
    </w:tbl>
    <w:p>
      <w:pPr>
        <w:spacing w:before="283"/>
      </w:pPr>
      <w:r>
        <w:rPr>
          <w:rFonts w:ascii="Nirmala UI" w:cs="Nirmala UI" w:eastAsia="Nirmala UI" w:hAnsi="Nirmala UI"/>
          <w:b/>
          <w:bCs/>
          <w:color w:val="98470F"/>
          <w:spacing w:val="14"/>
          <w:sz w:val="17"/>
          <w:szCs w:val="17"/>
          <w:lang w:val="mr-IN" w:bidi="mr-IN"/>
        </w:rPr>
        <w:t xml:space="preserve">आपत्ती व्यवस्थापन</w:t>
      </w:r>
    </w:p>
    <w:p>
      <w:pPr>
        <w:keepNext/>
        <w:spacing w:before="120" w:line="341" w:lineRule="auto"/>
        <w:outlineLvl w:val="0"/>
      </w:pPr>
      <w:r>
        <w:rPr>
          <w:rFonts w:ascii="Nirmala UI" w:cs="Nirmala UI" w:eastAsia="Nirmala UI" w:hAnsi="Nirmala UI"/>
          <w:b/>
          <w:bCs/>
          <w:color w:val="17130E"/>
          <w:sz w:val="38"/>
          <w:szCs w:val="38"/>
          <w:lang w:val="mr-IN" w:bidi="mr-IN"/>
        </w:rPr>
        <w:t xml:space="preserve">नेपाळमध्ये अडकलेल्या पर्यटकांनी जिल्हा आपत्कालीन कार्यकेंद्राशी संपर्क साधावा</w:t>
      </w:r>
    </w:p>
    <w:p>
      <w:pPr>
        <w:keepNext/>
        <w:spacing w:before="120"/>
      </w:pPr>
      <w:r>
        <w:rPr>
          <w:rFonts w:ascii="Nirmala UI" w:cs="Nirmala UI" w:eastAsia="Nirmala UI" w:hAnsi="Nirmala UI"/>
          <w:color w:val="4A4139"/>
          <w:sz w:val="19"/>
          <w:szCs w:val="19"/>
          <w:lang w:val="mr-IN" w:bidi="mr-IN"/>
        </w:rPr>
        <w:t xml:space="preserve">बुधवार, २६ ऑगस्ट २०२६ · नांदेड</w:t>
      </w:r>
    </w:p>
    <w:p>
      <w:pPr>
        <w:spacing w:before="680"/>
        <w:jc w:val="center"/>
      </w:pPr>
      <w:r>
        <w:drawing>
          <wp:inline distT="0" distB="0" distL="0" distR="0">
            <wp:extent cx="2733675" cy="3419475"/>
            <wp:effectExtent t="0" r="0" b="0" l="0"/>
            <wp:docPr id="1" name="poster" descr="नेपाळमध्ये अडकलेल्या पर्यटकांनी जिल्हा आपत्कालीन कार्यकेंद्राशी संपर्क साधावा" title="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33675" cy="3419475"/>
                    </a:xfrm>
                    <a:prstGeom prst="rect">
                      <a:avLst/>
                    </a:prstGeom>
                  </pic:spPr>
                </pic:pic>
              </a:graphicData>
            </a:graphic>
          </wp:inline>
        </w:drawing>
      </w:r>
    </w:p>
    <w:p>
      <w:pPr>
        <w:pBdr>
          <w:bottom w:val="single" w:color="E6DCCC" w:sz="6"/>
        </w:pBdr>
        <w:spacing w:after="454" w:before="567"/>
      </w:pPr>
      <w:r>
        <w:rPr>
          <w:rFonts w:ascii="Nirmala UI" w:cs="Nirmala UI" w:eastAsia="Nirmala UI" w:hAnsi="Nirmala UI"/>
          <w:lang w:val="mr-IN" w:bidi="mr-IN"/>
        </w:rPr>
        <w:t xml:space="preserve"/>
      </w:r>
    </w:p>
    <w:p>
      <w:pPr>
        <w:spacing w:after="283" w:line="444" w:lineRule="auto"/>
        <w:jc w:val="both"/>
      </w:pPr>
      <w:r>
        <w:rPr>
          <w:rFonts w:ascii="Nirmala UI" w:cs="Nirmala UI" w:eastAsia="Nirmala UI" w:hAnsi="Nirmala UI"/>
          <w:color w:val="17130E"/>
          <w:sz w:val="22"/>
          <w:szCs w:val="22"/>
          <w:lang w:val="mr-IN" w:bidi="mr-IN"/>
        </w:rPr>
        <w:t xml:space="preserve">नांदेड, दि. 26 : नेपाळमधील रसुवा जिल्ह्यात भोटे कोशी नदीला आलेल्या पूरस्थितीमुळे जनजीवन विस्कळीत झाले असून, या आपत्तीच्या पार्श्वभूमीवर विविध देशांतील पर्यटक व नागरिकांच्या सुरक्षिततेबाबत माहिती संकलित करण्याचे काम सुरू आहे.</w:t>
      </w:r>
    </w:p>
    <w:p>
      <w:pPr>
        <w:spacing w:after="283" w:line="444" w:lineRule="auto"/>
        <w:jc w:val="both"/>
      </w:pPr>
      <w:r>
        <w:rPr>
          <w:rFonts w:ascii="Nirmala UI" w:cs="Nirmala UI" w:eastAsia="Nirmala UI" w:hAnsi="Nirmala UI"/>
          <w:color w:val="17130E"/>
          <w:sz w:val="22"/>
          <w:szCs w:val="22"/>
          <w:lang w:val="mr-IN" w:bidi="mr-IN"/>
        </w:rPr>
        <w:t xml:space="preserve">या पार्श्वभूमीवर नांदेड जिल्ह्यातील जे पर्यटक सध्या नेपाळमध्ये असून पूरस्थितीमुळे अडकले आहेत किंवा ज्यांचा त्यांच्या कुटुंबीयांशी संपर्क होत नाही, त्यांनी अथवा त्यांच्या नातेवाईकांनी तात्काळ जिल्हा आपत्कालीन कार्यकेंद्र, जिल्हाधिकारी कार्यालय, नांदेड येथे संपर्क साधावा, असे आवाहन जिल्हा प्रशासनामार्फत करण्यात आले आहे.</w:t>
      </w:r>
    </w:p>
    <w:p>
      <w:pPr>
        <w:spacing w:after="283" w:line="444" w:lineRule="auto"/>
        <w:jc w:val="both"/>
      </w:pPr>
      <w:r>
        <w:rPr>
          <w:rFonts w:ascii="Nirmala UI" w:cs="Nirmala UI" w:eastAsia="Nirmala UI" w:hAnsi="Nirmala UI"/>
          <w:color w:val="17130E"/>
          <w:sz w:val="22"/>
          <w:szCs w:val="22"/>
          <w:lang w:val="mr-IN" w:bidi="mr-IN"/>
        </w:rPr>
        <w:t xml:space="preserve">यासाठी खालील क्रमांकांवर संपर्क साधता येईल :</w:t>
      </w:r>
    </w:p>
    <w:p>
      <w:pPr>
        <w:spacing w:after="283" w:line="444" w:lineRule="auto"/>
        <w:jc w:val="both"/>
      </w:pPr>
      <w:r>
        <w:rPr>
          <w:rFonts w:ascii="Nirmala UI" w:cs="Nirmala UI" w:eastAsia="Nirmala UI" w:hAnsi="Nirmala UI"/>
          <w:color w:val="17130E"/>
          <w:sz w:val="22"/>
          <w:szCs w:val="22"/>
          <w:lang w:val="mr-IN" w:bidi="mr-IN"/>
        </w:rPr>
        <w:t xml:space="preserve">जिल्हा आपत्कालीन कार्यकेंद्र, नांदेड</w:t>
      </w:r>
    </w:p>
    <w:p>
      <w:pPr>
        <w:spacing w:after="283" w:line="444" w:lineRule="auto"/>
        <w:jc w:val="both"/>
      </w:pPr>
      <w:r>
        <w:rPr>
          <w:rFonts w:ascii="Nirmala UI" w:cs="Nirmala UI" w:eastAsia="Nirmala UI" w:hAnsi="Nirmala UI"/>
          <w:color w:val="17130E"/>
          <w:sz w:val="22"/>
          <w:szCs w:val="22"/>
          <w:lang w:val="mr-IN" w:bidi="mr-IN"/>
        </w:rPr>
        <w:t xml:space="preserve">02462-235077</w:t>
      </w:r>
    </w:p>
    <w:p>
      <w:pPr>
        <w:spacing w:after="283" w:line="444" w:lineRule="auto"/>
        <w:jc w:val="both"/>
      </w:pPr>
      <w:r>
        <w:rPr>
          <w:rFonts w:ascii="Nirmala UI" w:cs="Nirmala UI" w:eastAsia="Nirmala UI" w:hAnsi="Nirmala UI"/>
          <w:color w:val="17130E"/>
          <w:sz w:val="22"/>
          <w:szCs w:val="22"/>
          <w:lang w:val="mr-IN" w:bidi="mr-IN"/>
        </w:rPr>
        <w:t xml:space="preserve">1077 (टोल फ्री)</w:t>
      </w:r>
    </w:p>
    <w:p>
      <w:pPr>
        <w:spacing w:after="283" w:line="444" w:lineRule="auto"/>
        <w:jc w:val="both"/>
      </w:pPr>
      <w:r>
        <w:rPr>
          <w:rFonts w:ascii="Nirmala UI" w:cs="Nirmala UI" w:eastAsia="Nirmala UI" w:hAnsi="Nirmala UI"/>
          <w:color w:val="17130E"/>
          <w:sz w:val="22"/>
          <w:szCs w:val="22"/>
          <w:lang w:val="mr-IN" w:bidi="mr-IN"/>
        </w:rPr>
        <w:t xml:space="preserve">नेपाळमध्ये अडकलेल्या पर्यटकांची माहिती प्रशासनाला देताना संबंधित व्यक्तीचे नाव, मोबाईल क्रमांक, नेपाळमधील सध्याचे ठिकाण/हॉटेल, प्रवासाचा तपशील आणि कुटुंबीयांचा संपर्क क्रमांक उपलब्ध असल्यास तो द्यावा.</w:t>
      </w:r>
    </w:p>
    <w:p>
      <w:pPr>
        <w:spacing w:after="283" w:line="444" w:lineRule="auto"/>
        <w:jc w:val="both"/>
      </w:pPr>
      <w:r>
        <w:rPr>
          <w:rFonts w:ascii="Nirmala UI" w:cs="Nirmala UI" w:eastAsia="Nirmala UI" w:hAnsi="Nirmala UI"/>
          <w:color w:val="17130E"/>
          <w:sz w:val="22"/>
          <w:szCs w:val="22"/>
          <w:lang w:val="mr-IN" w:bidi="mr-IN"/>
        </w:rPr>
        <w:t xml:space="preserve">नांदेड जिल्ह्यातील नागरिकांनी घाबरून न जाता अधिकृत माहितीसाठी जिल्हा प्रशासनाशी संपर्क साधावा. आपत्तीग्रस्त भागातील नागरिक व पर्यटकांच्या सुरक्षिततेसाठी आवश्यक ती माहिती व समन्वय साधण्याचे प्रयत्न प्रशासनामार्फत करण्यात येत आहेत.</w:t>
      </w:r>
    </w:p>
    <w:p>
      <w:pPr>
        <w:pBdr>
          <w:bottom w:val="single" w:color="E6DCCC" w:sz="6"/>
        </w:pBdr>
        <w:spacing w:after="340" w:before="454"/>
      </w:pPr>
      <w:r>
        <w:rPr>
          <w:rFonts w:ascii="Nirmala UI" w:cs="Nirmala UI" w:eastAsia="Nirmala UI" w:hAnsi="Nirmala UI"/>
          <w:lang w:val="mr-IN" w:bidi="mr-IN"/>
        </w:rPr>
        <w:t xml:space="preserve"/>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5102"/>
        <w:gridCol w:w="5102"/>
      </w:tblGrid>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जिल्हा</w:t>
            </w:r>
          </w:p>
          <w:p>
            <w:pPr>
              <w:spacing w:before="57"/>
            </w:pPr>
            <w:r>
              <w:rPr>
                <w:rFonts w:ascii="Nirmala UI" w:cs="Nirmala UI" w:eastAsia="Nirmala UI" w:hAnsi="Nirmala UI"/>
                <w:color w:val="17130E"/>
                <w:sz w:val="20"/>
                <w:szCs w:val="20"/>
                <w:lang w:val="mr-IN" w:bidi="mr-IN"/>
              </w:rPr>
              <w:t xml:space="preserve">नांदेड</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विषय</w:t>
            </w:r>
          </w:p>
          <w:p>
            <w:pPr>
              <w:spacing w:before="57"/>
            </w:pPr>
            <w:r>
              <w:rPr>
                <w:rFonts w:ascii="Nirmala UI" w:cs="Nirmala UI" w:eastAsia="Nirmala UI" w:hAnsi="Nirmala UI"/>
                <w:color w:val="17130E"/>
                <w:sz w:val="20"/>
                <w:szCs w:val="20"/>
                <w:lang w:val="mr-IN" w:bidi="mr-IN"/>
              </w:rPr>
              <w:t xml:space="preserve">आपत्ती व्यवस्थापन</w:t>
            </w:r>
          </w:p>
        </w:tc>
      </w:tr>
      <w:tr>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स्रोत</w:t>
            </w:r>
          </w:p>
          <w:p>
            <w:pPr>
              <w:spacing w:before="57"/>
            </w:pPr>
            <w:r>
              <w:rPr>
                <w:rFonts w:ascii="Nirmala UI" w:cs="Nirmala UI" w:eastAsia="Nirmala UI" w:hAnsi="Nirmala UI"/>
                <w:color w:val="17130E"/>
                <w:sz w:val="20"/>
                <w:szCs w:val="20"/>
                <w:lang w:val="mr-IN" w:bidi="mr-IN"/>
              </w:rPr>
              <w:t xml:space="preserve">महासंवाद</w:t>
            </w:r>
          </w:p>
        </w:tc>
        <w:tc>
          <w:tcPr>
            <w:tcBorders>
              <w:top w:val="none" w:color="auto" w:sz="0"/>
              <w:left w:val="none" w:color="auto" w:sz="0"/>
              <w:bottom w:val="none" w:color="auto" w:sz="0"/>
              <w:right w:val="none" w:color="auto" w:sz="0"/>
            </w:tcBorders>
            <w:tcMar>
              <w:top w:type="dxa" w:w="85"/>
              <w:left w:type="dxa" w:w="0"/>
              <w:bottom w:type="dxa" w:w="85"/>
              <w:right w:type="dxa" w:w="567"/>
            </w:tcMar>
          </w:tcPr>
          <w:p>
            <w:r>
              <w:rPr>
                <w:rFonts w:ascii="Nirmala UI" w:cs="Nirmala UI" w:eastAsia="Nirmala UI" w:hAnsi="Nirmala UI"/>
                <w:color w:val="857868"/>
                <w:spacing w:val="12"/>
                <w:sz w:val="16"/>
                <w:szCs w:val="16"/>
                <w:lang w:val="mr-IN" w:bidi="mr-IN"/>
              </w:rPr>
              <w:t xml:space="preserve">वार्ताहर</w:t>
            </w:r>
          </w:p>
          <w:p>
            <w:pPr>
              <w:spacing w:before="57"/>
            </w:pPr>
            <w:r>
              <w:rPr>
                <w:rFonts w:ascii="Nirmala UI" w:cs="Nirmala UI" w:eastAsia="Nirmala UI" w:hAnsi="Nirmala UI"/>
                <w:color w:val="17130E"/>
                <w:sz w:val="20"/>
                <w:szCs w:val="20"/>
                <w:lang w:val="mr-IN" w:bidi="mr-IN"/>
              </w:rPr>
              <w:t xml:space="preserve">जिल्हा माहिती कार्यालय, नांदेड</w:t>
            </w:r>
          </w:p>
        </w:tc>
      </w:tr>
    </w:tbl>
    <w:p>
      <w:pPr>
        <w:spacing w:before="340"/>
      </w:pPr>
      <w:r>
        <w:rPr>
          <w:rFonts w:ascii="Nirmala UI" w:cs="Nirmala UI" w:eastAsia="Nirmala UI" w:hAnsi="Nirmala UI"/>
          <w:color w:val="4A4139"/>
          <w:sz w:val="19"/>
          <w:szCs w:val="19"/>
          <w:lang w:val="mr-IN" w:bidi="mr-IN"/>
        </w:rPr>
        <w:t xml:space="preserve">विषयचिन्हे: आपत्ती व्यवस्थापन · नेपाळ · पर्यटक · हेल्पलाईन</w:t>
      </w:r>
    </w:p>
    <w:p>
      <w:pPr>
        <w:pBdr>
          <w:bottom w:val="single" w:color="E6DCCC" w:sz="6"/>
        </w:pBdr>
        <w:spacing w:after="227" w:before="567"/>
      </w:pPr>
      <w:r>
        <w:rPr>
          <w:rFonts w:ascii="Nirmala UI" w:cs="Nirmala UI" w:eastAsia="Nirmala UI" w:hAnsi="Nirmala UI"/>
          <w:lang w:val="mr-IN" w:bidi="mr-IN"/>
        </w:rPr>
        <w:t xml:space="preserve"/>
      </w:r>
    </w:p>
    <w:p>
      <w:r>
        <w:rPr>
          <w:rFonts w:ascii="Nirmala UI" w:cs="Nirmala UI" w:eastAsia="Nirmala UI" w:hAnsi="Nirmala UI"/>
          <w:color w:val="857868"/>
          <w:sz w:val="17"/>
          <w:szCs w:val="17"/>
          <w:lang w:val="mr-IN" w:bidi="mr-IN"/>
        </w:rPr>
        <w:t xml:space="preserve">महासंवाद — माहिती व जनसंपर्क महासंचालनालय, महाराष्ट्र शासन.</w:t>
      </w:r>
      <w:r>
        <w:rPr>
          <w:rFonts w:ascii="Nirmala UI" w:cs="Nirmala UI" w:eastAsia="Nirmala UI" w:hAnsi="Nirmala UI"/>
          <w:lang w:val="mr-IN" w:bidi="mr-IN"/>
        </w:rPr>
        <w:br/>
        <w:t xml:space="preserve"/>
      </w:r>
      <w:r>
        <w:rPr>
          <w:rFonts w:ascii="Nirmala UI" w:cs="Nirmala UI" w:eastAsia="Nirmala UI" w:hAnsi="Nirmala UI"/>
          <w:color w:val="857868"/>
          <w:sz w:val="17"/>
          <w:szCs w:val="17"/>
          <w:lang w:val="mr-IN" w:bidi="mr-IN"/>
        </w:rPr>
        <w:t xml:space="preserve">हा लेख ‘महाराष्ट्र एका नजरेत’ या संकेतस्थळावरून घेतला आहे.</w:t>
      </w:r>
    </w:p>
    <w:sectPr>
      <w:pgSz w:w="11906" w:h="16838" w:orient="portrait"/>
      <w:pgMar w:top="907" w:right="850" w:bottom="10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17130E"/>
        <w:sz w:val="22"/>
        <w:szCs w:val="22"/>
      </w:rPr>
    </w:rPrDefault>
    <w:pPrDefault>
      <w:pPr>
        <w:spacing w:after="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5ed31bc8176ff158ec5e20b44995c890d6775cc.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नेपाळमध्ये अडकलेल्या पर्यटकांनी जिल्हा आपत्कालीन कार्यकेंद्राशी संपर्क साधावा</dc:title>
  <dc:creator>जिल्हा माहिती कार्यालय, नांदेड</dc:creator>
  <dc:description>नेपाळमधील पूरस्थितीमुळे अडकलेल्या नांदेड जिल्ह्यातील पर्यटकांनी किंवा त्यांच्या नातेवाईकांनी जिल्हा आपत्कालीन कार्यकेंद्राशी तातडीने संपर्क साधावा. पर्यटकाचे नाव, मोबाईल क्रमांक, स</dc:description>
  <cp:lastModifiedBy>Un-named</cp:lastModifiedBy>
  <cp:revision>1</cp:revision>
  <dcterms:created xsi:type="dcterms:W3CDTF">2026-08-27T08:48:06.705Z</dcterms:created>
  <dcterms:modified xsi:type="dcterms:W3CDTF">2026-08-27T08:48:06.706Z</dcterms:modified>
</cp:coreProperties>
</file>

<file path=docProps/custom.xml><?xml version="1.0" encoding="utf-8"?>
<Properties xmlns="http://schemas.openxmlformats.org/officeDocument/2006/custom-properties" xmlns:vt="http://schemas.openxmlformats.org/officeDocument/2006/docPropsVTypes"/>
</file>