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महाभूमि स्टैक – एक क्लिक पर मिलेगी जमीन की सर्च रिपोर्ट</w:t>
      </w:r>
    </w:p>
    <w:p>
      <w:pPr>
        <w:keepNext/>
        <w:spacing w:before="113" w:after="0" w:line="336" w:lineRule="auto"/>
      </w:pPr>
      <w:r>
        <w:rPr>
          <w:rFonts w:ascii="Nirmala UI" w:hAnsi="Nirmala UI" w:cs="Nirmala UI" w:eastAsia="Nirmala UI"/>
          <w:b/>
          <w:color w:val="0C6B4C"/>
          <w:sz w:val="24"/>
          <w:szCs w:val="24"/>
          <w:bCs/>
          <w:lang w:bidi="mr-IN"/>
        </w:rPr>
        <w:t>– मुख्यमंत्री देवेंद्र फडणवीस</w:t>
      </w:r>
    </w:p>
    <w:p>
      <w:pPr>
        <w:keepNext/>
        <w:spacing w:before="142" w:after="0" w:line="336" w:lineRule="auto"/>
      </w:pPr>
      <w:r>
        <w:rPr>
          <w:rFonts w:ascii="Nirmala UI" w:hAnsi="Nirmala UI" w:cs="Nirmala UI" w:eastAsia="Nirmala UI"/>
          <w:b/>
          <w:color w:val="4D4D6B"/>
          <w:sz w:val="23"/>
          <w:szCs w:val="23"/>
          <w:bCs/>
          <w:lang w:bidi="mr-IN"/>
        </w:rPr>
        <w:t>निवेश और आर्थिक विकास को मिलेगा बढ़ावा</w:t>
      </w:r>
    </w:p>
    <w:p>
      <w:pPr>
        <w:keepNext/>
        <w:spacing w:before="142" w:after="0" w:line="336" w:lineRule="auto"/>
      </w:pPr>
      <w:r>
        <w:rPr>
          <w:rFonts w:ascii="Nirmala UI" w:hAnsi="Nirmala UI" w:cs="Nirmala UI" w:eastAsia="Nirmala UI"/>
          <w:b/>
          <w:color w:val="4D4D6B"/>
          <w:sz w:val="23"/>
          <w:szCs w:val="23"/>
          <w:bCs/>
          <w:lang w:bidi="mr-IN"/>
        </w:rPr>
        <w:t>भूमि प्रशासन के लिए एकीकृत डिजिटल सार्वजनिक बुनियादी ढांचा</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महाभूमि स्टैक प्रणाली के माध्यम से राज्य की सभी जमीनों के स्वामित्व संबंधी जानकारी एक क्लिक पर उपलब्ध होगी। इससे राज्य में निवेश और आर्थिक विकास को बढ़ावा मिलेगा, ऐसा विश्वास मुख्यमंत्री देवेंद्र फडणवीस ने व्यक्त किया।</w:t>
      </w:r>
    </w:p>
    <w:p>
      <w:pPr>
        <w:spacing w:before="0" w:after="255" w:line="444" w:lineRule="auto"/>
        <w:jc w:val="both"/>
      </w:pPr>
      <w:r>
        <w:rPr>
          <w:rFonts w:ascii="Nirmala UI" w:hAnsi="Nirmala UI" w:cs="Nirmala UI" w:eastAsia="Nirmala UI"/>
          <w:b w:val="0"/>
          <w:color w:val="1A1A30"/>
          <w:sz w:val="21"/>
          <w:szCs w:val="21"/>
          <w:lang w:bidi="mr-IN"/>
        </w:rPr>
        <w:t>महाराष्ट्र राज्य सरकार के राजस्व एवं वन विभाग द्वारा भूमि प्रशासन के लिए विकसित महाभूमि स्टैक प्रणाली का शुभारंभ राज्य मंत्रिमंडल की बैठक के बाद किया गया। इस अवसर पर मुख्यमंत्री फडणवीस ने यह बात कही। राजस्व विभाग के अपर मुख्य सचिव विकास खारगे ने इस प्रणाली के संबंध में प्रस्तुतीकरण किया।</w:t>
      </w:r>
    </w:p>
    <w:p>
      <w:pPr>
        <w:spacing w:before="0" w:after="255" w:line="444" w:lineRule="auto"/>
        <w:jc w:val="both"/>
      </w:pPr>
      <w:r>
        <w:rPr>
          <w:rFonts w:ascii="Nirmala UI" w:hAnsi="Nirmala UI" w:cs="Nirmala UI" w:eastAsia="Nirmala UI"/>
          <w:b w:val="0"/>
          <w:color w:val="1A1A30"/>
          <w:sz w:val="21"/>
          <w:szCs w:val="21"/>
          <w:lang w:bidi="mr-IN"/>
        </w:rPr>
        <w:t>भूमि की खरीद-बिक्री के लेन-देन तथा लेन-देन के बाद विभिन्न कार्यों के लिए नागरिकों को महाभूलेख, महाभूनक्शा, आईडीआरएस जैसी अलग-अलग प्रणालियों की सहायता लेनी पड़ती है। इन सभी बिखरी हुई प्रणालियों को एकीकृत करते हुए दस प्रमुख भूमि सेवा श्रेणियों के लिए महाभूमि स्टैक के माध्यम से एक ही एकीकृत डिजिटल प्रवेशद्वार उपलब्ध कराया गया है। यह राज्य के राजस्व एवं भूमि संबंधी सुधारों की दिशा में एक महत्वपूर्ण कदम है, मुख्यमंत्री देवेंद्र फडणवीस ने कहा।</w:t>
      </w:r>
    </w:p>
    <w:p>
      <w:pPr>
        <w:spacing w:before="0" w:after="255" w:line="444" w:lineRule="auto"/>
        <w:jc w:val="both"/>
      </w:pPr>
      <w:r>
        <w:rPr>
          <w:rFonts w:ascii="Nirmala UI" w:hAnsi="Nirmala UI" w:cs="Nirmala UI" w:eastAsia="Nirmala UI"/>
          <w:b w:val="0"/>
          <w:color w:val="1A1A30"/>
          <w:sz w:val="21"/>
          <w:szCs w:val="21"/>
          <w:lang w:bidi="mr-IN"/>
        </w:rPr>
        <w:t>राज्य सरकार ने ईज ऑफ लिविंग और ईज ऑफ डूइंग बिजनेस की नीति अपनाई है। महाभूमि स्टैक प्रणाली इसी नीति के अनुरूप है। राजस्व विभाग को इस प्रणाली का प्रभावी ढंग से उपयोग करने के साथ ही नागरिकों को इस सेवा का लाभ दिलाने के लिए विशेष प्रयास करने चाहिए, मुख्यमंत्री फडणवीस ने कहा।</w:t>
      </w:r>
    </w:p>
    <w:p>
      <w:pPr>
        <w:spacing w:before="0" w:after="255" w:line="444" w:lineRule="auto"/>
        <w:jc w:val="both"/>
      </w:pPr>
      <w:r>
        <w:rPr>
          <w:rFonts w:ascii="Nirmala UI" w:hAnsi="Nirmala UI" w:cs="Nirmala UI" w:eastAsia="Nirmala UI"/>
          <w:b w:val="0"/>
          <w:color w:val="1A1A30"/>
          <w:sz w:val="21"/>
          <w:szCs w:val="21"/>
          <w:lang w:bidi="mr-IN"/>
        </w:rPr>
        <w:t>महाभूमि स्टैक – अभिलेखों का डिजिटल भंडार</w:t>
      </w:r>
    </w:p>
    <w:p>
      <w:pPr>
        <w:spacing w:before="0" w:after="255" w:line="444" w:lineRule="auto"/>
        <w:jc w:val="both"/>
      </w:pPr>
      <w:r>
        <w:rPr>
          <w:rFonts w:ascii="Nirmala UI" w:hAnsi="Nirmala UI" w:cs="Nirmala UI" w:eastAsia="Nirmala UI"/>
          <w:b w:val="0"/>
          <w:color w:val="1A1A30"/>
          <w:sz w:val="21"/>
          <w:szCs w:val="21"/>
          <w:lang w:bidi="mr-IN"/>
        </w:rPr>
        <w:t>३.५ करोड़ से अधिक अधिकार अभिलेख (७/१२ एवं ८-अ)</w:t>
      </w:r>
    </w:p>
    <w:p>
      <w:pPr>
        <w:spacing w:before="0" w:after="255" w:line="444" w:lineRule="auto"/>
        <w:jc w:val="both"/>
      </w:pPr>
      <w:r>
        <w:rPr>
          <w:rFonts w:ascii="Nirmala UI" w:hAnsi="Nirmala UI" w:cs="Nirmala UI" w:eastAsia="Nirmala UI"/>
          <w:b w:val="0"/>
          <w:color w:val="1A1A30"/>
          <w:sz w:val="21"/>
          <w:szCs w:val="21"/>
          <w:lang w:bidi="mr-IN"/>
        </w:rPr>
        <w:t>१.५ करोड़ से अधिक भू-नक्शे एवं प्रॉपर्टी कार्ड</w:t>
      </w:r>
    </w:p>
    <w:p>
      <w:pPr>
        <w:spacing w:before="0" w:after="255" w:line="444" w:lineRule="auto"/>
        <w:jc w:val="both"/>
      </w:pPr>
      <w:r>
        <w:rPr>
          <w:rFonts w:ascii="Nirmala UI" w:hAnsi="Nirmala UI" w:cs="Nirmala UI" w:eastAsia="Nirmala UI"/>
          <w:b w:val="0"/>
          <w:color w:val="1A1A30"/>
          <w:sz w:val="21"/>
          <w:szCs w:val="21"/>
          <w:lang w:bidi="mr-IN"/>
        </w:rPr>
        <w:t>४० करोड़ से अधिक ऐतिहासिक स्कैन किए गए फेरफार रिकॉर्ड एवं पुराने अभिलेख</w:t>
      </w:r>
    </w:p>
    <w:p>
      <w:pPr>
        <w:spacing w:before="0" w:after="255" w:line="444" w:lineRule="auto"/>
        <w:jc w:val="both"/>
      </w:pPr>
      <w:r>
        <w:rPr>
          <w:rFonts w:ascii="Nirmala UI" w:hAnsi="Nirmala UI" w:cs="Nirmala UI" w:eastAsia="Nirmala UI"/>
          <w:b w:val="0"/>
          <w:color w:val="1A1A30"/>
          <w:sz w:val="21"/>
          <w:szCs w:val="21"/>
          <w:lang w:bidi="mr-IN"/>
        </w:rPr>
        <w:t>पंजीयन विभाग के दस्तावेज क्रमांक २ की प्रतियां तथा राजस्व न्यायालयीन मामलों की अद्यतन स्थिति</w:t>
      </w:r>
    </w:p>
    <w:p>
      <w:pPr>
        <w:spacing w:before="0" w:after="255" w:line="444" w:lineRule="auto"/>
        <w:jc w:val="both"/>
      </w:pPr>
      <w:r>
        <w:rPr>
          <w:rFonts w:ascii="Nirmala UI" w:hAnsi="Nirmala UI" w:cs="Nirmala UI" w:eastAsia="Nirmala UI"/>
          <w:b w:val="0"/>
          <w:color w:val="1A1A30"/>
          <w:sz w:val="21"/>
          <w:szCs w:val="21"/>
          <w:lang w:bidi="mr-IN"/>
        </w:rPr>
        <w:t>प्रणाली की प्रमुख विशेषता</w:t>
      </w:r>
    </w:p>
    <w:p>
      <w:pPr>
        <w:spacing w:before="0" w:after="255" w:line="444" w:lineRule="auto"/>
        <w:jc w:val="both"/>
      </w:pPr>
      <w:r>
        <w:rPr>
          <w:rFonts w:ascii="Nirmala UI" w:hAnsi="Nirmala UI" w:cs="Nirmala UI" w:eastAsia="Nirmala UI"/>
          <w:b w:val="0"/>
          <w:color w:val="1A1A30"/>
          <w:sz w:val="21"/>
          <w:szCs w:val="21"/>
          <w:lang w:bidi="mr-IN"/>
        </w:rPr>
        <w:t>ग्रामीण क्षेत्रों के लिए सर्वे/गट क्रमांक तथा शहरी क्षेत्रों के लिए सीटीएस/सिटी सर्वे क्रमांक दर्ज करते ही संबंधित भू-खंड से जुड़ी सभी जानकारी एकीकृत रूप में उपलब्ध होगी।</w:t>
      </w:r>
    </w:p>
    <w:p>
      <w:pPr>
        <w:spacing w:before="0" w:after="255" w:line="444" w:lineRule="auto"/>
        <w:jc w:val="both"/>
      </w:pPr>
      <w:r>
        <w:rPr>
          <w:rFonts w:ascii="Nirmala UI" w:hAnsi="Nirmala UI" w:cs="Nirmala UI" w:eastAsia="Nirmala UI"/>
          <w:b w:val="0"/>
          <w:color w:val="1A1A30"/>
          <w:sz w:val="21"/>
          <w:szCs w:val="21"/>
          <w:lang w:bidi="mr-IN"/>
        </w:rPr>
        <w:t>इसमें निम्न जानकारी उपलब्ध होगी—</w:t>
      </w:r>
    </w:p>
    <w:p>
      <w:pPr>
        <w:spacing w:before="0" w:after="255" w:line="444" w:lineRule="auto"/>
        <w:jc w:val="both"/>
      </w:pPr>
      <w:r>
        <w:rPr>
          <w:rFonts w:ascii="Nirmala UI" w:hAnsi="Nirmala UI" w:cs="Nirmala UI" w:eastAsia="Nirmala UI"/>
          <w:b w:val="0"/>
          <w:color w:val="1A1A30"/>
          <w:sz w:val="21"/>
          <w:szCs w:val="21"/>
          <w:lang w:bidi="mr-IN"/>
        </w:rPr>
        <w:t>भू-खंड के वर्तमान उपयोगकर्ता एवं अधिकार अभिलेख (७/१२)</w:t>
      </w:r>
    </w:p>
    <w:p>
      <w:pPr>
        <w:spacing w:before="0" w:after="255" w:line="444" w:lineRule="auto"/>
        <w:jc w:val="both"/>
      </w:pPr>
      <w:r>
        <w:rPr>
          <w:rFonts w:ascii="Nirmala UI" w:hAnsi="Nirmala UI" w:cs="Nirmala UI" w:eastAsia="Nirmala UI"/>
          <w:b w:val="0"/>
          <w:color w:val="1A1A30"/>
          <w:sz w:val="21"/>
          <w:szCs w:val="21"/>
          <w:lang w:bidi="mr-IN"/>
        </w:rPr>
        <w:t>संबंधित भू-खंड पर हुए सभी पूर्व फेरफार</w:t>
      </w:r>
    </w:p>
    <w:p>
      <w:pPr>
        <w:spacing w:before="0" w:after="255" w:line="444" w:lineRule="auto"/>
        <w:jc w:val="both"/>
      </w:pPr>
      <w:r>
        <w:rPr>
          <w:rFonts w:ascii="Nirmala UI" w:hAnsi="Nirmala UI" w:cs="Nirmala UI" w:eastAsia="Nirmala UI"/>
          <w:b w:val="0"/>
          <w:color w:val="1A1A30"/>
          <w:sz w:val="21"/>
          <w:szCs w:val="21"/>
          <w:lang w:bidi="mr-IN"/>
        </w:rPr>
        <w:t>भू-खंड से संबंधित पंजीकृत लेन-देन के संदर्भ (दस्तावेज क्रमांक २)</w:t>
      </w:r>
    </w:p>
    <w:p>
      <w:pPr>
        <w:spacing w:before="0" w:after="255" w:line="444" w:lineRule="auto"/>
        <w:jc w:val="both"/>
      </w:pPr>
      <w:r>
        <w:rPr>
          <w:rFonts w:ascii="Nirmala UI" w:hAnsi="Nirmala UI" w:cs="Nirmala UI" w:eastAsia="Nirmala UI"/>
          <w:b w:val="0"/>
          <w:color w:val="1A1A30"/>
          <w:sz w:val="21"/>
          <w:szCs w:val="21"/>
          <w:lang w:bidi="mr-IN"/>
        </w:rPr>
        <w:t>भूमि मापन संबंधी जानकारी, गांव का नक्शा एवं मापन विवरण</w:t>
      </w:r>
    </w:p>
    <w:p>
      <w:pPr>
        <w:spacing w:before="0" w:after="255" w:line="444" w:lineRule="auto"/>
        <w:jc w:val="both"/>
      </w:pPr>
      <w:r>
        <w:rPr>
          <w:rFonts w:ascii="Nirmala UI" w:hAnsi="Nirmala UI" w:cs="Nirmala UI" w:eastAsia="Nirmala UI"/>
          <w:b w:val="0"/>
          <w:color w:val="1A1A30"/>
          <w:sz w:val="21"/>
          <w:szCs w:val="21"/>
          <w:lang w:bidi="mr-IN"/>
        </w:rPr>
        <w:t>नागरिकों को होने वाले लाभ</w:t>
      </w:r>
    </w:p>
    <w:p>
      <w:pPr>
        <w:spacing w:before="0" w:after="255" w:line="444" w:lineRule="auto"/>
        <w:jc w:val="both"/>
      </w:pPr>
      <w:r>
        <w:rPr>
          <w:rFonts w:ascii="Nirmala UI" w:hAnsi="Nirmala UI" w:cs="Nirmala UI" w:eastAsia="Nirmala UI"/>
          <w:b w:val="0"/>
          <w:color w:val="1A1A30"/>
          <w:sz w:val="21"/>
          <w:szCs w:val="21"/>
          <w:lang w:bidi="mr-IN"/>
        </w:rPr>
        <w:t>लेन-देन में पारदर्शिता और धोखाधड़ी पर रोक: किसी भी भू-खंड की खरीद-बिक्री से पहले नागरिक अपने मोबाइल पर स्वयं यह जांच कर सकेंगे कि भू-खंड का वर्तमान उपयोगकर्ता कौन है, उस पर कोई बोजा या भार है या नहीं तथा कोई न्यायालयीन मामला लंबित है या नहीं। इससे बिचौलियों पर निर्भरता कम होगी।</w:t>
      </w:r>
    </w:p>
    <w:p>
      <w:pPr>
        <w:spacing w:before="0" w:after="255" w:line="444" w:lineRule="auto"/>
        <w:jc w:val="both"/>
      </w:pPr>
      <w:r>
        <w:rPr>
          <w:rFonts w:ascii="Nirmala UI" w:hAnsi="Nirmala UI" w:cs="Nirmala UI" w:eastAsia="Nirmala UI"/>
          <w:b w:val="0"/>
          <w:color w:val="1A1A30"/>
          <w:sz w:val="21"/>
          <w:szCs w:val="21"/>
          <w:lang w:bidi="mr-IN"/>
        </w:rPr>
        <w:t>एक ही खिड़की, अनेक सेवाएं: ७/१२ उतारा, ८-अ उतारा, नक्शा, फेरफार स्थिति, मापन आवेदन, दस्तावेज खोज जैसी विभिन्न सेवाओं के लिए अलग-अलग पोर्टल या कार्यालयों में जाने की आवश्यकता नहीं होगी।</w:t>
      </w:r>
    </w:p>
    <w:p>
      <w:pPr>
        <w:spacing w:before="0" w:after="255" w:line="444" w:lineRule="auto"/>
        <w:jc w:val="both"/>
      </w:pPr>
      <w:r>
        <w:rPr>
          <w:rFonts w:ascii="Nirmala UI" w:hAnsi="Nirmala UI" w:cs="Nirmala UI" w:eastAsia="Nirmala UI"/>
          <w:b w:val="0"/>
          <w:color w:val="1A1A30"/>
          <w:sz w:val="21"/>
          <w:szCs w:val="21"/>
          <w:lang w:bidi="mr-IN"/>
        </w:rPr>
        <w:t>समय, श्रम और खर्च की बचत: आवश्यक सभी भूमि अभिलेख घर बैठे उपलब्ध होंगे। बैंक ऋण अथवा अन्य सरकारी योजनाओं के लिए इन अभिलेखों को सुरक्षित रूप से डिजिटल माध्यम से साझा किया जा सकेगा।</w:t>
      </w:r>
    </w:p>
    <w:p>
      <w:pPr>
        <w:spacing w:before="0" w:after="255" w:line="444" w:lineRule="auto"/>
        <w:jc w:val="both"/>
      </w:pPr>
      <w:r>
        <w:rPr>
          <w:rFonts w:ascii="Nirmala UI" w:hAnsi="Nirmala UI" w:cs="Nirmala UI" w:eastAsia="Nirmala UI"/>
          <w:b w:val="0"/>
          <w:color w:val="1A1A30"/>
          <w:sz w:val="21"/>
          <w:szCs w:val="21"/>
          <w:lang w:bidi="mr-IN"/>
        </w:rPr>
        <w:t>ग्रामीण और शहरी दोनों क्षेत्रों के लिए समान सुविधा: ग्रामीण नागरिक गट क्रमांक के माध्यम से, जबकि पुणे और मुंबई जैसे शहरी क्षेत्रों के नागरिक सीटीएस क्रमांक के माध्यम से अपनी संपत्ति संबंधी जानकारी आसानी से खोज सकेंगे।</w:t>
      </w:r>
    </w:p>
    <w:p>
      <w:pPr>
        <w:spacing w:before="0" w:after="255" w:line="444" w:lineRule="auto"/>
        <w:jc w:val="both"/>
      </w:pPr>
      <w:r>
        <w:rPr>
          <w:rFonts w:ascii="Nirmala UI" w:hAnsi="Nirmala UI" w:cs="Nirmala UI" w:eastAsia="Nirmala UI"/>
          <w:b w:val="0"/>
          <w:color w:val="1A1A30"/>
          <w:sz w:val="21"/>
          <w:szCs w:val="21"/>
          <w:lang w:bidi="mr-IN"/>
        </w:rPr>
        <w:t>प्रशासन एवं संस्थाओं को लाभ</w:t>
      </w:r>
    </w:p>
    <w:p>
      <w:pPr>
        <w:spacing w:before="0" w:after="255" w:line="444" w:lineRule="auto"/>
        <w:jc w:val="both"/>
      </w:pPr>
      <w:r>
        <w:rPr>
          <w:rFonts w:ascii="Nirmala UI" w:hAnsi="Nirmala UI" w:cs="Nirmala UI" w:eastAsia="Nirmala UI"/>
          <w:b w:val="0"/>
          <w:color w:val="1A1A30"/>
          <w:sz w:val="21"/>
          <w:szCs w:val="21"/>
          <w:lang w:bidi="mr-IN"/>
        </w:rPr>
        <w:t>राजस्व प्रशासन के लिए सत्यापन और निर्णय प्रक्रिया को अधिक गति देना संभव होगा। बैंक एवं वित्तीय संस्थाएं ऋण मंजूरी से पहले भू-खंड के उपयोगकर्ता और लेन-देन की तत्काल जांच कर सकेंगी। भूमि संबंधी स्पष्ट जानकारी उपलब्ध होने से उद्योगों एवं निवेशकों के लिए निवेश करना अधिक आसान होगा।</w:t>
      </w:r>
    </w:p>
    <w:p>
      <w:pPr>
        <w:spacing w:before="0" w:after="255" w:line="444" w:lineRule="auto"/>
        <w:jc w:val="both"/>
      </w:pPr>
      <w:r>
        <w:rPr>
          <w:rFonts w:ascii="Nirmala UI" w:hAnsi="Nirmala UI" w:cs="Nirmala UI" w:eastAsia="Nirmala UI"/>
          <w:b w:val="0"/>
          <w:color w:val="1A1A30"/>
          <w:sz w:val="21"/>
          <w:szCs w:val="21"/>
          <w:lang w:bidi="mr-IN"/>
        </w:rPr>
        <w:t>प्रणाली की भावी दिशा</w:t>
      </w:r>
    </w:p>
    <w:p>
      <w:pPr>
        <w:spacing w:before="0" w:after="255" w:line="444" w:lineRule="auto"/>
        <w:jc w:val="both"/>
      </w:pPr>
      <w:r>
        <w:rPr>
          <w:rFonts w:ascii="Nirmala UI" w:hAnsi="Nirmala UI" w:cs="Nirmala UI" w:eastAsia="Nirmala UI"/>
          <w:b w:val="0"/>
          <w:color w:val="1A1A30"/>
          <w:sz w:val="21"/>
          <w:szCs w:val="21"/>
          <w:lang w:bidi="mr-IN"/>
        </w:rPr>
        <w:t>महाभूमि स्टैक का आगे जीआईएस आधारित भूमि विजुअलाइजेशन, कृत्रिम बुद्धिमत्ता (एआई) आधारित सर्च सुविधा तथा शहरी स्थानीय निकायों की प्रणालियों के साथ एकीकरण की दिशा में विकास किया जाएगा। यह प्रणाली अंतर-विभागीय डिजिटल प्रशासन के लिए एक सक्षम मंच के रूप में कार्य करेगी।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भूमी अभिलेख व महसूल</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महाभूमि स्टैक – एक क्लिक पर मिलेगी जमीन की सर्च रिपोर्ट</dc:title>
  <dc:subject/>
  <dc:creator>मुख्यमंत्री सचिवालय (जनसंपर्क कक्ष)</dc:creator>
  <cp:keywords/>
  <dc:description>मुंबई, दि. १ : महाभूमि स्टैक प्रणाली के माध्यम से राज्य की सभी जमीनों के स्वामित्व संबंधी जानकारी एक क्लिक पर उपलब्ध होगी। इससे राज्य में निवेश और आर्थिक विकास को बढ़ावा मिलेगा, ऐस</dc:description>
  <cp:lastModifiedBy/>
  <cp:revision>1</cp:revision>
  <dcterms:created xsi:type="dcterms:W3CDTF">2013-12-23T23:15:00Z</dcterms:created>
  <dcterms:modified xsi:type="dcterms:W3CDTF">2013-12-23T23:15:00Z</dcterms:modified>
  <cp:category/>
</cp:coreProperties>
</file>