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C4D04" w14:textId="31244DF5" w:rsidR="00674802" w:rsidRDefault="003B3320" w:rsidP="003B3320">
      <w:pPr>
        <w:pStyle w:val="Title"/>
        <w:rPr>
          <w:rFonts w:ascii="Times New Roman" w:hAnsi="Times New Roman" w:cs="Times New Roman"/>
        </w:rPr>
      </w:pPr>
      <w:r w:rsidRPr="003B3320">
        <w:rPr>
          <w:rFonts w:ascii="Times New Roman" w:hAnsi="Times New Roman" w:cs="Times New Roman"/>
        </w:rPr>
        <w:t>Report for Assignment 2 ----- RHT</w:t>
      </w:r>
    </w:p>
    <w:p w14:paraId="58CF8A24" w14:textId="5F1461B5" w:rsidR="003B3320" w:rsidRDefault="003B3320" w:rsidP="003B3320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Address already in use: connect</w:t>
      </w:r>
    </w:p>
    <w:p w14:paraId="2BF53386" w14:textId="505C63F6" w:rsidR="003B3320" w:rsidRDefault="003B3320" w:rsidP="003B3320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This error occurs due to the property of </w:t>
      </w:r>
      <w:proofErr w:type="spellStart"/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Sunlab</w:t>
      </w:r>
      <w:proofErr w:type="spellEnd"/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Machine. Sending a message in parallel needs to open a new socket, and then close it after msg was send.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ut the socket not closed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immediately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after </w:t>
      </w:r>
      <w:proofErr w:type="gramStart"/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close(</w:t>
      </w:r>
      <w:proofErr w:type="gramEnd"/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) function. It will change its state to Wait for 240s and then close. During the 240s, if the total socket on the computer larger than the maximum, which usually </w:t>
      </w:r>
      <w:r w:rsidRPr="003B3320">
        <w:rPr>
          <w:rFonts w:ascii="Consolas" w:hAnsi="Consolas" w:cs="Consolas"/>
          <w:color w:val="000000" w:themeColor="text1"/>
          <w:kern w:val="0"/>
          <w:sz w:val="24"/>
          <w:szCs w:val="24"/>
        </w:rPr>
        <w:t>between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1024-5000, this error occurs. Therefore, the maximum operation during my test is 1000.</w:t>
      </w:r>
    </w:p>
    <w:p w14:paraId="0373A1FF" w14:textId="061A6E02" w:rsidR="003B3320" w:rsidRDefault="003B3320" w:rsidP="003B3320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3EFB094F" w14:textId="0E5F78A6" w:rsidR="003B3320" w:rsidRDefault="003B3320" w:rsidP="003B3320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.</w:t>
      </w:r>
      <w:r w:rsidR="001D7237">
        <w:rPr>
          <w:rFonts w:ascii="Consolas" w:hAnsi="Consolas" w:cs="Consolas"/>
          <w:color w:val="000000" w:themeColor="text1"/>
          <w:kern w:val="0"/>
          <w:sz w:val="24"/>
          <w:szCs w:val="24"/>
        </w:rPr>
        <w:t>RMI and Chord are very powerful tools during my assignment.</w:t>
      </w:r>
    </w:p>
    <w:p w14:paraId="7FA437C4" w14:textId="59FC6023" w:rsidR="001D7237" w:rsidRDefault="001D7237" w:rsidP="003B3320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4200FF99" w14:textId="33F3D7C5" w:rsidR="001D7237" w:rsidRDefault="001D7237" w:rsidP="003B3320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. </w:t>
      </w:r>
      <w:r w:rsidRPr="001D7237">
        <w:rPr>
          <w:rFonts w:ascii="Consolas" w:hAnsi="Consolas" w:cs="Consolas"/>
          <w:color w:val="FF0000"/>
          <w:kern w:val="0"/>
          <w:sz w:val="24"/>
          <w:szCs w:val="24"/>
        </w:rPr>
        <w:t>Huge disadvantage of 2PC commit.</w:t>
      </w:r>
    </w:p>
    <w:p w14:paraId="2CA9699F" w14:textId="07C97B01" w:rsidR="001D7237" w:rsidRDefault="001D7237" w:rsidP="003B3320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When the operation number become large, the deadlock </w:t>
      </w:r>
      <w:proofErr w:type="spellStart"/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>multiput</w:t>
      </w:r>
      <w:proofErr w:type="spellEnd"/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like </w:t>
      </w:r>
      <w:proofErr w:type="spellStart"/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>mutilput</w:t>
      </w:r>
      <w:proofErr w:type="spellEnd"/>
      <w:r w:rsid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(a, A, b, B, c, C) &amp; </w:t>
      </w:r>
      <w:proofErr w:type="spellStart"/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>mutilput</w:t>
      </w:r>
      <w:proofErr w:type="spellEnd"/>
      <w:r w:rsid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>(</w:t>
      </w:r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>c</w:t>
      </w:r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, A, </w:t>
      </w:r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>a</w:t>
      </w:r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, B, </w:t>
      </w:r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>b</w:t>
      </w:r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>, C)</w:t>
      </w:r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>. These two operations will fail</w:t>
      </w:r>
      <w:r w:rsid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several times because they blocked each other. Three or more operation like that will make my system inefficient. That’s a reason why the throughput in my system seems low. To </w:t>
      </w:r>
      <w:r w:rsid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avoid that, I suggest using </w:t>
      </w:r>
      <w:proofErr w:type="spellStart"/>
      <w:r w:rsid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>Paxos</w:t>
      </w:r>
      <w:proofErr w:type="spellEnd"/>
      <w:r w:rsidR="00364EB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to replace 2PC.</w:t>
      </w:r>
    </w:p>
    <w:p w14:paraId="57809859" w14:textId="7B617701" w:rsidR="00364EBF" w:rsidRDefault="00364EBF" w:rsidP="003B3320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651F580C" w14:textId="06C0815F" w:rsidR="00364EBF" w:rsidRDefault="00364EBF" w:rsidP="003B3320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. Remember to release the lock if the </w:t>
      </w:r>
      <w:proofErr w:type="spellStart"/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multiput</w:t>
      </w:r>
      <w:proofErr w:type="spellEnd"/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operation failed.</w:t>
      </w:r>
    </w:p>
    <w:p w14:paraId="222FD635" w14:textId="203967AD" w:rsidR="00D10B38" w:rsidRDefault="00D10B38" w:rsidP="003B3320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554B2912" w14:textId="6EC30CF3" w:rsidR="00D10B38" w:rsidRPr="00364EBF" w:rsidRDefault="00D10B38" w:rsidP="003B3320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5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. Data in this assignment is the larger the better. Small dataset will easily generate conflict and decrease the performance.</w:t>
      </w:r>
      <w:bookmarkStart w:id="0" w:name="_GoBack"/>
      <w:bookmarkEnd w:id="0"/>
    </w:p>
    <w:p w14:paraId="54DA909A" w14:textId="1D730A89" w:rsidR="003B3320" w:rsidRPr="003B3320" w:rsidRDefault="003B3320" w:rsidP="003B3320">
      <w:pPr>
        <w:jc w:val="right"/>
        <w:rPr>
          <w:rFonts w:ascii="Times New Roman" w:hAnsi="Times New Roman" w:cs="Times New Roman"/>
          <w:sz w:val="32"/>
        </w:rPr>
      </w:pPr>
      <w:r w:rsidRPr="003B3320">
        <w:rPr>
          <w:rFonts w:ascii="Times New Roman" w:hAnsi="Times New Roman" w:cs="Times New Roman"/>
          <w:sz w:val="32"/>
        </w:rPr>
        <w:t>Cun Shi</w:t>
      </w:r>
    </w:p>
    <w:p w14:paraId="6167E8A2" w14:textId="2BA92CB4" w:rsidR="003B3320" w:rsidRPr="003B3320" w:rsidRDefault="003B3320" w:rsidP="003B3320">
      <w:pPr>
        <w:jc w:val="right"/>
        <w:rPr>
          <w:rFonts w:ascii="Times New Roman" w:hAnsi="Times New Roman" w:cs="Times New Roman"/>
          <w:sz w:val="32"/>
        </w:rPr>
      </w:pPr>
      <w:r w:rsidRPr="003B3320">
        <w:rPr>
          <w:rFonts w:ascii="Times New Roman" w:hAnsi="Times New Roman" w:cs="Times New Roman"/>
          <w:sz w:val="32"/>
        </w:rPr>
        <w:t>4/11/2019</w:t>
      </w:r>
    </w:p>
    <w:sectPr w:rsidR="003B3320" w:rsidRPr="003B3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88"/>
    <w:rsid w:val="001D7237"/>
    <w:rsid w:val="00232F51"/>
    <w:rsid w:val="00364EBF"/>
    <w:rsid w:val="003B3320"/>
    <w:rsid w:val="00D10B38"/>
    <w:rsid w:val="00E27088"/>
    <w:rsid w:val="00FE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7B11"/>
  <w15:chartTrackingRefBased/>
  <w15:docId w15:val="{3B7A4BCD-54CD-4B0D-AB3C-ED4DF1FC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3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33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 Shi</dc:creator>
  <cp:keywords/>
  <dc:description/>
  <cp:lastModifiedBy>Cun Shi</cp:lastModifiedBy>
  <cp:revision>3</cp:revision>
  <dcterms:created xsi:type="dcterms:W3CDTF">2019-04-11T23:05:00Z</dcterms:created>
  <dcterms:modified xsi:type="dcterms:W3CDTF">2019-04-11T23:31:00Z</dcterms:modified>
</cp:coreProperties>
</file>