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F5" w:rsidRDefault="0007314D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:rsidR="008112F5" w:rsidRDefault="0007314D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:rsidR="008112F5" w:rsidRDefault="0007314D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8112F5" w:rsidRDefault="0007314D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8112F5" w:rsidRDefault="0007314D"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a7"/>
          <w:i w:val="0"/>
          <w:color w:val="000000"/>
          <w:sz w:val="28"/>
          <w:shd w:val="clear" w:color="auto" w:fill="FFFFFF"/>
        </w:rPr>
        <w:t>Кафедра Математической кибернетики и информационных технологий</w:t>
      </w: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  <w:sz w:val="28"/>
          <w:szCs w:val="28"/>
        </w:rPr>
      </w:pPr>
    </w:p>
    <w:p w:rsidR="008112F5" w:rsidRDefault="0007314D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8112F5" w:rsidRDefault="0007314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на ПО «</w:t>
      </w:r>
      <w:r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>
        <w:rPr>
          <w:b/>
          <w:sz w:val="32"/>
        </w:rPr>
        <w:t>»</w:t>
      </w: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rPr>
          <w:color w:val="000000"/>
          <w:sz w:val="28"/>
          <w:szCs w:val="28"/>
        </w:rPr>
      </w:pPr>
    </w:p>
    <w:p w:rsidR="008112F5" w:rsidRDefault="0007314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Составил:</w:t>
      </w:r>
    </w:p>
    <w:p w:rsidR="008112F5" w:rsidRDefault="0007314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4-го курса</w:t>
      </w:r>
    </w:p>
    <w:p w:rsidR="008112F5" w:rsidRDefault="0007314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:rsidR="008112F5" w:rsidRDefault="00781C0E">
      <w:pPr>
        <w:wordWrap w:val="0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Бердников Никита</w:t>
      </w:r>
      <w:bookmarkStart w:id="0" w:name="_GoBack"/>
      <w:bookmarkEnd w:id="0"/>
    </w:p>
    <w:p w:rsidR="008112F5" w:rsidRDefault="008112F5">
      <w:pPr>
        <w:spacing w:line="360" w:lineRule="auto"/>
        <w:jc w:val="right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right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right"/>
        <w:rPr>
          <w:color w:val="000000"/>
          <w:sz w:val="28"/>
          <w:szCs w:val="28"/>
        </w:rPr>
      </w:pPr>
    </w:p>
    <w:p w:rsidR="008112F5" w:rsidRDefault="008112F5">
      <w:pPr>
        <w:spacing w:line="360" w:lineRule="auto"/>
        <w:jc w:val="center"/>
        <w:rPr>
          <w:color w:val="000000"/>
        </w:rPr>
      </w:pPr>
    </w:p>
    <w:p w:rsidR="008112F5" w:rsidRDefault="0007314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2018</w:t>
      </w:r>
    </w:p>
    <w:p w:rsidR="008112F5" w:rsidRDefault="008112F5">
      <w:pPr>
        <w:jc w:val="center"/>
        <w:rPr>
          <w:color w:val="000000"/>
          <w:sz w:val="28"/>
          <w:szCs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1 Введение</w:t>
      </w:r>
    </w:p>
    <w:p w:rsidR="008112F5" w:rsidRDefault="0007314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«Определение простых чисел и</w:t>
      </w:r>
      <w:r>
        <w:rPr>
          <w:color w:val="000000"/>
          <w:sz w:val="28"/>
          <w:szCs w:val="28"/>
        </w:rPr>
        <w:t xml:space="preserve"> выявление палиндрома». Программа служит для вывода простых чисел от 2-х и до введенного, а так же для проверки фраз на принадлежность к палиндрому.</w:t>
      </w:r>
    </w:p>
    <w:p w:rsidR="008112F5" w:rsidRDefault="008112F5">
      <w:pPr>
        <w:spacing w:line="360" w:lineRule="auto"/>
        <w:jc w:val="both"/>
        <w:rPr>
          <w:color w:val="000000"/>
          <w:sz w:val="28"/>
          <w:szCs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2 Основания для разработки</w:t>
      </w:r>
    </w:p>
    <w:p w:rsidR="008112F5" w:rsidRDefault="0007314D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«Лаборато</w:t>
      </w:r>
      <w:r>
        <w:rPr>
          <w:sz w:val="28"/>
        </w:rPr>
        <w:t>рная работа 1».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8112F5" w:rsidRDefault="0007314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</w:t>
      </w:r>
      <w:r>
        <w:rPr>
          <w:sz w:val="28"/>
        </w:rPr>
        <w:t xml:space="preserve">ечения </w:t>
      </w:r>
      <w:r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3 Назначение разработки</w:t>
      </w:r>
    </w:p>
    <w:p w:rsidR="008112F5" w:rsidRDefault="0007314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поиска простых чисел в промежутке от 2 до введенного числа и проверки фразы на принадлежность к </w:t>
      </w:r>
      <w:r>
        <w:rPr>
          <w:sz w:val="28"/>
        </w:rPr>
        <w:t>палиндрому.</w:t>
      </w:r>
    </w:p>
    <w:p w:rsidR="008112F5" w:rsidRDefault="0007314D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Требования к </w:t>
      </w:r>
      <w:r>
        <w:rPr>
          <w:b/>
          <w:sz w:val="28"/>
        </w:rPr>
        <w:t>функциональным характеристикам</w:t>
      </w:r>
    </w:p>
    <w:p w:rsidR="008112F5" w:rsidRDefault="0007314D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:rsidR="008112F5" w:rsidRDefault="0007314D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выбора решаемой задачи по предоставленному номеру;</w:t>
      </w:r>
    </w:p>
    <w:p w:rsidR="008112F5" w:rsidRDefault="0007314D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чисел вплоть до заданного во входного значения;</w:t>
      </w:r>
    </w:p>
    <w:p w:rsidR="008112F5" w:rsidRDefault="0007314D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</w:t>
      </w:r>
      <w:r>
        <w:rPr>
          <w:sz w:val="28"/>
        </w:rPr>
        <w:t>еления является фраза, заданная во входной строкой, палиндромом.</w:t>
      </w:r>
    </w:p>
    <w:p w:rsidR="008112F5" w:rsidRDefault="0007314D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со стандартного потока ввода. Для определения выбора решаемой </w:t>
      </w:r>
      <w:r>
        <w:rPr>
          <w:sz w:val="28"/>
        </w:rPr>
        <w:t>задачи служит целое число.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которую необходимо проверить на при</w:t>
      </w:r>
      <w:r>
        <w:rPr>
          <w:sz w:val="28"/>
        </w:rPr>
        <w:t>надлежность к палиндрому.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4.2 Требования к надежности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</w:t>
      </w:r>
      <w:r>
        <w:rPr>
          <w:sz w:val="28"/>
        </w:rPr>
        <w:t>е предъявляются.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</w:t>
      </w:r>
      <w:r>
        <w:rPr>
          <w:sz w:val="28"/>
        </w:rPr>
        <w:t>ез предоставления ему административных привилегий. Также отказы возможны при некорректных входных данных.</w:t>
      </w:r>
    </w:p>
    <w:p w:rsidR="008112F5" w:rsidRDefault="008112F5">
      <w:pPr>
        <w:spacing w:line="360" w:lineRule="auto"/>
        <w:ind w:firstLine="708"/>
        <w:jc w:val="both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4.3 Условия эксплуатации</w:t>
      </w:r>
    </w:p>
    <w:p w:rsidR="008112F5" w:rsidRDefault="0007314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</w:t>
      </w:r>
    </w:p>
    <w:p w:rsidR="008112F5" w:rsidRDefault="0007314D">
      <w:pPr>
        <w:pStyle w:val="a9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</w:t>
      </w:r>
      <w:r>
        <w:rPr>
          <w:sz w:val="28"/>
        </w:rPr>
        <w:t>ания.</w:t>
      </w:r>
    </w:p>
    <w:p w:rsidR="008112F5" w:rsidRDefault="0007314D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4.4 Требования к составу и параметрам технических средств</w:t>
      </w:r>
    </w:p>
    <w:p w:rsidR="008112F5" w:rsidRDefault="0007314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>
        <w:rPr>
          <w:sz w:val="28"/>
        </w:rPr>
        <w:t xml:space="preserve"> версии не ниже 8. Системные требования </w:t>
      </w:r>
      <w:r>
        <w:rPr>
          <w:sz w:val="28"/>
        </w:rPr>
        <w:t>в соответствии с ОС:</w:t>
      </w:r>
    </w:p>
    <w:p w:rsidR="008112F5" w:rsidRDefault="0007314D"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Windows 10 (8u51 или более поздняя)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8.x (настольная версия)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7 с пакетом обновления 1 (SP1)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Vista SP2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Server 2008 R2 с пакетом обновления 1 (SP1) (64-разрядная версия)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Windows Server 2012 и 2012 </w:t>
      </w:r>
      <w:r>
        <w:rPr>
          <w:color w:val="000000" w:themeColor="text1"/>
          <w:sz w:val="28"/>
          <w:szCs w:val="28"/>
        </w:rPr>
        <w:t>R2 (64-разрядная версия)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128 МБ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Пространство на диске: 124 МБ для JRE; 2 МБ для обновления Java</w:t>
      </w:r>
    </w:p>
    <w:p w:rsidR="008112F5" w:rsidRDefault="0007314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Процессор: минимальное требование - Pentium 2 266 МГц</w:t>
      </w:r>
    </w:p>
    <w:p w:rsidR="008112F5" w:rsidRDefault="0007314D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Mac OS X</w:t>
      </w:r>
    </w:p>
    <w:p w:rsidR="008112F5" w:rsidRDefault="0007314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 на базе процессора Intel под управлением Mac OS X 10.8.3+, 10.9+</w:t>
      </w:r>
    </w:p>
    <w:p w:rsidR="008112F5" w:rsidRDefault="0007314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Полномочия </w:t>
      </w:r>
      <w:r>
        <w:rPr>
          <w:color w:val="000000" w:themeColor="text1"/>
          <w:sz w:val="28"/>
          <w:szCs w:val="28"/>
        </w:rPr>
        <w:t>администратора для установки</w:t>
      </w:r>
    </w:p>
    <w:p w:rsidR="008112F5" w:rsidRDefault="0007314D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 Hat Enterprise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, 6.x (32-разрядная версия), 6.x (64-ра</w:t>
      </w:r>
      <w:r>
        <w:rPr>
          <w:color w:val="000000" w:themeColor="text1"/>
          <w:sz w:val="28"/>
          <w:szCs w:val="28"/>
        </w:rPr>
        <w:t>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 Hat Enterprise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10 SP2+, 11.x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Ubuntu Linux 12.04 LTS, 13.x 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Ubuntu </w:t>
      </w:r>
      <w:r>
        <w:rPr>
          <w:color w:val="000000" w:themeColor="text1"/>
          <w:sz w:val="28"/>
          <w:szCs w:val="28"/>
        </w:rPr>
        <w:t>Linux 14.x (8u25 или более поздняя)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15.04 (8u45 или более поздняя)</w:t>
      </w:r>
    </w:p>
    <w:p w:rsidR="008112F5" w:rsidRDefault="0007314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>Ubuntu Linux 15.10 (8u65 или более поздняя)</w:t>
      </w:r>
    </w:p>
    <w:p w:rsidR="008112F5" w:rsidRDefault="0007314D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:rsidR="008112F5" w:rsidRDefault="008112F5">
      <w:pPr>
        <w:spacing w:line="360" w:lineRule="auto"/>
        <w:ind w:left="-90" w:right="270"/>
        <w:textAlignment w:val="baseline"/>
        <w:rPr>
          <w:sz w:val="28"/>
        </w:rPr>
      </w:pPr>
    </w:p>
    <w:p w:rsidR="008112F5" w:rsidRDefault="008112F5">
      <w:pPr>
        <w:spacing w:line="360" w:lineRule="auto"/>
        <w:ind w:left="-90" w:right="270"/>
        <w:textAlignment w:val="baseline"/>
        <w:rPr>
          <w:sz w:val="28"/>
        </w:rPr>
      </w:pPr>
    </w:p>
    <w:p w:rsidR="008112F5" w:rsidRDefault="008112F5">
      <w:pPr>
        <w:spacing w:line="360" w:lineRule="auto"/>
        <w:ind w:left="-90" w:right="270"/>
        <w:textAlignment w:val="baseline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Cs/>
          <w:sz w:val="28"/>
        </w:rPr>
      </w:pPr>
      <w:r>
        <w:rPr>
          <w:b/>
          <w:sz w:val="28"/>
        </w:rPr>
        <w:lastRenderedPageBreak/>
        <w:t>4.5 Требования к информационной и программной совместимости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модуля меню должны быть целым числом в диапазоне </w:t>
      </w:r>
      <w:r>
        <w:rPr>
          <w:sz w:val="28"/>
        </w:rPr>
        <w:t>1-2. Входные данные модуля простых чисел должны быть целым числом больше нуля. Входные данные модуля палиндром должны быть произвольной фразой.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Входные данные должны считываться из стандартного</w:t>
      </w:r>
      <w:r>
        <w:rPr>
          <w:sz w:val="28"/>
        </w:rPr>
        <w:t xml:space="preserve">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</w:t>
      </w:r>
      <w:r>
        <w:rPr>
          <w:sz w:val="28"/>
        </w:rPr>
        <w:t>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 w:rsidR="008112F5" w:rsidRDefault="0007314D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:rsidR="008112F5" w:rsidRDefault="008112F5">
      <w:pPr>
        <w:spacing w:line="360" w:lineRule="auto"/>
        <w:ind w:firstLine="708"/>
        <w:jc w:val="both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4.7 Требования к транс</w:t>
      </w:r>
      <w:r>
        <w:rPr>
          <w:b/>
          <w:sz w:val="28"/>
        </w:rPr>
        <w:t>портированию и хранению</w:t>
      </w:r>
    </w:p>
    <w:p w:rsidR="008112F5" w:rsidRDefault="0007314D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 w:rsidR="008112F5" w:rsidRDefault="008112F5">
      <w:pPr>
        <w:pStyle w:val="a9"/>
        <w:spacing w:line="360" w:lineRule="auto"/>
        <w:ind w:left="1428"/>
        <w:jc w:val="both"/>
        <w:rPr>
          <w:sz w:val="28"/>
        </w:rPr>
      </w:pPr>
    </w:p>
    <w:p w:rsidR="008112F5" w:rsidRDefault="0007314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4.8 Специальные требования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интерфейса терминала.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5 Требования к программной документации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состав </w:t>
      </w:r>
      <w:r>
        <w:rPr>
          <w:sz w:val="28"/>
        </w:rPr>
        <w:t>программной документации должно входить техническое задание.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8112F5">
      <w:pPr>
        <w:spacing w:line="360" w:lineRule="auto"/>
        <w:rPr>
          <w:sz w:val="28"/>
        </w:rPr>
      </w:pPr>
    </w:p>
    <w:p w:rsidR="008112F5" w:rsidRDefault="008112F5">
      <w:pPr>
        <w:spacing w:line="360" w:lineRule="auto"/>
        <w:rPr>
          <w:sz w:val="28"/>
        </w:rPr>
      </w:pP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6 Технико-экономические показатели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8112F5" w:rsidRDefault="008112F5">
      <w:pPr>
        <w:spacing w:line="360" w:lineRule="auto"/>
        <w:rPr>
          <w:sz w:val="28"/>
        </w:rPr>
      </w:pP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>
        <w:rPr>
          <w:b/>
          <w:sz w:val="32"/>
        </w:rPr>
        <w:t>Стадии и этапы разработки</w:t>
      </w:r>
    </w:p>
    <w:p w:rsidR="008112F5" w:rsidRDefault="0007314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112F5" w:rsidRDefault="0007314D"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:rsidR="008112F5" w:rsidRDefault="0007314D"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:rsidR="008112F5" w:rsidRDefault="0007314D"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:rsidR="008112F5" w:rsidRDefault="0007314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</w:t>
      </w:r>
      <w:r>
        <w:rPr>
          <w:color w:val="000000" w:themeColor="text1"/>
          <w:sz w:val="28"/>
          <w:szCs w:val="28"/>
        </w:rPr>
        <w:t>го задания.</w:t>
      </w:r>
    </w:p>
    <w:p w:rsidR="008112F5" w:rsidRDefault="0007314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8112F5" w:rsidRDefault="0007314D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:rsidR="008112F5" w:rsidRDefault="0007314D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8112F5" w:rsidRDefault="0007314D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:rsidR="008112F5" w:rsidRDefault="0007314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</w:t>
      </w:r>
      <w:r>
        <w:rPr>
          <w:color w:val="000000" w:themeColor="text1"/>
          <w:sz w:val="28"/>
          <w:szCs w:val="28"/>
        </w:rPr>
        <w:t>вка и передача программы».</w:t>
      </w:r>
    </w:p>
    <w:p w:rsidR="008112F5" w:rsidRDefault="0007314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8 Порядок контроля и приемки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8112F5" w:rsidRDefault="00073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Приемосдаточные испытания программы должны проводиться совместно исполнителем и </w:t>
      </w:r>
      <w:r>
        <w:rPr>
          <w:sz w:val="28"/>
        </w:rPr>
        <w:t>заказчиком путем тестирования ПО на различных входных данных и изучением программного кода.</w:t>
      </w:r>
    </w:p>
    <w:p w:rsidR="008112F5" w:rsidRDefault="008112F5">
      <w:pPr>
        <w:rPr>
          <w:sz w:val="28"/>
        </w:rPr>
      </w:pPr>
    </w:p>
    <w:sectPr w:rsidR="008112F5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14D" w:rsidRDefault="0007314D">
      <w:r>
        <w:separator/>
      </w:r>
    </w:p>
  </w:endnote>
  <w:endnote w:type="continuationSeparator" w:id="0">
    <w:p w:rsidR="0007314D" w:rsidRDefault="0007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14D" w:rsidRDefault="0007314D">
      <w:r>
        <w:separator/>
      </w:r>
    </w:p>
  </w:footnote>
  <w:footnote w:type="continuationSeparator" w:id="0">
    <w:p w:rsidR="0007314D" w:rsidRDefault="0007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78651"/>
      <w:docPartObj>
        <w:docPartGallery w:val="AutoText"/>
      </w:docPartObj>
    </w:sdtPr>
    <w:sdtEndPr/>
    <w:sdtContent>
      <w:p w:rsidR="008112F5" w:rsidRDefault="000731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C0E">
          <w:rPr>
            <w:noProof/>
          </w:rPr>
          <w:t>2</w:t>
        </w:r>
        <w:r>
          <w:fldChar w:fldCharType="end"/>
        </w:r>
      </w:p>
    </w:sdtContent>
  </w:sdt>
  <w:p w:rsidR="008112F5" w:rsidRDefault="008112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052"/>
    <w:multiLevelType w:val="multilevel"/>
    <w:tmpl w:val="16D22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6697"/>
    <w:multiLevelType w:val="multilevel"/>
    <w:tmpl w:val="3F3A66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46810F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E8B"/>
    <w:multiLevelType w:val="multilevel"/>
    <w:tmpl w:val="527D5E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D591D"/>
    <w:multiLevelType w:val="multilevel"/>
    <w:tmpl w:val="588D5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A6172"/>
    <w:multiLevelType w:val="multilevel"/>
    <w:tmpl w:val="6EEA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96B9D"/>
    <w:multiLevelType w:val="multilevel"/>
    <w:tmpl w:val="76696B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07314D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81C0E"/>
    <w:rsid w:val="007A038C"/>
    <w:rsid w:val="007D10E2"/>
    <w:rsid w:val="008112F5"/>
    <w:rsid w:val="00843FDF"/>
    <w:rsid w:val="008F2C76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  <w:rsid w:val="6F5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D82"/>
  <w15:docId w15:val="{F0A68CDB-FB1F-43F7-97E9-CC8EAFC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styleId="a7">
    <w:name w:val="Emphasis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7C57B4-0BB4-4994-A546-850C4EEF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Morozov</dc:creator>
  <cp:lastModifiedBy>Никита Бердников</cp:lastModifiedBy>
  <cp:revision>5</cp:revision>
  <dcterms:created xsi:type="dcterms:W3CDTF">2018-10-06T11:16:00Z</dcterms:created>
  <dcterms:modified xsi:type="dcterms:W3CDTF">2019-01-29T12:21:00Z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