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media/image2.jpg" ContentType="image/jpeg"/>
  <Override PartName="/word/media/image4.jpg" ContentType="image/jpeg"/>
  <Override PartName="/word/media/image1.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O-DB-DOCKER</w:t>
      </w:r>
      <w:r>
        <w:t xml:space="preserve"> </w:t>
      </w:r>
      <w:r>
        <w:t xml:space="preserve">-</w:t>
      </w:r>
      <w:r>
        <w:t xml:space="preserve"> </w:t>
      </w:r>
      <w:r>
        <w:t xml:space="preserve">Requirements</w:t>
      </w:r>
      <w:r>
        <w:t xml:space="preserve"> </w:t>
      </w:r>
      <w:r>
        <w:t xml:space="preserve">Workshop</w:t>
      </w:r>
      <w:r>
        <w:t xml:space="preserve"> </w:t>
      </w:r>
      <w:r>
        <w:t xml:space="preserve">Environment</w:t>
      </w:r>
    </w:p>
    <w:p>
      <w:pPr>
        <w:pStyle w:val="Author"/>
      </w:pPr>
      <w:r>
        <w:t xml:space="preserve">Stefan</w:t>
      </w:r>
      <w:r>
        <w:t xml:space="preserve"> </w:t>
      </w:r>
      <w:r>
        <w:t xml:space="preserve">Oehrli</w:t>
      </w:r>
    </w:p>
    <w:p>
      <w:pPr>
        <w:pStyle w:val="Date"/>
      </w:pPr>
      <w:r>
        <w:t xml:space="preserve">2019</w:t>
      </w:r>
      <w:r>
        <w:t xml:space="preserve"> </w:t>
      </w:r>
      <w:r>
        <w:t xml:space="preserve">October</w:t>
      </w:r>
      <w:r>
        <w:t xml:space="preserve"> </w:t>
      </w:r>
      <w:r>
        <w:t xml:space="preserve">16</w:t>
      </w:r>
    </w:p>
    <w:p>
      <w:pPr>
        <w:pStyle w:val="Heading1"/>
      </w:pPr>
      <w:bookmarkStart w:id="20" w:name="requirements-workshop-environment"/>
      <w:r>
        <w:t xml:space="preserve">Requirements Workshop Environment</w:t>
      </w:r>
      <w:bookmarkEnd w:id="20"/>
    </w:p>
    <w:p>
      <w:pPr>
        <w:pStyle w:val="FirstParagraph"/>
      </w:pPr>
      <w:r>
        <w:t xml:space="preserve">During the workshop</w:t>
      </w:r>
      <w:r>
        <w:t xml:space="preserve"> </w:t>
      </w:r>
      <w:r>
        <w:rPr>
          <w:i/>
          <w:b/>
        </w:rPr>
        <w:t xml:space="preserve">O-DB-DOCKER</w:t>
      </w:r>
      <w:r>
        <w:t xml:space="preserve"> </w:t>
      </w:r>
      <w:r>
        <w:rPr>
          <w:i/>
        </w:rPr>
        <w:t xml:space="preserve">Oracle-Databases in Docker-Containers</w:t>
      </w:r>
      <w:r>
        <w:t xml:space="preserve"> </w:t>
      </w:r>
      <w:r>
        <w:t xml:space="preserve">there will be the possibility to explore different topics with practical examples. Each participant will be provided with a compute node in the Oracle Cloud for the duration of the DOAG training day. Alternatively, participants can perform the exercises in their own local VM or Docker environment. Participants are free to choose which environment they want to use for the workshop. Although the setup of the local VM respectively local Docker environment is not part of the workshop itself. The following summary gives a short overview of the different requirements for the three workshop environments.</w:t>
      </w:r>
    </w:p>
    <w:p>
      <w:pPr>
        <w:pStyle w:val="BodyText"/>
      </w:pPr>
      <w:r>
        <w:t xml:space="preserve">Detailed information on the workshop environment, documents, instructions etc. are available prior to the DOAG Training Day via</w:t>
      </w:r>
      <w:r>
        <w:t xml:space="preserve"> </w:t>
      </w:r>
      <w:hyperlink r:id="rId21">
        <w:r>
          <w:rPr>
            <w:rStyle w:val="Hyperlink"/>
          </w:rPr>
          <w:t xml:space="preserve">DOAG2019 O-DB-DOCKER</w:t>
        </w:r>
      </w:hyperlink>
      <w:r>
        <w:t xml:space="preserve">. If you have any questions, don’t hesitate to stop by the Trivadis stand and ask for Stefan Oehrli.</w:t>
      </w:r>
    </w:p>
    <w:p>
      <w:pPr>
        <w:pStyle w:val="Heading2"/>
      </w:pPr>
      <w:bookmarkStart w:id="22" w:name="requirements-and-skills"/>
      <w:r>
        <w:t xml:space="preserve">Requirements and Skills</w:t>
      </w:r>
      <w:bookmarkEnd w:id="22"/>
    </w:p>
    <w:p>
      <w:pPr>
        <w:pStyle w:val="FirstParagraph"/>
      </w:pPr>
      <w:r>
        <w:t xml:space="preserve">The different exercises of the workshop allow a step-by-step introduction to the topic</w:t>
      </w:r>
      <w:r>
        <w:t xml:space="preserve"> </w:t>
      </w:r>
      <w:r>
        <w:rPr>
          <w:i/>
        </w:rPr>
        <w:t xml:space="preserve">Oracle databases in Docker containers</w:t>
      </w:r>
      <w:r>
        <w:t xml:space="preserve">. The following knowledge of the participants is recommended:</w:t>
      </w:r>
    </w:p>
    <w:p>
      <w:pPr>
        <w:pStyle w:val="Compact"/>
        <w:numPr>
          <w:numId w:val="1001"/>
          <w:ilvl w:val="0"/>
        </w:numPr>
      </w:pPr>
      <w:r>
        <w:t xml:space="preserve">Oracle database basics like installation, configuration and basic database administration</w:t>
      </w:r>
    </w:p>
    <w:p>
      <w:pPr>
        <w:pStyle w:val="Compact"/>
        <w:numPr>
          <w:numId w:val="1001"/>
          <w:ilvl w:val="0"/>
        </w:numPr>
      </w:pPr>
      <w:r>
        <w:t xml:space="preserve">Docker basics (see also</w:t>
      </w:r>
      <w:r>
        <w:t xml:space="preserve"> </w:t>
      </w:r>
      <w:hyperlink r:id="rId23">
        <w:r>
          <w:rPr>
            <w:rStyle w:val="Hyperlink"/>
          </w:rPr>
          <w:t xml:space="preserve">Get Started, Part 1: Orientation and setup</w:t>
        </w:r>
      </w:hyperlink>
      <w:r>
        <w:t xml:space="preserve">)</w:t>
      </w:r>
    </w:p>
    <w:p>
      <w:pPr>
        <w:pStyle w:val="Compact"/>
        <w:numPr>
          <w:numId w:val="1001"/>
          <w:ilvl w:val="0"/>
        </w:numPr>
      </w:pPr>
      <w:r>
        <w:t xml:space="preserve">Practical experience with shell scripts, SSH and the command line.</w:t>
      </w:r>
    </w:p>
    <w:p>
      <w:pPr>
        <w:pStyle w:val="Heading2"/>
      </w:pPr>
      <w:bookmarkStart w:id="24" w:name="compute-node-in-the-oracle-cloud"/>
      <w:r>
        <w:t xml:space="preserve">Compute Node in the Oracle Cloud</w:t>
      </w:r>
      <w:bookmarkEnd w:id="24"/>
    </w:p>
    <w:p>
      <w:pPr>
        <w:pStyle w:val="FirstParagraph"/>
      </w:pPr>
      <w:r>
        <w:t xml:space="preserve">The Compute Node in the Oracle Cloud will be specially prepared for this workshop and will be available for practical work for the duration of the DOAG training day. Each compute node is configured as follows:</w:t>
      </w:r>
    </w:p>
    <w:p>
      <w:pPr>
        <w:pStyle w:val="Compact"/>
        <w:numPr>
          <w:numId w:val="1002"/>
          <w:ilvl w:val="0"/>
        </w:numPr>
      </w:pPr>
      <w:r>
        <w:rPr>
          <w:i/>
        </w:rPr>
        <w:t xml:space="preserve">Host name:</w:t>
      </w:r>
      <w:r>
        <w:t xml:space="preserve"> </w:t>
      </w:r>
      <w:r>
        <w:t xml:space="preserve">ol7dockerXX.trivadislabs.com (see host overview on</w:t>
      </w:r>
      <w:r>
        <w:t xml:space="preserve"> </w:t>
      </w:r>
      <w:hyperlink r:id="rId21">
        <w:r>
          <w:rPr>
            <w:rStyle w:val="Hyperlink"/>
          </w:rPr>
          <w:t xml:space="preserve">DOAG2019 O-DB-DOCKER</w:t>
        </w:r>
      </w:hyperlink>
      <w:r>
        <w:t xml:space="preserve">)</w:t>
      </w:r>
    </w:p>
    <w:p>
      <w:pPr>
        <w:pStyle w:val="Compact"/>
        <w:numPr>
          <w:numId w:val="1002"/>
          <w:ilvl w:val="0"/>
        </w:numPr>
      </w:pPr>
      <w:r>
        <w:rPr>
          <w:i/>
        </w:rPr>
        <w:t xml:space="preserve">Internal IP address:</w:t>
      </w:r>
      <w:r>
        <w:t xml:space="preserve"> </w:t>
      </w:r>
      <w:r>
        <w:t xml:space="preserve">10.0.0.2</w:t>
      </w:r>
    </w:p>
    <w:p>
      <w:pPr>
        <w:pStyle w:val="Compact"/>
        <w:numPr>
          <w:numId w:val="1002"/>
          <w:ilvl w:val="0"/>
        </w:numPr>
      </w:pPr>
      <w:r>
        <w:rPr>
          <w:i/>
        </w:rPr>
        <w:t xml:space="preserve">External IP address:</w:t>
      </w:r>
      <w:r>
        <w:t xml:space="preserve"> </w:t>
      </w:r>
      <w:r>
        <w:t xml:space="preserve">see host overview on</w:t>
      </w:r>
      <w:r>
        <w:t xml:space="preserve"> </w:t>
      </w:r>
      <w:hyperlink r:id="rId21">
        <w:r>
          <w:rPr>
            <w:rStyle w:val="Hyperlink"/>
          </w:rPr>
          <w:t xml:space="preserve">DOAG2019 O-DB-DOCKER</w:t>
        </w:r>
      </w:hyperlink>
    </w:p>
    <w:p>
      <w:pPr>
        <w:pStyle w:val="Compact"/>
        <w:numPr>
          <w:numId w:val="1002"/>
          <w:ilvl w:val="0"/>
        </w:numPr>
      </w:pPr>
      <w:r>
        <w:rPr>
          <w:i/>
        </w:rPr>
        <w:t xml:space="preserve">VM shape:</w:t>
      </w:r>
      <w:r>
        <w:t xml:space="preserve"> </w:t>
      </w:r>
      <w:r>
        <w:t xml:space="preserve">VM.Standard2.2</w:t>
      </w:r>
    </w:p>
    <w:p>
      <w:pPr>
        <w:pStyle w:val="Compact"/>
        <w:numPr>
          <w:numId w:val="1003"/>
          <w:ilvl w:val="1"/>
        </w:numPr>
      </w:pPr>
      <w:r>
        <w:rPr>
          <w:i/>
        </w:rPr>
        <w:t xml:space="preserve">CPU:</w:t>
      </w:r>
      <w:r>
        <w:t xml:space="preserve"> </w:t>
      </w:r>
      <w:r>
        <w:t xml:space="preserve">2.0 GHz Intel® Xeon® Platinum 8167M (2 Cores)</w:t>
      </w:r>
    </w:p>
    <w:p>
      <w:pPr>
        <w:pStyle w:val="Compact"/>
        <w:numPr>
          <w:numId w:val="1003"/>
          <w:ilvl w:val="1"/>
        </w:numPr>
      </w:pPr>
      <w:r>
        <w:rPr>
          <w:i/>
        </w:rPr>
        <w:t xml:space="preserve">Memory:</w:t>
      </w:r>
      <w:r>
        <w:t xml:space="preserve"> </w:t>
      </w:r>
      <w:r>
        <w:t xml:space="preserve">30GB</w:t>
      </w:r>
    </w:p>
    <w:p>
      <w:pPr>
        <w:pStyle w:val="Compact"/>
        <w:numPr>
          <w:numId w:val="1003"/>
          <w:ilvl w:val="1"/>
        </w:numPr>
      </w:pPr>
      <w:r>
        <w:rPr>
          <w:i/>
        </w:rPr>
        <w:t xml:space="preserve">Disk:</w:t>
      </w:r>
      <w:r>
        <w:t xml:space="preserve"> </w:t>
      </w:r>
      <w:r>
        <w:t xml:space="preserve">ca 256GB</w:t>
      </w:r>
    </w:p>
    <w:p>
      <w:pPr>
        <w:pStyle w:val="Compact"/>
        <w:numPr>
          <w:numId w:val="1002"/>
          <w:ilvl w:val="0"/>
        </w:numPr>
      </w:pPr>
      <w:r>
        <w:rPr>
          <w:i/>
        </w:rPr>
        <w:t xml:space="preserve">Software:</w:t>
      </w:r>
    </w:p>
    <w:p>
      <w:pPr>
        <w:pStyle w:val="Compact"/>
        <w:numPr>
          <w:numId w:val="1004"/>
          <w:ilvl w:val="1"/>
        </w:numPr>
      </w:pPr>
      <w:r>
        <w:t xml:space="preserve">Oracle Enterprise Linux 7.7</w:t>
      </w:r>
    </w:p>
    <w:p>
      <w:pPr>
        <w:pStyle w:val="Compact"/>
        <w:numPr>
          <w:numId w:val="1004"/>
          <w:ilvl w:val="1"/>
        </w:numPr>
      </w:pPr>
      <w:r>
        <w:t xml:space="preserve">Docker Engine / Community Edition</w:t>
      </w:r>
    </w:p>
    <w:p>
      <w:pPr>
        <w:pStyle w:val="Compact"/>
        <w:numPr>
          <w:numId w:val="1004"/>
          <w:ilvl w:val="1"/>
        </w:numPr>
      </w:pPr>
      <w:r>
        <w:t xml:space="preserve">Predefined Docker Images</w:t>
      </w:r>
    </w:p>
    <w:p>
      <w:pPr>
        <w:pStyle w:val="Compact"/>
        <w:numPr>
          <w:numId w:val="1004"/>
          <w:ilvl w:val="1"/>
        </w:numPr>
      </w:pPr>
      <w:r>
        <w:t xml:space="preserve">Miscellaneous Oracle binaries and Git client</w:t>
      </w:r>
    </w:p>
    <w:p>
      <w:pPr>
        <w:pStyle w:val="FirstParagraph"/>
      </w:pPr>
      <w:r>
        <w:t xml:space="preserve">Access to the compute nodes is exclusively via SSH and Private Keys. Workshop participants must ensure that they meet the following requirements:</w:t>
      </w:r>
    </w:p>
    <w:p>
      <w:pPr>
        <w:pStyle w:val="Compact"/>
        <w:numPr>
          <w:numId w:val="1005"/>
          <w:ilvl w:val="0"/>
        </w:numPr>
      </w:pPr>
      <w:r>
        <w:rPr>
          <w:i/>
        </w:rPr>
        <w:t xml:space="preserve">SSH client</w:t>
      </w:r>
      <w:r>
        <w:t xml:space="preserve"> </w:t>
      </w:r>
      <w:r>
        <w:t xml:space="preserve">for remote access, e.g. Putty, MobaXterm or similar.</w:t>
      </w:r>
    </w:p>
    <w:p>
      <w:pPr>
        <w:pStyle w:val="Compact"/>
        <w:numPr>
          <w:numId w:val="1005"/>
          <w:ilvl w:val="0"/>
        </w:numPr>
      </w:pPr>
      <w:r>
        <w:rPr>
          <w:i/>
        </w:rPr>
        <w:t xml:space="preserve">SCP Client</w:t>
      </w:r>
      <w:r>
        <w:t xml:space="preserve"> </w:t>
      </w:r>
      <w:r>
        <w:t xml:space="preserve">to copy files remotely, e.g. WinSCP, Putty or similar.</w:t>
      </w:r>
    </w:p>
    <w:p>
      <w:pPr>
        <w:pStyle w:val="Compact"/>
        <w:numPr>
          <w:numId w:val="1005"/>
          <w:ilvl w:val="0"/>
        </w:numPr>
      </w:pPr>
      <w:r>
        <w:rPr>
          <w:i/>
        </w:rPr>
        <w:t xml:space="preserve">Text editor</w:t>
      </w:r>
      <w:r>
        <w:t xml:space="preserve"> </w:t>
      </w:r>
      <w:r>
        <w:t xml:space="preserve">for customizing / developing docker files, scripts etc. e.g. MS Visual Studio Code, UltraEdit, Notepad++ or similar</w:t>
      </w:r>
    </w:p>
    <w:p>
      <w:pPr>
        <w:pStyle w:val="Compact"/>
        <w:numPr>
          <w:numId w:val="1005"/>
          <w:ilvl w:val="0"/>
        </w:numPr>
      </w:pPr>
      <w:r>
        <w:t xml:space="preserve">It must also be ensured that access to a public IP address or host name is possible via an SSH key.</w:t>
      </w:r>
    </w:p>
    <w:p>
      <w:pPr>
        <w:pStyle w:val="FirstParagraph"/>
      </w:pPr>
      <w:r>
        <w:t xml:space="preserve">The following</w:t>
      </w:r>
      <w:r>
        <w:t xml:space="preserve"> </w:t>
      </w:r>
      <w:r>
        <w:rPr>
          <w:i/>
        </w:rPr>
        <w:t xml:space="preserve">optional</w:t>
      </w:r>
      <w:r>
        <w:t xml:space="preserve"> </w:t>
      </w:r>
      <w:r>
        <w:t xml:space="preserve">points are recommended:</w:t>
      </w:r>
    </w:p>
    <w:p>
      <w:pPr>
        <w:pStyle w:val="Compact"/>
        <w:numPr>
          <w:numId w:val="1006"/>
          <w:ilvl w:val="0"/>
        </w:numPr>
      </w:pPr>
      <w:r>
        <w:t xml:space="preserve">GitHub account to access and download the source code. Simple download does not require an account.</w:t>
      </w:r>
    </w:p>
    <w:p>
      <w:pPr>
        <w:pStyle w:val="Heading2"/>
      </w:pPr>
      <w:bookmarkStart w:id="25" w:name="local-vagrant-vm"/>
      <w:r>
        <w:t xml:space="preserve">Local Vagrant VM</w:t>
      </w:r>
      <w:bookmarkEnd w:id="25"/>
    </w:p>
    <w:p>
      <w:pPr>
        <w:pStyle w:val="FirstParagraph"/>
      </w:pPr>
      <w:r>
        <w:t xml:space="preserve">As with compute nodes, all exercises can be performed directly in a Local VM. Appropriate vagrant scripts for building a VM are available in the Git Repository</w:t>
      </w:r>
      <w:r>
        <w:t xml:space="preserve"> </w:t>
      </w:r>
      <w:hyperlink r:id="rId26">
        <w:r>
          <w:rPr>
            <w:rStyle w:val="Hyperlink"/>
          </w:rPr>
          <w:t xml:space="preserve">oehrlis/o-db-docker</w:t>
        </w:r>
      </w:hyperlink>
      <w:r>
        <w:t xml:space="preserve">. The following requirements must be met in order to set up this VM with Vagrant:</w:t>
      </w:r>
    </w:p>
    <w:p>
      <w:pPr>
        <w:pStyle w:val="Compact"/>
        <w:numPr>
          <w:numId w:val="1007"/>
          <w:ilvl w:val="0"/>
        </w:numPr>
      </w:pPr>
      <w:hyperlink r:id="rId27">
        <w:r>
          <w:rPr>
            <w:rStyle w:val="Hyperlink"/>
          </w:rPr>
          <w:t xml:space="preserve">Virtualbox</w:t>
        </w:r>
      </w:hyperlink>
    </w:p>
    <w:p>
      <w:pPr>
        <w:pStyle w:val="Compact"/>
        <w:numPr>
          <w:numId w:val="1007"/>
          <w:ilvl w:val="0"/>
        </w:numPr>
      </w:pPr>
      <w:hyperlink r:id="rId28">
        <w:r>
          <w:rPr>
            <w:rStyle w:val="Hyperlink"/>
          </w:rPr>
          <w:t xml:space="preserve">Vagrant</w:t>
        </w:r>
      </w:hyperlink>
    </w:p>
    <w:p>
      <w:pPr>
        <w:pStyle w:val="Compact"/>
        <w:numPr>
          <w:numId w:val="1007"/>
          <w:ilvl w:val="0"/>
        </w:numPr>
      </w:pPr>
      <w:r>
        <w:t xml:space="preserve">Local clone of the Git repository</w:t>
      </w:r>
      <w:r>
        <w:t xml:space="preserve"> </w:t>
      </w:r>
      <w:hyperlink r:id="rId26">
        <w:r>
          <w:rPr>
            <w:rStyle w:val="Hyperlink"/>
          </w:rPr>
          <w:t xml:space="preserve">oehrlis/o-db-docker</w:t>
        </w:r>
      </w:hyperlink>
    </w:p>
    <w:p>
      <w:pPr>
        <w:pStyle w:val="Compact"/>
        <w:numPr>
          <w:numId w:val="1007"/>
          <w:ilvl w:val="0"/>
        </w:numPr>
      </w:pPr>
      <w:r>
        <w:t xml:space="preserve">Oracle Binaries for Oracle 19c and current RU.</w:t>
      </w:r>
    </w:p>
    <w:p>
      <w:pPr>
        <w:pStyle w:val="Compact"/>
        <w:numPr>
          <w:numId w:val="1007"/>
          <w:ilvl w:val="0"/>
        </w:numPr>
      </w:pPr>
      <w:r>
        <w:t xml:space="preserve">Sufficient hard disk space for the VM and the Docker Images approx. 50GB</w:t>
      </w:r>
    </w:p>
    <w:p>
      <w:pPr>
        <w:pStyle w:val="Compact"/>
        <w:numPr>
          <w:numId w:val="1007"/>
          <w:ilvl w:val="0"/>
        </w:numPr>
      </w:pPr>
      <w:r>
        <w:t xml:space="preserve">If necessary, additional tools to access and work with the VM, e.g. SSH client, text editor, etc.</w:t>
      </w:r>
    </w:p>
    <w:p>
      <w:pPr>
        <w:pStyle w:val="FirstParagraph"/>
      </w:pPr>
      <w:r>
        <w:t xml:space="preserve">Setting up a local VM is not part of the workshop. Participants who wish to work with a VM must configure it in advance.</w:t>
      </w:r>
    </w:p>
    <w:p>
      <w:pPr>
        <w:pStyle w:val="Heading3"/>
      </w:pPr>
      <w:bookmarkStart w:id="29" w:name="local-docker-environment"/>
      <w:r>
        <w:t xml:space="preserve">Local Docker Environment</w:t>
      </w:r>
      <w:bookmarkEnd w:id="29"/>
    </w:p>
    <w:p>
      <w:pPr>
        <w:pStyle w:val="FirstParagraph"/>
      </w:pPr>
      <w:r>
        <w:t xml:space="preserve">As a third option, the exercises can also be performed in a local docker environment. This is especially useful for working on Linux or MacOS notebooks. In order to perform the workshop locally, the following requirements must be met:</w:t>
      </w:r>
    </w:p>
    <w:p>
      <w:pPr>
        <w:pStyle w:val="Compact"/>
        <w:numPr>
          <w:numId w:val="1008"/>
          <w:ilvl w:val="0"/>
        </w:numPr>
      </w:pPr>
      <w:r>
        <w:t xml:space="preserve">Installing the Docker Community Edition. See also</w:t>
      </w:r>
      <w:r>
        <w:t xml:space="preserve"> </w:t>
      </w:r>
      <w:hyperlink r:id="rId30">
        <w:r>
          <w:rPr>
            <w:rStyle w:val="Hyperlink"/>
          </w:rPr>
          <w:t xml:space="preserve">About Docker - Community</w:t>
        </w:r>
      </w:hyperlink>
    </w:p>
    <w:p>
      <w:pPr>
        <w:pStyle w:val="Compact"/>
        <w:numPr>
          <w:numId w:val="1008"/>
          <w:ilvl w:val="0"/>
        </w:numPr>
      </w:pPr>
      <w:r>
        <w:t xml:space="preserve">Local clone of the Git repository</w:t>
      </w:r>
      <w:r>
        <w:t xml:space="preserve"> </w:t>
      </w:r>
      <w:hyperlink r:id="rId26">
        <w:r>
          <w:rPr>
            <w:rStyle w:val="Hyperlink"/>
          </w:rPr>
          <w:t xml:space="preserve">oehrlis/o-db-docker</w:t>
        </w:r>
      </w:hyperlink>
      <w:r>
        <w:t xml:space="preserve"> </w:t>
      </w:r>
      <w:r>
        <w:t xml:space="preserve">and</w:t>
      </w:r>
      <w:r>
        <w:t xml:space="preserve"> </w:t>
      </w:r>
      <w:hyperlink r:id="rId31">
        <w:r>
          <w:rPr>
            <w:rStyle w:val="Hyperlink"/>
          </w:rPr>
          <w:t xml:space="preserve">oracle/docker-images)</w:t>
        </w:r>
      </w:hyperlink>
    </w:p>
    <w:p>
      <w:pPr>
        <w:pStyle w:val="Compact"/>
        <w:numPr>
          <w:numId w:val="1008"/>
          <w:ilvl w:val="0"/>
        </w:numPr>
      </w:pPr>
      <w:r>
        <w:t xml:space="preserve">Oracle Binaries for Oracle 19c and current RU.</w:t>
      </w:r>
    </w:p>
    <w:p>
      <w:pPr>
        <w:pStyle w:val="Compact"/>
        <w:numPr>
          <w:numId w:val="1008"/>
          <w:ilvl w:val="0"/>
        </w:numPr>
      </w:pPr>
      <w:r>
        <w:t xml:space="preserve">Sufficient hard disk space for the VM and the Docker Images approx. 50GB</w:t>
      </w:r>
    </w:p>
    <w:p>
      <w:pPr>
        <w:pStyle w:val="Compact"/>
        <w:numPr>
          <w:numId w:val="1008"/>
          <w:ilvl w:val="0"/>
        </w:numPr>
      </w:pPr>
      <w:r>
        <w:t xml:space="preserve">If necessary, additional tools to access and work with the VM, e.g. SSH client, text editor, git client etc.</w:t>
      </w:r>
    </w:p>
    <w:p>
      <w:pPr>
        <w:pStyle w:val="FirstParagraph"/>
      </w:pPr>
      <w:r>
        <w:t xml:space="preserve">Building a local Docker environment is not part of the workshop. Participants who wish to work with a local Docker installation must configure it in advance.</w:t>
      </w:r>
    </w:p>
    <w:sectPr w:rsidR="00D82255" w:rsidSect="004B32A7">
      <w:headerReference w:type="even" r:id="rId9"/>
      <w:headerReference w:type="default" r:id="rId11"/>
      <w:footerReference w:type="even" r:id="rId14"/>
      <w:footerReference w:type="default" r:id="rId13"/>
      <w:headerReference w:type="first" r:id="rId10"/>
      <w:footerReference w:type="first" r:id="rId12"/>
      <w:pgSz w:w="11901" w:h="16817"/>
      <w:pgMar w:top="851" w:right="851" w:bottom="1701" w:left="851" w:header="1474" w:footer="851" w:gutter="0"/>
      <w:pgNumType w:start="1"/>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unito">
    <w:panose1 w:val="00000500000000000000"/>
    <w:charset w:val="4D"/>
    <w:family w:val="auto"/>
    <w:pitch w:val="variable"/>
    <w:sig w:usb0="20000007" w:usb1="00000001"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unito Sans">
    <w:altName w:val="Calibri"/>
    <w:panose1 w:val="00000500000000000000"/>
    <w:charset w:val="4D"/>
    <w:family w:val="auto"/>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726360"/>
      <w:docPartObj>
        <w:docPartGallery w:val="Page Numbers (Bottom of Page)"/>
        <w:docPartUnique/>
      </w:docPartObj>
    </w:sdtPr>
    <w:sdtEndPr>
      <w:rPr>
        <w:rStyle w:val="PageNumber"/>
      </w:rPr>
    </w:sdtEndPr>
    <w:sdtContent>
      <w:p w14:paraId="54B12566" w14:textId="03844DBF" w:rsidR="002863A1" w:rsidRDefault="002863A1" w:rsidP="003819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F7D41B" w14:textId="66228926" w:rsidR="00597769" w:rsidRPr="00FC6D37" w:rsidRDefault="00FC6D37" w:rsidP="002863A1">
    <w:pPr>
      <w:pStyle w:val="HeaderFooter"/>
      <w:ind w:right="360"/>
      <w:rPr>
        <w:lang w:val="de-DE"/>
      </w:rPr>
    </w:pPr>
    <w:proofErr w:type="spellStart"/>
    <w:r w:rsidRPr="00AB7A18">
      <w:rPr>
        <w:lang w:val="de-DE"/>
      </w:rPr>
      <w:t>Redguard</w:t>
    </w:r>
    <w:proofErr w:type="spellEnd"/>
    <w:r w:rsidRPr="00AB7A18">
      <w:rPr>
        <w:lang w:val="de-DE"/>
      </w:rPr>
      <w:t xml:space="preserve"> AG</w:t>
    </w:r>
    <w:r w:rsidRPr="00AB7A18">
      <w:rPr>
        <w:sz w:val="50"/>
        <w:szCs w:val="50"/>
        <w:lang w:val="de-DE"/>
      </w:rPr>
      <w:t xml:space="preserve"> </w:t>
    </w:r>
    <w:r w:rsidRPr="00AB7A18">
      <w:rPr>
        <w:lang w:val="de-DE"/>
      </w:rPr>
      <w:t>|</w:t>
    </w:r>
    <w:r w:rsidRPr="00AB7A18">
      <w:rPr>
        <w:sz w:val="50"/>
        <w:szCs w:val="50"/>
        <w:lang w:val="de-DE"/>
      </w:rPr>
      <w:t xml:space="preserve"> </w:t>
    </w:r>
    <w:proofErr w:type="spellStart"/>
    <w:r>
      <w:rPr>
        <w:lang w:val="de-CH"/>
      </w:rPr>
      <w:t>Eigerstrasse</w:t>
    </w:r>
    <w:proofErr w:type="spellEnd"/>
    <w:r w:rsidRPr="00AB7A18">
      <w:rPr>
        <w:lang w:val="de-DE"/>
      </w:rPr>
      <w:t xml:space="preserve"> </w:t>
    </w:r>
    <w:r>
      <w:rPr>
        <w:lang w:val="de-DE"/>
      </w:rPr>
      <w:t>60</w:t>
    </w:r>
    <w:r w:rsidRPr="00AB7A18">
      <w:rPr>
        <w:sz w:val="50"/>
        <w:szCs w:val="50"/>
        <w:lang w:val="de-DE"/>
      </w:rPr>
      <w:t xml:space="preserve"> </w:t>
    </w:r>
    <w:r w:rsidRPr="00AB7A18">
      <w:rPr>
        <w:lang w:val="de-DE"/>
      </w:rPr>
      <w:t>|</w:t>
    </w:r>
    <w:r w:rsidRPr="00AB7A18">
      <w:rPr>
        <w:sz w:val="50"/>
        <w:szCs w:val="50"/>
        <w:lang w:val="de-DE"/>
      </w:rPr>
      <w:t xml:space="preserve"> </w:t>
    </w:r>
    <w:r w:rsidRPr="00AB7A18">
      <w:rPr>
        <w:lang w:val="de-DE"/>
      </w:rPr>
      <w:t>CH-3007 Bern</w:t>
    </w:r>
    <w:r w:rsidRPr="00AB7A18">
      <w:rPr>
        <w:sz w:val="50"/>
        <w:szCs w:val="50"/>
        <w:lang w:val="de-DE"/>
      </w:rPr>
      <w:t xml:space="preserve"> </w:t>
    </w:r>
    <w:r w:rsidRPr="00AB7A18">
      <w:rPr>
        <w:lang w:val="de-DE"/>
      </w:rPr>
      <w:t>|</w:t>
    </w:r>
    <w:r w:rsidRPr="00AB7A18">
      <w:rPr>
        <w:sz w:val="50"/>
        <w:szCs w:val="50"/>
        <w:lang w:val="de-DE"/>
      </w:rPr>
      <w:t xml:space="preserve"> </w:t>
    </w:r>
    <w:r w:rsidRPr="00AB7A18">
      <w:rPr>
        <w:lang w:val="de-DE"/>
      </w:rPr>
      <w:t>www.redguard.ch</w:t>
    </w:r>
    <w:r w:rsidRPr="00AB7A18">
      <w:rPr>
        <w:sz w:val="50"/>
        <w:szCs w:val="50"/>
        <w:lang w:val="de-DE"/>
      </w:rPr>
      <w:t xml:space="preserve"> </w:t>
    </w:r>
    <w:r w:rsidRPr="00AB7A18">
      <w:rPr>
        <w:lang w:val="de-DE"/>
      </w:rPr>
      <w:t>|</w:t>
    </w:r>
    <w:r w:rsidRPr="00AB7A18">
      <w:rPr>
        <w:sz w:val="50"/>
        <w:szCs w:val="50"/>
        <w:lang w:val="de-DE"/>
      </w:rPr>
      <w:t xml:space="preserve"> </w:t>
    </w:r>
    <w:r w:rsidRPr="00AB7A18">
      <w:rPr>
        <w:lang w:val="de-DE"/>
      </w:rPr>
      <w:t>contact@redguard.ch</w:t>
    </w:r>
    <w:r w:rsidRPr="00AB7A18">
      <w:rPr>
        <w:sz w:val="50"/>
        <w:szCs w:val="50"/>
        <w:lang w:val="de-DE"/>
      </w:rPr>
      <w:t xml:space="preserve"> </w:t>
    </w:r>
    <w:r w:rsidRPr="00AB7A18">
      <w:rPr>
        <w:lang w:val="de-DE"/>
      </w:rPr>
      <w:t>|</w:t>
    </w:r>
    <w:r w:rsidRPr="00AB7A18">
      <w:rPr>
        <w:sz w:val="50"/>
        <w:szCs w:val="50"/>
        <w:lang w:val="de-DE"/>
      </w:rPr>
      <w:t xml:space="preserve"> </w:t>
    </w:r>
    <w:sdt>
      <w:sdtPr>
        <w:id w:val="-1654067410"/>
        <w:docPartObj>
          <w:docPartGallery w:val="Page Numbers (Top of Page)"/>
          <w:docPartUnique/>
        </w:docPartObj>
      </w:sdtPr>
      <w:sdtEndPr/>
      <w:sdtContent>
        <w:proofErr w:type="gramStart"/>
        <w:r w:rsidRPr="00ED27FB">
          <w:rPr>
            <w:lang w:val="de-DE"/>
          </w:rPr>
          <w:t>Page</w:t>
        </w:r>
        <w:r w:rsidRPr="00AB7A18">
          <w:rPr>
            <w:lang w:val="de-DE"/>
          </w:rPr>
          <w:t xml:space="preserve"> </w:t>
        </w:r>
        <w:r>
          <w:rPr>
            <w:lang w:val="de-DE"/>
          </w:rPr>
          <w:t xml:space="preserve"> </w:t>
        </w:r>
        <w:proofErr w:type="spellStart"/>
        <w:r>
          <w:rPr>
            <w:lang w:val="de-DE"/>
          </w:rPr>
          <w:t>of</w:t>
        </w:r>
        <w:proofErr w:type="spellEnd"/>
        <w:proofErr w:type="gramEnd"/>
        <w:r w:rsidRPr="00AB7A18">
          <w:rPr>
            <w:lang w:val="de-DE"/>
          </w:rPr>
          <w:t xml:space="preserve"> </w:t>
        </w:r>
        <w:r w:rsidRPr="00AB7A18">
          <w:fldChar w:fldCharType="begin"/>
        </w:r>
        <w:r w:rsidRPr="00AB7A18">
          <w:rPr>
            <w:lang w:val="de-DE"/>
          </w:rPr>
          <w:instrText xml:space="preserve"> NUMPAGES  </w:instrText>
        </w:r>
        <w:r w:rsidRPr="00AB7A18">
          <w:fldChar w:fldCharType="separate"/>
        </w:r>
        <w:r w:rsidRPr="00FC6D37">
          <w:rPr>
            <w:lang w:val="de-CH"/>
          </w:rPr>
          <w:t>11</w:t>
        </w:r>
        <w:r w:rsidRPr="00AB7A18">
          <w:rPr>
            <w:noProof/>
          </w:rPr>
          <w:fldChar w:fldCharType="end"/>
        </w:r>
      </w:sdtContent>
    </w:sdt>
  </w:p>
  <w:p w14:paraId="41074DF6" w14:textId="77777777" w:rsidR="008F5218" w:rsidRPr="00F17D61" w:rsidRDefault="008F5218">
    <w:pPr>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1142870"/>
      <w:docPartObj>
        <w:docPartGallery w:val="Page Numbers (Bottom of Page)"/>
        <w:docPartUnique/>
      </w:docPartObj>
    </w:sdtPr>
    <w:sdtEndPr>
      <w:rPr>
        <w:rStyle w:val="PageNumber"/>
      </w:rPr>
    </w:sdtEndPr>
    <w:sdtContent>
      <w:p w14:paraId="44F69160" w14:textId="24A50E84" w:rsidR="002863A1" w:rsidRDefault="002863A1" w:rsidP="003819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F4FC5CB" w14:textId="5ADA0BB9" w:rsidR="00597769" w:rsidRPr="00FC6D37" w:rsidRDefault="002863A1" w:rsidP="002863A1">
    <w:pPr>
      <w:pStyle w:val="HeaderFooter"/>
      <w:ind w:right="360"/>
      <w:jc w:val="left"/>
      <w:rPr>
        <w:lang w:val="de-DE"/>
      </w:rPr>
    </w:pPr>
    <w:r>
      <w:rPr>
        <w:noProof/>
      </w:rPr>
      <w:drawing>
        <wp:anchor distT="0" distB="0" distL="114300" distR="114300" simplePos="0" relativeHeight="251668480" behindDoc="1" locked="0" layoutInCell="1" allowOverlap="1" wp14:anchorId="3D2686A6" wp14:editId="6CF0EECA">
          <wp:simplePos x="0" y="0"/>
          <wp:positionH relativeFrom="column">
            <wp:posOffset>5079365</wp:posOffset>
          </wp:positionH>
          <wp:positionV relativeFrom="paragraph">
            <wp:posOffset>8890</wp:posOffset>
          </wp:positionV>
          <wp:extent cx="1605280" cy="327025"/>
          <wp:effectExtent l="0" t="0" r="0" b="3175"/>
          <wp:wrapTight wrapText="bothSides">
            <wp:wrapPolygon edited="0">
              <wp:start x="0" y="0"/>
              <wp:lineTo x="0" y="20971"/>
              <wp:lineTo x="21361" y="20971"/>
              <wp:lineTo x="21361" y="0"/>
              <wp:lineTo x="0" y="0"/>
            </wp:wrapPolygon>
          </wp:wrapTight>
          <wp:docPr id="2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VDLogo_hi_2019_400x80.jpg"/>
                  <pic:cNvPicPr/>
                </pic:nvPicPr>
                <pic:blipFill>
                  <a:blip r:embed="rId1"/>
                  <a:stretch>
                    <a:fillRect/>
                  </a:stretch>
                </pic:blipFill>
                <pic:spPr>
                  <a:xfrm>
                    <a:off x="0" y="0"/>
                    <a:ext cx="1605280" cy="3270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152400" distB="152400" distL="152400" distR="152400" simplePos="0" relativeHeight="251670528" behindDoc="1" locked="0" layoutInCell="1" allowOverlap="1" wp14:anchorId="2CC81F16" wp14:editId="24E1A64C">
              <wp:simplePos x="0" y="0"/>
              <wp:positionH relativeFrom="page">
                <wp:posOffset>372745</wp:posOffset>
              </wp:positionH>
              <wp:positionV relativeFrom="page">
                <wp:posOffset>10155758</wp:posOffset>
              </wp:positionV>
              <wp:extent cx="5058410" cy="268224"/>
              <wp:effectExtent l="0" t="0" r="0" b="0"/>
              <wp:wrapNone/>
              <wp:docPr id="9" name="officeArt object"/>
              <wp:cNvGraphicFramePr/>
              <a:graphic xmlns:a="http://schemas.openxmlformats.org/drawingml/2006/main">
                <a:graphicData uri="http://schemas.microsoft.com/office/word/2010/wordprocessingShape">
                  <wps:wsp>
                    <wps:cNvSpPr/>
                    <wps:spPr>
                      <a:xfrm>
                        <a:off x="0" y="0"/>
                        <a:ext cx="5058410" cy="26822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wps:spPr>
                    <wps:style>
                      <a:lnRef idx="1">
                        <a:schemeClr val="accent1"/>
                      </a:lnRef>
                      <a:fillRef idx="3">
                        <a:schemeClr val="accent1"/>
                      </a:fillRef>
                      <a:effectRef idx="2">
                        <a:schemeClr val="accent1"/>
                      </a:effectRef>
                      <a:fontRef idx="minor">
                        <a:schemeClr val="tx1"/>
                      </a:fontRef>
                    </wps:style>
                    <wps:txbx>
                      <w:txbxContent>
                        <w:p w14:paraId="33C4D24E" w14:textId="0B0A0290" w:rsidR="00D0328B" w:rsidRPr="002863A1" w:rsidRDefault="002863A1" w:rsidP="00F86A86">
                          <w:pPr>
                            <w:pStyle w:val="Footer"/>
                            <w:spacing w:before="0" w:after="120" w:line="276" w:lineRule="auto"/>
                            <w:ind w:right="-255"/>
                            <w:rPr>
                              <w:rFonts w:cstheme="minorHAnsi"/>
                              <w:color w:val="808080"/>
                              <w:szCs w:val="16"/>
                              <w:lang w:val="en-US"/>
                            </w:rPr>
                          </w:pPr>
                          <w:r w:rsidRPr="00F63D42">
                            <w:rPr>
                              <w:rStyle w:val="PageNumber"/>
                              <w:rFonts w:cstheme="minorHAnsi"/>
                              <w:color w:val="808080"/>
                              <w:szCs w:val="16"/>
                              <w:lang w:val="en-US"/>
                            </w:rPr>
                            <w:t xml:space="preserve">Page </w:t>
                          </w:r>
                          <w:r w:rsidRPr="00F63D42">
                            <w:rPr>
                              <w:rStyle w:val="PageNumber"/>
                              <w:rFonts w:cstheme="minorHAnsi"/>
                              <w:color w:val="808080"/>
                              <w:szCs w:val="16"/>
                            </w:rPr>
                            <w:fldChar w:fldCharType="begin"/>
                          </w:r>
                          <w:r w:rsidRPr="00F63D42">
                            <w:rPr>
                              <w:rStyle w:val="PageNumber"/>
                              <w:rFonts w:cstheme="minorHAnsi"/>
                              <w:color w:val="808080"/>
                              <w:szCs w:val="16"/>
                            </w:rPr>
                            <w:instrText xml:space="preserve"> PAGE </w:instrText>
                          </w:r>
                          <w:r w:rsidRPr="00F63D42">
                            <w:rPr>
                              <w:rStyle w:val="PageNumber"/>
                              <w:rFonts w:cstheme="minorHAnsi"/>
                              <w:color w:val="808080"/>
                              <w:szCs w:val="16"/>
                            </w:rPr>
                            <w:fldChar w:fldCharType="separate"/>
                          </w:r>
                          <w:r w:rsidRPr="00F63D42">
                            <w:rPr>
                              <w:rStyle w:val="PageNumber"/>
                              <w:rFonts w:cstheme="minorHAnsi"/>
                              <w:noProof/>
                              <w:color w:val="808080"/>
                              <w:szCs w:val="16"/>
                            </w:rPr>
                            <w:t>2</w:t>
                          </w:r>
                          <w:r w:rsidRPr="00F63D42">
                            <w:rPr>
                              <w:rStyle w:val="PageNumber"/>
                              <w:rFonts w:cstheme="minorHAnsi"/>
                              <w:color w:val="808080"/>
                              <w:szCs w:val="16"/>
                            </w:rPr>
                            <w:fldChar w:fldCharType="end"/>
                          </w:r>
                          <w:r w:rsidRPr="00F63D42">
                            <w:rPr>
                              <w:rStyle w:val="PageNumber"/>
                              <w:rFonts w:cstheme="minorHAnsi"/>
                              <w:color w:val="808080"/>
                              <w:szCs w:val="16"/>
                            </w:rPr>
                            <w:t xml:space="preserve"> of </w:t>
                          </w:r>
                          <w:r w:rsidRPr="00F63D42">
                            <w:rPr>
                              <w:rStyle w:val="PageNumber"/>
                              <w:rFonts w:cstheme="minorHAnsi"/>
                              <w:color w:val="808080"/>
                              <w:szCs w:val="16"/>
                            </w:rPr>
                            <w:fldChar w:fldCharType="begin"/>
                          </w:r>
                          <w:r w:rsidRPr="00F63D42">
                            <w:rPr>
                              <w:rStyle w:val="PageNumber"/>
                              <w:rFonts w:cstheme="minorHAnsi"/>
                              <w:color w:val="808080"/>
                              <w:szCs w:val="16"/>
                            </w:rPr>
                            <w:instrText xml:space="preserve"> NUMPAGES </w:instrText>
                          </w:r>
                          <w:r w:rsidRPr="00F63D42">
                            <w:rPr>
                              <w:rStyle w:val="PageNumber"/>
                              <w:rFonts w:cstheme="minorHAnsi"/>
                              <w:color w:val="808080"/>
                              <w:szCs w:val="16"/>
                            </w:rPr>
                            <w:fldChar w:fldCharType="separate"/>
                          </w:r>
                          <w:r w:rsidRPr="00F63D42">
                            <w:rPr>
                              <w:rStyle w:val="PageNumber"/>
                              <w:rFonts w:cstheme="minorHAnsi"/>
                              <w:noProof/>
                              <w:color w:val="808080"/>
                              <w:szCs w:val="16"/>
                            </w:rPr>
                            <w:t>2</w:t>
                          </w:r>
                          <w:r w:rsidRPr="00F63D42">
                            <w:rPr>
                              <w:rStyle w:val="PageNumber"/>
                              <w:rFonts w:cstheme="minorHAnsi"/>
                              <w:color w:val="808080"/>
                              <w:szCs w:val="16"/>
                            </w:rPr>
                            <w:fldChar w:fldCharType="end"/>
                          </w:r>
                          <w:r w:rsidR="00D0328B" w:rsidRPr="002863A1">
                            <w:rPr>
                              <w:rStyle w:val="PageNumber"/>
                              <w:rFonts w:cstheme="minorHAnsi"/>
                              <w:color w:val="808080"/>
                              <w:szCs w:val="16"/>
                              <w:lang w:val="en-US"/>
                            </w:rPr>
                            <w:t xml:space="preserve">  </w:t>
                          </w:r>
                          <w:r w:rsidR="00D0328B" w:rsidRPr="002863A1">
                            <w:rPr>
                              <w:rFonts w:cstheme="minorHAnsi"/>
                              <w:color w:val="808080"/>
                              <w:szCs w:val="16"/>
                              <w:lang w:val="en-US"/>
                            </w:rPr>
                            <w:t xml:space="preserve">  |   </w:t>
                          </w:r>
                          <w:hyperlink r:id="rId2" w:history="1">
                            <w:r w:rsidR="00D0328B" w:rsidRPr="002863A1">
                              <w:rPr>
                                <w:rStyle w:val="Hyperlink"/>
                                <w:rFonts w:cstheme="minorHAnsi"/>
                                <w:color w:val="808080"/>
                                <w:szCs w:val="16"/>
                                <w:lang w:val="en-US"/>
                              </w:rPr>
                              <w:t>www.trivadis.com</w:t>
                            </w:r>
                          </w:hyperlink>
                          <w:r w:rsidR="00D0328B" w:rsidRPr="002863A1">
                            <w:rPr>
                              <w:rFonts w:cstheme="minorHAnsi"/>
                              <w:color w:val="808080"/>
                              <w:szCs w:val="16"/>
                              <w:lang w:val="en-US"/>
                            </w:rPr>
                            <w:t xml:space="preserve">   |   Date </w:t>
                          </w:r>
                          <w:r w:rsidR="00D0328B" w:rsidRPr="002863A1">
                            <w:rPr>
                              <w:rFonts w:cstheme="minorHAnsi"/>
                              <w:color w:val="808080"/>
                              <w:szCs w:val="16"/>
                            </w:rPr>
                            <w:fldChar w:fldCharType="begin"/>
                          </w:r>
                          <w:r w:rsidR="00D0328B" w:rsidRPr="002863A1">
                            <w:rPr>
                              <w:rFonts w:cstheme="minorHAnsi"/>
                              <w:color w:val="808080"/>
                              <w:szCs w:val="16"/>
                            </w:rPr>
                            <w:instrText xml:space="preserve"> DATE \@ "dd.MM.yyyy" </w:instrText>
                          </w:r>
                          <w:r w:rsidR="00D0328B" w:rsidRPr="002863A1">
                            <w:rPr>
                              <w:rFonts w:cstheme="minorHAnsi"/>
                              <w:color w:val="808080"/>
                              <w:szCs w:val="16"/>
                            </w:rPr>
                            <w:fldChar w:fldCharType="separate"/>
                          </w:r>
                          <w:r w:rsidR="00337195">
                            <w:rPr>
                              <w:rFonts w:cstheme="minorHAnsi"/>
                              <w:noProof/>
                              <w:color w:val="808080"/>
                              <w:szCs w:val="16"/>
                            </w:rPr>
                            <w:t>26.09.2019</w:t>
                          </w:r>
                          <w:r w:rsidR="00D0328B" w:rsidRPr="002863A1">
                            <w:rPr>
                              <w:rFonts w:cstheme="minorHAnsi"/>
                              <w:color w:val="808080"/>
                              <w:szCs w:val="16"/>
                            </w:rPr>
                            <w:fldChar w:fldCharType="end"/>
                          </w:r>
                        </w:p>
                        <w:p w14:paraId="20C4BAED" w14:textId="77777777" w:rsidR="00D0328B" w:rsidRPr="002863A1" w:rsidRDefault="00D0328B" w:rsidP="00D0328B">
                          <w:pPr>
                            <w:spacing w:line="200" w:lineRule="exact"/>
                            <w:rPr>
                              <w:rFonts w:cstheme="minorHAnsi"/>
                              <w:sz w:val="16"/>
                              <w:szCs w:val="16"/>
                              <w:lang w:val="en-US"/>
                            </w:rPr>
                          </w:pPr>
                        </w:p>
                        <w:p w14:paraId="3643DF9A" w14:textId="77777777" w:rsidR="00D0328B" w:rsidRPr="002863A1" w:rsidRDefault="00D0328B" w:rsidP="00D0328B">
                          <w:pPr>
                            <w:spacing w:line="200" w:lineRule="exact"/>
                            <w:rPr>
                              <w:rFonts w:cstheme="minorHAnsi"/>
                              <w:sz w:val="16"/>
                              <w:szCs w:val="16"/>
                              <w:lang w:val="en-US"/>
                            </w:rPr>
                          </w:pPr>
                        </w:p>
                      </w:txbxContent>
                    </wps:txbx>
                    <wps:bodyPr rot="0" spcFirstLastPara="1" vertOverflow="overflow" horzOverflow="overflow" vert="horz" wrap="square" lIns="50800" tIns="50800" rIns="50800" bIns="50800" numCol="1" spcCol="38100" rtlCol="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81F16" id="officeArt object" o:spid="_x0000_s1026" style="position:absolute;margin-left:29.35pt;margin-top:799.65pt;width:398.3pt;height:21.1pt;z-index:-25164595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" adj="-11796480,,5400" path="m,l21599,r,21600l,21600,,xe" filled="f" stroked="f" strokeweight=".5pt">
              <v:stroke joinstyle="miter"/>
              <v:formulas/>
              <v:path arrowok="t" o:extrusionok="f" o:connecttype="custom" o:connectlocs="2529205,134112;2529205,134112;2529205,134112;2529205,134112" o:connectangles="0,90,180,270" textboxrect="0,0,21600,21600"/>
              <v:textbox inset="4pt,4pt,4pt,4pt">
                <w:txbxContent>
                  <w:p w14:paraId="33C4D24E" w14:textId="0B0A0290" w:rsidR="00D0328B" w:rsidRPr="002863A1" w:rsidRDefault="002863A1" w:rsidP="00F86A86">
                    <w:pPr>
                      <w:pStyle w:val="Footer"/>
                      <w:spacing w:before="0" w:after="120" w:line="276" w:lineRule="auto"/>
                      <w:ind w:right="-255"/>
                      <w:rPr>
                        <w:rFonts w:cstheme="minorHAnsi"/>
                        <w:color w:val="808080"/>
                        <w:szCs w:val="16"/>
                        <w:lang w:val="en-US"/>
                      </w:rPr>
                    </w:pPr>
                    <w:r w:rsidRPr="00F63D42">
                      <w:rPr>
                        <w:rStyle w:val="PageNumber"/>
                        <w:rFonts w:cstheme="minorHAnsi"/>
                        <w:color w:val="808080"/>
                        <w:szCs w:val="16"/>
                        <w:lang w:val="en-US"/>
                      </w:rPr>
                      <w:t xml:space="preserve">Page </w:t>
                    </w:r>
                    <w:r w:rsidRPr="00F63D42">
                      <w:rPr>
                        <w:rStyle w:val="PageNumber"/>
                        <w:rFonts w:cstheme="minorHAnsi"/>
                        <w:color w:val="808080"/>
                        <w:szCs w:val="16"/>
                      </w:rPr>
                      <w:fldChar w:fldCharType="begin"/>
                    </w:r>
                    <w:r w:rsidRPr="00F63D42">
                      <w:rPr>
                        <w:rStyle w:val="PageNumber"/>
                        <w:rFonts w:cstheme="minorHAnsi"/>
                        <w:color w:val="808080"/>
                        <w:szCs w:val="16"/>
                      </w:rPr>
                      <w:instrText xml:space="preserve"> PAGE </w:instrText>
                    </w:r>
                    <w:r w:rsidRPr="00F63D42">
                      <w:rPr>
                        <w:rStyle w:val="PageNumber"/>
                        <w:rFonts w:cstheme="minorHAnsi"/>
                        <w:color w:val="808080"/>
                        <w:szCs w:val="16"/>
                      </w:rPr>
                      <w:fldChar w:fldCharType="separate"/>
                    </w:r>
                    <w:r w:rsidRPr="00F63D42">
                      <w:rPr>
                        <w:rStyle w:val="PageNumber"/>
                        <w:rFonts w:cstheme="minorHAnsi"/>
                        <w:noProof/>
                        <w:color w:val="808080"/>
                        <w:szCs w:val="16"/>
                      </w:rPr>
                      <w:t>2</w:t>
                    </w:r>
                    <w:r w:rsidRPr="00F63D42">
                      <w:rPr>
                        <w:rStyle w:val="PageNumber"/>
                        <w:rFonts w:cstheme="minorHAnsi"/>
                        <w:color w:val="808080"/>
                        <w:szCs w:val="16"/>
                      </w:rPr>
                      <w:fldChar w:fldCharType="end"/>
                    </w:r>
                    <w:r w:rsidRPr="00F63D42">
                      <w:rPr>
                        <w:rStyle w:val="PageNumber"/>
                        <w:rFonts w:cstheme="minorHAnsi"/>
                        <w:color w:val="808080"/>
                        <w:szCs w:val="16"/>
                      </w:rPr>
                      <w:t xml:space="preserve"> of </w:t>
                    </w:r>
                    <w:r w:rsidRPr="00F63D42">
                      <w:rPr>
                        <w:rStyle w:val="PageNumber"/>
                        <w:rFonts w:cstheme="minorHAnsi"/>
                        <w:color w:val="808080"/>
                        <w:szCs w:val="16"/>
                      </w:rPr>
                      <w:fldChar w:fldCharType="begin"/>
                    </w:r>
                    <w:r w:rsidRPr="00F63D42">
                      <w:rPr>
                        <w:rStyle w:val="PageNumber"/>
                        <w:rFonts w:cstheme="minorHAnsi"/>
                        <w:color w:val="808080"/>
                        <w:szCs w:val="16"/>
                      </w:rPr>
                      <w:instrText xml:space="preserve"> NUMPAGES </w:instrText>
                    </w:r>
                    <w:r w:rsidRPr="00F63D42">
                      <w:rPr>
                        <w:rStyle w:val="PageNumber"/>
                        <w:rFonts w:cstheme="minorHAnsi"/>
                        <w:color w:val="808080"/>
                        <w:szCs w:val="16"/>
                      </w:rPr>
                      <w:fldChar w:fldCharType="separate"/>
                    </w:r>
                    <w:r w:rsidRPr="00F63D42">
                      <w:rPr>
                        <w:rStyle w:val="PageNumber"/>
                        <w:rFonts w:cstheme="minorHAnsi"/>
                        <w:noProof/>
                        <w:color w:val="808080"/>
                        <w:szCs w:val="16"/>
                      </w:rPr>
                      <w:t>2</w:t>
                    </w:r>
                    <w:r w:rsidRPr="00F63D42">
                      <w:rPr>
                        <w:rStyle w:val="PageNumber"/>
                        <w:rFonts w:cstheme="minorHAnsi"/>
                        <w:color w:val="808080"/>
                        <w:szCs w:val="16"/>
                      </w:rPr>
                      <w:fldChar w:fldCharType="end"/>
                    </w:r>
                    <w:r w:rsidR="00D0328B" w:rsidRPr="002863A1">
                      <w:rPr>
                        <w:rStyle w:val="PageNumber"/>
                        <w:rFonts w:cstheme="minorHAnsi"/>
                        <w:color w:val="808080"/>
                        <w:szCs w:val="16"/>
                        <w:lang w:val="en-US"/>
                      </w:rPr>
                      <w:t xml:space="preserve">  </w:t>
                    </w:r>
                    <w:r w:rsidR="00D0328B" w:rsidRPr="002863A1">
                      <w:rPr>
                        <w:rFonts w:cstheme="minorHAnsi"/>
                        <w:color w:val="808080"/>
                        <w:szCs w:val="16"/>
                        <w:lang w:val="en-US"/>
                      </w:rPr>
                      <w:t xml:space="preserve">  |   </w:t>
                    </w:r>
                    <w:hyperlink r:id="rId3" w:history="1">
                      <w:r w:rsidR="00D0328B" w:rsidRPr="002863A1">
                        <w:rPr>
                          <w:rStyle w:val="Hyperlink"/>
                          <w:rFonts w:cstheme="minorHAnsi"/>
                          <w:color w:val="808080"/>
                          <w:szCs w:val="16"/>
                          <w:lang w:val="en-US"/>
                        </w:rPr>
                        <w:t>www.trivadis.com</w:t>
                      </w:r>
                    </w:hyperlink>
                    <w:r w:rsidR="00D0328B" w:rsidRPr="002863A1">
                      <w:rPr>
                        <w:rFonts w:cstheme="minorHAnsi"/>
                        <w:color w:val="808080"/>
                        <w:szCs w:val="16"/>
                        <w:lang w:val="en-US"/>
                      </w:rPr>
                      <w:t xml:space="preserve">   |   Date </w:t>
                    </w:r>
                    <w:r w:rsidR="00D0328B" w:rsidRPr="002863A1">
                      <w:rPr>
                        <w:rFonts w:cstheme="minorHAnsi"/>
                        <w:color w:val="808080"/>
                        <w:szCs w:val="16"/>
                      </w:rPr>
                      <w:fldChar w:fldCharType="begin"/>
                    </w:r>
                    <w:r w:rsidR="00D0328B" w:rsidRPr="002863A1">
                      <w:rPr>
                        <w:rFonts w:cstheme="minorHAnsi"/>
                        <w:color w:val="808080"/>
                        <w:szCs w:val="16"/>
                      </w:rPr>
                      <w:instrText xml:space="preserve"> DATE \@ "dd.MM.yyyy" </w:instrText>
                    </w:r>
                    <w:r w:rsidR="00D0328B" w:rsidRPr="002863A1">
                      <w:rPr>
                        <w:rFonts w:cstheme="minorHAnsi"/>
                        <w:color w:val="808080"/>
                        <w:szCs w:val="16"/>
                      </w:rPr>
                      <w:fldChar w:fldCharType="separate"/>
                    </w:r>
                    <w:r w:rsidR="00337195">
                      <w:rPr>
                        <w:rFonts w:cstheme="minorHAnsi"/>
                        <w:noProof/>
                        <w:color w:val="808080"/>
                        <w:szCs w:val="16"/>
                      </w:rPr>
                      <w:t>26.09.2019</w:t>
                    </w:r>
                    <w:r w:rsidR="00D0328B" w:rsidRPr="002863A1">
                      <w:rPr>
                        <w:rFonts w:cstheme="minorHAnsi"/>
                        <w:color w:val="808080"/>
                        <w:szCs w:val="16"/>
                      </w:rPr>
                      <w:fldChar w:fldCharType="end"/>
                    </w:r>
                  </w:p>
                  <w:p w14:paraId="20C4BAED" w14:textId="77777777" w:rsidR="00D0328B" w:rsidRPr="002863A1" w:rsidRDefault="00D0328B" w:rsidP="00D0328B">
                    <w:pPr>
                      <w:spacing w:line="200" w:lineRule="exact"/>
                      <w:rPr>
                        <w:rFonts w:cstheme="minorHAnsi"/>
                        <w:sz w:val="16"/>
                        <w:szCs w:val="16"/>
                        <w:lang w:val="en-US"/>
                      </w:rPr>
                    </w:pPr>
                  </w:p>
                  <w:p w14:paraId="3643DF9A" w14:textId="77777777" w:rsidR="00D0328B" w:rsidRPr="002863A1" w:rsidRDefault="00D0328B" w:rsidP="00D0328B">
                    <w:pPr>
                      <w:spacing w:line="200" w:lineRule="exact"/>
                      <w:rPr>
                        <w:rFonts w:cstheme="minorHAnsi"/>
                        <w:sz w:val="16"/>
                        <w:szCs w:val="16"/>
                        <w:lang w:val="en-US"/>
                      </w:rPr>
                    </w:pPr>
                  </w:p>
                </w:txbxContent>
              </v:textbox>
              <w10:wrap anchorx="page" anchory="page"/>
            </v:shape>
          </w:pict>
        </mc:Fallback>
      </mc:AlternateContent>
    </w:r>
    <w:r w:rsidR="00D0328B">
      <w:rPr>
        <w:noProof/>
      </w:rPr>
      <mc:AlternateContent>
        <mc:Choice Requires="wps">
          <w:drawing>
            <wp:anchor distT="152400" distB="152400" distL="152400" distR="152400" simplePos="0" relativeHeight="251666432" behindDoc="1" locked="0" layoutInCell="1" allowOverlap="1" wp14:anchorId="25E1F878" wp14:editId="71353DD2">
              <wp:simplePos x="0" y="0"/>
              <wp:positionH relativeFrom="page">
                <wp:posOffset>374650</wp:posOffset>
              </wp:positionH>
              <wp:positionV relativeFrom="page">
                <wp:posOffset>10426700</wp:posOffset>
              </wp:positionV>
              <wp:extent cx="6847200" cy="0"/>
              <wp:effectExtent l="0" t="0" r="11430" b="12700"/>
              <wp:wrapNone/>
              <wp:docPr id="233" name="officeArt object"/>
              <wp:cNvGraphicFramePr/>
              <a:graphic xmlns:a="http://schemas.openxmlformats.org/drawingml/2006/main">
                <a:graphicData uri="http://schemas.microsoft.com/office/word/2010/wordprocessingShape">
                  <wps:wsp>
                    <wps:cNvCnPr/>
                    <wps:spPr>
                      <a:xfrm flipH="1">
                        <a:off x="0" y="0"/>
                        <a:ext cx="6847200" cy="0"/>
                      </a:xfrm>
                      <a:prstGeom prst="line">
                        <a:avLst/>
                      </a:prstGeom>
                      <a:noFill/>
                      <a:ln w="9525" cap="flat" cmpd="sng" algn="ctr">
                        <a:solidFill>
                          <a:srgbClr val="929292"/>
                        </a:solidFill>
                        <a:prstDash val="solid"/>
                        <a:miter lim="400000"/>
                      </a:ln>
                      <a:effectLst/>
                    </wps:spPr>
                    <wps:style>
                      <a:lnRef idx="1">
                        <a:schemeClr val="accent1"/>
                      </a:lnRef>
                      <a:fillRef idx="3">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589AA500" id="officeArt object" o:spid="_x0000_s1026" style="position:absolute;flip:x;z-index:-251650048;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 from="29.5pt,821pt" to="568.65pt,8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" strokecolor="#929292">
              <v:stroke miterlimit="4" joinstyle="miter"/>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40D67" w14:textId="4AE3D07D" w:rsidR="00A302DC" w:rsidRDefault="00A302DC">
    <w:pPr>
      <w:pStyle w:val="Footer"/>
    </w:pPr>
    <w:r>
      <w:rPr>
        <w:rFonts w:ascii="Nunito Sans" w:hAnsi="Nunito Sans"/>
        <w:noProof/>
        <w:sz w:val="16"/>
      </w:rPr>
      <w:drawing>
        <wp:anchor distT="0" distB="0" distL="114300" distR="114300" simplePos="0" relativeHeight="251663360" behindDoc="0" locked="0" layoutInCell="1" allowOverlap="1" wp14:anchorId="20C23523" wp14:editId="4AA2D96B">
          <wp:simplePos x="0" y="0"/>
          <wp:positionH relativeFrom="column">
            <wp:posOffset>-745490</wp:posOffset>
          </wp:positionH>
          <wp:positionV relativeFrom="paragraph">
            <wp:posOffset>-136525</wp:posOffset>
          </wp:positionV>
          <wp:extent cx="7804800" cy="802800"/>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ntergrund-Word-Template_v12.jpg"/>
                  <pic:cNvPicPr/>
                </pic:nvPicPr>
                <pic:blipFill rotWithShape="1">
                  <a:blip r:embed="rId1"/>
                  <a:srcRect t="92734"/>
                  <a:stretch/>
                </pic:blipFill>
                <pic:spPr bwMode="auto">
                  <a:xfrm>
                    <a:off x="0" y="0"/>
                    <a:ext cx="7804800" cy="802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80895184"/>
      <w:docPartObj>
        <w:docPartGallery w:val="Page Numbers (Bottom of Page)"/>
        <w:docPartUnique/>
      </w:docPartObj>
    </w:sdtPr>
    <w:sdtEndPr>
      <w:rPr>
        <w:rStyle w:val="PageNumber"/>
      </w:rPr>
    </w:sdtEndPr>
    <w:sdtContent>
      <w:p w14:paraId="540D3396" w14:textId="77777777" w:rsidR="006742A7" w:rsidRDefault="006742A7" w:rsidP="003819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980F1AA" w14:textId="77777777" w:rsidR="006742A7" w:rsidRPr="00FC6D37" w:rsidRDefault="006742A7" w:rsidP="002863A1">
    <w:pPr>
      <w:pStyle w:val="HeaderFooter"/>
      <w:ind w:right="360"/>
      <w:jc w:val="left"/>
      <w:rPr>
        <w:lang w:val="de-DE"/>
      </w:rPr>
    </w:pPr>
    <w:r>
      <w:rPr>
        <w:noProof/>
      </w:rPr>
      <w:drawing>
        <wp:anchor distT="0" distB="0" distL="114300" distR="114300" simplePos="0" relativeHeight="251673600" behindDoc="1" locked="0" layoutInCell="1" allowOverlap="1" wp14:anchorId="02C3B704" wp14:editId="2950C708">
          <wp:simplePos x="0" y="0"/>
          <wp:positionH relativeFrom="column">
            <wp:posOffset>5079365</wp:posOffset>
          </wp:positionH>
          <wp:positionV relativeFrom="paragraph">
            <wp:posOffset>8890</wp:posOffset>
          </wp:positionV>
          <wp:extent cx="1605280" cy="327025"/>
          <wp:effectExtent l="0" t="0" r="0" b="3175"/>
          <wp:wrapTight wrapText="bothSides">
            <wp:wrapPolygon edited="0">
              <wp:start x="0" y="0"/>
              <wp:lineTo x="0" y="20971"/>
              <wp:lineTo x="21361" y="20971"/>
              <wp:lineTo x="21361" y="0"/>
              <wp:lineTo x="0" y="0"/>
            </wp:wrapPolygon>
          </wp:wrapTight>
          <wp:docPr id="7"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VDLogo_hi_2019_400x80.jpg"/>
                  <pic:cNvPicPr/>
                </pic:nvPicPr>
                <pic:blipFill>
                  <a:blip r:embed="rId1"/>
                  <a:stretch>
                    <a:fillRect/>
                  </a:stretch>
                </pic:blipFill>
                <pic:spPr>
                  <a:xfrm>
                    <a:off x="0" y="0"/>
                    <a:ext cx="1605280" cy="3270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152400" distB="152400" distL="152400" distR="152400" simplePos="0" relativeHeight="251674624" behindDoc="1" locked="0" layoutInCell="1" allowOverlap="1" wp14:anchorId="1AF048B1" wp14:editId="0F215D0F">
              <wp:simplePos x="0" y="0"/>
              <wp:positionH relativeFrom="page">
                <wp:posOffset>372745</wp:posOffset>
              </wp:positionH>
              <wp:positionV relativeFrom="page">
                <wp:posOffset>10155758</wp:posOffset>
              </wp:positionV>
              <wp:extent cx="5058410" cy="268224"/>
              <wp:effectExtent l="0" t="0" r="0" b="0"/>
              <wp:wrapNone/>
              <wp:docPr id="5" name="officeArt object"/>
              <wp:cNvGraphicFramePr/>
              <a:graphic xmlns:a="http://schemas.openxmlformats.org/drawingml/2006/main">
                <a:graphicData uri="http://schemas.microsoft.com/office/word/2010/wordprocessingShape">
                  <wps:wsp>
                    <wps:cNvSpPr/>
                    <wps:spPr>
                      <a:xfrm>
                        <a:off x="0" y="0"/>
                        <a:ext cx="5058410" cy="26822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wps:spPr>
                    <wps:style>
                      <a:lnRef idx="1">
                        <a:schemeClr val="accent1"/>
                      </a:lnRef>
                      <a:fillRef idx="3">
                        <a:schemeClr val="accent1"/>
                      </a:fillRef>
                      <a:effectRef idx="2">
                        <a:schemeClr val="accent1"/>
                      </a:effectRef>
                      <a:fontRef idx="minor">
                        <a:schemeClr val="tx1"/>
                      </a:fontRef>
                    </wps:style>
                    <wps:txbx>
                      <w:txbxContent>
                        <w:p w14:paraId="6156D1B8" w14:textId="16652E52" w:rsidR="006742A7" w:rsidRPr="002863A1" w:rsidRDefault="006742A7" w:rsidP="00F86A86">
                          <w:pPr>
                            <w:pStyle w:val="Footer"/>
                            <w:spacing w:before="0" w:after="120" w:line="276" w:lineRule="auto"/>
                            <w:ind w:right="-255"/>
                            <w:rPr>
                              <w:rFonts w:cstheme="minorHAnsi"/>
                              <w:color w:val="808080"/>
                              <w:szCs w:val="16"/>
                              <w:lang w:val="en-US"/>
                            </w:rPr>
                          </w:pPr>
                          <w:r w:rsidRPr="00F63D42">
                            <w:rPr>
                              <w:rStyle w:val="PageNumber"/>
                              <w:rFonts w:cstheme="minorHAnsi"/>
                              <w:color w:val="808080"/>
                              <w:szCs w:val="16"/>
                              <w:lang w:val="en-US"/>
                            </w:rPr>
                            <w:t xml:space="preserve">Page </w:t>
                          </w:r>
                          <w:r w:rsidRPr="00F63D42">
                            <w:rPr>
                              <w:rStyle w:val="PageNumber"/>
                              <w:rFonts w:cstheme="minorHAnsi"/>
                              <w:color w:val="808080"/>
                              <w:szCs w:val="16"/>
                            </w:rPr>
                            <w:fldChar w:fldCharType="begin"/>
                          </w:r>
                          <w:r w:rsidRPr="00F63D42">
                            <w:rPr>
                              <w:rStyle w:val="PageNumber"/>
                              <w:rFonts w:cstheme="minorHAnsi"/>
                              <w:color w:val="808080"/>
                              <w:szCs w:val="16"/>
                            </w:rPr>
                            <w:instrText xml:space="preserve"> PAGE </w:instrText>
                          </w:r>
                          <w:r w:rsidRPr="00F63D42">
                            <w:rPr>
                              <w:rStyle w:val="PageNumber"/>
                              <w:rFonts w:cstheme="minorHAnsi"/>
                              <w:color w:val="808080"/>
                              <w:szCs w:val="16"/>
                            </w:rPr>
                            <w:fldChar w:fldCharType="separate"/>
                          </w:r>
                          <w:r w:rsidRPr="00F63D42">
                            <w:rPr>
                              <w:rStyle w:val="PageNumber"/>
                              <w:rFonts w:cstheme="minorHAnsi"/>
                              <w:noProof/>
                              <w:color w:val="808080"/>
                              <w:szCs w:val="16"/>
                            </w:rPr>
                            <w:t>2</w:t>
                          </w:r>
                          <w:r w:rsidRPr="00F63D42">
                            <w:rPr>
                              <w:rStyle w:val="PageNumber"/>
                              <w:rFonts w:cstheme="minorHAnsi"/>
                              <w:color w:val="808080"/>
                              <w:szCs w:val="16"/>
                            </w:rPr>
                            <w:fldChar w:fldCharType="end"/>
                          </w:r>
                          <w:r w:rsidRPr="00F63D42">
                            <w:rPr>
                              <w:rStyle w:val="PageNumber"/>
                              <w:rFonts w:cstheme="minorHAnsi"/>
                              <w:color w:val="808080"/>
                              <w:szCs w:val="16"/>
                            </w:rPr>
                            <w:t xml:space="preserve"> of </w:t>
                          </w:r>
                          <w:r w:rsidRPr="00F63D42">
                            <w:rPr>
                              <w:rStyle w:val="PageNumber"/>
                              <w:rFonts w:cstheme="minorHAnsi"/>
                              <w:color w:val="808080"/>
                              <w:szCs w:val="16"/>
                            </w:rPr>
                            <w:fldChar w:fldCharType="begin"/>
                          </w:r>
                          <w:r w:rsidRPr="00F63D42">
                            <w:rPr>
                              <w:rStyle w:val="PageNumber"/>
                              <w:rFonts w:cstheme="minorHAnsi"/>
                              <w:color w:val="808080"/>
                              <w:szCs w:val="16"/>
                            </w:rPr>
                            <w:instrText xml:space="preserve"> NUMPAGES </w:instrText>
                          </w:r>
                          <w:r w:rsidRPr="00F63D42">
                            <w:rPr>
                              <w:rStyle w:val="PageNumber"/>
                              <w:rFonts w:cstheme="minorHAnsi"/>
                              <w:color w:val="808080"/>
                              <w:szCs w:val="16"/>
                            </w:rPr>
                            <w:fldChar w:fldCharType="separate"/>
                          </w:r>
                          <w:r w:rsidRPr="00F63D42">
                            <w:rPr>
                              <w:rStyle w:val="PageNumber"/>
                              <w:rFonts w:cstheme="minorHAnsi"/>
                              <w:noProof/>
                              <w:color w:val="808080"/>
                              <w:szCs w:val="16"/>
                            </w:rPr>
                            <w:t>2</w:t>
                          </w:r>
                          <w:r w:rsidRPr="00F63D42">
                            <w:rPr>
                              <w:rStyle w:val="PageNumber"/>
                              <w:rFonts w:cstheme="minorHAnsi"/>
                              <w:color w:val="808080"/>
                              <w:szCs w:val="16"/>
                            </w:rPr>
                            <w:fldChar w:fldCharType="end"/>
                          </w:r>
                          <w:r w:rsidRPr="002863A1">
                            <w:rPr>
                              <w:rStyle w:val="PageNumber"/>
                              <w:rFonts w:cstheme="minorHAnsi"/>
                              <w:color w:val="808080"/>
                              <w:szCs w:val="16"/>
                              <w:lang w:val="en-US"/>
                            </w:rPr>
                            <w:t xml:space="preserve">  </w:t>
                          </w:r>
                          <w:r w:rsidRPr="002863A1">
                            <w:rPr>
                              <w:rFonts w:cstheme="minorHAnsi"/>
                              <w:color w:val="808080"/>
                              <w:szCs w:val="16"/>
                              <w:lang w:val="en-US"/>
                            </w:rPr>
                            <w:t xml:space="preserve">  |   </w:t>
                          </w:r>
                          <w:hyperlink r:id="rId2" w:history="1">
                            <w:r w:rsidRPr="002863A1">
                              <w:rPr>
                                <w:rStyle w:val="Hyperlink"/>
                                <w:rFonts w:cstheme="minorHAnsi"/>
                                <w:color w:val="808080"/>
                                <w:szCs w:val="16"/>
                                <w:lang w:val="en-US"/>
                              </w:rPr>
                              <w:t>www.trivadis.com</w:t>
                            </w:r>
                          </w:hyperlink>
                          <w:r w:rsidRPr="002863A1">
                            <w:rPr>
                              <w:rFonts w:cstheme="minorHAnsi"/>
                              <w:color w:val="808080"/>
                              <w:szCs w:val="16"/>
                              <w:lang w:val="en-US"/>
                            </w:rPr>
                            <w:t xml:space="preserve">   |   Date </w:t>
                          </w:r>
                          <w:r w:rsidRPr="002863A1">
                            <w:rPr>
                              <w:rFonts w:cstheme="minorHAnsi"/>
                              <w:color w:val="808080"/>
                              <w:szCs w:val="16"/>
                            </w:rPr>
                            <w:fldChar w:fldCharType="begin"/>
                          </w:r>
                          <w:r w:rsidRPr="002863A1">
                            <w:rPr>
                              <w:rFonts w:cstheme="minorHAnsi"/>
                              <w:color w:val="808080"/>
                              <w:szCs w:val="16"/>
                            </w:rPr>
                            <w:instrText xml:space="preserve"> DATE \@ "dd.MM.yyyy" </w:instrText>
                          </w:r>
                          <w:r w:rsidRPr="002863A1">
                            <w:rPr>
                              <w:rFonts w:cstheme="minorHAnsi"/>
                              <w:color w:val="808080"/>
                              <w:szCs w:val="16"/>
                            </w:rPr>
                            <w:fldChar w:fldCharType="separate"/>
                          </w:r>
                          <w:r w:rsidR="00337195">
                            <w:rPr>
                              <w:rFonts w:cstheme="minorHAnsi"/>
                              <w:noProof/>
                              <w:color w:val="808080"/>
                              <w:szCs w:val="16"/>
                            </w:rPr>
                            <w:t>26.09.2019</w:t>
                          </w:r>
                          <w:r w:rsidRPr="002863A1">
                            <w:rPr>
                              <w:rFonts w:cstheme="minorHAnsi"/>
                              <w:color w:val="808080"/>
                              <w:szCs w:val="16"/>
                            </w:rPr>
                            <w:fldChar w:fldCharType="end"/>
                          </w:r>
                        </w:p>
                        <w:p w14:paraId="5AB858C8" w14:textId="77777777" w:rsidR="006742A7" w:rsidRPr="002863A1" w:rsidRDefault="006742A7" w:rsidP="00D0328B">
                          <w:pPr>
                            <w:spacing w:line="200" w:lineRule="exact"/>
                            <w:rPr>
                              <w:rFonts w:cstheme="minorHAnsi"/>
                              <w:sz w:val="16"/>
                              <w:szCs w:val="16"/>
                              <w:lang w:val="en-US"/>
                            </w:rPr>
                          </w:pPr>
                        </w:p>
                        <w:p w14:paraId="6D32E1CC" w14:textId="77777777" w:rsidR="006742A7" w:rsidRPr="002863A1" w:rsidRDefault="006742A7" w:rsidP="00D0328B">
                          <w:pPr>
                            <w:spacing w:line="200" w:lineRule="exact"/>
                            <w:rPr>
                              <w:rFonts w:cstheme="minorHAnsi"/>
                              <w:sz w:val="16"/>
                              <w:szCs w:val="16"/>
                              <w:lang w:val="en-US"/>
                            </w:rPr>
                          </w:pPr>
                        </w:p>
                      </w:txbxContent>
                    </wps:txbx>
                    <wps:bodyPr rot="0" spcFirstLastPara="1" vertOverflow="overflow" horzOverflow="overflow" vert="horz" wrap="square" lIns="50800" tIns="50800" rIns="50800" bIns="50800" numCol="1" spcCol="38100" rtlCol="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048B1" id="_x0000_s1027" style="position:absolute;margin-left:29.35pt;margin-top:799.65pt;width:398.3pt;height:21.1pt;z-index:-25164185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" adj="-11796480,,5400" path="m,l21599,r,21600l,21600,,xe" filled="f" stroked="f" strokeweight=".5pt">
              <v:stroke joinstyle="miter"/>
              <v:formulas/>
              <v:path arrowok="t" o:extrusionok="f" o:connecttype="custom" o:connectlocs="2529205,134112;2529205,134112;2529205,134112;2529205,134112" o:connectangles="0,90,180,270" textboxrect="0,0,21600,21600"/>
              <v:textbox inset="4pt,4pt,4pt,4pt">
                <w:txbxContent>
                  <w:p w14:paraId="6156D1B8" w14:textId="16652E52" w:rsidR="006742A7" w:rsidRPr="002863A1" w:rsidRDefault="006742A7" w:rsidP="00F86A86">
                    <w:pPr>
                      <w:pStyle w:val="Footer"/>
                      <w:spacing w:before="0" w:after="120" w:line="276" w:lineRule="auto"/>
                      <w:ind w:right="-255"/>
                      <w:rPr>
                        <w:rFonts w:cstheme="minorHAnsi"/>
                        <w:color w:val="808080"/>
                        <w:szCs w:val="16"/>
                        <w:lang w:val="en-US"/>
                      </w:rPr>
                    </w:pPr>
                    <w:r w:rsidRPr="00F63D42">
                      <w:rPr>
                        <w:rStyle w:val="PageNumber"/>
                        <w:rFonts w:cstheme="minorHAnsi"/>
                        <w:color w:val="808080"/>
                        <w:szCs w:val="16"/>
                        <w:lang w:val="en-US"/>
                      </w:rPr>
                      <w:t xml:space="preserve">Page </w:t>
                    </w:r>
                    <w:r w:rsidRPr="00F63D42">
                      <w:rPr>
                        <w:rStyle w:val="PageNumber"/>
                        <w:rFonts w:cstheme="minorHAnsi"/>
                        <w:color w:val="808080"/>
                        <w:szCs w:val="16"/>
                      </w:rPr>
                      <w:fldChar w:fldCharType="begin"/>
                    </w:r>
                    <w:r w:rsidRPr="00F63D42">
                      <w:rPr>
                        <w:rStyle w:val="PageNumber"/>
                        <w:rFonts w:cstheme="minorHAnsi"/>
                        <w:color w:val="808080"/>
                        <w:szCs w:val="16"/>
                      </w:rPr>
                      <w:instrText xml:space="preserve"> PAGE </w:instrText>
                    </w:r>
                    <w:r w:rsidRPr="00F63D42">
                      <w:rPr>
                        <w:rStyle w:val="PageNumber"/>
                        <w:rFonts w:cstheme="minorHAnsi"/>
                        <w:color w:val="808080"/>
                        <w:szCs w:val="16"/>
                      </w:rPr>
                      <w:fldChar w:fldCharType="separate"/>
                    </w:r>
                    <w:r w:rsidRPr="00F63D42">
                      <w:rPr>
                        <w:rStyle w:val="PageNumber"/>
                        <w:rFonts w:cstheme="minorHAnsi"/>
                        <w:noProof/>
                        <w:color w:val="808080"/>
                        <w:szCs w:val="16"/>
                      </w:rPr>
                      <w:t>2</w:t>
                    </w:r>
                    <w:r w:rsidRPr="00F63D42">
                      <w:rPr>
                        <w:rStyle w:val="PageNumber"/>
                        <w:rFonts w:cstheme="minorHAnsi"/>
                        <w:color w:val="808080"/>
                        <w:szCs w:val="16"/>
                      </w:rPr>
                      <w:fldChar w:fldCharType="end"/>
                    </w:r>
                    <w:r w:rsidRPr="00F63D42">
                      <w:rPr>
                        <w:rStyle w:val="PageNumber"/>
                        <w:rFonts w:cstheme="minorHAnsi"/>
                        <w:color w:val="808080"/>
                        <w:szCs w:val="16"/>
                      </w:rPr>
                      <w:t xml:space="preserve"> of </w:t>
                    </w:r>
                    <w:r w:rsidRPr="00F63D42">
                      <w:rPr>
                        <w:rStyle w:val="PageNumber"/>
                        <w:rFonts w:cstheme="minorHAnsi"/>
                        <w:color w:val="808080"/>
                        <w:szCs w:val="16"/>
                      </w:rPr>
                      <w:fldChar w:fldCharType="begin"/>
                    </w:r>
                    <w:r w:rsidRPr="00F63D42">
                      <w:rPr>
                        <w:rStyle w:val="PageNumber"/>
                        <w:rFonts w:cstheme="minorHAnsi"/>
                        <w:color w:val="808080"/>
                        <w:szCs w:val="16"/>
                      </w:rPr>
                      <w:instrText xml:space="preserve"> NUMPAGES </w:instrText>
                    </w:r>
                    <w:r w:rsidRPr="00F63D42">
                      <w:rPr>
                        <w:rStyle w:val="PageNumber"/>
                        <w:rFonts w:cstheme="minorHAnsi"/>
                        <w:color w:val="808080"/>
                        <w:szCs w:val="16"/>
                      </w:rPr>
                      <w:fldChar w:fldCharType="separate"/>
                    </w:r>
                    <w:r w:rsidRPr="00F63D42">
                      <w:rPr>
                        <w:rStyle w:val="PageNumber"/>
                        <w:rFonts w:cstheme="minorHAnsi"/>
                        <w:noProof/>
                        <w:color w:val="808080"/>
                        <w:szCs w:val="16"/>
                      </w:rPr>
                      <w:t>2</w:t>
                    </w:r>
                    <w:r w:rsidRPr="00F63D42">
                      <w:rPr>
                        <w:rStyle w:val="PageNumber"/>
                        <w:rFonts w:cstheme="minorHAnsi"/>
                        <w:color w:val="808080"/>
                        <w:szCs w:val="16"/>
                      </w:rPr>
                      <w:fldChar w:fldCharType="end"/>
                    </w:r>
                    <w:r w:rsidRPr="002863A1">
                      <w:rPr>
                        <w:rStyle w:val="PageNumber"/>
                        <w:rFonts w:cstheme="minorHAnsi"/>
                        <w:color w:val="808080"/>
                        <w:szCs w:val="16"/>
                        <w:lang w:val="en-US"/>
                      </w:rPr>
                      <w:t xml:space="preserve">  </w:t>
                    </w:r>
                    <w:r w:rsidRPr="002863A1">
                      <w:rPr>
                        <w:rFonts w:cstheme="minorHAnsi"/>
                        <w:color w:val="808080"/>
                        <w:szCs w:val="16"/>
                        <w:lang w:val="en-US"/>
                      </w:rPr>
                      <w:t xml:space="preserve">  |   </w:t>
                    </w:r>
                    <w:hyperlink r:id="rId3" w:history="1">
                      <w:r w:rsidRPr="002863A1">
                        <w:rPr>
                          <w:rStyle w:val="Hyperlink"/>
                          <w:rFonts w:cstheme="minorHAnsi"/>
                          <w:color w:val="808080"/>
                          <w:szCs w:val="16"/>
                          <w:lang w:val="en-US"/>
                        </w:rPr>
                        <w:t>www.trivadis.com</w:t>
                      </w:r>
                    </w:hyperlink>
                    <w:r w:rsidRPr="002863A1">
                      <w:rPr>
                        <w:rFonts w:cstheme="minorHAnsi"/>
                        <w:color w:val="808080"/>
                        <w:szCs w:val="16"/>
                        <w:lang w:val="en-US"/>
                      </w:rPr>
                      <w:t xml:space="preserve">   |   Date </w:t>
                    </w:r>
                    <w:r w:rsidRPr="002863A1">
                      <w:rPr>
                        <w:rFonts w:cstheme="minorHAnsi"/>
                        <w:color w:val="808080"/>
                        <w:szCs w:val="16"/>
                      </w:rPr>
                      <w:fldChar w:fldCharType="begin"/>
                    </w:r>
                    <w:r w:rsidRPr="002863A1">
                      <w:rPr>
                        <w:rFonts w:cstheme="minorHAnsi"/>
                        <w:color w:val="808080"/>
                        <w:szCs w:val="16"/>
                      </w:rPr>
                      <w:instrText xml:space="preserve"> DATE \@ "dd.MM.yyyy" </w:instrText>
                    </w:r>
                    <w:r w:rsidRPr="002863A1">
                      <w:rPr>
                        <w:rFonts w:cstheme="minorHAnsi"/>
                        <w:color w:val="808080"/>
                        <w:szCs w:val="16"/>
                      </w:rPr>
                      <w:fldChar w:fldCharType="separate"/>
                    </w:r>
                    <w:r w:rsidR="00337195">
                      <w:rPr>
                        <w:rFonts w:cstheme="minorHAnsi"/>
                        <w:noProof/>
                        <w:color w:val="808080"/>
                        <w:szCs w:val="16"/>
                      </w:rPr>
                      <w:t>26.09.2019</w:t>
                    </w:r>
                    <w:r w:rsidRPr="002863A1">
                      <w:rPr>
                        <w:rFonts w:cstheme="minorHAnsi"/>
                        <w:color w:val="808080"/>
                        <w:szCs w:val="16"/>
                      </w:rPr>
                      <w:fldChar w:fldCharType="end"/>
                    </w:r>
                  </w:p>
                  <w:p w14:paraId="5AB858C8" w14:textId="77777777" w:rsidR="006742A7" w:rsidRPr="002863A1" w:rsidRDefault="006742A7" w:rsidP="00D0328B">
                    <w:pPr>
                      <w:spacing w:line="200" w:lineRule="exact"/>
                      <w:rPr>
                        <w:rFonts w:cstheme="minorHAnsi"/>
                        <w:sz w:val="16"/>
                        <w:szCs w:val="16"/>
                        <w:lang w:val="en-US"/>
                      </w:rPr>
                    </w:pPr>
                  </w:p>
                  <w:p w14:paraId="6D32E1CC" w14:textId="77777777" w:rsidR="006742A7" w:rsidRPr="002863A1" w:rsidRDefault="006742A7" w:rsidP="00D0328B">
                    <w:pPr>
                      <w:spacing w:line="200" w:lineRule="exact"/>
                      <w:rPr>
                        <w:rFonts w:cstheme="minorHAnsi"/>
                        <w:sz w:val="16"/>
                        <w:szCs w:val="16"/>
                        <w:lang w:val="en-US"/>
                      </w:rPr>
                    </w:pPr>
                  </w:p>
                </w:txbxContent>
              </v:textbox>
              <w10:wrap anchorx="page" anchory="page"/>
            </v:shape>
          </w:pict>
        </mc:Fallback>
      </mc:AlternateContent>
    </w:r>
    <w:r>
      <w:rPr>
        <w:noProof/>
      </w:rPr>
      <mc:AlternateContent>
        <mc:Choice Requires="wps">
          <w:drawing>
            <wp:anchor distT="152400" distB="152400" distL="152400" distR="152400" simplePos="0" relativeHeight="251672576" behindDoc="1" locked="0" layoutInCell="1" allowOverlap="1" wp14:anchorId="0DFBC91E" wp14:editId="0F5F2E03">
              <wp:simplePos x="0" y="0"/>
              <wp:positionH relativeFrom="page">
                <wp:posOffset>374650</wp:posOffset>
              </wp:positionH>
              <wp:positionV relativeFrom="page">
                <wp:posOffset>10426700</wp:posOffset>
              </wp:positionV>
              <wp:extent cx="6847200" cy="0"/>
              <wp:effectExtent l="0" t="0" r="11430" b="12700"/>
              <wp:wrapNone/>
              <wp:docPr id="6" name="officeArt object"/>
              <wp:cNvGraphicFramePr/>
              <a:graphic xmlns:a="http://schemas.openxmlformats.org/drawingml/2006/main">
                <a:graphicData uri="http://schemas.microsoft.com/office/word/2010/wordprocessingShape">
                  <wps:wsp>
                    <wps:cNvCnPr/>
                    <wps:spPr>
                      <a:xfrm flipH="1">
                        <a:off x="0" y="0"/>
                        <a:ext cx="6847200" cy="0"/>
                      </a:xfrm>
                      <a:prstGeom prst="line">
                        <a:avLst/>
                      </a:prstGeom>
                      <a:noFill/>
                      <a:ln w="9525" cap="flat" cmpd="sng" algn="ctr">
                        <a:solidFill>
                          <a:srgbClr val="929292"/>
                        </a:solidFill>
                        <a:prstDash val="solid"/>
                        <a:miter lim="400000"/>
                      </a:ln>
                      <a:effectLst/>
                    </wps:spPr>
                    <wps:style>
                      <a:lnRef idx="1">
                        <a:schemeClr val="accent1"/>
                      </a:lnRef>
                      <a:fillRef idx="3">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2FAED7DF" id="officeArt object" o:spid="_x0000_s1026" style="position:absolute;flip:x;z-index:-25164390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 from="29.5pt,821pt" to="568.65pt,8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" strokecolor="#929292">
              <v:stroke miterlimit="4" joinstyle="miter"/>
              <w10:wrap anchorx="page" anchory="page"/>
            </v:lin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p w14:paraId="6BDBB196" w14:textId="77777777" w:rsidR="008F5218" w:rsidRDefault="008F52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6740" w14:textId="5DCF2D5D" w:rsidR="008F5218" w:rsidRPr="001E49F7" w:rsidRDefault="008F5218" w:rsidP="00D0328B">
    <w:pPr>
      <w:pStyle w:val="Header"/>
      <w:tabs>
        <w:tab w:val="clear" w:pos="4513"/>
        <w:tab w:val="clear" w:pos="9026"/>
        <w:tab w:val="left" w:pos="912"/>
      </w:tabs>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DA55F" w14:textId="77777777" w:rsidR="00C9216E" w:rsidRDefault="006C1D94" w:rsidP="002863A1">
    <w:pPr>
      <w:pStyle w:val="Header"/>
      <w:ind w:right="360"/>
      <w:jc w:val="right"/>
      <w:rPr>
        <w:sz w:val="16"/>
        <w:szCs w:val="16"/>
      </w:rPr>
    </w:pPr>
    <w:r w:rsidRPr="0014616C">
      <w:rPr>
        <w:sz w:val="16"/>
        <w:szCs w:val="16"/>
        <w:lang w:val="en-US"/>
      </w:rPr>
      <w:br/>
    </w:r>
  </w:p>
  <w:p w14:paraId="10769719" w14:textId="77777777" w:rsidR="00C9216E" w:rsidRDefault="00C9216E" w:rsidP="00C9216E">
    <w:pPr>
      <w:pStyle w:val="Header"/>
      <w:jc w:val="right"/>
      <w:rPr>
        <w:sz w:val="16"/>
        <w:szCs w:val="16"/>
      </w:rPr>
    </w:pPr>
  </w:p>
  <w:p w14:paraId="079EB618" w14:textId="77777777" w:rsidR="00C9216E" w:rsidRDefault="00C9216E" w:rsidP="00C9216E">
    <w:pPr>
      <w:pStyle w:val="Header"/>
      <w:jc w:val="right"/>
      <w:rPr>
        <w:sz w:val="16"/>
        <w:szCs w:val="16"/>
      </w:rPr>
    </w:pPr>
  </w:p>
  <w:p w14:paraId="7B5BE5B6" w14:textId="6EBC75F5" w:rsidR="006C1D94" w:rsidRPr="00C9216E" w:rsidRDefault="00C9216E" w:rsidP="00C9216E">
    <w:pPr>
      <w:pStyle w:val="Header"/>
      <w:jc w:val="right"/>
      <w:rPr>
        <w:sz w:val="16"/>
        <w:szCs w:val="16"/>
      </w:rPr>
    </w:pPr>
    <w:r>
      <w:rPr>
        <w:noProof/>
        <w:lang w:val="en-US"/>
      </w:rPr>
      <w:drawing>
        <wp:inline distT="0" distB="0" distL="0" distR="0" wp14:anchorId="294E2BF1" wp14:editId="36F89258">
          <wp:extent cx="1843200" cy="37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VDLogo2019.png"/>
                  <pic:cNvPicPr/>
                </pic:nvPicPr>
                <pic:blipFill>
                  <a:blip r:embed="rId1"/>
                  <a:stretch>
                    <a:fillRect/>
                  </a:stretch>
                </pic:blipFill>
                <pic:spPr>
                  <a:xfrm>
                    <a:off x="0" y="0"/>
                    <a:ext cx="1843200" cy="37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52FF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EB8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C9C30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3AE5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DA69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FC0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E4E80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6929D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ECBD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9623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E3CF7"/>
    <w:multiLevelType w:val="hybridMultilevel"/>
    <w:tmpl w:val="B79E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7623458"/>
    <w:multiLevelType w:val="multilevel"/>
    <w:tmpl w:val="7BF4C9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32"/>
  </w:num>
  <w:num w:numId="3">
    <w:abstractNumId w:val="44"/>
  </w:num>
  <w:num w:numId="4">
    <w:abstractNumId w:val="34"/>
  </w:num>
  <w:num w:numId="5">
    <w:abstractNumId w:val="38"/>
  </w:num>
  <w:num w:numId="6">
    <w:abstractNumId w:val="17"/>
  </w:num>
  <w:num w:numId="7">
    <w:abstractNumId w:val="20"/>
  </w:num>
  <w:num w:numId="8">
    <w:abstractNumId w:val="43"/>
  </w:num>
  <w:num w:numId="9">
    <w:abstractNumId w:val="19"/>
  </w:num>
  <w:num w:numId="10">
    <w:abstractNumId w:val="18"/>
  </w:num>
  <w:num w:numId="11">
    <w:abstractNumId w:val="22"/>
  </w:num>
  <w:num w:numId="12">
    <w:abstractNumId w:val="15"/>
  </w:num>
  <w:num w:numId="13">
    <w:abstractNumId w:val="29"/>
  </w:num>
  <w:num w:numId="14">
    <w:abstractNumId w:val="45"/>
  </w:num>
  <w:num w:numId="15">
    <w:abstractNumId w:val="33"/>
  </w:num>
  <w:num w:numId="16">
    <w:abstractNumId w:val="35"/>
  </w:num>
  <w:num w:numId="17">
    <w:abstractNumId w:val="23"/>
  </w:num>
  <w:num w:numId="18">
    <w:abstractNumId w:val="41"/>
  </w:num>
  <w:num w:numId="19">
    <w:abstractNumId w:val="12"/>
  </w:num>
  <w:num w:numId="20">
    <w:abstractNumId w:val="24"/>
  </w:num>
  <w:num w:numId="21">
    <w:abstractNumId w:val="30"/>
  </w:num>
  <w:num w:numId="22">
    <w:abstractNumId w:val="39"/>
  </w:num>
  <w:num w:numId="23">
    <w:abstractNumId w:val="42"/>
  </w:num>
  <w:num w:numId="24">
    <w:abstractNumId w:val="21"/>
  </w:num>
  <w:num w:numId="25">
    <w:abstractNumId w:val="31"/>
  </w:num>
  <w:num w:numId="26">
    <w:abstractNumId w:val="40"/>
  </w:num>
  <w:num w:numId="27">
    <w:abstractNumId w:val="36"/>
  </w:num>
  <w:num w:numId="28">
    <w:abstractNumId w:val="27"/>
  </w:num>
  <w:num w:numId="29">
    <w:abstractNumId w:val="16"/>
  </w:num>
  <w:num w:numId="30">
    <w:abstractNumId w:val="11"/>
  </w:num>
  <w:num w:numId="31">
    <w:abstractNumId w:val="25"/>
  </w:num>
  <w:num w:numId="32">
    <w:abstractNumId w:val="26"/>
  </w:num>
  <w:num w:numId="33">
    <w:abstractNumId w:val="14"/>
  </w:num>
  <w:num w:numId="34">
    <w:abstractNumId w:val="13"/>
  </w:num>
  <w:num w:numId="35">
    <w:abstractNumId w:val="10"/>
  </w:num>
  <w:num w:numId="36">
    <w:abstractNumId w:val="28"/>
  </w:num>
  <w:num w:numId="37">
    <w:abstractNumId w:val="0"/>
  </w:num>
  <w:num w:numId="38">
    <w:abstractNumId w:val="1"/>
  </w:num>
  <w:num w:numId="39">
    <w:abstractNumId w:val="2"/>
  </w:num>
  <w:num w:numId="40">
    <w:abstractNumId w:val="3"/>
  </w:num>
  <w:num w:numId="41">
    <w:abstractNumId w:val="8"/>
  </w:num>
  <w:num w:numId="42">
    <w:abstractNumId w:val="4"/>
  </w:num>
  <w:num w:numId="43">
    <w:abstractNumId w:val="5"/>
  </w:num>
  <w:num w:numId="44">
    <w:abstractNumId w:val="6"/>
  </w:num>
  <w:num w:numId="45">
    <w:abstractNumId w:val="7"/>
  </w:num>
  <w:num w:numId="46">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6A0BD8"/>
    <w:pPr>
      <w:spacing w:before="120" w:after="240" w:line="240" w:lineRule="atLeast"/>
    </w:pPr>
    <w:rPr>
      <w:sz w:val="20"/>
    </w:rPr>
  </w:style>
  <w:style w:type="paragraph" w:styleId="Heading1">
    <w:name w:val="heading 1"/>
    <w:basedOn w:val="Normal"/>
    <w:next w:val="Normal"/>
    <w:link w:val="Heading1Char"/>
    <w:uiPriority w:val="9"/>
    <w:qFormat/>
    <w:rsid w:val="009A0194"/>
    <w:pPr>
      <w:keepNext/>
      <w:keepLines/>
      <w:pageBreakBefore/>
      <w:numPr>
        <w:numId w:val="36"/>
      </w:numPr>
      <w:spacing w:before="240"/>
      <w:outlineLvl w:val="0"/>
    </w:pPr>
    <w:rPr>
      <w:rFonts w:ascii="Nunito" w:eastAsiaTheme="majorEastAsia" w:hAnsi="Nunito" w:cstheme="majorBidi"/>
      <w:b/>
      <w:sz w:val="24"/>
      <w:szCs w:val="32"/>
    </w:rPr>
  </w:style>
  <w:style w:type="paragraph" w:styleId="Heading2">
    <w:name w:val="heading 2"/>
    <w:basedOn w:val="Normal"/>
    <w:next w:val="Normal"/>
    <w:link w:val="Heading2Char"/>
    <w:uiPriority w:val="9"/>
    <w:unhideWhenUsed/>
    <w:qFormat/>
    <w:rsid w:val="006A0BD8"/>
    <w:pPr>
      <w:keepNext/>
      <w:keepLines/>
      <w:numPr>
        <w:ilvl w:val="1"/>
        <w:numId w:val="36"/>
      </w:numPr>
      <w:spacing w:before="40"/>
      <w:outlineLvl w:val="1"/>
    </w:pPr>
    <w:rPr>
      <w:rFonts w:ascii="Nunito" w:eastAsiaTheme="majorEastAsia" w:hAnsi="Nunito" w:cstheme="majorBidi"/>
      <w:b/>
      <w:szCs w:val="26"/>
    </w:rPr>
  </w:style>
  <w:style w:type="paragraph" w:styleId="Heading3">
    <w:name w:val="heading 3"/>
    <w:basedOn w:val="Normal"/>
    <w:next w:val="Normal"/>
    <w:link w:val="Heading3Char"/>
    <w:uiPriority w:val="9"/>
    <w:unhideWhenUsed/>
    <w:qFormat/>
    <w:rsid w:val="006A0BD8"/>
    <w:pPr>
      <w:keepNext/>
      <w:keepLines/>
      <w:numPr>
        <w:ilvl w:val="2"/>
        <w:numId w:val="36"/>
      </w:numPr>
      <w:spacing w:before="40"/>
      <w:outlineLvl w:val="2"/>
    </w:pPr>
    <w:rPr>
      <w:rFonts w:ascii="Nunito" w:eastAsiaTheme="majorEastAsia" w:hAnsi="Nunito" w:cstheme="majorBidi"/>
      <w:b/>
    </w:rPr>
  </w:style>
  <w:style w:type="paragraph" w:styleId="Heading4">
    <w:name w:val="heading 4"/>
    <w:basedOn w:val="Normal"/>
    <w:next w:val="Normal"/>
    <w:link w:val="Heading4Char"/>
    <w:uiPriority w:val="9"/>
    <w:unhideWhenUsed/>
    <w:qFormat/>
    <w:rsid w:val="006A0BD8"/>
    <w:pPr>
      <w:keepNext/>
      <w:keepLines/>
      <w:numPr>
        <w:ilvl w:val="3"/>
        <w:numId w:val="36"/>
      </w:numPr>
      <w:spacing w:before="40" w:after="0"/>
      <w:outlineLvl w:val="3"/>
    </w:pPr>
    <w:rPr>
      <w:rFonts w:ascii="Nunito" w:eastAsiaTheme="majorEastAsia" w:hAnsi="Nunito" w:cstheme="majorBidi"/>
      <w:b/>
      <w:iCs/>
      <w:color w:val="2F2D2E"/>
    </w:rPr>
  </w:style>
  <w:style w:type="paragraph" w:styleId="Heading5">
    <w:name w:val="heading 5"/>
    <w:basedOn w:val="Normal"/>
    <w:next w:val="Normal"/>
    <w:link w:val="Heading5Char"/>
    <w:uiPriority w:val="9"/>
    <w:unhideWhenUsed/>
    <w:qFormat/>
    <w:rsid w:val="006A0BD8"/>
    <w:pPr>
      <w:keepNext/>
      <w:keepLines/>
      <w:numPr>
        <w:ilvl w:val="4"/>
        <w:numId w:val="36"/>
      </w:numPr>
      <w:spacing w:before="40" w:after="0"/>
      <w:outlineLvl w:val="4"/>
    </w:pPr>
    <w:rPr>
      <w:rFonts w:ascii="Nunito" w:eastAsiaTheme="majorEastAsia" w:hAnsi="Nunito" w:cstheme="majorBidi"/>
      <w:b/>
    </w:rPr>
  </w:style>
  <w:style w:type="paragraph" w:styleId="Heading6">
    <w:name w:val="heading 6"/>
    <w:basedOn w:val="Normal"/>
    <w:next w:val="Normal"/>
    <w:link w:val="Heading6Char"/>
    <w:uiPriority w:val="9"/>
    <w:semiHidden/>
    <w:unhideWhenUsed/>
    <w:qFormat/>
    <w:rsid w:val="006A0BD8"/>
    <w:pPr>
      <w:keepNext/>
      <w:keepLines/>
      <w:numPr>
        <w:ilvl w:val="5"/>
        <w:numId w:val="36"/>
      </w:numPr>
      <w:spacing w:before="40" w:after="0"/>
      <w:outlineLvl w:val="5"/>
    </w:pPr>
    <w:rPr>
      <w:rFonts w:ascii="Nunito" w:eastAsiaTheme="majorEastAsia" w:hAnsi="Nunito" w:cstheme="majorBidi"/>
      <w:b/>
      <w:color w:val="000000" w:themeColor="text1"/>
    </w:rPr>
  </w:style>
  <w:style w:type="paragraph" w:styleId="Heading7">
    <w:name w:val="heading 7"/>
    <w:basedOn w:val="Normal"/>
    <w:next w:val="Normal"/>
    <w:link w:val="Heading7Char"/>
    <w:uiPriority w:val="9"/>
    <w:semiHidden/>
    <w:unhideWhenUsed/>
    <w:qFormat/>
    <w:rsid w:val="006A0BD8"/>
    <w:pPr>
      <w:keepNext/>
      <w:keepLines/>
      <w:numPr>
        <w:ilvl w:val="6"/>
        <w:numId w:val="36"/>
      </w:numPr>
      <w:spacing w:before="40" w:after="0"/>
      <w:outlineLvl w:val="6"/>
    </w:pPr>
    <w:rPr>
      <w:rFonts w:ascii="Nunito" w:eastAsiaTheme="majorEastAsia" w:hAnsi="Nunito" w:cstheme="majorBidi"/>
      <w:b/>
      <w:iCs/>
    </w:rPr>
  </w:style>
  <w:style w:type="paragraph" w:styleId="Heading8">
    <w:name w:val="heading 8"/>
    <w:basedOn w:val="Normal"/>
    <w:next w:val="Normal"/>
    <w:link w:val="Heading8Char"/>
    <w:uiPriority w:val="9"/>
    <w:semiHidden/>
    <w:unhideWhenUsed/>
    <w:qFormat/>
    <w:rsid w:val="006A0BD8"/>
    <w:pPr>
      <w:keepNext/>
      <w:keepLines/>
      <w:numPr>
        <w:ilvl w:val="7"/>
        <w:numId w:val="36"/>
      </w:numPr>
      <w:spacing w:before="40" w:after="0"/>
      <w:outlineLvl w:val="7"/>
    </w:pPr>
    <w:rPr>
      <w:rFonts w:ascii="Nunito" w:eastAsiaTheme="majorEastAsia" w:hAnsi="Nunito" w:cstheme="majorBidi"/>
      <w:b/>
      <w:color w:val="272727" w:themeColor="text1" w:themeTint="D8"/>
      <w:szCs w:val="21"/>
    </w:rPr>
  </w:style>
  <w:style w:type="paragraph" w:styleId="Heading9">
    <w:name w:val="heading 9"/>
    <w:basedOn w:val="Normal"/>
    <w:next w:val="Normal"/>
    <w:link w:val="Heading9Char"/>
    <w:uiPriority w:val="9"/>
    <w:semiHidden/>
    <w:unhideWhenUsed/>
    <w:qFormat/>
    <w:rsid w:val="006A0BD8"/>
    <w:pPr>
      <w:keepNext/>
      <w:keepLines/>
      <w:numPr>
        <w:ilvl w:val="8"/>
        <w:numId w:val="36"/>
      </w:numPr>
      <w:spacing w:before="40" w:after="0"/>
      <w:outlineLvl w:val="8"/>
    </w:pPr>
    <w:rPr>
      <w:rFonts w:ascii="Nunito" w:eastAsiaTheme="majorEastAsia" w:hAnsi="Nunito" w:cstheme="majorBidi"/>
      <w:b/>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194"/>
    <w:rPr>
      <w:rFonts w:ascii="Nunito" w:eastAsiaTheme="majorEastAsia" w:hAnsi="Nunito" w:cstheme="majorBidi"/>
      <w:b/>
      <w:szCs w:val="32"/>
    </w:rPr>
  </w:style>
  <w:style w:type="paragraph" w:styleId="TOCHeading">
    <w:name w:val="TOC Heading"/>
    <w:basedOn w:val="Heading1"/>
    <w:next w:val="Normal"/>
    <w:uiPriority w:val="39"/>
    <w:unhideWhenUsed/>
    <w:qFormat/>
    <w:rsid w:val="009A0194"/>
    <w:pPr>
      <w:numPr>
        <w:numId w:val="0"/>
      </w:numPr>
      <w:spacing w:before="480" w:line="276" w:lineRule="auto"/>
      <w:outlineLvl w:val="9"/>
    </w:pPr>
    <w:rPr>
      <w:bCs/>
      <w:sz w:val="32"/>
      <w:szCs w:val="28"/>
      <w:lang w:val="en-US"/>
    </w:rPr>
  </w:style>
  <w:style w:type="paragraph" w:styleId="TOC1">
    <w:name w:val="toc 1"/>
    <w:basedOn w:val="Normal"/>
    <w:next w:val="Normal"/>
    <w:autoRedefine/>
    <w:uiPriority w:val="39"/>
    <w:unhideWhenUsed/>
    <w:rsid w:val="00077026"/>
    <w:pPr>
      <w:spacing w:before="0" w:after="0"/>
    </w:pPr>
    <w:rPr>
      <w:rFonts w:ascii="Nunito" w:hAnsi="Nunito"/>
      <w:b/>
      <w:caps/>
      <w:sz w:val="24"/>
      <w:szCs w:val="22"/>
    </w:rPr>
  </w:style>
  <w:style w:type="paragraph" w:styleId="TOC2">
    <w:name w:val="toc 2"/>
    <w:basedOn w:val="Normal"/>
    <w:next w:val="Normal"/>
    <w:autoRedefine/>
    <w:uiPriority w:val="39"/>
    <w:unhideWhenUsed/>
    <w:rsid w:val="00F17D61"/>
    <w:pPr>
      <w:spacing w:before="0" w:after="0"/>
    </w:pPr>
    <w:rPr>
      <w:rFonts w:ascii="Nunito" w:hAnsi="Nunito"/>
      <w:b/>
      <w:smallCaps/>
      <w:szCs w:val="22"/>
    </w:rPr>
  </w:style>
  <w:style w:type="paragraph" w:styleId="TOC3">
    <w:name w:val="toc 3"/>
    <w:basedOn w:val="Normal"/>
    <w:next w:val="Normal"/>
    <w:autoRedefine/>
    <w:uiPriority w:val="39"/>
    <w:unhideWhenUsed/>
    <w:rsid w:val="00F17D61"/>
    <w:pPr>
      <w:spacing w:before="0" w:after="0"/>
    </w:pPr>
    <w:rPr>
      <w:rFonts w:ascii="Nunito" w:hAnsi="Nunito"/>
      <w:b/>
      <w:smallCaps/>
      <w:szCs w:val="22"/>
    </w:rPr>
  </w:style>
  <w:style w:type="paragraph" w:styleId="TOC4">
    <w:name w:val="toc 4"/>
    <w:basedOn w:val="Normal"/>
    <w:next w:val="Normal"/>
    <w:autoRedefine/>
    <w:uiPriority w:val="39"/>
    <w:unhideWhenUsed/>
    <w:rsid w:val="00F17D61"/>
    <w:pPr>
      <w:spacing w:before="0" w:after="0"/>
    </w:pPr>
    <w:rPr>
      <w:rFonts w:ascii="Nunito" w:hAnsi="Nunito"/>
      <w:b/>
      <w:szCs w:val="22"/>
    </w:rPr>
  </w:style>
  <w:style w:type="paragraph" w:styleId="TOC5">
    <w:name w:val="toc 5"/>
    <w:basedOn w:val="Normal"/>
    <w:next w:val="Normal"/>
    <w:autoRedefine/>
    <w:uiPriority w:val="39"/>
    <w:unhideWhenUsed/>
    <w:rsid w:val="00F17D61"/>
    <w:pPr>
      <w:spacing w:before="0" w:after="0"/>
    </w:pPr>
    <w:rPr>
      <w:rFonts w:ascii="Nunito" w:hAnsi="Nunito"/>
      <w:b/>
      <w:szCs w:val="22"/>
    </w:rPr>
  </w:style>
  <w:style w:type="paragraph" w:styleId="TOC6">
    <w:name w:val="toc 6"/>
    <w:basedOn w:val="Normal"/>
    <w:next w:val="Normal"/>
    <w:autoRedefine/>
    <w:uiPriority w:val="39"/>
    <w:unhideWhenUsed/>
    <w:rsid w:val="00F17D61"/>
    <w:pPr>
      <w:spacing w:before="0" w:after="0"/>
    </w:pPr>
    <w:rPr>
      <w:rFonts w:ascii="Nunito" w:hAnsi="Nunito"/>
      <w:b/>
      <w:szCs w:val="22"/>
    </w:rPr>
  </w:style>
  <w:style w:type="paragraph" w:styleId="TOC7">
    <w:name w:val="toc 7"/>
    <w:basedOn w:val="Normal"/>
    <w:next w:val="Normal"/>
    <w:autoRedefine/>
    <w:uiPriority w:val="39"/>
    <w:unhideWhenUsed/>
    <w:rsid w:val="00F17D61"/>
    <w:pPr>
      <w:spacing w:before="0" w:after="0"/>
    </w:pPr>
    <w:rPr>
      <w:rFonts w:ascii="Nunito" w:hAnsi="Nunito"/>
      <w:b/>
      <w:szCs w:val="22"/>
    </w:rPr>
  </w:style>
  <w:style w:type="paragraph" w:styleId="TOC8">
    <w:name w:val="toc 8"/>
    <w:basedOn w:val="Normal"/>
    <w:next w:val="Normal"/>
    <w:autoRedefine/>
    <w:uiPriority w:val="39"/>
    <w:unhideWhenUsed/>
    <w:rsid w:val="00F17D61"/>
    <w:pPr>
      <w:spacing w:before="0" w:after="0"/>
    </w:pPr>
    <w:rPr>
      <w:rFonts w:ascii="Nunito" w:hAnsi="Nunito"/>
      <w:b/>
      <w:szCs w:val="22"/>
    </w:rPr>
  </w:style>
  <w:style w:type="paragraph" w:styleId="TOC9">
    <w:name w:val="toc 9"/>
    <w:basedOn w:val="Normal"/>
    <w:next w:val="Normal"/>
    <w:autoRedefine/>
    <w:uiPriority w:val="39"/>
    <w:unhideWhenUsed/>
    <w:rsid w:val="00F17D61"/>
    <w:pPr>
      <w:spacing w:before="0" w:after="0"/>
    </w:pPr>
    <w:rPr>
      <w:rFonts w:ascii="Nunito" w:hAnsi="Nunito"/>
      <w:b/>
      <w:szCs w:val="22"/>
    </w:rPr>
  </w:style>
  <w:style w:type="character" w:customStyle="1" w:styleId="Heading2Char">
    <w:name w:val="Heading 2 Char"/>
    <w:basedOn w:val="DefaultParagraphFont"/>
    <w:link w:val="Heading2"/>
    <w:uiPriority w:val="9"/>
    <w:rsid w:val="006A0BD8"/>
    <w:rPr>
      <w:rFonts w:ascii="Nunito" w:eastAsiaTheme="majorEastAsia" w:hAnsi="Nunito" w:cstheme="majorBidi"/>
      <w:b/>
      <w:sz w:val="20"/>
      <w:szCs w:val="26"/>
    </w:rPr>
  </w:style>
  <w:style w:type="character" w:customStyle="1" w:styleId="Heading3Char">
    <w:name w:val="Heading 3 Char"/>
    <w:basedOn w:val="DefaultParagraphFont"/>
    <w:link w:val="Heading3"/>
    <w:uiPriority w:val="9"/>
    <w:rsid w:val="006A0BD8"/>
    <w:rPr>
      <w:rFonts w:ascii="Nunito" w:eastAsiaTheme="majorEastAsia" w:hAnsi="Nunito" w:cstheme="majorBidi"/>
      <w:b/>
      <w:sz w:val="20"/>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nhideWhenUsed/>
    <w:rsid w:val="00DF702A"/>
    <w:pPr>
      <w:tabs>
        <w:tab w:val="center" w:pos="4513"/>
        <w:tab w:val="right" w:pos="9026"/>
      </w:tabs>
    </w:pPr>
  </w:style>
  <w:style w:type="character" w:customStyle="1" w:styleId="HeaderChar">
    <w:name w:val="Header Char"/>
    <w:basedOn w:val="DefaultParagraphFont"/>
    <w:link w:val="Header"/>
    <w:rsid w:val="00DF702A"/>
  </w:style>
  <w:style w:type="paragraph" w:styleId="Footer">
    <w:name w:val="footer"/>
    <w:basedOn w:val="Normal"/>
    <w:link w:val="FooterChar"/>
    <w:unhideWhenUsed/>
    <w:rsid w:val="00DF702A"/>
    <w:pPr>
      <w:tabs>
        <w:tab w:val="center" w:pos="4513"/>
        <w:tab w:val="right" w:pos="9026"/>
      </w:tabs>
    </w:pPr>
  </w:style>
  <w:style w:type="character" w:customStyle="1" w:styleId="FooterChar">
    <w:name w:val="Footer Char"/>
    <w:basedOn w:val="DefaultParagraphFont"/>
    <w:link w:val="Footer"/>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4D33EE"/>
    <w:pPr>
      <w:spacing w:before="600"/>
      <w:contextualSpacing/>
      <w:jc w:val="right"/>
    </w:pPr>
    <w:rPr>
      <w:rFonts w:ascii="Impact" w:eastAsiaTheme="majorEastAsia" w:hAnsi="Impact" w:cstheme="majorBidi"/>
      <w:color w:val="808080" w:themeColor="background1" w:themeShade="80"/>
      <w:spacing w:val="-10"/>
      <w:kern w:val="28"/>
      <w:sz w:val="60"/>
      <w:szCs w:val="52"/>
    </w:rPr>
  </w:style>
  <w:style w:type="character" w:customStyle="1" w:styleId="TitleChar">
    <w:name w:val="Title Char"/>
    <w:basedOn w:val="DefaultParagraphFont"/>
    <w:link w:val="Title"/>
    <w:uiPriority w:val="10"/>
    <w:rsid w:val="004D33EE"/>
    <w:rPr>
      <w:rFonts w:ascii="Impact" w:eastAsiaTheme="majorEastAsia" w:hAnsi="Impact" w:cstheme="majorBidi"/>
      <w:color w:val="808080" w:themeColor="background1" w:themeShade="80"/>
      <w:spacing w:val="-10"/>
      <w:kern w:val="28"/>
      <w:sz w:val="60"/>
      <w:szCs w:val="52"/>
    </w:rPr>
  </w:style>
  <w:style w:type="paragraph" w:styleId="Subtitle">
    <w:name w:val="Subtitle"/>
    <w:basedOn w:val="Normal"/>
    <w:next w:val="Normal"/>
    <w:link w:val="SubtitleChar"/>
    <w:uiPriority w:val="11"/>
    <w:qFormat/>
    <w:rsid w:val="004D33EE"/>
    <w:pPr>
      <w:numPr>
        <w:ilvl w:val="1"/>
      </w:numPr>
      <w:spacing w:before="240" w:after="360"/>
      <w:jc w:val="right"/>
    </w:pPr>
    <w:rPr>
      <w:rFonts w:ascii="Nunito" w:hAnsi="Nunito"/>
      <w:b/>
      <w:color w:val="808080" w:themeColor="background1" w:themeShade="80"/>
      <w:spacing w:val="15"/>
      <w:sz w:val="36"/>
      <w:szCs w:val="22"/>
    </w:rPr>
  </w:style>
  <w:style w:type="character" w:customStyle="1" w:styleId="SubtitleChar">
    <w:name w:val="Subtitle Char"/>
    <w:basedOn w:val="DefaultParagraphFont"/>
    <w:link w:val="Subtitle"/>
    <w:uiPriority w:val="11"/>
    <w:rsid w:val="004D33EE"/>
    <w:rPr>
      <w:rFonts w:ascii="Nunito" w:hAnsi="Nunito"/>
      <w:b/>
      <w:color w:val="808080" w:themeColor="background1" w:themeShade="80"/>
      <w:spacing w:val="15"/>
      <w:sz w:val="36"/>
      <w:szCs w:val="22"/>
    </w:rPr>
  </w:style>
  <w:style w:type="paragraph" w:styleId="DocumentMap">
    <w:name w:val="Document Map"/>
    <w:basedOn w:val="Normal"/>
    <w:link w:val="DocumentMapChar"/>
    <w:uiPriority w:val="99"/>
    <w:semiHidden/>
    <w:unhideWhenUsed/>
    <w:rsid w:val="00831B61"/>
  </w:style>
  <w:style w:type="character" w:customStyle="1" w:styleId="DocumentMapChar">
    <w:name w:val="Document Map Char"/>
    <w:basedOn w:val="DefaultParagraphFont"/>
    <w:link w:val="DocumentMap"/>
    <w:uiPriority w:val="99"/>
    <w:semiHidden/>
    <w:rsid w:val="00831B61"/>
    <w:rPr>
      <w:sz w:val="20"/>
    </w:rPr>
  </w:style>
  <w:style w:type="paragraph" w:styleId="Caption">
    <w:name w:val="caption"/>
    <w:basedOn w:val="Normal"/>
    <w:next w:val="Normal"/>
    <w:uiPriority w:val="35"/>
    <w:unhideWhenUsed/>
    <w:qFormat/>
    <w:rsid w:val="00F17D61"/>
    <w:pPr>
      <w:spacing w:after="200"/>
    </w:pPr>
    <w:rPr>
      <w:i/>
      <w:iCs/>
      <w:color w:val="44546A" w:themeColor="text2"/>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A0BD8"/>
    <w:rPr>
      <w:rFonts w:ascii="Nunito" w:eastAsiaTheme="majorEastAsia" w:hAnsi="Nunito" w:cstheme="majorBidi"/>
      <w:b/>
      <w:iCs/>
      <w:color w:val="2F2D2E"/>
      <w:sz w:val="20"/>
    </w:rPr>
  </w:style>
  <w:style w:type="character" w:customStyle="1" w:styleId="Heading5Char">
    <w:name w:val="Heading 5 Char"/>
    <w:basedOn w:val="DefaultParagraphFont"/>
    <w:link w:val="Heading5"/>
    <w:uiPriority w:val="9"/>
    <w:rsid w:val="006A0BD8"/>
    <w:rPr>
      <w:rFonts w:ascii="Nunito" w:eastAsiaTheme="majorEastAsia" w:hAnsi="Nunito" w:cstheme="majorBidi"/>
      <w:b/>
      <w:sz w:val="20"/>
    </w:rPr>
  </w:style>
  <w:style w:type="paragraph" w:customStyle="1" w:styleId="TableHeading">
    <w:name w:val="Table Heading"/>
    <w:basedOn w:val="Normal"/>
    <w:qFormat/>
    <w:rsid w:val="00F17D61"/>
    <w:pPr>
      <w:spacing w:after="120"/>
      <w:jc w:val="center"/>
    </w:pPr>
    <w:rPr>
      <w:b/>
    </w:rPr>
  </w:style>
  <w:style w:type="paragraph" w:customStyle="1" w:styleId="TableBody">
    <w:name w:val="Table Body"/>
    <w:basedOn w:val="Normal"/>
    <w:qFormat/>
    <w:rsid w:val="00E34115"/>
    <w:pPr>
      <w:spacing w:after="120"/>
    </w:pPr>
    <w:rPr>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831B61"/>
    <w:pPr>
      <w:spacing w:before="0" w:after="0" w:line="240" w:lineRule="auto"/>
    </w:pPr>
    <w:rPr>
      <w:sz w:val="18"/>
      <w:szCs w:val="18"/>
    </w:rPr>
  </w:style>
  <w:style w:type="character" w:customStyle="1" w:styleId="BalloonTextChar">
    <w:name w:val="Balloon Text Char"/>
    <w:basedOn w:val="DefaultParagraphFont"/>
    <w:link w:val="BalloonText"/>
    <w:uiPriority w:val="99"/>
    <w:semiHidden/>
    <w:rsid w:val="00831B61"/>
    <w:rPr>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paragraph" w:customStyle="1" w:styleId="HeaderFooter">
    <w:name w:val="Header &amp; Footer"/>
    <w:rsid w:val="00831B61"/>
    <w:pPr>
      <w:tabs>
        <w:tab w:val="right" w:pos="9632"/>
      </w:tabs>
      <w:spacing w:before="120"/>
      <w:jc w:val="center"/>
    </w:pPr>
    <w:rPr>
      <w:rFonts w:eastAsia="Arial Unicode MS" w:cs="Times New Roman"/>
      <w:color w:val="7F7F7F" w:themeColor="text1" w:themeTint="80"/>
      <w:sz w:val="20"/>
      <w:szCs w:val="20"/>
      <w:lang w:val="en-US"/>
    </w:rPr>
  </w:style>
  <w:style w:type="character" w:customStyle="1" w:styleId="Heading6Char">
    <w:name w:val="Heading 6 Char"/>
    <w:basedOn w:val="DefaultParagraphFont"/>
    <w:link w:val="Heading6"/>
    <w:uiPriority w:val="9"/>
    <w:semiHidden/>
    <w:rsid w:val="006A0BD8"/>
    <w:rPr>
      <w:rFonts w:ascii="Nunito" w:eastAsiaTheme="majorEastAsia" w:hAnsi="Nunito" w:cstheme="majorBidi"/>
      <w:b/>
      <w:color w:val="000000" w:themeColor="text1"/>
      <w:sz w:val="20"/>
    </w:rPr>
  </w:style>
  <w:style w:type="character" w:customStyle="1" w:styleId="Heading7Char">
    <w:name w:val="Heading 7 Char"/>
    <w:basedOn w:val="DefaultParagraphFont"/>
    <w:link w:val="Heading7"/>
    <w:uiPriority w:val="9"/>
    <w:semiHidden/>
    <w:rsid w:val="006A0BD8"/>
    <w:rPr>
      <w:rFonts w:ascii="Nunito" w:eastAsiaTheme="majorEastAsia" w:hAnsi="Nunito" w:cstheme="majorBidi"/>
      <w:b/>
      <w:iCs/>
      <w:sz w:val="20"/>
    </w:rPr>
  </w:style>
  <w:style w:type="character" w:customStyle="1" w:styleId="Heading8Char">
    <w:name w:val="Heading 8 Char"/>
    <w:basedOn w:val="DefaultParagraphFont"/>
    <w:link w:val="Heading8"/>
    <w:uiPriority w:val="9"/>
    <w:semiHidden/>
    <w:rsid w:val="006A0BD8"/>
    <w:rPr>
      <w:rFonts w:ascii="Nunito" w:eastAsiaTheme="majorEastAsia" w:hAnsi="Nunito" w:cstheme="majorBidi"/>
      <w:b/>
      <w:color w:val="272727" w:themeColor="text1" w:themeTint="D8"/>
      <w:sz w:val="20"/>
      <w:szCs w:val="21"/>
    </w:rPr>
  </w:style>
  <w:style w:type="character" w:customStyle="1" w:styleId="Heading9Char">
    <w:name w:val="Heading 9 Char"/>
    <w:basedOn w:val="DefaultParagraphFont"/>
    <w:link w:val="Heading9"/>
    <w:uiPriority w:val="9"/>
    <w:semiHidden/>
    <w:rsid w:val="006A0BD8"/>
    <w:rPr>
      <w:rFonts w:ascii="Nunito" w:eastAsiaTheme="majorEastAsia" w:hAnsi="Nunito" w:cstheme="majorBidi"/>
      <w:b/>
      <w:iCs/>
      <w:color w:val="272727" w:themeColor="text1" w:themeTint="D8"/>
      <w:sz w:val="20"/>
      <w:szCs w:val="21"/>
    </w:rPr>
  </w:style>
  <w:style w:type="paragraph" w:customStyle="1" w:styleId="SourceCode">
    <w:name w:val="Source Code"/>
    <w:basedOn w:val="Normal"/>
    <w:qFormat/>
    <w:rsid w:val="00337195"/>
    <w:pPr>
      <w:pBdr>
        <w:top w:val="single" w:sz="4" w:space="1" w:color="auto"/>
        <w:left w:val="single" w:sz="4" w:space="4" w:color="auto"/>
        <w:bottom w:val="single" w:sz="4" w:space="1" w:color="auto"/>
        <w:right w:val="single" w:sz="4" w:space="4" w:color="auto"/>
      </w:pBdr>
      <w:spacing w:before="0" w:after="0" w:line="240" w:lineRule="auto"/>
    </w:pPr>
    <w:rPr>
      <w:rFonts w:ascii="Courier New" w:hAnsi="Courier New"/>
    </w:rPr>
  </w:style>
  <w:style w:type="character" w:customStyle="1" w:styleId="VerbatimChar">
    <w:name w:val="Verbatim Char"/>
    <w:rsid w:val="00801762"/>
    <w:rPr>
      <w:rFonts w:ascii="Courier New" w:hAnsi="Courier New"/>
      <w:sz w:val="20"/>
    </w:rPr>
  </w:style>
  <w:style w:type="table" w:customStyle="1" w:styleId="TabelleTrivadisHorizontal">
    <w:name w:val="Tabelle Trivadis Horizontal"/>
    <w:basedOn w:val="TableNormal"/>
    <w:uiPriority w:val="99"/>
    <w:rsid w:val="00F17D61"/>
    <w:pPr>
      <w:spacing w:before="60" w:after="60" w:line="288" w:lineRule="auto"/>
    </w:pPr>
    <w:rPr>
      <w:rFonts w:eastAsia="Times New Roman" w:cs="Times New Roman"/>
      <w:sz w:val="20"/>
      <w:szCs w:val="20"/>
      <w:lang w:val="en-US"/>
    </w:rPr>
    <w:tblPr>
      <w:tblInd w:w="85" w:type="dxa"/>
      <w:tblBorders>
        <w:insideH w:val="single" w:sz="4" w:space="0" w:color="BFBFBF" w:themeColor="background1" w:themeShade="BF"/>
      </w:tblBorders>
      <w:tblCellMar>
        <w:left w:w="57" w:type="dxa"/>
        <w:right w:w="170" w:type="dxa"/>
      </w:tblCellMar>
    </w:tblPr>
    <w:tcPr>
      <w:shd w:val="clear" w:color="auto" w:fill="auto"/>
    </w:tcPr>
    <w:tblStylePr w:type="firstRow">
      <w:rPr>
        <w:b/>
      </w:rPr>
      <w:tblPr/>
      <w:tcPr>
        <w:tcBorders>
          <w:top w:val="nil"/>
          <w:left w:val="nil"/>
          <w:bottom w:val="single" w:sz="4" w:space="0" w:color="D81921"/>
          <w:right w:val="nil"/>
          <w:insideH w:val="nil"/>
          <w:insideV w:val="nil"/>
          <w:tl2br w:val="nil"/>
          <w:tr2bl w:val="nil"/>
        </w:tcBorders>
        <w:shd w:val="clear" w:color="auto" w:fill="auto"/>
      </w:tcPr>
    </w:tblStylePr>
  </w:style>
  <w:style w:type="table" w:styleId="PlainTable1">
    <w:name w:val="Plain Table 1"/>
    <w:basedOn w:val="TableNormal"/>
    <w:uiPriority w:val="41"/>
    <w:rsid w:val="00BD1F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ubline">
    <w:name w:val="Subline"/>
    <w:next w:val="Normal"/>
    <w:rsid w:val="00831B61"/>
    <w:pPr>
      <w:pBdr>
        <w:top w:val="nil"/>
        <w:left w:val="nil"/>
        <w:bottom w:val="nil"/>
        <w:right w:val="nil"/>
        <w:between w:val="nil"/>
        <w:bar w:val="nil"/>
      </w:pBdr>
      <w:spacing w:line="500" w:lineRule="exact"/>
    </w:pPr>
    <w:rPr>
      <w:rFonts w:eastAsia="Arial Unicode MS" w:cs="Arial Unicode MS"/>
      <w:color w:val="FEFEFE"/>
      <w:sz w:val="36"/>
      <w:szCs w:val="36"/>
      <w:bdr w:val="nil"/>
      <w:lang w:val="de-DE" w:eastAsia="de-DE"/>
    </w:rPr>
  </w:style>
  <w:style w:type="character" w:styleId="PageNumber">
    <w:name w:val="page number"/>
    <w:basedOn w:val="DefaultParagraphFont"/>
    <w:rsid w:val="00831B61"/>
    <w:rPr>
      <w:rFonts w:asciiTheme="minorHAnsi" w:hAnsiTheme="minorHAnsi"/>
      <w:sz w:val="20"/>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15" Type="http://schemas.openxmlformats.org/officeDocument/2006/relationships/footer" Target="footer4.xml" /><Relationship Type="http://schemas.openxmlformats.org/officeDocument/2006/relationships/hyperlink" Id="rId23" Target="https://docs.docker.com/get-started/" TargetMode="External" /><Relationship Type="http://schemas.openxmlformats.org/officeDocument/2006/relationships/hyperlink" Id="rId30" Target="https://docs.docker.com/install/" TargetMode="External" /><Relationship Type="http://schemas.openxmlformats.org/officeDocument/2006/relationships/hyperlink" Id="rId26" Target="https://github.com/oehrlis/o-db-docker" TargetMode="External" /><Relationship Type="http://schemas.openxmlformats.org/officeDocument/2006/relationships/hyperlink" Id="rId31" Target="https://github.com/oracle/docker-images" TargetMode="External" /><Relationship Type="http://schemas.openxmlformats.org/officeDocument/2006/relationships/hyperlink" Id="rId21" Target="https://url.oradba.ch/DOAG2019_O-DB-DOCKER" TargetMode="External" /><Relationship Type="http://schemas.openxmlformats.org/officeDocument/2006/relationships/hyperlink" Id="rId28" Target="https://www.vagrantup.com" TargetMode="External" /><Relationship Type="http://schemas.openxmlformats.org/officeDocument/2006/relationships/hyperlink" Id="rId27" Target="https://www.virtualbox.org/wiki/Downloads" TargetMode="External" /></Relationships>
</file>

<file path=word/_rels/footer2.xml.rels><?xml version="1.0" encoding="UTF-8" standalone="yes"?>
<Relationships xmlns="http://schemas.openxmlformats.org/package/2006/relationships"><Relationship Id="rId3" Type="http://schemas.openxmlformats.org/officeDocument/2006/relationships/hyperlink" Target="http://www.trivadis.com" TargetMode="External"/><Relationship Id="rId2" Type="http://schemas.openxmlformats.org/officeDocument/2006/relationships/hyperlink" Target="http://www.trivadis.com" TargetMode="External"/><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footer4.xml.rels><?xml version="1.0" encoding="UTF-8" standalone="yes"?>
<Relationships xmlns="http://schemas.openxmlformats.org/package/2006/relationships"><Relationship Id="rId3" Type="http://schemas.openxmlformats.org/officeDocument/2006/relationships/hyperlink" Target="http://www.trivadis.com" TargetMode="External"/><Relationship Id="rId2" Type="http://schemas.openxmlformats.org/officeDocument/2006/relationships/hyperlink" Target="http://www.trivadis.com" TargetMode="External"/><Relationship Id="rId1" Type="http://schemas.openxmlformats.org/officeDocument/2006/relationships/image" Target="media/image2.jpg"/></Relationships>
</file>

<file path=word/_rels/footnotes.xml.rels><?xml version="1.0" encoding="UTF-8"?>
<Relationships xmlns="http://schemas.openxmlformats.org/package/2006/relationships"><Relationship Type="http://schemas.openxmlformats.org/officeDocument/2006/relationships/hyperlink" Id="rId23" Target="https://docs.docker.com/get-started/" TargetMode="External" /><Relationship Type="http://schemas.openxmlformats.org/officeDocument/2006/relationships/hyperlink" Id="rId30" Target="https://docs.docker.com/install/" TargetMode="External" /><Relationship Type="http://schemas.openxmlformats.org/officeDocument/2006/relationships/hyperlink" Id="rId26" Target="https://github.com/oehrlis/o-db-docker" TargetMode="External" /><Relationship Type="http://schemas.openxmlformats.org/officeDocument/2006/relationships/hyperlink" Id="rId31" Target="https://github.com/oracle/docker-images" TargetMode="External" /><Relationship Type="http://schemas.openxmlformats.org/officeDocument/2006/relationships/hyperlink" Id="rId21" Target="https://url.oradba.ch/DOAG2019_O-DB-DOCKER" TargetMode="External" /><Relationship Type="http://schemas.openxmlformats.org/officeDocument/2006/relationships/hyperlink" Id="rId28" Target="https://www.vagrantup.com" TargetMode="External" /><Relationship Type="http://schemas.openxmlformats.org/officeDocument/2006/relationships/hyperlink" Id="rId27" Target="https://www.virtualbox.org/wiki/Downloads"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Trivadis pandoc reference document</vt:lpstr>
    </vt:vector>
  </TitlesOfParts>
  <Manager/>
  <Company/>
  <LinksUpToDate>false</LinksUpToDate>
  <CharactersWithSpaces>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O-DB-DOCKER - Requirements Workshop Environment</dc:title>
  <dc:creator>Stefan Oehrli</dc:creator>
  <dc:language>en-US</dc:language>
  <cp:keywords/>
  <dcterms:created xsi:type="dcterms:W3CDTF">2019-10-18T21:57:18Z</dcterms:created>
  <dcterms:modified xsi:type="dcterms:W3CDTF">2019-10-18T21:57:18Z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True</vt:lpwstr>
  </property>
  <property fmtid="{D5CDD505-2E9C-101B-9397-08002B2CF9AE}" pid="3" name="date">
    <vt:lpwstr>2019 October 16</vt:lpwstr>
  </property>
  <property fmtid="{D5CDD505-2E9C-101B-9397-08002B2CF9AE}" pid="4" name="geometry">
    <vt:lpwstr/>
  </property>
  <property fmtid="{D5CDD505-2E9C-101B-9397-08002B2CF9AE}" pid="5" name="listings-disable-line-numbers">
    <vt:lpwstr>True</vt:lpwstr>
  </property>
  <property fmtid="{D5CDD505-2E9C-101B-9397-08002B2CF9AE}" pid="6" name="logo">
    <vt:lpwstr>examples/images/TVDLogo2019.eps</vt:lpwstr>
  </property>
  <property fmtid="{D5CDD505-2E9C-101B-9397-08002B2CF9AE}" pid="7" name="mainfont">
    <vt:lpwstr>Nunito Sans SemiBold</vt:lpwstr>
  </property>
  <property fmtid="{D5CDD505-2E9C-101B-9397-08002B2CF9AE}" pid="8" name="monofont">
    <vt:lpwstr>Courier New</vt:lpwstr>
  </property>
  <property fmtid="{D5CDD505-2E9C-101B-9397-08002B2CF9AE}" pid="9" name="numbersections">
    <vt:lpwstr>False</vt:lpwstr>
  </property>
  <property fmtid="{D5CDD505-2E9C-101B-9397-08002B2CF9AE}" pid="10" name="papersize">
    <vt:lpwstr>a4</vt:lpwstr>
  </property>
  <property fmtid="{D5CDD505-2E9C-101B-9397-08002B2CF9AE}" pid="11" name="titlepage">
    <vt:lpwstr>False</vt:lpwstr>
  </property>
  <property fmtid="{D5CDD505-2E9C-101B-9397-08002B2CF9AE}" pid="12" name="toc">
    <vt:lpwstr>False</vt:lpwstr>
  </property>
  <property fmtid="{D5CDD505-2E9C-101B-9397-08002B2CF9AE}" pid="13" name="tvddocversion">
    <vt:lpwstr>1.0</vt:lpwstr>
  </property>
</Properties>
</file>