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5E5" w:rsidRDefault="008F45E5" w:rsidP="008F45E5">
      <w:pPr>
        <w:shd w:val="clear" w:color="auto" w:fill="FFFFFF"/>
        <w:spacing w:before="530" w:after="204" w:line="240" w:lineRule="auto"/>
        <w:outlineLvl w:val="1"/>
      </w:pPr>
      <w:r>
        <w:rPr>
          <w:noProof/>
        </w:rPr>
        <w:drawing>
          <wp:inline distT="0" distB="0" distL="0" distR="0">
            <wp:extent cx="2120301" cy="681487"/>
            <wp:effectExtent l="19050" t="0" r="0" b="0"/>
            <wp:docPr id="3" name="Picture 1" descr="SGL GROUP The Carbon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GL GROUP The Carbon Compan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68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72" w:rsidRDefault="004F0ADB" w:rsidP="008F45E5">
      <w:pPr>
        <w:shd w:val="clear" w:color="auto" w:fill="FFFFFF"/>
        <w:spacing w:before="530" w:after="204" w:line="240" w:lineRule="auto"/>
        <w:outlineLvl w:val="1"/>
      </w:pPr>
      <w:r>
        <w:rPr>
          <w:rFonts w:ascii="Century Gothic" w:eastAsia="Times New Roman" w:hAnsi="Century Gothic" w:cs="Times New Roman"/>
          <w:b/>
          <w:bCs/>
          <w:noProof/>
          <w:color w:val="666666"/>
        </w:rPr>
        <w:drawing>
          <wp:inline distT="0" distB="0" distL="0" distR="0">
            <wp:extent cx="1870135" cy="999889"/>
            <wp:effectExtent l="19050" t="0" r="0" b="0"/>
            <wp:docPr id="1" name="Picture 1" descr="http://www.sglgroup.com/cms/_common/images/company/business-units/graphite-materials-and-systems/HCl_F_8498_G_Freisteller02_klein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glgroup.com/cms/_common/images/company/business-units/graphite-materials-and-systems/HCl_F_8498_G_Freisteller02_klein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394" cy="100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5E99">
        <w:t xml:space="preserve"> </w:t>
      </w:r>
      <w:r w:rsidR="00397FEC">
        <w:t xml:space="preserve">    </w:t>
      </w:r>
      <w:r w:rsidR="003B5429">
        <w:t xml:space="preserve"> </w:t>
      </w:r>
      <w:r w:rsidR="00397FEC">
        <w:t xml:space="preserve"> </w:t>
      </w:r>
      <w:r w:rsidR="00755E99">
        <w:t xml:space="preserve"> </w:t>
      </w:r>
      <w:r w:rsidR="00397FEC" w:rsidRPr="00397FEC">
        <w:rPr>
          <w:noProof/>
        </w:rPr>
        <w:drawing>
          <wp:inline distT="0" distB="0" distL="0" distR="0">
            <wp:extent cx="1898989" cy="983411"/>
            <wp:effectExtent l="19050" t="0" r="6011" b="0"/>
            <wp:docPr id="40" name="Picture 2" descr="http://www.sglgroup.com/cms/_common/images/products/product-groups/pt/overview/shell-and-tube-heat-exchanger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glgroup.com/cms/_common/images/products/product-groups/pt/overview/shell-and-tube-heat-exchanger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232" cy="99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FEC">
        <w:t xml:space="preserve">       </w:t>
      </w:r>
      <w:r w:rsidR="003B5429">
        <w:t xml:space="preserve"> </w:t>
      </w:r>
      <w:r w:rsidR="00397FEC">
        <w:t xml:space="preserve"> </w:t>
      </w:r>
      <w:r w:rsidR="00397FEC" w:rsidRPr="00397FEC">
        <w:rPr>
          <w:noProof/>
        </w:rPr>
        <w:drawing>
          <wp:inline distT="0" distB="0" distL="0" distR="0">
            <wp:extent cx="1980477" cy="957532"/>
            <wp:effectExtent l="19050" t="0" r="723" b="0"/>
            <wp:docPr id="41" name="Picture 3" descr="http://www.sglgroup.com/cms/_common/images/products/product-groups/pt/overview/flurosic-shell-and-tube-heat-exchanger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glgroup.com/cms/_common/images/products/product-groups/pt/overview/flurosic-shell-and-tube-heat-exchanger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97" cy="95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ADB" w:rsidRPr="004F0ADB" w:rsidRDefault="003F7FE5" w:rsidP="004F0ADB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  <w:hyperlink r:id="rId11" w:history="1">
        <w:r w:rsidR="004F0ADB" w:rsidRPr="004F0ADB">
          <w:rPr>
            <w:rFonts w:ascii="Century Gothic" w:eastAsia="Times New Roman" w:hAnsi="Century Gothic" w:cs="Times New Roman"/>
            <w:b/>
            <w:bCs/>
            <w:color w:val="666666"/>
          </w:rPr>
          <w:t>System Solutions</w:t>
        </w:r>
      </w:hyperlink>
      <w:r w:rsidR="00E404BE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</w:t>
      </w:r>
      <w:r w:rsidR="00397FEC">
        <w:rPr>
          <w:rFonts w:ascii="Century Gothic" w:eastAsia="Times New Roman" w:hAnsi="Century Gothic" w:cs="Times New Roman"/>
          <w:color w:val="000000"/>
          <w:sz w:val="18"/>
          <w:szCs w:val="18"/>
        </w:rPr>
        <w:tab/>
      </w:r>
      <w:r w:rsidR="00397FEC">
        <w:rPr>
          <w:rFonts w:ascii="Century Gothic" w:eastAsia="Times New Roman" w:hAnsi="Century Gothic" w:cs="Times New Roman"/>
          <w:color w:val="000000"/>
          <w:sz w:val="18"/>
          <w:szCs w:val="18"/>
        </w:rPr>
        <w:tab/>
        <w:t xml:space="preserve">        </w:t>
      </w:r>
      <w:r w:rsidR="003B5429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 </w:t>
      </w:r>
      <w:hyperlink r:id="rId12" w:history="1">
        <w:r w:rsidR="004F0ADB" w:rsidRPr="004F0ADB">
          <w:rPr>
            <w:rFonts w:ascii="Century Gothic" w:eastAsia="Times New Roman" w:hAnsi="Century Gothic" w:cs="Times New Roman"/>
            <w:b/>
            <w:bCs/>
            <w:color w:val="666666"/>
          </w:rPr>
          <w:t>Graphite Heat Exchangers</w:t>
        </w:r>
      </w:hyperlink>
      <w:r w:rsidR="00397FEC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        </w:t>
      </w:r>
      <w:r w:rsidR="003B5429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</w:t>
      </w:r>
      <w:hyperlink r:id="rId13" w:history="1">
        <w:r w:rsidR="004F0ADB" w:rsidRPr="004F0ADB">
          <w:rPr>
            <w:rFonts w:ascii="Century Gothic" w:eastAsia="Times New Roman" w:hAnsi="Century Gothic" w:cs="Times New Roman"/>
            <w:b/>
            <w:bCs/>
            <w:color w:val="666666"/>
          </w:rPr>
          <w:t>Silicon Carbide Heat Exchangers</w:t>
        </w:r>
      </w:hyperlink>
    </w:p>
    <w:p w:rsidR="00397FEC" w:rsidRDefault="00755E99" w:rsidP="004F0ADB">
      <w:pPr>
        <w:shd w:val="clear" w:color="auto" w:fill="FFFFFF"/>
        <w:spacing w:line="240" w:lineRule="auto"/>
      </w:pPr>
      <w:r>
        <w:t xml:space="preserve"> </w:t>
      </w:r>
      <w:r w:rsidR="00397FEC">
        <w:t xml:space="preserve"> </w:t>
      </w:r>
      <w:r w:rsidR="001508AD" w:rsidRPr="001508AD">
        <w:rPr>
          <w:noProof/>
        </w:rPr>
        <w:drawing>
          <wp:inline distT="0" distB="0" distL="0" distR="0">
            <wp:extent cx="1809750" cy="931128"/>
            <wp:effectExtent l="19050" t="0" r="0" b="0"/>
            <wp:docPr id="61" name="Picture 2" descr="http://www.sglgroup.com/cms/_common/images/products/overview/process-technology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glgroup.com/cms/_common/images/products/overview/process-technology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508" cy="93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FEC">
        <w:t xml:space="preserve">  </w:t>
      </w:r>
      <w:r>
        <w:t xml:space="preserve"> </w:t>
      </w:r>
      <w:r w:rsidR="001508AD">
        <w:t xml:space="preserve"> </w:t>
      </w:r>
      <w:r w:rsidR="003B5429">
        <w:t xml:space="preserve">  </w:t>
      </w:r>
      <w:r w:rsidR="001508AD">
        <w:t xml:space="preserve"> </w:t>
      </w:r>
      <w:r w:rsidR="00397FEC">
        <w:t xml:space="preserve"> </w:t>
      </w:r>
      <w:r w:rsidR="00397FEC" w:rsidRPr="00397FEC">
        <w:rPr>
          <w:noProof/>
        </w:rPr>
        <w:drawing>
          <wp:inline distT="0" distB="0" distL="0" distR="0">
            <wp:extent cx="1898926" cy="902562"/>
            <wp:effectExtent l="19050" t="0" r="6074" b="0"/>
            <wp:docPr id="42" name="Picture 5" descr="http://www.sglgroup.com/cms/_common/images/products/product-groups/pt/overview/quencher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glgroup.com/cms/_common/images/products/product-groups/pt/overview/quencher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642" cy="90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FEC">
        <w:t xml:space="preserve">   </w:t>
      </w:r>
      <w:r w:rsidR="003B5429">
        <w:t xml:space="preserve">    </w:t>
      </w:r>
      <w:r w:rsidR="00397FEC">
        <w:t xml:space="preserve">  </w:t>
      </w:r>
      <w:r w:rsidR="00397FEC" w:rsidRPr="00397FEC">
        <w:rPr>
          <w:noProof/>
        </w:rPr>
        <w:drawing>
          <wp:inline distT="0" distB="0" distL="0" distR="0">
            <wp:extent cx="1981644" cy="922296"/>
            <wp:effectExtent l="19050" t="0" r="0" b="0"/>
            <wp:docPr id="43" name="Picture 6" descr="http://www.sglgroup.com/cms/_common/images/products/product-groups/pt/overview/graphite-impellers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glgroup.com/cms/_common/images/products/product-groups/pt/overview/graphite-impellers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696" cy="92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ADB" w:rsidRPr="004F0ADB" w:rsidRDefault="00397FEC" w:rsidP="004F0ADB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  <w:r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   </w:t>
      </w:r>
      <w:r w:rsidR="00A12B00">
        <w:t xml:space="preserve"> </w:t>
      </w:r>
      <w:hyperlink r:id="rId20" w:history="1">
        <w:r w:rsidR="00A12B00">
          <w:rPr>
            <w:rFonts w:ascii="Century Gothic" w:eastAsia="Times New Roman" w:hAnsi="Century Gothic" w:cs="Times New Roman"/>
            <w:b/>
            <w:bCs/>
            <w:color w:val="666666"/>
          </w:rPr>
          <w:t xml:space="preserve">Plate Heat Exchanger </w:t>
        </w:r>
      </w:hyperlink>
      <w:r w:rsidR="00A12B00">
        <w:tab/>
      </w:r>
      <w:r w:rsidR="00A12B00">
        <w:tab/>
        <w:t xml:space="preserve">   </w:t>
      </w:r>
      <w:hyperlink r:id="rId21" w:history="1">
        <w:r w:rsidR="004F0ADB" w:rsidRPr="004F0ADB">
          <w:rPr>
            <w:rFonts w:ascii="Century Gothic" w:eastAsia="Times New Roman" w:hAnsi="Century Gothic" w:cs="Times New Roman"/>
            <w:b/>
            <w:bCs/>
            <w:color w:val="666666"/>
          </w:rPr>
          <w:t>Quenchers</w:t>
        </w:r>
      </w:hyperlink>
      <w:r>
        <w:rPr>
          <w:rFonts w:ascii="Century Gothic" w:eastAsia="Times New Roman" w:hAnsi="Century Gothic" w:cs="Times New Roman"/>
          <w:color w:val="000000"/>
          <w:sz w:val="18"/>
          <w:szCs w:val="18"/>
        </w:rPr>
        <w:tab/>
      </w:r>
      <w:r>
        <w:rPr>
          <w:rFonts w:ascii="Century Gothic" w:eastAsia="Times New Roman" w:hAnsi="Century Gothic" w:cs="Times New Roman"/>
          <w:color w:val="000000"/>
          <w:sz w:val="18"/>
          <w:szCs w:val="18"/>
        </w:rPr>
        <w:tab/>
      </w:r>
      <w:r>
        <w:rPr>
          <w:rFonts w:ascii="Century Gothic" w:eastAsia="Times New Roman" w:hAnsi="Century Gothic" w:cs="Times New Roman"/>
          <w:color w:val="000000"/>
          <w:sz w:val="18"/>
          <w:szCs w:val="18"/>
        </w:rPr>
        <w:tab/>
      </w:r>
      <w:r>
        <w:rPr>
          <w:rFonts w:ascii="Century Gothic" w:eastAsia="Times New Roman" w:hAnsi="Century Gothic" w:cs="Times New Roman"/>
          <w:color w:val="000000"/>
          <w:sz w:val="18"/>
          <w:szCs w:val="18"/>
        </w:rPr>
        <w:tab/>
        <w:t xml:space="preserve">          </w:t>
      </w:r>
      <w:hyperlink r:id="rId22" w:history="1">
        <w:r w:rsidR="004F0ADB" w:rsidRPr="004F0ADB">
          <w:rPr>
            <w:rFonts w:ascii="Century Gothic" w:eastAsia="Times New Roman" w:hAnsi="Century Gothic" w:cs="Times New Roman"/>
            <w:b/>
            <w:bCs/>
            <w:color w:val="666666"/>
          </w:rPr>
          <w:t>Pumps</w:t>
        </w:r>
      </w:hyperlink>
    </w:p>
    <w:p w:rsidR="00397FEC" w:rsidRDefault="004F0ADB" w:rsidP="004F0ADB">
      <w:pPr>
        <w:shd w:val="clear" w:color="auto" w:fill="FFFFFF"/>
        <w:spacing w:line="240" w:lineRule="auto"/>
      </w:pPr>
      <w:r>
        <w:rPr>
          <w:rFonts w:ascii="Century Gothic" w:eastAsia="Times New Roman" w:hAnsi="Century Gothic" w:cs="Times New Roman"/>
          <w:b/>
          <w:bCs/>
          <w:noProof/>
          <w:color w:val="D40037"/>
        </w:rPr>
        <w:drawing>
          <wp:inline distT="0" distB="0" distL="0" distR="0">
            <wp:extent cx="1870135" cy="976002"/>
            <wp:effectExtent l="19050" t="0" r="0" b="0"/>
            <wp:docPr id="7" name="Picture 7" descr="http://www.sglgroup.com/cms/_common/images/products/product-groups/pt/overview/rupture-disc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glgroup.com/cms/_common/images/products/product-groups/pt/overview/rupture-disc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397" cy="9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5E99">
        <w:t xml:space="preserve">  </w:t>
      </w:r>
      <w:r w:rsidR="00397FEC">
        <w:t xml:space="preserve">    </w:t>
      </w:r>
      <w:r w:rsidR="00755E99">
        <w:t xml:space="preserve"> </w:t>
      </w:r>
      <w:r w:rsidR="00A12B00">
        <w:t xml:space="preserve"> </w:t>
      </w:r>
      <w:r w:rsidR="00397FEC">
        <w:t xml:space="preserve"> </w:t>
      </w:r>
      <w:r w:rsidR="00397FEC" w:rsidRPr="00397FEC">
        <w:rPr>
          <w:noProof/>
        </w:rPr>
        <w:drawing>
          <wp:inline distT="0" distB="0" distL="0" distR="0">
            <wp:extent cx="1801123" cy="976855"/>
            <wp:effectExtent l="19050" t="0" r="8627" b="0"/>
            <wp:docPr id="45" name="Picture 9" descr="http://www.sglgroup.com/cms/_common/images/products/product-groups/pt/overview/heat-exchanger-plates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glgroup.com/cms/_common/images/products/product-groups/pt/overview/heat-exchanger-plates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18" cy="98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2B00">
        <w:t xml:space="preserve">       </w:t>
      </w:r>
      <w:r w:rsidR="003B5429">
        <w:t xml:space="preserve"> </w:t>
      </w:r>
      <w:r w:rsidR="00A12B00">
        <w:t xml:space="preserve">  </w:t>
      </w:r>
      <w:r w:rsidR="00A12B00" w:rsidRPr="00A12B00">
        <w:rPr>
          <w:noProof/>
        </w:rPr>
        <w:drawing>
          <wp:inline distT="0" distB="0" distL="0" distR="0">
            <wp:extent cx="2016784" cy="962356"/>
            <wp:effectExtent l="19050" t="0" r="2516" b="0"/>
            <wp:docPr id="63" name="Picture 4" descr="http://www.sglgroup.com/cms/_common/images/products/product-groups/pt/overview/column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glgroup.com/cms/_common/images/products/product-groups/pt/overview/column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748" cy="96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ADB" w:rsidRDefault="003F7FE5" w:rsidP="004F0ADB">
      <w:pPr>
        <w:shd w:val="clear" w:color="auto" w:fill="FFFFFF"/>
        <w:spacing w:line="240" w:lineRule="auto"/>
      </w:pPr>
      <w:hyperlink r:id="rId29" w:history="1">
        <w:r w:rsidR="004F0ADB" w:rsidRPr="004F0ADB">
          <w:rPr>
            <w:rFonts w:ascii="Century Gothic" w:eastAsia="Times New Roman" w:hAnsi="Century Gothic" w:cs="Times New Roman"/>
            <w:b/>
            <w:bCs/>
            <w:color w:val="666666"/>
          </w:rPr>
          <w:t>Rupture Disks</w:t>
        </w:r>
      </w:hyperlink>
      <w:r w:rsidR="00755E99">
        <w:t xml:space="preserve"> </w:t>
      </w:r>
      <w:r w:rsidR="00397FEC">
        <w:tab/>
      </w:r>
      <w:r w:rsidR="00397FEC">
        <w:tab/>
      </w:r>
      <w:r w:rsidR="00397FEC">
        <w:tab/>
      </w:r>
      <w:hyperlink r:id="rId30" w:history="1">
        <w:r w:rsidR="004F0ADB" w:rsidRPr="004F0ADB">
          <w:rPr>
            <w:rFonts w:ascii="Century Gothic" w:eastAsia="Times New Roman" w:hAnsi="Century Gothic" w:cs="Times New Roman"/>
            <w:b/>
            <w:bCs/>
            <w:color w:val="666666"/>
          </w:rPr>
          <w:t>Special Heat Exchangers</w:t>
        </w:r>
      </w:hyperlink>
      <w:r w:rsidR="00A12B00">
        <w:tab/>
        <w:t xml:space="preserve">         </w:t>
      </w:r>
      <w:r w:rsidR="003B5429">
        <w:t xml:space="preserve">   </w:t>
      </w:r>
      <w:hyperlink r:id="rId31" w:history="1">
        <w:r w:rsidR="00A12B00" w:rsidRPr="004F0ADB">
          <w:rPr>
            <w:rFonts w:ascii="Century Gothic" w:eastAsia="Times New Roman" w:hAnsi="Century Gothic" w:cs="Times New Roman"/>
            <w:b/>
            <w:bCs/>
            <w:color w:val="666666"/>
          </w:rPr>
          <w:t>Colum</w:t>
        </w:r>
        <w:r w:rsidR="00A12B00">
          <w:rPr>
            <w:rFonts w:ascii="Century Gothic" w:eastAsia="Times New Roman" w:hAnsi="Century Gothic" w:cs="Times New Roman"/>
            <w:b/>
            <w:bCs/>
            <w:color w:val="666666"/>
          </w:rPr>
          <w:t>n</w:t>
        </w:r>
        <w:r w:rsidR="00A12B00" w:rsidRPr="004F0ADB">
          <w:rPr>
            <w:rFonts w:ascii="Century Gothic" w:eastAsia="Times New Roman" w:hAnsi="Century Gothic" w:cs="Times New Roman"/>
            <w:b/>
            <w:bCs/>
            <w:color w:val="666666"/>
          </w:rPr>
          <w:t>s, Reactors and Vessels</w:t>
        </w:r>
      </w:hyperlink>
    </w:p>
    <w:p w:rsidR="00397FEC" w:rsidRDefault="00397FEC" w:rsidP="004F0ADB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  <w:r w:rsidRPr="00397FEC">
        <w:rPr>
          <w:noProof/>
        </w:rPr>
        <w:drawing>
          <wp:inline distT="0" distB="0" distL="0" distR="0">
            <wp:extent cx="1870135" cy="1043079"/>
            <wp:effectExtent l="19050" t="0" r="0" b="0"/>
            <wp:docPr id="46" name="Picture 8" descr="http://www.sglgroup.com/cms/_common/images/products/product-groups/pt/overview/ptfe-bellow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glgroup.com/cms/_common/images/products/product-groups/pt/overview/ptfe-bellow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167" cy="105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0829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    </w:t>
      </w:r>
      <w:r w:rsidR="00A12B00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</w:t>
      </w:r>
      <w:r w:rsidR="001D0829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</w:t>
      </w:r>
      <w:r w:rsidR="003B5429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</w:t>
      </w:r>
      <w:r w:rsidR="001D0829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</w:t>
      </w:r>
      <w:r w:rsidR="001D0829" w:rsidRPr="001D0829">
        <w:rPr>
          <w:rFonts w:ascii="Century Gothic" w:eastAsia="Times New Roman" w:hAnsi="Century Gothic" w:cs="Times New Roman"/>
          <w:noProof/>
          <w:color w:val="000000"/>
          <w:sz w:val="18"/>
          <w:szCs w:val="18"/>
        </w:rPr>
        <w:drawing>
          <wp:inline distT="0" distB="0" distL="0" distR="0">
            <wp:extent cx="1833709" cy="1035170"/>
            <wp:effectExtent l="19050" t="0" r="0" b="0"/>
            <wp:docPr id="48" name="Picture 10" descr="http://www.sglgroup.com/cms/_common/images/products/product-groups/pt/Overview_PTFE/Teaser_PTFE/Dr-Schnabel-P-5075_241x135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glgroup.com/cms/_common/images/products/product-groups/pt/Overview_PTFE/Teaser_PTFE/Dr-Schnabel-P-5075_241x135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92" cy="1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2B00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   </w:t>
      </w:r>
      <w:r w:rsidR="003B5429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</w:t>
      </w:r>
      <w:r w:rsidR="00A12B00"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 </w:t>
      </w:r>
      <w:r w:rsidR="00A12B00" w:rsidRPr="00A12B00">
        <w:rPr>
          <w:rFonts w:ascii="Century Gothic" w:eastAsia="Times New Roman" w:hAnsi="Century Gothic" w:cs="Times New Roman"/>
          <w:noProof/>
          <w:color w:val="000000"/>
          <w:sz w:val="18"/>
          <w:szCs w:val="18"/>
        </w:rPr>
        <w:drawing>
          <wp:inline distT="0" distB="0" distL="0" distR="0">
            <wp:extent cx="1970480" cy="1026544"/>
            <wp:effectExtent l="19050" t="0" r="0" b="0"/>
            <wp:docPr id="62" name="Picture 8" descr="http://www.sglgroup.com/cms/_common/images/products/product-groups/pt/Overview_PTFE/Teaser_PTFE/shell-and-tube-heat-exchanger_241x135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glgroup.com/cms/_common/images/products/product-groups/pt/Overview_PTFE/Teaser_PTFE/shell-and-tube-heat-exchanger_241x135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669" cy="103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29" w:rsidRPr="00262B01" w:rsidRDefault="003F7FE5" w:rsidP="001D0829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  <w:hyperlink r:id="rId38" w:history="1">
        <w:r w:rsidR="001D0829" w:rsidRPr="00262B01">
          <w:rPr>
            <w:rFonts w:ascii="Century Gothic" w:eastAsia="Times New Roman" w:hAnsi="Century Gothic" w:cs="Times New Roman"/>
            <w:b/>
            <w:bCs/>
            <w:color w:val="666666"/>
            <w:u w:val="single"/>
          </w:rPr>
          <w:t>Expansion Joints/ Bellows</w:t>
        </w:r>
      </w:hyperlink>
      <w:r w:rsidR="001D0829">
        <w:tab/>
        <w:t xml:space="preserve">       </w:t>
      </w:r>
      <w:r>
        <w:fldChar w:fldCharType="begin"/>
      </w:r>
      <w:r w:rsidR="001D0829">
        <w:instrText>HYPERLINK "http://www.sglgroup.com/cms/international/products/product-groups/pt/index.html"</w:instrText>
      </w:r>
      <w:r>
        <w:fldChar w:fldCharType="separate"/>
      </w:r>
      <w:r w:rsidR="003B5429">
        <w:rPr>
          <w:rFonts w:ascii="Century Gothic" w:eastAsia="Times New Roman" w:hAnsi="Century Gothic" w:cs="Times New Roman"/>
          <w:b/>
          <w:bCs/>
          <w:color w:val="666666"/>
        </w:rPr>
        <w:t xml:space="preserve">       </w:t>
      </w:r>
      <w:hyperlink r:id="rId39" w:history="1">
        <w:r w:rsidR="001D0829" w:rsidRPr="00262B01">
          <w:rPr>
            <w:rFonts w:ascii="Century Gothic" w:eastAsia="Times New Roman" w:hAnsi="Century Gothic" w:cs="Times New Roman"/>
            <w:b/>
            <w:bCs/>
            <w:color w:val="666666"/>
            <w:u w:val="single"/>
          </w:rPr>
          <w:t>Dip Pipes and Inlet Pipes</w:t>
        </w:r>
      </w:hyperlink>
      <w:r w:rsidR="00A12B00">
        <w:t xml:space="preserve">   </w:t>
      </w:r>
      <w:r w:rsidR="003B5429">
        <w:tab/>
      </w:r>
      <w:r w:rsidR="003B5429">
        <w:tab/>
      </w:r>
      <w:r w:rsidR="003B5429">
        <w:tab/>
      </w:r>
      <w:hyperlink r:id="rId40" w:history="1">
        <w:r w:rsidR="00A12B00" w:rsidRPr="004F0ADB">
          <w:rPr>
            <w:rFonts w:ascii="Century Gothic" w:eastAsia="Times New Roman" w:hAnsi="Century Gothic" w:cs="Times New Roman"/>
            <w:b/>
            <w:bCs/>
            <w:color w:val="666666"/>
          </w:rPr>
          <w:t>Piping</w:t>
        </w:r>
      </w:hyperlink>
      <w:r w:rsidR="00A12B00">
        <w:rPr>
          <w:rFonts w:ascii="Century Gothic" w:eastAsia="Times New Roman" w:hAnsi="Century Gothic" w:cs="Times New Roman"/>
          <w:color w:val="000000"/>
          <w:sz w:val="18"/>
          <w:szCs w:val="18"/>
        </w:rPr>
        <w:tab/>
      </w:r>
    </w:p>
    <w:p w:rsidR="001D0829" w:rsidRPr="00B5519B" w:rsidRDefault="001D0829" w:rsidP="001D0829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  <w:r w:rsidRPr="00B5519B">
        <w:rPr>
          <w:rFonts w:ascii="Century Gothic" w:eastAsia="Times New Roman" w:hAnsi="Century Gothic" w:cs="Times New Roman"/>
          <w:b/>
          <w:bCs/>
          <w:color w:val="666666"/>
        </w:rPr>
        <w:lastRenderedPageBreak/>
        <w:br/>
      </w:r>
      <w:r w:rsidR="003F7FE5">
        <w:fldChar w:fldCharType="end"/>
      </w:r>
    </w:p>
    <w:p w:rsidR="001D0829" w:rsidRPr="00262B01" w:rsidRDefault="001D0829" w:rsidP="001D0829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</w:p>
    <w:p w:rsidR="00523E79" w:rsidRDefault="00B672ED" w:rsidP="00755E99">
      <w:pPr>
        <w:shd w:val="clear" w:color="auto" w:fill="FFFFFF"/>
        <w:spacing w:line="240" w:lineRule="auto"/>
      </w:pPr>
      <w:r>
        <w:rPr>
          <w:noProof/>
        </w:rPr>
        <w:drawing>
          <wp:inline distT="0" distB="0" distL="0" distR="0">
            <wp:extent cx="1974068" cy="1095555"/>
            <wp:effectExtent l="19050" t="0" r="7132" b="0"/>
            <wp:docPr id="22" name="Picture 22" descr="http://www.sglgroup.com/cms/_common/images/products/product-groups/gs/carbon-brushes-for-wind-energy/AMA-P_9149_b_G.jpg_241X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glgroup.com/cms/_common/images/products/product-groups/gs/carbon-brushes-for-wind-energy/AMA-P_9149_b_G.jpg_241X135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93" cy="109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E79">
        <w:t xml:space="preserve">   </w:t>
      </w:r>
      <w:r w:rsidR="00755E99">
        <w:t xml:space="preserve"> </w:t>
      </w:r>
      <w:r w:rsidR="00523E79">
        <w:t xml:space="preserve"> </w:t>
      </w:r>
      <w:r w:rsidR="00523E79" w:rsidRPr="00523E79">
        <w:rPr>
          <w:noProof/>
        </w:rPr>
        <w:drawing>
          <wp:inline distT="0" distB="0" distL="0" distR="0">
            <wp:extent cx="1947773" cy="1095176"/>
            <wp:effectExtent l="19050" t="0" r="0" b="0"/>
            <wp:docPr id="49" name="Picture 10" descr="http://www.sglgroup.com/cms/_common/images/products/overview/start-ups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glgroup.com/cms/_common/images/products/overview/start-ups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21" cy="109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E79">
        <w:t xml:space="preserve">    </w:t>
      </w:r>
      <w:r w:rsidR="00523E79" w:rsidRPr="00523E79">
        <w:rPr>
          <w:noProof/>
        </w:rPr>
        <w:drawing>
          <wp:inline distT="0" distB="0" distL="0" distR="0">
            <wp:extent cx="2043996" cy="1095555"/>
            <wp:effectExtent l="19050" t="0" r="0" b="0"/>
            <wp:docPr id="50" name="Picture 7" descr="http://www.sglgroup.com/cms/_common/images/products/overview/carbon-fibers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glgroup.com/cms/_common/images/products/overview/carbon-fibers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86" cy="110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E99" w:rsidRDefault="00B672ED" w:rsidP="00755E99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  <w:r>
        <w:t xml:space="preserve"> </w:t>
      </w:r>
      <w:hyperlink r:id="rId45" w:history="1">
        <w:r>
          <w:rPr>
            <w:rFonts w:ascii="Century Gothic" w:eastAsia="Times New Roman" w:hAnsi="Century Gothic" w:cs="Times New Roman"/>
            <w:b/>
            <w:bCs/>
            <w:color w:val="666666"/>
          </w:rPr>
          <w:t>Carbon Brushes</w:t>
        </w:r>
      </w:hyperlink>
      <w:r w:rsidR="00523E79">
        <w:tab/>
      </w:r>
      <w:r w:rsidR="00523E79">
        <w:tab/>
        <w:t xml:space="preserve">        </w:t>
      </w:r>
      <w:r>
        <w:t xml:space="preserve">   </w:t>
      </w:r>
      <w:hyperlink r:id="rId46" w:history="1">
        <w:r w:rsidR="00523E79" w:rsidRPr="00B5519B">
          <w:rPr>
            <w:rFonts w:ascii="Century Gothic" w:eastAsia="Times New Roman" w:hAnsi="Century Gothic" w:cs="Times New Roman"/>
            <w:b/>
            <w:bCs/>
            <w:color w:val="666666"/>
          </w:rPr>
          <w:t>Car</w:t>
        </w:r>
        <w:r w:rsidR="00523E79">
          <w:rPr>
            <w:rFonts w:ascii="Century Gothic" w:eastAsia="Times New Roman" w:hAnsi="Century Gothic" w:cs="Times New Roman"/>
            <w:b/>
            <w:bCs/>
            <w:color w:val="666666"/>
          </w:rPr>
          <w:t xml:space="preserve">bon Fiber-Reinforced </w:t>
        </w:r>
        <w:r w:rsidR="00523E79" w:rsidRPr="00B5519B">
          <w:rPr>
            <w:rFonts w:ascii="Century Gothic" w:eastAsia="Times New Roman" w:hAnsi="Century Gothic" w:cs="Times New Roman"/>
            <w:b/>
            <w:bCs/>
            <w:color w:val="666666"/>
          </w:rPr>
          <w:t>Felt</w:t>
        </w:r>
      </w:hyperlink>
      <w:r>
        <w:tab/>
      </w:r>
      <w:hyperlink r:id="rId47" w:history="1">
        <w:r w:rsidR="00523E79" w:rsidRPr="00B5519B">
          <w:rPr>
            <w:rFonts w:ascii="Century Gothic" w:eastAsia="Times New Roman" w:hAnsi="Century Gothic" w:cs="Times New Roman"/>
            <w:b/>
            <w:bCs/>
            <w:color w:val="666666"/>
          </w:rPr>
          <w:t>Carbon Fibers</w:t>
        </w:r>
      </w:hyperlink>
    </w:p>
    <w:p w:rsidR="00755E99" w:rsidRDefault="00523E79" w:rsidP="004F0ADB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  <w:r w:rsidRPr="00523E79">
        <w:rPr>
          <w:rFonts w:ascii="Century Gothic" w:eastAsia="Times New Roman" w:hAnsi="Century Gothic" w:cs="Times New Roman"/>
          <w:noProof/>
          <w:color w:val="000000"/>
          <w:sz w:val="18"/>
          <w:szCs w:val="18"/>
        </w:rPr>
        <w:drawing>
          <wp:inline distT="0" distB="0" distL="0" distR="0">
            <wp:extent cx="1918083" cy="1111738"/>
            <wp:effectExtent l="19050" t="0" r="5967" b="0"/>
            <wp:docPr id="52" name="Picture 4" descr="http://www.sglgroup.com/cms/_common/images/products/overview/EA-P_7954_02_b2.jpg_AMA-P_7019_02_b.jpg_IA_Glas_G_8722.jpg_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glgroup.com/cms/_common/images/products/overview/EA-P_7954_02_b2.jpg_AMA-P_7019_02_b.jpg_IA_Glas_G_8722.jpg_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88" cy="111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    </w:t>
      </w:r>
      <w:r w:rsidRPr="00523E79">
        <w:rPr>
          <w:rFonts w:ascii="Century Gothic" w:eastAsia="Times New Roman" w:hAnsi="Century Gothic" w:cs="Times New Roman"/>
          <w:noProof/>
          <w:color w:val="000000"/>
          <w:sz w:val="18"/>
          <w:szCs w:val="18"/>
        </w:rPr>
        <w:drawing>
          <wp:inline distT="0" distB="0" distL="0" distR="0">
            <wp:extent cx="1987001" cy="1112808"/>
            <wp:effectExtent l="19050" t="0" r="0" b="0"/>
            <wp:docPr id="53" name="Picture 5" descr="http://www.sglgroup.com/cms/_common/images/products/overview/expanded-graphite.jp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glgroup.com/cms/_common/images/products/overview/expanded-graphite.jp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786" cy="111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    </w:t>
      </w:r>
      <w:r w:rsidRPr="00523E79">
        <w:rPr>
          <w:rFonts w:ascii="Century Gothic" w:eastAsia="Times New Roman" w:hAnsi="Century Gothic" w:cs="Times New Roman"/>
          <w:noProof/>
          <w:color w:val="000000"/>
          <w:sz w:val="18"/>
          <w:szCs w:val="18"/>
        </w:rPr>
        <w:drawing>
          <wp:inline distT="0" distB="0" distL="0" distR="0">
            <wp:extent cx="1971596" cy="1104181"/>
            <wp:effectExtent l="19050" t="0" r="0" b="0"/>
            <wp:docPr id="54" name="Picture 8" descr="http://www.sglgroup.com/cms/_common/images/products/overview/composite-materials.jp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glgroup.com/cms/_common/images/products/overview/composite-materials.jp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95" cy="110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AD" w:rsidRPr="00B5519B" w:rsidRDefault="00523E79" w:rsidP="001508AD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  <w:r>
        <w:t xml:space="preserve">   </w:t>
      </w:r>
      <w:hyperlink r:id="rId54" w:history="1">
        <w:r w:rsidRPr="00B5519B">
          <w:rPr>
            <w:rFonts w:ascii="Century Gothic" w:eastAsia="Times New Roman" w:hAnsi="Century Gothic" w:cs="Times New Roman"/>
            <w:b/>
            <w:bCs/>
            <w:color w:val="666666"/>
          </w:rPr>
          <w:t>Fine Grain Graphite</w:t>
        </w:r>
      </w:hyperlink>
      <w:r w:rsidR="001508AD">
        <w:rPr>
          <w:rFonts w:ascii="Century Gothic" w:eastAsia="Times New Roman" w:hAnsi="Century Gothic" w:cs="Times New Roman"/>
          <w:color w:val="000000"/>
          <w:sz w:val="18"/>
          <w:szCs w:val="18"/>
        </w:rPr>
        <w:tab/>
      </w:r>
      <w:r w:rsidR="001508AD">
        <w:rPr>
          <w:rFonts w:ascii="Century Gothic" w:eastAsia="Times New Roman" w:hAnsi="Century Gothic" w:cs="Times New Roman"/>
          <w:color w:val="000000"/>
          <w:sz w:val="18"/>
          <w:szCs w:val="18"/>
        </w:rPr>
        <w:tab/>
      </w:r>
      <w:hyperlink r:id="rId55" w:history="1">
        <w:r w:rsidRPr="00B5519B">
          <w:rPr>
            <w:rFonts w:ascii="Century Gothic" w:eastAsia="Times New Roman" w:hAnsi="Century Gothic" w:cs="Times New Roman"/>
            <w:b/>
            <w:bCs/>
            <w:color w:val="666666"/>
          </w:rPr>
          <w:t>Expanded Graphite</w:t>
        </w:r>
      </w:hyperlink>
      <w:r w:rsidR="001508AD">
        <w:tab/>
      </w:r>
      <w:r w:rsidR="001508AD">
        <w:tab/>
      </w:r>
      <w:r w:rsidR="001508AD">
        <w:tab/>
      </w:r>
      <w:hyperlink r:id="rId56" w:history="1">
        <w:r w:rsidR="001508AD" w:rsidRPr="00B5519B">
          <w:rPr>
            <w:rFonts w:ascii="Century Gothic" w:eastAsia="Times New Roman" w:hAnsi="Century Gothic" w:cs="Times New Roman"/>
            <w:b/>
            <w:bCs/>
            <w:color w:val="666666"/>
          </w:rPr>
          <w:t>Composite Materials</w:t>
        </w:r>
      </w:hyperlink>
    </w:p>
    <w:p w:rsidR="00523E79" w:rsidRPr="00B5519B" w:rsidRDefault="001508AD" w:rsidP="00523E79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  <w:r w:rsidRPr="001508AD">
        <w:rPr>
          <w:rFonts w:ascii="Century Gothic" w:eastAsia="Times New Roman" w:hAnsi="Century Gothic" w:cs="Times New Roman"/>
          <w:noProof/>
          <w:color w:val="000000"/>
          <w:sz w:val="18"/>
          <w:szCs w:val="18"/>
        </w:rPr>
        <w:drawing>
          <wp:inline distT="0" distB="0" distL="0" distR="0">
            <wp:extent cx="1973652" cy="1105333"/>
            <wp:effectExtent l="19050" t="0" r="7548" b="0"/>
            <wp:docPr id="55" name="Picture 9" descr="http://www.sglgroup.com/cms/_common/images/products/overview/composite-components.jp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glgroup.com/cms/_common/images/products/overview/composite-components.jp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26" cy="110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  </w:t>
      </w:r>
      <w:r w:rsidRPr="001508AD">
        <w:rPr>
          <w:rFonts w:ascii="Century Gothic" w:eastAsia="Times New Roman" w:hAnsi="Century Gothic" w:cs="Times New Roman"/>
          <w:noProof/>
          <w:color w:val="000000"/>
          <w:sz w:val="18"/>
          <w:szCs w:val="18"/>
        </w:rPr>
        <w:drawing>
          <wp:inline distT="0" distB="0" distL="0" distR="0">
            <wp:extent cx="2017805" cy="1112807"/>
            <wp:effectExtent l="19050" t="0" r="1495" b="0"/>
            <wp:docPr id="56" name="Picture 1" descr="http://www.sglgroup.com/cms/_common/images/products/overview/cathodes-and-furnace-linings.jp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glgroup.com/cms/_common/images/products/overview/cathodes-and-furnace-linings.jp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31" cy="11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Times New Roman"/>
          <w:color w:val="000000"/>
          <w:sz w:val="18"/>
          <w:szCs w:val="18"/>
        </w:rPr>
        <w:t xml:space="preserve">       </w:t>
      </w:r>
      <w:r w:rsidR="00D156FC">
        <w:rPr>
          <w:noProof/>
        </w:rPr>
        <w:drawing>
          <wp:inline distT="0" distB="0" distL="0" distR="0">
            <wp:extent cx="1999531" cy="1119826"/>
            <wp:effectExtent l="19050" t="0" r="719" b="0"/>
            <wp:docPr id="2" name="Picture 1" descr="http://www.sglgroup.com/cms/_common/images/products/product-groups/gce/overview/carbon-electr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glgroup.com/cms/_common/images/products/product-groups/gce/overview/carbon-electrodes.jp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27" cy="112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AD" w:rsidRPr="00B5519B" w:rsidRDefault="003F7FE5" w:rsidP="001508AD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  <w:hyperlink r:id="rId62" w:history="1">
        <w:r w:rsidR="001508AD" w:rsidRPr="00B5519B">
          <w:rPr>
            <w:rFonts w:ascii="Century Gothic" w:eastAsia="Times New Roman" w:hAnsi="Century Gothic" w:cs="Times New Roman"/>
            <w:b/>
            <w:bCs/>
            <w:color w:val="666666"/>
          </w:rPr>
          <w:t>Composite Components</w:t>
        </w:r>
      </w:hyperlink>
      <w:r w:rsidR="001508AD">
        <w:tab/>
        <w:t xml:space="preserve">          </w:t>
      </w:r>
      <w:hyperlink r:id="rId63" w:history="1">
        <w:r w:rsidR="001508AD" w:rsidRPr="00B5519B">
          <w:rPr>
            <w:rFonts w:ascii="Century Gothic" w:eastAsia="Times New Roman" w:hAnsi="Century Gothic" w:cs="Times New Roman"/>
            <w:b/>
            <w:bCs/>
            <w:color w:val="666666"/>
          </w:rPr>
          <w:t xml:space="preserve">Cathodes, Furnace </w:t>
        </w:r>
        <w:r w:rsidR="003B5429">
          <w:rPr>
            <w:rFonts w:ascii="Century Gothic" w:eastAsia="Times New Roman" w:hAnsi="Century Gothic" w:cs="Times New Roman"/>
            <w:b/>
            <w:bCs/>
            <w:color w:val="666666"/>
          </w:rPr>
          <w:t xml:space="preserve">Linings                    </w:t>
        </w:r>
        <w:r w:rsidR="001508AD" w:rsidRPr="00B5519B">
          <w:rPr>
            <w:rFonts w:ascii="Century Gothic" w:eastAsia="Times New Roman" w:hAnsi="Century Gothic" w:cs="Times New Roman"/>
            <w:b/>
            <w:bCs/>
            <w:color w:val="666666"/>
          </w:rPr>
          <w:t>Carbon Electrodes</w:t>
        </w:r>
      </w:hyperlink>
    </w:p>
    <w:p w:rsidR="001508AD" w:rsidRDefault="001508AD" w:rsidP="00755E99">
      <w:pPr>
        <w:shd w:val="clear" w:color="auto" w:fill="FFFFFF"/>
        <w:spacing w:line="240" w:lineRule="auto"/>
      </w:pPr>
      <w:r w:rsidRPr="001508AD">
        <w:rPr>
          <w:noProof/>
        </w:rPr>
        <w:drawing>
          <wp:inline distT="0" distB="0" distL="0" distR="0">
            <wp:extent cx="1824463" cy="1021779"/>
            <wp:effectExtent l="19050" t="0" r="4337" b="0"/>
            <wp:docPr id="57" name="Picture 4" descr="http://www.sglgroup.com/cms/_common/images/products/product-groups/overview_teaser/Glass_241x135.jp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glgroup.com/cms/_common/images/products/product-groups/overview_teaser/Glass_241x135.jp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240" cy="10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3B5429">
        <w:t xml:space="preserve">      </w:t>
      </w:r>
      <w:r w:rsidR="004F5518" w:rsidRPr="004F5518">
        <w:rPr>
          <w:noProof/>
        </w:rPr>
        <w:drawing>
          <wp:inline distT="0" distB="0" distL="0" distR="0">
            <wp:extent cx="1966823" cy="1026100"/>
            <wp:effectExtent l="19050" t="0" r="0" b="0"/>
            <wp:docPr id="5" name="Picture 7" descr="http://www.sglgroup.com/cms/_common/images/products/product-groups/overview_teaser/Mechanical_Engineering_241x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glgroup.com/cms/_common/images/products/product-groups/overview_teaser/Mechanical_Engineering_241x135.jp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45" cy="102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5429">
        <w:t xml:space="preserve">  </w:t>
      </w:r>
      <w:r w:rsidR="004F5518">
        <w:t xml:space="preserve">     </w:t>
      </w:r>
      <w:r w:rsidR="003B5429">
        <w:t xml:space="preserve"> </w:t>
      </w:r>
      <w:r w:rsidR="004F5518">
        <w:rPr>
          <w:noProof/>
        </w:rPr>
        <w:drawing>
          <wp:inline distT="0" distB="0" distL="0" distR="0">
            <wp:extent cx="1895379" cy="1061495"/>
            <wp:effectExtent l="19050" t="0" r="0" b="0"/>
            <wp:docPr id="6" name="Picture 10" descr="http://www.sglgroup.com/cms/_common/images/products/product-groups/overview_teaser/EDM_241x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glgroup.com/cms/_common/images/products/product-groups/overview_teaser/EDM_241x135.jp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429" w:rsidRPr="00262B01" w:rsidRDefault="003F7FE5" w:rsidP="003B5429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000000"/>
          <w:sz w:val="18"/>
          <w:szCs w:val="18"/>
        </w:rPr>
      </w:pPr>
      <w:hyperlink r:id="rId68" w:history="1">
        <w:r w:rsidR="001508AD" w:rsidRPr="0049275E">
          <w:rPr>
            <w:rFonts w:ascii="Century Gothic" w:eastAsia="Times New Roman" w:hAnsi="Century Gothic" w:cs="Times New Roman"/>
            <w:b/>
            <w:bCs/>
            <w:color w:val="666666"/>
          </w:rPr>
          <w:t>Glass and Refractory Industries</w:t>
        </w:r>
      </w:hyperlink>
      <w:r w:rsidR="001508AD">
        <w:t xml:space="preserve">       </w:t>
      </w:r>
      <w:hyperlink r:id="rId69" w:history="1">
        <w:r w:rsidR="004F5518">
          <w:rPr>
            <w:rFonts w:ascii="Century Gothic" w:eastAsia="Times New Roman" w:hAnsi="Century Gothic" w:cs="Times New Roman"/>
            <w:b/>
            <w:bCs/>
            <w:color w:val="666666"/>
            <w:u w:val="single"/>
          </w:rPr>
          <w:t>Carbon Seals &amp; Bushes</w:t>
        </w:r>
      </w:hyperlink>
      <w:r w:rsidR="003B5429">
        <w:tab/>
      </w:r>
      <w:r w:rsidR="004F5518">
        <w:t xml:space="preserve">            </w:t>
      </w:r>
      <w:hyperlink r:id="rId70" w:history="1">
        <w:r w:rsidR="004F5518">
          <w:rPr>
            <w:rFonts w:ascii="Century Gothic" w:eastAsia="Times New Roman" w:hAnsi="Century Gothic" w:cs="Times New Roman"/>
            <w:b/>
            <w:bCs/>
            <w:color w:val="666666"/>
            <w:u w:val="single"/>
          </w:rPr>
          <w:t>Electrical Discharge Machining</w:t>
        </w:r>
      </w:hyperlink>
    </w:p>
    <w:sectPr w:rsidR="003B5429" w:rsidRPr="00262B01" w:rsidSect="008F45E5">
      <w:pgSz w:w="15840" w:h="12240" w:orient="landscape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0ADB"/>
    <w:rsid w:val="000A2672"/>
    <w:rsid w:val="001508AD"/>
    <w:rsid w:val="001D0829"/>
    <w:rsid w:val="00342E55"/>
    <w:rsid w:val="00397FEC"/>
    <w:rsid w:val="003B5429"/>
    <w:rsid w:val="003F4E9E"/>
    <w:rsid w:val="003F7433"/>
    <w:rsid w:val="003F7FE5"/>
    <w:rsid w:val="004F0ADB"/>
    <w:rsid w:val="004F5518"/>
    <w:rsid w:val="00523E79"/>
    <w:rsid w:val="00740461"/>
    <w:rsid w:val="00755E99"/>
    <w:rsid w:val="008F45E5"/>
    <w:rsid w:val="00A12B00"/>
    <w:rsid w:val="00B672ED"/>
    <w:rsid w:val="00D156FC"/>
    <w:rsid w:val="00E404BE"/>
    <w:rsid w:val="00ED5693"/>
    <w:rsid w:val="00F5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61"/>
  </w:style>
  <w:style w:type="paragraph" w:styleId="Heading2">
    <w:name w:val="heading 2"/>
    <w:basedOn w:val="Normal"/>
    <w:link w:val="Heading2Char"/>
    <w:uiPriority w:val="9"/>
    <w:qFormat/>
    <w:rsid w:val="004F0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A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F0A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9939">
          <w:marLeft w:val="0"/>
          <w:marRight w:val="177"/>
          <w:marTop w:val="0"/>
          <w:marBottom w:val="24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93629887">
          <w:marLeft w:val="0"/>
          <w:marRight w:val="177"/>
          <w:marTop w:val="0"/>
          <w:marBottom w:val="24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96688218">
          <w:marLeft w:val="0"/>
          <w:marRight w:val="177"/>
          <w:marTop w:val="0"/>
          <w:marBottom w:val="24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5047350">
          <w:marLeft w:val="0"/>
          <w:marRight w:val="177"/>
          <w:marTop w:val="0"/>
          <w:marBottom w:val="24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65910333">
          <w:marLeft w:val="0"/>
          <w:marRight w:val="177"/>
          <w:marTop w:val="0"/>
          <w:marBottom w:val="24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42031068">
          <w:marLeft w:val="0"/>
          <w:marRight w:val="177"/>
          <w:marTop w:val="0"/>
          <w:marBottom w:val="24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95590902">
          <w:marLeft w:val="0"/>
          <w:marRight w:val="177"/>
          <w:marTop w:val="0"/>
          <w:marBottom w:val="24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7050509">
          <w:marLeft w:val="0"/>
          <w:marRight w:val="177"/>
          <w:marTop w:val="0"/>
          <w:marBottom w:val="24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83906370">
          <w:marLeft w:val="0"/>
          <w:marRight w:val="177"/>
          <w:marTop w:val="0"/>
          <w:marBottom w:val="24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glgroup.com/cms/international/products/product-groups/pt/sicabon-heat-exchangers/index.html" TargetMode="External"/><Relationship Id="rId18" Type="http://schemas.openxmlformats.org/officeDocument/2006/relationships/hyperlink" Target="http://www.sglgroup.com/cms/international/products/product-groups/pt/pumps/index.html" TargetMode="External"/><Relationship Id="rId26" Type="http://schemas.openxmlformats.org/officeDocument/2006/relationships/image" Target="media/image9.jpeg"/><Relationship Id="rId39" Type="http://schemas.openxmlformats.org/officeDocument/2006/relationships/hyperlink" Target="http://www.sglgroup.com/cms/international/products/product-groups/pt/PTFE/dip-and-inlet-pipes/index.html" TargetMode="External"/><Relationship Id="rId21" Type="http://schemas.openxmlformats.org/officeDocument/2006/relationships/hyperlink" Target="http://www.sglgroup.com/cms/international/products/product-groups/pt/quenchers/index.html" TargetMode="External"/><Relationship Id="rId34" Type="http://schemas.openxmlformats.org/officeDocument/2006/relationships/hyperlink" Target="http://www.sglgroup.com/cms/international/products/product-groups/pt/PTFE/dip-and-inlet-pipes/index.html" TargetMode="External"/><Relationship Id="rId42" Type="http://schemas.openxmlformats.org/officeDocument/2006/relationships/image" Target="media/image15.jpeg"/><Relationship Id="rId47" Type="http://schemas.openxmlformats.org/officeDocument/2006/relationships/hyperlink" Target="http://www.sglgroup.com/cms/international/products/product-groups/cf/index.html" TargetMode="External"/><Relationship Id="rId50" Type="http://schemas.openxmlformats.org/officeDocument/2006/relationships/hyperlink" Target="http://www.sglgroup.com/cms/international/products/product-groups/eg/index.html" TargetMode="External"/><Relationship Id="rId55" Type="http://schemas.openxmlformats.org/officeDocument/2006/relationships/hyperlink" Target="http://www.sglgroup.com/cms/international/products/product-groups/eg/index.html" TargetMode="External"/><Relationship Id="rId63" Type="http://schemas.openxmlformats.org/officeDocument/2006/relationships/hyperlink" Target="http://www.sglgroup.com/cms/international/products/product-groups/cfl/index.html" TargetMode="External"/><Relationship Id="rId68" Type="http://schemas.openxmlformats.org/officeDocument/2006/relationships/hyperlink" Target="http://www.sglgroup.com/cms/international/products/product-groups/fgg/specialty-graphites-for-glass-and-refractory/index.html" TargetMode="External"/><Relationship Id="rId7" Type="http://schemas.openxmlformats.org/officeDocument/2006/relationships/hyperlink" Target="http://www.sglgroup.com/cms/international/products/product-groups/pt/graphite-heat-exchangers/index.html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glgroup.com/cms/international/products/product-groups/pt/quenchers/index.html" TargetMode="External"/><Relationship Id="rId29" Type="http://schemas.openxmlformats.org/officeDocument/2006/relationships/hyperlink" Target="http://www.sglgroup.com/cms/international/products/product-groups/pt/rupture-discs/index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sglgroup.com/cms/international/products/product-groups/ps/system-solutions/index.html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://www.sglgroup.com/cms/international/products/product-groups/pt/PTFE/expansion-joints-bellows/index.html" TargetMode="External"/><Relationship Id="rId37" Type="http://schemas.openxmlformats.org/officeDocument/2006/relationships/image" Target="media/image13.jpeg"/><Relationship Id="rId40" Type="http://schemas.openxmlformats.org/officeDocument/2006/relationships/hyperlink" Target="http://www.sglgroup.com/cms/international/products/product-groups/pt/PTFE/piping-systems/index.html" TargetMode="External"/><Relationship Id="rId45" Type="http://schemas.openxmlformats.org/officeDocument/2006/relationships/hyperlink" Target="http://www.sglgroup.com/cms/international/products/product-groups/cfrc_felt/specialty-graphites-for-energy-storage/index.html" TargetMode="External"/><Relationship Id="rId53" Type="http://schemas.openxmlformats.org/officeDocument/2006/relationships/image" Target="media/image19.jpeg"/><Relationship Id="rId58" Type="http://schemas.openxmlformats.org/officeDocument/2006/relationships/image" Target="media/image20.jpeg"/><Relationship Id="rId66" Type="http://schemas.openxmlformats.org/officeDocument/2006/relationships/image" Target="media/image24.jpeg"/><Relationship Id="rId5" Type="http://schemas.openxmlformats.org/officeDocument/2006/relationships/hyperlink" Target="http://www.sglgroup.com/cms/international/products/product-groups/ps/system-solutions/index.html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www.sglgroup.com/cms/international/products/product-groups/pt/rupture-discs/index.html" TargetMode="External"/><Relationship Id="rId28" Type="http://schemas.openxmlformats.org/officeDocument/2006/relationships/image" Target="media/image10.jpeg"/><Relationship Id="rId36" Type="http://schemas.openxmlformats.org/officeDocument/2006/relationships/hyperlink" Target="http://www.sglgroup.com/cms/international/products/product-groups/pt/PTFE/piping-systems/index.html" TargetMode="External"/><Relationship Id="rId49" Type="http://schemas.openxmlformats.org/officeDocument/2006/relationships/image" Target="media/image17.jpeg"/><Relationship Id="rId57" Type="http://schemas.openxmlformats.org/officeDocument/2006/relationships/hyperlink" Target="http://www.sglgroup.com/cms/international/products/product-groups/cc/index.html" TargetMode="External"/><Relationship Id="rId61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31" Type="http://schemas.openxmlformats.org/officeDocument/2006/relationships/hyperlink" Target="http://www.sglgroup.com/cms/international/products/product-groups/pt/PTFE/process-equipment-and-vessels/index.html" TargetMode="External"/><Relationship Id="rId44" Type="http://schemas.openxmlformats.org/officeDocument/2006/relationships/image" Target="media/image16.jpeg"/><Relationship Id="rId52" Type="http://schemas.openxmlformats.org/officeDocument/2006/relationships/hyperlink" Target="http://www.sglgroup.com/cms/international/products/product-groups/cm/index.html" TargetMode="External"/><Relationship Id="rId60" Type="http://schemas.openxmlformats.org/officeDocument/2006/relationships/image" Target="media/image21.jpeg"/><Relationship Id="rId65" Type="http://schemas.openxmlformats.org/officeDocument/2006/relationships/image" Target="media/image23.jpeg"/><Relationship Id="rId4" Type="http://schemas.openxmlformats.org/officeDocument/2006/relationships/image" Target="media/image1.jpeg"/><Relationship Id="rId9" Type="http://schemas.openxmlformats.org/officeDocument/2006/relationships/hyperlink" Target="http://www.sglgroup.com/cms/international/products/product-groups/pt/sicabon-heat-exchangers/index.html" TargetMode="External"/><Relationship Id="rId14" Type="http://schemas.openxmlformats.org/officeDocument/2006/relationships/hyperlink" Target="http://www.sglgroup.com/cms/international/products/product-groups/pt/index.html" TargetMode="External"/><Relationship Id="rId22" Type="http://schemas.openxmlformats.org/officeDocument/2006/relationships/hyperlink" Target="http://www.sglgroup.com/cms/international/products/product-groups/pt/pumps/index.html" TargetMode="External"/><Relationship Id="rId27" Type="http://schemas.openxmlformats.org/officeDocument/2006/relationships/hyperlink" Target="http://www.sglgroup.com/cms/international/products/product-groups/pt/PTFE/process-equipment-and-vessels/index.html" TargetMode="External"/><Relationship Id="rId30" Type="http://schemas.openxmlformats.org/officeDocument/2006/relationships/hyperlink" Target="http://www.sglgroup.com/cms/international/products/product-groups/pt/special-heat-exchangers/index.html" TargetMode="External"/><Relationship Id="rId35" Type="http://schemas.openxmlformats.org/officeDocument/2006/relationships/image" Target="media/image12.jpeg"/><Relationship Id="rId43" Type="http://schemas.openxmlformats.org/officeDocument/2006/relationships/hyperlink" Target="http://www.sglgroup.com/cms/international/products/product-groups/cf/index.html" TargetMode="External"/><Relationship Id="rId48" Type="http://schemas.openxmlformats.org/officeDocument/2006/relationships/hyperlink" Target="http://www.sglgroup.com/cms/international/products/product-groups/fgg/index.html" TargetMode="External"/><Relationship Id="rId56" Type="http://schemas.openxmlformats.org/officeDocument/2006/relationships/hyperlink" Target="http://www.sglgroup.com/cms/international/products/product-groups/cm/index.html" TargetMode="External"/><Relationship Id="rId64" Type="http://schemas.openxmlformats.org/officeDocument/2006/relationships/hyperlink" Target="http://www.sglgroup.com/cms/international/products/product-groups/fgg/specialty-graphites-for-glass-and-refractory/index.html" TargetMode="External"/><Relationship Id="rId69" Type="http://schemas.openxmlformats.org/officeDocument/2006/relationships/hyperlink" Target="http://www.sglgroup.com/cms/international/products/product-groups/pt/after-sales-services/index.html" TargetMode="External"/><Relationship Id="rId8" Type="http://schemas.openxmlformats.org/officeDocument/2006/relationships/image" Target="media/image3.jpeg"/><Relationship Id="rId51" Type="http://schemas.openxmlformats.org/officeDocument/2006/relationships/image" Target="media/image18.jpe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sglgroup.com/cms/international/products/product-groups/pt/graphite-heat-exchangers/index.html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sglgroup.com/cms/international/products/product-groups/pt/special-heat-exchangers/index.html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://www.sglgroup.com/cms/international/products/product-groups/pt/PTFE/expansion-joints-bellows/index.html" TargetMode="External"/><Relationship Id="rId46" Type="http://schemas.openxmlformats.org/officeDocument/2006/relationships/hyperlink" Target="http://www.sglgroup.com/cms/international/products/product-groups/cfrc_felt/index.html" TargetMode="External"/><Relationship Id="rId59" Type="http://schemas.openxmlformats.org/officeDocument/2006/relationships/hyperlink" Target="http://www.sglgroup.com/cms/international/products/product-groups/cfl/index.html" TargetMode="External"/><Relationship Id="rId67" Type="http://schemas.openxmlformats.org/officeDocument/2006/relationships/image" Target="media/image25.jpeg"/><Relationship Id="rId20" Type="http://schemas.openxmlformats.org/officeDocument/2006/relationships/hyperlink" Target="http://www.sglgroup.com/cms/international/products/product-groups/su/index.html" TargetMode="External"/><Relationship Id="rId41" Type="http://schemas.openxmlformats.org/officeDocument/2006/relationships/image" Target="media/image14.jpeg"/><Relationship Id="rId54" Type="http://schemas.openxmlformats.org/officeDocument/2006/relationships/hyperlink" Target="http://www.sglgroup.com/cms/international/products/product-groups/fgg/index.html" TargetMode="External"/><Relationship Id="rId62" Type="http://schemas.openxmlformats.org/officeDocument/2006/relationships/hyperlink" Target="http://www.sglgroup.com/cms/international/products/product-groups/cc/index.html" TargetMode="External"/><Relationship Id="rId70" Type="http://schemas.openxmlformats.org/officeDocument/2006/relationships/hyperlink" Target="http://www.sglgroup.com/cms/international/products/product-groups/pt/PTFE/supplementary-componen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ali</dc:creator>
  <cp:keywords/>
  <dc:description/>
  <cp:lastModifiedBy>M.A computer</cp:lastModifiedBy>
  <cp:revision>9</cp:revision>
  <dcterms:created xsi:type="dcterms:W3CDTF">2017-11-01T06:10:00Z</dcterms:created>
  <dcterms:modified xsi:type="dcterms:W3CDTF">2018-01-29T21:29:00Z</dcterms:modified>
</cp:coreProperties>
</file>