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4CBE" w14:textId="05211685" w:rsidR="00860208" w:rsidRDefault="00A12D7F" w:rsidP="00A12D7F">
      <w:pPr>
        <w:pStyle w:val="Heading1"/>
      </w:pPr>
      <w:r>
        <w:t>Microservices</w:t>
      </w:r>
    </w:p>
    <w:p w14:paraId="0CC32B4E" w14:textId="05AF417B" w:rsidR="00A12D7F" w:rsidRDefault="00A12D7F" w:rsidP="00A12D7F">
      <w:r w:rsidRPr="00A12D7F">
        <w:rPr>
          <w:b/>
          <w:bCs/>
        </w:rPr>
        <w:t>Definition</w:t>
      </w:r>
      <w:r>
        <w:t xml:space="preserve">: - </w:t>
      </w:r>
      <w:r w:rsidRPr="00A12D7F">
        <w:t>Microservices architecture (often shortened to microservices) refers to an architectural style for developing applications. Microservices allow a large application to be separated into smaller independent parts, with each part having its own realm of responsibility.</w:t>
      </w:r>
    </w:p>
    <w:p w14:paraId="6751DC5E" w14:textId="77777777" w:rsidR="00A12D7F" w:rsidRDefault="00A12D7F" w:rsidP="00A12D7F"/>
    <w:p w14:paraId="60D9FDCB" w14:textId="2F6FBCC3" w:rsidR="00A12D7F" w:rsidRDefault="00A12D7F" w:rsidP="00A12D7F">
      <w:pPr>
        <w:rPr>
          <w:b/>
          <w:bCs/>
        </w:rPr>
      </w:pPr>
      <w:r w:rsidRPr="00A12D7F">
        <w:rPr>
          <w:b/>
          <w:bCs/>
        </w:rPr>
        <w:t>Communication in a microservice architecture</w:t>
      </w:r>
      <w:r>
        <w:rPr>
          <w:b/>
          <w:bCs/>
        </w:rPr>
        <w:t>:</w:t>
      </w:r>
    </w:p>
    <w:p w14:paraId="5D928291" w14:textId="77777777" w:rsidR="00A12D7F" w:rsidRPr="00A12D7F" w:rsidRDefault="00A12D7F" w:rsidP="00A12D7F">
      <w:r w:rsidRPr="00A12D7F">
        <w:t>Client and services can communicate through many different types of communication, each one targeting a different scenario and goals. Initially, those types of communications can be classified in two axes.</w:t>
      </w:r>
    </w:p>
    <w:p w14:paraId="58A7D6FB" w14:textId="77777777" w:rsidR="00A12D7F" w:rsidRPr="00A12D7F" w:rsidRDefault="00A12D7F" w:rsidP="00A12D7F">
      <w:r w:rsidRPr="00A12D7F">
        <w:t>The first axis defines if the protocol is synchronous or asynchronous:</w:t>
      </w:r>
    </w:p>
    <w:p w14:paraId="39EF4103" w14:textId="77777777" w:rsidR="00A12D7F" w:rsidRPr="00A12D7F" w:rsidRDefault="00A12D7F" w:rsidP="00A12D7F">
      <w:pPr>
        <w:numPr>
          <w:ilvl w:val="0"/>
          <w:numId w:val="2"/>
        </w:numPr>
      </w:pPr>
      <w:r w:rsidRPr="00A12D7F">
        <w:t xml:space="preserve">Synchronous protocol. HTTP is a synchronous protocol. The client sends a request and waits for a response from the service. That's independent of the client code execution that could be synchronous (thread is blocked) or asynchronous (thread isn't blocked, and the response will reach a callback eventually). The important point here is that the protocol (HTTP/HTTPS) is </w:t>
      </w:r>
      <w:proofErr w:type="gramStart"/>
      <w:r w:rsidRPr="00A12D7F">
        <w:t>synchronous</w:t>
      </w:r>
      <w:proofErr w:type="gramEnd"/>
      <w:r w:rsidRPr="00A12D7F">
        <w:t xml:space="preserve"> and the client code can only continue its task when it receives the HTTP server response.</w:t>
      </w:r>
    </w:p>
    <w:p w14:paraId="2A9DE429" w14:textId="77777777" w:rsidR="00A12D7F" w:rsidRPr="00A12D7F" w:rsidRDefault="00A12D7F" w:rsidP="00A12D7F">
      <w:pPr>
        <w:numPr>
          <w:ilvl w:val="0"/>
          <w:numId w:val="2"/>
        </w:numPr>
      </w:pPr>
      <w:r w:rsidRPr="00A12D7F">
        <w:t>Asynchronous protocol. Other protocols like AMQP (a protocol supported by many operating systems and cloud environments) use asynchronous messages. The client code or message sender usually doesn't wait for a response. It just sends the message as when sending a message to a RabbitMQ queue or any other message broker.</w:t>
      </w:r>
    </w:p>
    <w:p w14:paraId="0646CB18" w14:textId="77777777" w:rsidR="00A12D7F" w:rsidRPr="00A12D7F" w:rsidRDefault="00A12D7F" w:rsidP="00A12D7F">
      <w:r w:rsidRPr="00A12D7F">
        <w:t>The second axis defines if the communication has a single receiver or multiple receivers:</w:t>
      </w:r>
    </w:p>
    <w:p w14:paraId="64EA1528" w14:textId="77777777" w:rsidR="00A12D7F" w:rsidRPr="00A12D7F" w:rsidRDefault="00A12D7F" w:rsidP="00A12D7F">
      <w:pPr>
        <w:numPr>
          <w:ilvl w:val="0"/>
          <w:numId w:val="3"/>
        </w:numPr>
      </w:pPr>
      <w:r w:rsidRPr="00A12D7F">
        <w:t>Single receiver. Each request must be processed by exactly one receiver or service. An example of this communication is the </w:t>
      </w:r>
      <w:hyperlink r:id="rId5" w:history="1">
        <w:r w:rsidRPr="00A12D7F">
          <w:rPr>
            <w:rStyle w:val="Hyperlink"/>
          </w:rPr>
          <w:t>Command pattern</w:t>
        </w:r>
      </w:hyperlink>
      <w:r w:rsidRPr="00A12D7F">
        <w:t>.</w:t>
      </w:r>
    </w:p>
    <w:p w14:paraId="033A9DA4" w14:textId="77777777" w:rsidR="00A12D7F" w:rsidRPr="00A12D7F" w:rsidRDefault="00A12D7F" w:rsidP="00A12D7F">
      <w:pPr>
        <w:numPr>
          <w:ilvl w:val="0"/>
          <w:numId w:val="3"/>
        </w:numPr>
      </w:pPr>
      <w:r w:rsidRPr="00A12D7F">
        <w:t>Multiple receivers. Each request can be processed by zero to multiple receivers. This type of communication must be asynchronous. An example is the </w:t>
      </w:r>
      <w:hyperlink r:id="rId6" w:history="1">
        <w:r w:rsidRPr="00A12D7F">
          <w:rPr>
            <w:rStyle w:val="Hyperlink"/>
          </w:rPr>
          <w:t>publish/subscribe</w:t>
        </w:r>
      </w:hyperlink>
      <w:r w:rsidRPr="00A12D7F">
        <w:t> mechanism used in patterns like </w:t>
      </w:r>
      <w:hyperlink r:id="rId7" w:history="1">
        <w:r w:rsidRPr="00A12D7F">
          <w:rPr>
            <w:rStyle w:val="Hyperlink"/>
          </w:rPr>
          <w:t>Event-driven architecture</w:t>
        </w:r>
      </w:hyperlink>
      <w:r w:rsidRPr="00A12D7F">
        <w:t>. This is based on an event-bus interface or message broker when propagating data updates between multiple microservices through events; it's usually implemented through a service bus or similar artifact like </w:t>
      </w:r>
      <w:hyperlink r:id="rId8" w:history="1">
        <w:r w:rsidRPr="00A12D7F">
          <w:rPr>
            <w:rStyle w:val="Hyperlink"/>
          </w:rPr>
          <w:t>Azure Service Bus</w:t>
        </w:r>
      </w:hyperlink>
      <w:r w:rsidRPr="00A12D7F">
        <w:t> by using </w:t>
      </w:r>
      <w:hyperlink r:id="rId9" w:history="1">
        <w:r w:rsidRPr="00A12D7F">
          <w:rPr>
            <w:rStyle w:val="Hyperlink"/>
          </w:rPr>
          <w:t>topics and subscriptions</w:t>
        </w:r>
      </w:hyperlink>
      <w:r w:rsidRPr="00A12D7F">
        <w:t>.</w:t>
      </w:r>
    </w:p>
    <w:p w14:paraId="387CAC91" w14:textId="0DAE6155" w:rsidR="00A12D7F" w:rsidRDefault="00A12D7F" w:rsidP="00A12D7F">
      <w:r w:rsidRPr="00A12D7F">
        <w:lastRenderedPageBreak/>
        <w:t>A microservice-based application will often use a combination of these communication styles. The most common type is single-receiver communication with a synchronous protocol like HTTP/HTTPS when invoking a regular Web API HTTP service. Microservices also typically use messaging protocols for asynchronous communication between microservices</w:t>
      </w:r>
      <w:r>
        <w:t>.</w:t>
      </w:r>
    </w:p>
    <w:p w14:paraId="14D589DB" w14:textId="303F1F4C" w:rsidR="00A12D7F" w:rsidRPr="00A12D7F" w:rsidRDefault="00A12D7F" w:rsidP="00A12D7F">
      <w:r>
        <w:rPr>
          <w:noProof/>
        </w:rPr>
        <w:drawing>
          <wp:inline distT="0" distB="0" distL="0" distR="0" wp14:anchorId="0566DC43" wp14:editId="11007DE7">
            <wp:extent cx="5731510" cy="3220085"/>
            <wp:effectExtent l="0" t="0" r="2540" b="0"/>
            <wp:docPr id="3358516" name="Picture 1" descr="Diagram showing three types of communications across microservic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showing three types of communications across microservice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E989" w14:textId="77777777" w:rsidR="00A12D7F" w:rsidRPr="00A12D7F" w:rsidRDefault="00A12D7F" w:rsidP="00A12D7F">
      <w:pPr>
        <w:rPr>
          <w:b/>
          <w:bCs/>
        </w:rPr>
      </w:pPr>
    </w:p>
    <w:p w14:paraId="29FB7E7C" w14:textId="77777777" w:rsidR="00A12D7F" w:rsidRPr="00A12D7F" w:rsidRDefault="00A12D7F" w:rsidP="00A12D7F"/>
    <w:sectPr w:rsidR="00A12D7F" w:rsidRPr="00A1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3754F"/>
    <w:multiLevelType w:val="hybridMultilevel"/>
    <w:tmpl w:val="38602B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FBF"/>
    <w:multiLevelType w:val="multilevel"/>
    <w:tmpl w:val="500A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D77A8"/>
    <w:multiLevelType w:val="multilevel"/>
    <w:tmpl w:val="8536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207010">
    <w:abstractNumId w:val="0"/>
  </w:num>
  <w:num w:numId="2" w16cid:durableId="1424687918">
    <w:abstractNumId w:val="2"/>
  </w:num>
  <w:num w:numId="3" w16cid:durableId="112219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7F"/>
    <w:rsid w:val="001D772F"/>
    <w:rsid w:val="00593170"/>
    <w:rsid w:val="00860208"/>
    <w:rsid w:val="009E55BD"/>
    <w:rsid w:val="00A1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46B5D"/>
  <w15:chartTrackingRefBased/>
  <w15:docId w15:val="{ADB6AF42-B87D-47CA-9312-407BCA0B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D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services/service-b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data/event-driven-architectur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ublish%E2%80%93subscribe_patte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mand_patter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service-bus-messaging/service-bus-dotnet-how-to-use-topics-subscri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 Sharma</dc:creator>
  <cp:keywords/>
  <dc:description/>
  <cp:lastModifiedBy>Himanshu Y Sharma</cp:lastModifiedBy>
  <cp:revision>1</cp:revision>
  <dcterms:created xsi:type="dcterms:W3CDTF">2024-10-05T06:17:00Z</dcterms:created>
  <dcterms:modified xsi:type="dcterms:W3CDTF">2024-10-05T08:10:00Z</dcterms:modified>
</cp:coreProperties>
</file>