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rPr>
          <w:b/>
          <w:bCs/>
          <w:sz w:val="28"/>
          <w:szCs w:val="28"/>
        </w:rPr>
      </w:pPr>
      <w:r>
        <w:rPr>
          <w:rStyle w:val="9"/>
          <w:b/>
          <w:bCs/>
          <w:sz w:val="28"/>
          <w:szCs w:val="28"/>
        </w:rPr>
        <w:t>就业</w:t>
      </w:r>
    </w:p>
    <w:p>
      <w:pPr>
        <w:pStyle w:val="5"/>
        <w:rPr>
          <w:sz w:val="28"/>
          <w:szCs w:val="28"/>
        </w:rPr>
      </w:pPr>
    </w:p>
    <w:p>
      <w:pPr>
        <w:pStyle w:val="4"/>
        <w:rPr>
          <w:sz w:val="28"/>
          <w:szCs w:val="28"/>
        </w:rPr>
      </w:pPr>
      <w:r>
        <w:rPr>
          <w:rStyle w:val="9"/>
          <w:sz w:val="28"/>
          <w:szCs w:val="28"/>
        </w:rPr>
        <w:t>就业是最大的民生工程、民心工程、根基工程，是社会稳定的重要保障，必须抓紧抓实抓好。</w:t>
      </w:r>
    </w:p>
    <w:p>
      <w:pPr>
        <w:pStyle w:val="5"/>
        <w:rPr>
          <w:sz w:val="28"/>
          <w:szCs w:val="28"/>
        </w:rPr>
      </w:pPr>
    </w:p>
    <w:p>
      <w:pPr>
        <w:pStyle w:val="4"/>
        <w:rPr>
          <w:sz w:val="28"/>
          <w:szCs w:val="28"/>
        </w:rPr>
      </w:pPr>
      <w:r>
        <w:rPr>
          <w:rStyle w:val="9"/>
          <w:sz w:val="28"/>
          <w:szCs w:val="28"/>
        </w:rPr>
        <w:t>就业是民生改善的“温度计”、社会稳定的“压舱石”，也是经济发展的“晴雨表”。</w:t>
      </w:r>
    </w:p>
    <w:p>
      <w:pPr>
        <w:pStyle w:val="5"/>
        <w:rPr>
          <w:sz w:val="28"/>
          <w:szCs w:val="28"/>
        </w:rPr>
      </w:pPr>
    </w:p>
    <w:p>
      <w:pPr>
        <w:pStyle w:val="4"/>
        <w:rPr>
          <w:sz w:val="28"/>
          <w:szCs w:val="28"/>
        </w:rPr>
      </w:pPr>
      <w:r>
        <w:rPr>
          <w:rStyle w:val="9"/>
          <w:sz w:val="28"/>
          <w:szCs w:val="28"/>
        </w:rPr>
        <w:t>就业是民生之本，稳住了就业就稳住了千家万户的“饭碗”。</w:t>
      </w:r>
    </w:p>
    <w:p>
      <w:pPr>
        <w:pStyle w:val="5"/>
        <w:rPr>
          <w:sz w:val="28"/>
          <w:szCs w:val="28"/>
        </w:rPr>
      </w:pPr>
    </w:p>
    <w:p>
      <w:pPr>
        <w:pStyle w:val="12"/>
        <w:numPr>
          <w:ilvl w:val="0"/>
          <w:numId w:val="2"/>
        </w:numPr>
        <w:rPr>
          <w:b/>
          <w:bCs/>
          <w:sz w:val="28"/>
          <w:szCs w:val="28"/>
        </w:rPr>
      </w:pPr>
      <w:r>
        <w:rPr>
          <w:rStyle w:val="9"/>
          <w:b/>
          <w:bCs/>
          <w:sz w:val="28"/>
          <w:szCs w:val="28"/>
        </w:rPr>
        <w:t>互联网</w:t>
      </w:r>
    </w:p>
    <w:p>
      <w:pPr>
        <w:pStyle w:val="5"/>
        <w:rPr>
          <w:sz w:val="28"/>
          <w:szCs w:val="28"/>
        </w:rPr>
      </w:pPr>
    </w:p>
    <w:p>
      <w:pPr>
        <w:pStyle w:val="4"/>
        <w:rPr>
          <w:color w:val="FF0000"/>
          <w:sz w:val="28"/>
          <w:szCs w:val="28"/>
        </w:rPr>
      </w:pPr>
      <w:r>
        <w:rPr>
          <w:rStyle w:val="9"/>
          <w:color w:val="FF0000"/>
          <w:sz w:val="28"/>
          <w:szCs w:val="28"/>
        </w:rPr>
        <w:t>互联网是</w:t>
      </w:r>
      <w:r>
        <w:rPr>
          <w:rStyle w:val="10"/>
          <w:color w:val="FF0000"/>
          <w:sz w:val="28"/>
          <w:szCs w:val="28"/>
        </w:rPr>
        <w:t>20</w:t>
      </w:r>
      <w:r>
        <w:rPr>
          <w:rStyle w:val="9"/>
          <w:color w:val="FF0000"/>
          <w:sz w:val="28"/>
          <w:szCs w:val="28"/>
        </w:rPr>
        <w:t>世纪最伟大的发明之一，给人们的生产生活带来巨大变化，对很多领域的创新发展起到很强带动作用。</w:t>
      </w:r>
    </w:p>
    <w:p>
      <w:pPr>
        <w:pStyle w:val="5"/>
        <w:rPr>
          <w:sz w:val="28"/>
          <w:szCs w:val="28"/>
        </w:rPr>
      </w:pPr>
    </w:p>
    <w:p>
      <w:pPr>
        <w:pStyle w:val="4"/>
        <w:rPr>
          <w:b/>
          <w:bCs/>
          <w:sz w:val="28"/>
          <w:szCs w:val="28"/>
        </w:rPr>
      </w:pPr>
      <w:r>
        <w:rPr>
          <w:rStyle w:val="11"/>
          <w:b w:val="0"/>
          <w:bCs w:val="0"/>
          <w:sz w:val="28"/>
          <w:szCs w:val="28"/>
        </w:rPr>
        <w:t>世界因互联网而更多彩，生活因互联网而更丰富。</w:t>
      </w:r>
    </w:p>
    <w:p>
      <w:pPr>
        <w:pStyle w:val="5"/>
        <w:rPr>
          <w:rFonts w:hint="eastAsia"/>
          <w:sz w:val="28"/>
          <w:szCs w:val="28"/>
        </w:rPr>
      </w:pPr>
    </w:p>
    <w:p>
      <w:pPr>
        <w:pStyle w:val="12"/>
        <w:numPr>
          <w:ilvl w:val="0"/>
          <w:numId w:val="3"/>
        </w:numPr>
        <w:rPr>
          <w:rStyle w:val="11"/>
          <w:rFonts w:ascii=".PingFang SC" w:hAnsi=".PingFang SC"/>
          <w:b w:val="0"/>
          <w:bCs w:val="0"/>
          <w:sz w:val="28"/>
          <w:szCs w:val="28"/>
        </w:rPr>
      </w:pPr>
      <w:r>
        <w:rPr>
          <w:rStyle w:val="11"/>
          <w:sz w:val="28"/>
          <w:szCs w:val="28"/>
        </w:rPr>
        <w:t>经济</w:t>
      </w:r>
    </w:p>
    <w:p>
      <w:pPr>
        <w:pStyle w:val="12"/>
        <w:rPr>
          <w:rFonts w:hint="eastAsia"/>
          <w:sz w:val="28"/>
          <w:szCs w:val="28"/>
        </w:rPr>
      </w:pPr>
    </w:p>
    <w:p>
      <w:pPr>
        <w:pStyle w:val="4"/>
        <w:rPr>
          <w:rStyle w:val="9"/>
          <w:color w:val="FF0000"/>
          <w:sz w:val="28"/>
          <w:szCs w:val="28"/>
        </w:rPr>
      </w:pPr>
      <w:r>
        <w:rPr>
          <w:rStyle w:val="9"/>
          <w:sz w:val="28"/>
          <w:szCs w:val="28"/>
        </w:rPr>
        <w:t>治国之道，必</w:t>
      </w:r>
      <w:r>
        <w:rPr>
          <w:rStyle w:val="9"/>
          <w:rFonts w:eastAsiaTheme="minorEastAsia" w:cstheme="minorBidi"/>
          <w:sz w:val="28"/>
          <w:szCs w:val="28"/>
        </w:rPr>
        <w:t>先富民。民富，则易治也；民贫，则难治也</w:t>
      </w:r>
    </w:p>
    <w:p>
      <w:pPr>
        <w:pStyle w:val="4"/>
        <w:rPr>
          <w:rFonts w:hint="eastAsia"/>
          <w:sz w:val="28"/>
          <w:szCs w:val="28"/>
        </w:rPr>
      </w:pPr>
    </w:p>
    <w:p>
      <w:pPr>
        <w:pStyle w:val="4"/>
        <w:rPr>
          <w:rFonts w:hint="eastAsia"/>
          <w:sz w:val="28"/>
          <w:szCs w:val="28"/>
        </w:rPr>
      </w:pPr>
      <w:r>
        <w:rPr>
          <w:rStyle w:val="9"/>
          <w:sz w:val="28"/>
          <w:szCs w:val="28"/>
        </w:rPr>
        <w:t>只有推动经济持续健康发展，才能筑牢国家繁荣富强、人民幸福安康、社会和谐稳定的物质基础。</w:t>
      </w:r>
    </w:p>
    <w:p>
      <w:pPr>
        <w:pStyle w:val="5"/>
        <w:rPr>
          <w:sz w:val="28"/>
          <w:szCs w:val="28"/>
        </w:rPr>
      </w:pPr>
    </w:p>
    <w:p>
      <w:pPr>
        <w:pStyle w:val="12"/>
        <w:numPr>
          <w:ilvl w:val="0"/>
          <w:numId w:val="4"/>
        </w:numPr>
        <w:rPr>
          <w:b/>
          <w:bCs/>
          <w:sz w:val="28"/>
          <w:szCs w:val="28"/>
        </w:rPr>
      </w:pPr>
      <w:r>
        <w:rPr>
          <w:rStyle w:val="9"/>
          <w:b/>
          <w:bCs/>
          <w:sz w:val="28"/>
          <w:szCs w:val="28"/>
        </w:rPr>
        <w:t>廉政</w:t>
      </w:r>
    </w:p>
    <w:p>
      <w:pPr>
        <w:pStyle w:val="5"/>
        <w:rPr>
          <w:sz w:val="28"/>
          <w:szCs w:val="28"/>
        </w:rPr>
      </w:pPr>
    </w:p>
    <w:p>
      <w:pPr>
        <w:pStyle w:val="4"/>
        <w:rPr>
          <w:color w:val="FF0000"/>
          <w:sz w:val="28"/>
          <w:szCs w:val="28"/>
        </w:rPr>
      </w:pPr>
      <w:r>
        <w:rPr>
          <w:rStyle w:val="9"/>
          <w:color w:val="FF0000"/>
          <w:sz w:val="28"/>
          <w:szCs w:val="28"/>
        </w:rPr>
        <w:t>有人监督、有人看是福，没人看、没人想看、没人敢看是祸。</w:t>
      </w:r>
    </w:p>
    <w:p>
      <w:pPr>
        <w:pStyle w:val="5"/>
        <w:rPr>
          <w:color w:val="FF0000"/>
          <w:sz w:val="28"/>
          <w:szCs w:val="28"/>
        </w:rPr>
      </w:pPr>
    </w:p>
    <w:p>
      <w:pPr>
        <w:pStyle w:val="4"/>
        <w:rPr>
          <w:rFonts w:hint="eastAsia"/>
          <w:color w:val="FF0000"/>
          <w:sz w:val="28"/>
          <w:szCs w:val="28"/>
        </w:rPr>
      </w:pPr>
      <w:r>
        <w:rPr>
          <w:rStyle w:val="9"/>
          <w:color w:val="FF0000"/>
          <w:sz w:val="28"/>
          <w:szCs w:val="28"/>
        </w:rPr>
        <w:t>反对腐败、建设廉洁政治，是马克思主义政党的政治本色。</w:t>
      </w:r>
    </w:p>
    <w:p>
      <w:pPr>
        <w:pStyle w:val="5"/>
        <w:rPr>
          <w:sz w:val="28"/>
          <w:szCs w:val="28"/>
        </w:rPr>
      </w:pPr>
    </w:p>
    <w:p>
      <w:pPr>
        <w:pStyle w:val="12"/>
        <w:numPr>
          <w:ilvl w:val="0"/>
          <w:numId w:val="5"/>
        </w:numPr>
        <w:rPr>
          <w:b/>
          <w:bCs/>
          <w:sz w:val="28"/>
          <w:szCs w:val="28"/>
        </w:rPr>
      </w:pPr>
      <w:r>
        <w:rPr>
          <w:rStyle w:val="9"/>
          <w:b/>
          <w:bCs/>
          <w:sz w:val="28"/>
          <w:szCs w:val="28"/>
        </w:rPr>
        <w:t>法治</w:t>
      </w:r>
    </w:p>
    <w:p>
      <w:pPr>
        <w:pStyle w:val="5"/>
        <w:rPr>
          <w:sz w:val="28"/>
          <w:szCs w:val="28"/>
        </w:rPr>
      </w:pPr>
    </w:p>
    <w:p>
      <w:pPr>
        <w:pStyle w:val="4"/>
        <w:rPr>
          <w:rStyle w:val="9"/>
          <w:rFonts w:eastAsiaTheme="minorEastAsia" w:cstheme="minorBidi"/>
          <w:color w:val="FF0000"/>
          <w:sz w:val="28"/>
          <w:szCs w:val="28"/>
        </w:rPr>
      </w:pPr>
      <w:r>
        <w:rPr>
          <w:rStyle w:val="9"/>
          <w:rFonts w:eastAsiaTheme="minorEastAsia" w:cstheme="minorBidi"/>
          <w:color w:val="FF0000"/>
          <w:sz w:val="28"/>
          <w:szCs w:val="28"/>
        </w:rPr>
        <w:t>依法治国是坚持和发展中国特色社会主义的本质要求和重要保障。</w:t>
      </w:r>
    </w:p>
    <w:p>
      <w:pPr>
        <w:pStyle w:val="4"/>
        <w:rPr>
          <w:rStyle w:val="9"/>
          <w:rFonts w:eastAsiaTheme="minorEastAsia" w:cstheme="minorBidi"/>
          <w:color w:val="FF0000"/>
          <w:sz w:val="28"/>
          <w:szCs w:val="28"/>
        </w:rPr>
      </w:pPr>
      <w:r>
        <w:rPr>
          <w:rStyle w:val="9"/>
          <w:rFonts w:eastAsiaTheme="minorEastAsia" w:cstheme="minorBidi"/>
          <w:color w:val="FF0000"/>
          <w:sz w:val="28"/>
          <w:szCs w:val="28"/>
        </w:rPr>
        <w:t> </w:t>
      </w:r>
    </w:p>
    <w:p>
      <w:pPr>
        <w:pStyle w:val="4"/>
        <w:rPr>
          <w:rStyle w:val="9"/>
          <w:rFonts w:eastAsiaTheme="minorEastAsia" w:cstheme="minorBidi"/>
          <w:color w:val="FF0000"/>
          <w:sz w:val="28"/>
          <w:szCs w:val="28"/>
        </w:rPr>
      </w:pPr>
      <w:r>
        <w:rPr>
          <w:rStyle w:val="9"/>
          <w:rFonts w:eastAsiaTheme="minorEastAsia" w:cstheme="minorBidi"/>
          <w:color w:val="FF0000"/>
          <w:sz w:val="28"/>
          <w:szCs w:val="28"/>
        </w:rPr>
        <w:t>全面依法治国是顺应实现中华民族伟大复兴时代要求的重大理论创新成果。</w:t>
      </w:r>
    </w:p>
    <w:p>
      <w:pPr>
        <w:pStyle w:val="4"/>
        <w:rPr>
          <w:rStyle w:val="9"/>
          <w:rFonts w:hint="eastAsia" w:eastAsiaTheme="minorEastAsia" w:cstheme="minorBidi"/>
          <w:color w:val="FF0000"/>
          <w:sz w:val="28"/>
          <w:szCs w:val="28"/>
        </w:rPr>
      </w:pPr>
    </w:p>
    <w:p>
      <w:pPr>
        <w:pStyle w:val="12"/>
        <w:numPr>
          <w:ilvl w:val="0"/>
          <w:numId w:val="6"/>
        </w:numPr>
        <w:rPr>
          <w:b/>
          <w:bCs/>
          <w:sz w:val="28"/>
          <w:szCs w:val="28"/>
        </w:rPr>
      </w:pPr>
      <w:r>
        <w:rPr>
          <w:rStyle w:val="9"/>
          <w:b/>
          <w:bCs/>
          <w:sz w:val="28"/>
          <w:szCs w:val="28"/>
        </w:rPr>
        <w:t>农业</w:t>
      </w:r>
    </w:p>
    <w:p>
      <w:pPr>
        <w:pStyle w:val="5"/>
        <w:rPr>
          <w:sz w:val="28"/>
          <w:szCs w:val="28"/>
        </w:rPr>
      </w:pPr>
    </w:p>
    <w:p>
      <w:pPr>
        <w:pStyle w:val="4"/>
        <w:rPr>
          <w:color w:val="FF0000"/>
          <w:sz w:val="28"/>
          <w:szCs w:val="28"/>
        </w:rPr>
      </w:pPr>
      <w:r>
        <w:rPr>
          <w:rStyle w:val="9"/>
          <w:color w:val="FF0000"/>
          <w:sz w:val="28"/>
          <w:szCs w:val="28"/>
        </w:rPr>
        <w:t>质量安全是农业发展的生命线</w:t>
      </w:r>
    </w:p>
    <w:p>
      <w:pPr>
        <w:pStyle w:val="5"/>
        <w:rPr>
          <w:sz w:val="28"/>
          <w:szCs w:val="28"/>
        </w:rPr>
      </w:pPr>
    </w:p>
    <w:p>
      <w:pPr>
        <w:pStyle w:val="4"/>
        <w:rPr>
          <w:color w:val="FF0000"/>
          <w:sz w:val="28"/>
          <w:szCs w:val="28"/>
        </w:rPr>
      </w:pPr>
      <w:r>
        <w:rPr>
          <w:rStyle w:val="9"/>
          <w:color w:val="FF0000"/>
          <w:sz w:val="28"/>
          <w:szCs w:val="28"/>
        </w:rPr>
        <w:t>没有农业现代化，国家现代化是不完整、不全面、不牢固的。</w:t>
      </w:r>
    </w:p>
    <w:p>
      <w:pPr>
        <w:pStyle w:val="5"/>
        <w:rPr>
          <w:sz w:val="28"/>
          <w:szCs w:val="28"/>
        </w:rPr>
      </w:pPr>
    </w:p>
    <w:p>
      <w:pPr>
        <w:pStyle w:val="12"/>
        <w:numPr>
          <w:ilvl w:val="0"/>
          <w:numId w:val="7"/>
        </w:numPr>
        <w:rPr>
          <w:b/>
          <w:bCs/>
          <w:sz w:val="28"/>
          <w:szCs w:val="28"/>
        </w:rPr>
      </w:pPr>
      <w:r>
        <w:rPr>
          <w:rStyle w:val="9"/>
          <w:b/>
          <w:bCs/>
          <w:sz w:val="28"/>
          <w:szCs w:val="28"/>
        </w:rPr>
        <w:t>安全</w:t>
      </w:r>
    </w:p>
    <w:p>
      <w:pPr>
        <w:pStyle w:val="5"/>
        <w:rPr>
          <w:sz w:val="28"/>
          <w:szCs w:val="28"/>
        </w:rPr>
      </w:pPr>
    </w:p>
    <w:p>
      <w:pPr>
        <w:pStyle w:val="4"/>
        <w:rPr>
          <w:sz w:val="28"/>
          <w:szCs w:val="28"/>
        </w:rPr>
      </w:pPr>
      <w:r>
        <w:rPr>
          <w:rStyle w:val="9"/>
          <w:sz w:val="28"/>
          <w:szCs w:val="28"/>
        </w:rPr>
        <w:t>国家安全是安邦定国的重要基石，维护国家安全是全国各族人民根本利益所在。</w:t>
      </w:r>
    </w:p>
    <w:p>
      <w:pPr>
        <w:pStyle w:val="5"/>
        <w:rPr>
          <w:sz w:val="28"/>
          <w:szCs w:val="28"/>
        </w:rPr>
      </w:pPr>
    </w:p>
    <w:p>
      <w:pPr>
        <w:pStyle w:val="4"/>
        <w:rPr>
          <w:rFonts w:hint="eastAsia" w:eastAsia="宋体"/>
          <w:b/>
          <w:bCs/>
          <w:sz w:val="28"/>
          <w:szCs w:val="28"/>
          <w:lang w:eastAsia="zh-CN"/>
        </w:rPr>
      </w:pPr>
      <w:r>
        <w:rPr>
          <w:rStyle w:val="11"/>
          <w:b w:val="0"/>
          <w:bCs w:val="0"/>
          <w:sz w:val="28"/>
          <w:szCs w:val="28"/>
        </w:rPr>
        <w:t>安而不忘危，存而不忘亡，治而不忘乱。</w:t>
      </w:r>
      <w:r>
        <w:rPr>
          <w:rStyle w:val="11"/>
          <w:rFonts w:hint="eastAsia"/>
          <w:b w:val="0"/>
          <w:bCs w:val="0"/>
          <w:sz w:val="28"/>
          <w:szCs w:val="28"/>
          <w:lang w:eastAsia="zh-CN"/>
        </w:rPr>
        <w:t>（这是忧患意识）</w:t>
      </w:r>
    </w:p>
    <w:p>
      <w:pPr>
        <w:pStyle w:val="5"/>
        <w:rPr>
          <w:sz w:val="28"/>
          <w:szCs w:val="28"/>
        </w:rPr>
      </w:pPr>
    </w:p>
    <w:p>
      <w:pPr>
        <w:pStyle w:val="12"/>
        <w:numPr>
          <w:ilvl w:val="0"/>
          <w:numId w:val="8"/>
        </w:numPr>
        <w:rPr>
          <w:b/>
          <w:bCs/>
          <w:sz w:val="28"/>
          <w:szCs w:val="28"/>
        </w:rPr>
      </w:pPr>
      <w:r>
        <w:rPr>
          <w:rStyle w:val="9"/>
          <w:b/>
          <w:bCs/>
          <w:sz w:val="28"/>
          <w:szCs w:val="28"/>
        </w:rPr>
        <w:t>传统文化</w:t>
      </w:r>
    </w:p>
    <w:p>
      <w:pPr>
        <w:pStyle w:val="5"/>
        <w:rPr>
          <w:sz w:val="28"/>
          <w:szCs w:val="28"/>
        </w:rPr>
      </w:pPr>
    </w:p>
    <w:p>
      <w:pPr>
        <w:pStyle w:val="4"/>
        <w:rPr>
          <w:color w:val="FF0000"/>
          <w:sz w:val="28"/>
          <w:szCs w:val="28"/>
        </w:rPr>
      </w:pPr>
      <w:r>
        <w:rPr>
          <w:rStyle w:val="9"/>
          <w:color w:val="FF0000"/>
          <w:sz w:val="28"/>
          <w:szCs w:val="28"/>
        </w:rPr>
        <w:t>中华优秀传统文化取之不尽，用之不竭，用忠于历史的讲述，属于当代的表达，进行各自精彩的书写，才能展现传统文化的感染力，体现传统文化的当代价值。</w:t>
      </w:r>
    </w:p>
    <w:p>
      <w:pPr>
        <w:pStyle w:val="5"/>
        <w:rPr>
          <w:color w:val="FF0000"/>
          <w:sz w:val="28"/>
          <w:szCs w:val="28"/>
        </w:rPr>
      </w:pPr>
    </w:p>
    <w:p>
      <w:pPr>
        <w:pStyle w:val="4"/>
        <w:rPr>
          <w:color w:val="FF0000"/>
          <w:sz w:val="28"/>
          <w:szCs w:val="28"/>
        </w:rPr>
      </w:pPr>
      <w:r>
        <w:rPr>
          <w:rStyle w:val="9"/>
          <w:color w:val="FF0000"/>
          <w:sz w:val="28"/>
          <w:szCs w:val="28"/>
        </w:rPr>
        <w:t>在漫长的历史发展中，中华民族之所以能够成为伟大的民族、始终屹立于世界民族之林，之所以历经磨难而愈挫愈勇、奋发奋起，一个重要原因就在于培育和发展了独具特色、博大精深的中华文化，为自身发展提供了强大精神支撑和丰厚文化滋养。</w:t>
      </w:r>
    </w:p>
    <w:p>
      <w:pPr>
        <w:pStyle w:val="5"/>
        <w:rPr>
          <w:color w:val="FF0000"/>
          <w:sz w:val="28"/>
          <w:szCs w:val="28"/>
        </w:rPr>
      </w:pPr>
    </w:p>
    <w:p>
      <w:pPr>
        <w:pStyle w:val="12"/>
        <w:numPr>
          <w:ilvl w:val="0"/>
          <w:numId w:val="9"/>
        </w:numPr>
        <w:rPr>
          <w:b/>
          <w:bCs/>
          <w:sz w:val="28"/>
          <w:szCs w:val="28"/>
        </w:rPr>
      </w:pPr>
      <w:r>
        <w:rPr>
          <w:rStyle w:val="9"/>
          <w:b/>
          <w:bCs/>
          <w:sz w:val="28"/>
          <w:szCs w:val="28"/>
        </w:rPr>
        <w:t>精神文化（道德）</w:t>
      </w:r>
    </w:p>
    <w:p>
      <w:pPr>
        <w:pStyle w:val="5"/>
        <w:rPr>
          <w:sz w:val="28"/>
          <w:szCs w:val="28"/>
        </w:rPr>
      </w:pPr>
    </w:p>
    <w:p>
      <w:pPr>
        <w:pStyle w:val="4"/>
        <w:rPr>
          <w:sz w:val="28"/>
          <w:szCs w:val="28"/>
        </w:rPr>
      </w:pPr>
      <w:r>
        <w:rPr>
          <w:rStyle w:val="11"/>
          <w:b w:val="0"/>
          <w:bCs w:val="0"/>
          <w:sz w:val="28"/>
          <w:szCs w:val="28"/>
        </w:rPr>
        <w:t>人无精神则不立，国无精神则不强</w:t>
      </w:r>
    </w:p>
    <w:p>
      <w:pPr>
        <w:pStyle w:val="5"/>
        <w:rPr>
          <w:sz w:val="28"/>
          <w:szCs w:val="28"/>
        </w:rPr>
      </w:pPr>
    </w:p>
    <w:p>
      <w:pPr>
        <w:pStyle w:val="4"/>
        <w:rPr>
          <w:color w:val="FF0000"/>
          <w:sz w:val="28"/>
          <w:szCs w:val="28"/>
        </w:rPr>
      </w:pPr>
      <w:r>
        <w:rPr>
          <w:rStyle w:val="9"/>
          <w:color w:val="FF0000"/>
          <w:sz w:val="28"/>
          <w:szCs w:val="28"/>
        </w:rPr>
        <w:t>全面提高国民素质和社会文明程度</w:t>
      </w:r>
      <w:r>
        <w:rPr>
          <w:rStyle w:val="10"/>
          <w:color w:val="FF0000"/>
          <w:sz w:val="28"/>
          <w:szCs w:val="28"/>
        </w:rPr>
        <w:t>,</w:t>
      </w:r>
      <w:r>
        <w:rPr>
          <w:rStyle w:val="9"/>
          <w:color w:val="FF0000"/>
          <w:sz w:val="28"/>
          <w:szCs w:val="28"/>
        </w:rPr>
        <w:t>着力构筑中国精神、中国价值、中国力量。</w:t>
      </w:r>
    </w:p>
    <w:p>
      <w:pPr>
        <w:pStyle w:val="5"/>
        <w:rPr>
          <w:sz w:val="28"/>
          <w:szCs w:val="28"/>
        </w:rPr>
      </w:pPr>
    </w:p>
    <w:p>
      <w:pPr>
        <w:pStyle w:val="12"/>
        <w:numPr>
          <w:ilvl w:val="0"/>
          <w:numId w:val="10"/>
        </w:numPr>
        <w:rPr>
          <w:b/>
          <w:bCs/>
          <w:sz w:val="28"/>
          <w:szCs w:val="28"/>
        </w:rPr>
      </w:pPr>
      <w:r>
        <w:rPr>
          <w:rStyle w:val="9"/>
          <w:b/>
          <w:bCs/>
          <w:sz w:val="28"/>
          <w:szCs w:val="28"/>
        </w:rPr>
        <w:t>健康</w:t>
      </w:r>
    </w:p>
    <w:p>
      <w:pPr>
        <w:pStyle w:val="5"/>
        <w:rPr>
          <w:sz w:val="28"/>
          <w:szCs w:val="28"/>
        </w:rPr>
      </w:pPr>
    </w:p>
    <w:p>
      <w:pPr>
        <w:pStyle w:val="4"/>
        <w:rPr>
          <w:sz w:val="28"/>
          <w:szCs w:val="28"/>
        </w:rPr>
      </w:pPr>
      <w:r>
        <w:rPr>
          <w:rStyle w:val="9"/>
          <w:sz w:val="28"/>
          <w:szCs w:val="28"/>
        </w:rPr>
        <w:t>健康是促进人的全面发展的必然要求，是经济社会发展的基础条件，是民族昌盛和国家富强的重要标志，也是广大人民群众的共同追求。</w:t>
      </w:r>
    </w:p>
    <w:p>
      <w:pPr>
        <w:pStyle w:val="5"/>
        <w:rPr>
          <w:sz w:val="28"/>
          <w:szCs w:val="28"/>
        </w:rPr>
      </w:pPr>
    </w:p>
    <w:p>
      <w:pPr>
        <w:pStyle w:val="4"/>
        <w:rPr>
          <w:sz w:val="28"/>
          <w:szCs w:val="28"/>
        </w:rPr>
      </w:pPr>
      <w:r>
        <w:rPr>
          <w:rStyle w:val="11"/>
          <w:b w:val="0"/>
          <w:bCs w:val="0"/>
          <w:sz w:val="28"/>
          <w:szCs w:val="28"/>
        </w:rPr>
        <w:t>健康是幸福生活最重要的指标</w:t>
      </w:r>
      <w:r>
        <w:rPr>
          <w:rStyle w:val="11"/>
          <w:sz w:val="28"/>
          <w:szCs w:val="28"/>
        </w:rPr>
        <w:t>。</w:t>
      </w:r>
    </w:p>
    <w:p>
      <w:pPr>
        <w:pStyle w:val="5"/>
        <w:rPr>
          <w:sz w:val="28"/>
          <w:szCs w:val="28"/>
        </w:rPr>
      </w:pPr>
    </w:p>
    <w:p>
      <w:pPr>
        <w:pStyle w:val="12"/>
        <w:numPr>
          <w:ilvl w:val="0"/>
          <w:numId w:val="11"/>
        </w:numPr>
        <w:rPr>
          <w:rStyle w:val="9"/>
          <w:rFonts w:ascii=".PingFang SC" w:hAnsi=".PingFang SC"/>
          <w:b/>
          <w:bCs/>
          <w:sz w:val="28"/>
          <w:szCs w:val="28"/>
        </w:rPr>
      </w:pPr>
      <w:r>
        <w:rPr>
          <w:rStyle w:val="9"/>
          <w:b/>
          <w:bCs/>
          <w:sz w:val="28"/>
          <w:szCs w:val="28"/>
        </w:rPr>
        <w:t>教育</w:t>
      </w:r>
    </w:p>
    <w:p>
      <w:pPr>
        <w:pStyle w:val="12"/>
        <w:rPr>
          <w:rFonts w:hint="eastAsia"/>
          <w:sz w:val="28"/>
          <w:szCs w:val="28"/>
        </w:rPr>
      </w:pPr>
    </w:p>
    <w:p>
      <w:pPr>
        <w:pStyle w:val="4"/>
        <w:rPr>
          <w:rStyle w:val="11"/>
          <w:b w:val="0"/>
          <w:bCs w:val="0"/>
          <w:sz w:val="28"/>
          <w:szCs w:val="28"/>
        </w:rPr>
      </w:pPr>
      <w:r>
        <w:rPr>
          <w:rStyle w:val="11"/>
          <w:b w:val="0"/>
          <w:bCs w:val="0"/>
          <w:sz w:val="28"/>
          <w:szCs w:val="28"/>
        </w:rPr>
        <w:t>教育决定着人类的今天，也决定着人类的未来。</w:t>
      </w:r>
    </w:p>
    <w:p>
      <w:pPr>
        <w:pStyle w:val="4"/>
        <w:rPr>
          <w:rFonts w:hint="eastAsia"/>
          <w:sz w:val="28"/>
          <w:szCs w:val="28"/>
        </w:rPr>
      </w:pPr>
    </w:p>
    <w:p>
      <w:pPr>
        <w:pStyle w:val="4"/>
        <w:rPr>
          <w:color w:val="FF0000"/>
          <w:sz w:val="28"/>
          <w:szCs w:val="28"/>
        </w:rPr>
      </w:pPr>
      <w:r>
        <w:rPr>
          <w:rStyle w:val="11"/>
          <w:b w:val="0"/>
          <w:bCs w:val="0"/>
          <w:color w:val="FF0000"/>
          <w:sz w:val="28"/>
          <w:szCs w:val="28"/>
        </w:rPr>
        <w:t>教之有道，则人才济济，风俗丕丕，而国以强</w:t>
      </w:r>
    </w:p>
    <w:p>
      <w:pPr>
        <w:pStyle w:val="5"/>
        <w:rPr>
          <w:sz w:val="28"/>
          <w:szCs w:val="28"/>
        </w:rPr>
      </w:pPr>
    </w:p>
    <w:p>
      <w:pPr>
        <w:pStyle w:val="12"/>
        <w:numPr>
          <w:ilvl w:val="0"/>
          <w:numId w:val="12"/>
        </w:numPr>
        <w:rPr>
          <w:b/>
          <w:bCs/>
          <w:sz w:val="28"/>
          <w:szCs w:val="28"/>
        </w:rPr>
      </w:pPr>
      <w:r>
        <w:rPr>
          <w:rStyle w:val="9"/>
          <w:b/>
          <w:bCs/>
          <w:sz w:val="28"/>
          <w:szCs w:val="28"/>
        </w:rPr>
        <w:t>食品</w:t>
      </w:r>
    </w:p>
    <w:p>
      <w:pPr>
        <w:pStyle w:val="5"/>
        <w:rPr>
          <w:sz w:val="28"/>
          <w:szCs w:val="28"/>
        </w:rPr>
      </w:pPr>
    </w:p>
    <w:p>
      <w:pPr>
        <w:pStyle w:val="4"/>
        <w:rPr>
          <w:sz w:val="28"/>
          <w:szCs w:val="28"/>
        </w:rPr>
      </w:pPr>
      <w:r>
        <w:rPr>
          <w:rStyle w:val="9"/>
          <w:sz w:val="28"/>
          <w:szCs w:val="28"/>
        </w:rPr>
        <w:t>民以食为天，加强食品安全工作，关系我国</w:t>
      </w:r>
      <w:r>
        <w:rPr>
          <w:rStyle w:val="10"/>
          <w:sz w:val="28"/>
          <w:szCs w:val="28"/>
        </w:rPr>
        <w:t>14</w:t>
      </w:r>
      <w:r>
        <w:rPr>
          <w:rStyle w:val="9"/>
          <w:sz w:val="28"/>
          <w:szCs w:val="28"/>
        </w:rPr>
        <w:t>亿多人的身体健康和生命安全，必须抓得紧而又紧。</w:t>
      </w:r>
    </w:p>
    <w:p>
      <w:pPr>
        <w:pStyle w:val="5"/>
        <w:rPr>
          <w:sz w:val="28"/>
          <w:szCs w:val="28"/>
        </w:rPr>
      </w:pPr>
    </w:p>
    <w:p>
      <w:pPr>
        <w:pStyle w:val="4"/>
        <w:rPr>
          <w:sz w:val="28"/>
          <w:szCs w:val="28"/>
        </w:rPr>
      </w:pPr>
      <w:r>
        <w:rPr>
          <w:rStyle w:val="9"/>
          <w:sz w:val="28"/>
          <w:szCs w:val="28"/>
        </w:rPr>
        <w:t>人民健康兴百业，食品安全利千秋</w:t>
      </w:r>
    </w:p>
    <w:p>
      <w:pPr>
        <w:pStyle w:val="5"/>
        <w:rPr>
          <w:sz w:val="28"/>
          <w:szCs w:val="28"/>
        </w:rPr>
      </w:pPr>
    </w:p>
    <w:p>
      <w:pPr>
        <w:pStyle w:val="12"/>
        <w:numPr>
          <w:ilvl w:val="0"/>
          <w:numId w:val="13"/>
        </w:numPr>
        <w:rPr>
          <w:b/>
          <w:bCs/>
          <w:sz w:val="28"/>
          <w:szCs w:val="28"/>
        </w:rPr>
      </w:pPr>
      <w:r>
        <w:rPr>
          <w:rStyle w:val="9"/>
          <w:b/>
          <w:bCs/>
          <w:sz w:val="28"/>
          <w:szCs w:val="28"/>
        </w:rPr>
        <w:t>科技</w:t>
      </w:r>
    </w:p>
    <w:p>
      <w:pPr>
        <w:pStyle w:val="5"/>
        <w:rPr>
          <w:sz w:val="28"/>
          <w:szCs w:val="28"/>
        </w:rPr>
      </w:pPr>
    </w:p>
    <w:p>
      <w:pPr>
        <w:pStyle w:val="4"/>
        <w:rPr>
          <w:sz w:val="28"/>
          <w:szCs w:val="28"/>
        </w:rPr>
      </w:pPr>
      <w:r>
        <w:rPr>
          <w:rStyle w:val="9"/>
          <w:sz w:val="28"/>
          <w:szCs w:val="28"/>
        </w:rPr>
        <w:t>科技立则民族立，科技强则民族强</w:t>
      </w:r>
    </w:p>
    <w:p>
      <w:pPr>
        <w:pStyle w:val="5"/>
        <w:rPr>
          <w:sz w:val="28"/>
          <w:szCs w:val="28"/>
        </w:rPr>
      </w:pPr>
    </w:p>
    <w:p>
      <w:pPr>
        <w:pStyle w:val="4"/>
        <w:rPr>
          <w:sz w:val="28"/>
          <w:szCs w:val="28"/>
        </w:rPr>
      </w:pPr>
      <w:r>
        <w:rPr>
          <w:rStyle w:val="9"/>
          <w:sz w:val="28"/>
          <w:szCs w:val="28"/>
        </w:rPr>
        <w:t>科学技术是第一生产力，是经济社会高质量发展的重要“引擎”。</w:t>
      </w:r>
    </w:p>
    <w:p>
      <w:pPr>
        <w:pStyle w:val="5"/>
        <w:rPr>
          <w:sz w:val="28"/>
          <w:szCs w:val="28"/>
        </w:rPr>
      </w:pPr>
    </w:p>
    <w:p>
      <w:pPr>
        <w:pStyle w:val="12"/>
        <w:numPr>
          <w:ilvl w:val="0"/>
          <w:numId w:val="14"/>
        </w:numPr>
        <w:rPr>
          <w:rStyle w:val="9"/>
          <w:rFonts w:ascii=".PingFang SC" w:hAnsi=".PingFang SC"/>
          <w:b/>
          <w:bCs/>
          <w:sz w:val="28"/>
          <w:szCs w:val="28"/>
        </w:rPr>
      </w:pPr>
      <w:r>
        <w:rPr>
          <w:rStyle w:val="9"/>
          <w:b/>
          <w:bCs/>
          <w:sz w:val="28"/>
          <w:szCs w:val="28"/>
        </w:rPr>
        <w:t>老年人</w:t>
      </w:r>
    </w:p>
    <w:p>
      <w:pPr>
        <w:pStyle w:val="12"/>
        <w:rPr>
          <w:rFonts w:hint="eastAsia"/>
          <w:b/>
          <w:bCs/>
          <w:sz w:val="28"/>
          <w:szCs w:val="28"/>
        </w:rPr>
      </w:pPr>
    </w:p>
    <w:p>
      <w:pPr>
        <w:pStyle w:val="4"/>
        <w:rPr>
          <w:b/>
          <w:bCs/>
          <w:sz w:val="28"/>
          <w:szCs w:val="28"/>
        </w:rPr>
      </w:pPr>
      <w:r>
        <w:rPr>
          <w:rStyle w:val="11"/>
          <w:b w:val="0"/>
          <w:bCs w:val="0"/>
          <w:sz w:val="28"/>
          <w:szCs w:val="28"/>
        </w:rPr>
        <w:t>老吾老以及人之老，幼吾幼以及人之幼</w:t>
      </w:r>
    </w:p>
    <w:p>
      <w:pPr>
        <w:pStyle w:val="5"/>
        <w:rPr>
          <w:sz w:val="28"/>
          <w:szCs w:val="28"/>
        </w:rPr>
      </w:pPr>
    </w:p>
    <w:p>
      <w:pPr>
        <w:pStyle w:val="4"/>
        <w:rPr>
          <w:sz w:val="28"/>
          <w:szCs w:val="28"/>
        </w:rPr>
      </w:pPr>
      <w:r>
        <w:rPr>
          <w:rStyle w:val="9"/>
          <w:sz w:val="28"/>
          <w:szCs w:val="28"/>
        </w:rPr>
        <w:t>老有所养、老有所依、老有所乐、老有所安，是全面建成小康社会的应有之义。</w:t>
      </w:r>
    </w:p>
    <w:p>
      <w:pPr>
        <w:pStyle w:val="5"/>
        <w:rPr>
          <w:sz w:val="28"/>
          <w:szCs w:val="28"/>
        </w:rPr>
      </w:pPr>
    </w:p>
    <w:p>
      <w:pPr>
        <w:pStyle w:val="12"/>
        <w:numPr>
          <w:ilvl w:val="0"/>
          <w:numId w:val="15"/>
        </w:numPr>
        <w:rPr>
          <w:rStyle w:val="9"/>
          <w:rFonts w:ascii=".PingFang SC" w:hAnsi=".PingFang SC"/>
          <w:b/>
          <w:bCs/>
          <w:sz w:val="28"/>
          <w:szCs w:val="28"/>
        </w:rPr>
      </w:pPr>
      <w:r>
        <w:rPr>
          <w:rStyle w:val="9"/>
          <w:b/>
          <w:bCs/>
          <w:sz w:val="28"/>
          <w:szCs w:val="28"/>
        </w:rPr>
        <w:t>留守儿童</w:t>
      </w:r>
    </w:p>
    <w:p>
      <w:pPr>
        <w:pStyle w:val="12"/>
        <w:rPr>
          <w:rFonts w:hint="eastAsia"/>
          <w:sz w:val="28"/>
          <w:szCs w:val="28"/>
        </w:rPr>
      </w:pPr>
    </w:p>
    <w:p>
      <w:pPr>
        <w:pStyle w:val="4"/>
        <w:rPr>
          <w:b/>
          <w:bCs/>
          <w:sz w:val="28"/>
          <w:szCs w:val="28"/>
        </w:rPr>
      </w:pPr>
      <w:r>
        <w:rPr>
          <w:rStyle w:val="11"/>
          <w:b w:val="0"/>
          <w:bCs w:val="0"/>
          <w:sz w:val="28"/>
          <w:szCs w:val="28"/>
        </w:rPr>
        <w:t>留守儿童问题不仅关乎家庭，更关乎发展，关乎未来。</w:t>
      </w:r>
    </w:p>
    <w:p>
      <w:pPr>
        <w:pStyle w:val="5"/>
        <w:rPr>
          <w:sz w:val="28"/>
          <w:szCs w:val="28"/>
        </w:rPr>
      </w:pPr>
    </w:p>
    <w:p>
      <w:pPr>
        <w:pStyle w:val="4"/>
        <w:rPr>
          <w:sz w:val="28"/>
          <w:szCs w:val="28"/>
        </w:rPr>
      </w:pPr>
      <w:r>
        <w:rPr>
          <w:rStyle w:val="9"/>
          <w:sz w:val="28"/>
          <w:szCs w:val="28"/>
        </w:rPr>
        <w:t>关爱留守儿童，体现着一种有温度的人文关怀，是一项良心工程、社会工程。</w:t>
      </w:r>
    </w:p>
    <w:p>
      <w:pPr>
        <w:pStyle w:val="5"/>
        <w:rPr>
          <w:sz w:val="28"/>
          <w:szCs w:val="28"/>
        </w:rPr>
      </w:pPr>
    </w:p>
    <w:p>
      <w:pPr>
        <w:pStyle w:val="12"/>
        <w:numPr>
          <w:ilvl w:val="0"/>
          <w:numId w:val="16"/>
        </w:numPr>
        <w:rPr>
          <w:rStyle w:val="9"/>
          <w:rFonts w:ascii=".PingFang SC" w:hAnsi=".PingFang SC"/>
          <w:b/>
          <w:bCs/>
          <w:sz w:val="28"/>
          <w:szCs w:val="28"/>
        </w:rPr>
      </w:pPr>
      <w:r>
        <w:rPr>
          <w:rStyle w:val="9"/>
          <w:b/>
          <w:bCs/>
          <w:sz w:val="28"/>
          <w:szCs w:val="28"/>
        </w:rPr>
        <w:t>医疗</w:t>
      </w:r>
    </w:p>
    <w:p>
      <w:pPr>
        <w:pStyle w:val="12"/>
        <w:ind w:left="720"/>
        <w:rPr>
          <w:rFonts w:hint="eastAsia"/>
          <w:b/>
          <w:bCs/>
          <w:sz w:val="28"/>
          <w:szCs w:val="28"/>
        </w:rPr>
      </w:pPr>
    </w:p>
    <w:p>
      <w:pPr>
        <w:pStyle w:val="4"/>
        <w:rPr>
          <w:sz w:val="28"/>
          <w:szCs w:val="28"/>
        </w:rPr>
      </w:pPr>
      <w:r>
        <w:rPr>
          <w:rStyle w:val="11"/>
          <w:b w:val="0"/>
          <w:bCs w:val="0"/>
          <w:sz w:val="28"/>
          <w:szCs w:val="28"/>
        </w:rPr>
        <w:t>医疗问题是民之所望，施政所向</w:t>
      </w:r>
    </w:p>
    <w:p>
      <w:pPr>
        <w:pStyle w:val="5"/>
        <w:rPr>
          <w:sz w:val="28"/>
          <w:szCs w:val="28"/>
        </w:rPr>
      </w:pPr>
    </w:p>
    <w:p>
      <w:pPr>
        <w:pStyle w:val="4"/>
        <w:rPr>
          <w:sz w:val="28"/>
          <w:szCs w:val="28"/>
        </w:rPr>
      </w:pPr>
      <w:r>
        <w:rPr>
          <w:rStyle w:val="11"/>
          <w:b w:val="0"/>
          <w:bCs w:val="0"/>
          <w:sz w:val="28"/>
          <w:szCs w:val="28"/>
        </w:rPr>
        <w:t>医疗保障是民生保障的重要内容</w:t>
      </w:r>
    </w:p>
    <w:p>
      <w:pPr>
        <w:pStyle w:val="5"/>
        <w:rPr>
          <w:sz w:val="28"/>
          <w:szCs w:val="28"/>
        </w:rPr>
      </w:pPr>
    </w:p>
    <w:p>
      <w:pPr>
        <w:pStyle w:val="12"/>
        <w:numPr>
          <w:ilvl w:val="0"/>
          <w:numId w:val="17"/>
        </w:numPr>
        <w:rPr>
          <w:b/>
          <w:bCs/>
          <w:sz w:val="28"/>
          <w:szCs w:val="28"/>
        </w:rPr>
      </w:pPr>
      <w:r>
        <w:rPr>
          <w:rStyle w:val="9"/>
          <w:b/>
          <w:bCs/>
          <w:sz w:val="28"/>
          <w:szCs w:val="28"/>
        </w:rPr>
        <w:t>生态</w:t>
      </w:r>
    </w:p>
    <w:p>
      <w:pPr>
        <w:pStyle w:val="5"/>
        <w:rPr>
          <w:sz w:val="28"/>
          <w:szCs w:val="28"/>
        </w:rPr>
      </w:pPr>
    </w:p>
    <w:p>
      <w:pPr>
        <w:pStyle w:val="4"/>
        <w:rPr>
          <w:color w:val="FF0000"/>
          <w:sz w:val="28"/>
          <w:szCs w:val="28"/>
        </w:rPr>
      </w:pPr>
      <w:r>
        <w:rPr>
          <w:rStyle w:val="9"/>
          <w:color w:val="FF0000"/>
          <w:sz w:val="28"/>
          <w:szCs w:val="28"/>
        </w:rPr>
        <w:t>真正拿出逢</w:t>
      </w:r>
      <w:bookmarkStart w:id="0" w:name="_GoBack"/>
      <w:r>
        <w:rPr>
          <w:rStyle w:val="9"/>
          <w:color w:val="FF0000"/>
          <w:sz w:val="28"/>
          <w:szCs w:val="28"/>
        </w:rPr>
        <w:t>山开</w:t>
      </w:r>
      <w:bookmarkEnd w:id="0"/>
      <w:r>
        <w:rPr>
          <w:rStyle w:val="9"/>
          <w:color w:val="FF0000"/>
          <w:sz w:val="28"/>
          <w:szCs w:val="28"/>
        </w:rPr>
        <w:t>路、遇水架桥的闯劲、直面困难、迎难而上的干劲、百折不挠、弛而不息的韧劲。</w:t>
      </w:r>
    </w:p>
    <w:p>
      <w:pPr>
        <w:pStyle w:val="5"/>
        <w:rPr>
          <w:color w:val="FF0000"/>
          <w:sz w:val="28"/>
          <w:szCs w:val="28"/>
        </w:rPr>
      </w:pPr>
    </w:p>
    <w:p>
      <w:pPr>
        <w:pStyle w:val="4"/>
        <w:rPr>
          <w:color w:val="FF0000"/>
          <w:sz w:val="28"/>
          <w:szCs w:val="28"/>
        </w:rPr>
      </w:pPr>
      <w:r>
        <w:rPr>
          <w:rStyle w:val="9"/>
          <w:color w:val="FF0000"/>
          <w:sz w:val="28"/>
          <w:szCs w:val="28"/>
        </w:rPr>
        <w:t>坚持在危机中寻新机、于变局中开新局，头拱地、往前冲，齐心协力、奋勇攻坚，不断激发市场主体活力，集中精力把各项工作做好，让座座“青山”汇聚成磅礴合力，奋力推动高质量发展再上新台阶。</w:t>
      </w:r>
    </w:p>
    <w:p>
      <w:pPr>
        <w:pStyle w:val="5"/>
        <w:rPr>
          <w:rFonts w:hint="eastAsia"/>
          <w:sz w:val="28"/>
          <w:szCs w:val="28"/>
        </w:rPr>
      </w:pPr>
    </w:p>
    <w:p>
      <w:pPr>
        <w:pStyle w:val="12"/>
        <w:numPr>
          <w:ilvl w:val="0"/>
          <w:numId w:val="18"/>
        </w:numPr>
        <w:rPr>
          <w:b/>
          <w:bCs/>
          <w:sz w:val="28"/>
          <w:szCs w:val="28"/>
        </w:rPr>
      </w:pPr>
      <w:r>
        <w:rPr>
          <w:rStyle w:val="9"/>
          <w:b/>
          <w:bCs/>
          <w:sz w:val="28"/>
          <w:szCs w:val="28"/>
        </w:rPr>
        <w:t>创新</w:t>
      </w:r>
    </w:p>
    <w:p>
      <w:pPr>
        <w:pStyle w:val="5"/>
        <w:rPr>
          <w:sz w:val="28"/>
          <w:szCs w:val="28"/>
        </w:rPr>
      </w:pPr>
    </w:p>
    <w:p>
      <w:pPr>
        <w:pStyle w:val="4"/>
        <w:rPr>
          <w:sz w:val="28"/>
          <w:szCs w:val="28"/>
        </w:rPr>
      </w:pPr>
      <w:r>
        <w:rPr>
          <w:rStyle w:val="9"/>
          <w:sz w:val="28"/>
          <w:szCs w:val="28"/>
        </w:rPr>
        <w:t>创新是一个民族进步的灵魂，是一个国家兴旺发达的不竭源泉，也是中华民族最鲜明的民族禀赋。</w:t>
      </w:r>
    </w:p>
    <w:p>
      <w:pPr>
        <w:pStyle w:val="5"/>
        <w:rPr>
          <w:sz w:val="28"/>
          <w:szCs w:val="28"/>
        </w:rPr>
      </w:pPr>
    </w:p>
    <w:p>
      <w:pPr>
        <w:pStyle w:val="4"/>
        <w:rPr>
          <w:sz w:val="28"/>
          <w:szCs w:val="28"/>
        </w:rPr>
      </w:pPr>
      <w:r>
        <w:rPr>
          <w:rStyle w:val="9"/>
          <w:sz w:val="28"/>
          <w:szCs w:val="28"/>
        </w:rPr>
        <w:t>道在日新，艺亦须日新，新者生机也，不新则死。</w:t>
      </w:r>
    </w:p>
    <w:p>
      <w:pPr>
        <w:rPr>
          <w:sz w:val="28"/>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ingFang SC">
    <w:altName w:val="Cambria"/>
    <w:panose1 w:val="020B0604020202020204"/>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AppleSystemUIFont">
    <w:altName w:val="Cambria"/>
    <w:panose1 w:val="020B0604020202020204"/>
    <w:charset w:val="00"/>
    <w:family w:val="roman"/>
    <w:pitch w:val="default"/>
    <w:sig w:usb0="00000000" w:usb1="00000000" w:usb2="00000000" w:usb3="00000000" w:csb0="00000000" w:csb1="00000000"/>
  </w:font>
  <w:font w:name=".PingFangSC-Regular">
    <w:altName w:val="Cambria"/>
    <w:panose1 w:val="020B0604020202020204"/>
    <w:charset w:val="00"/>
    <w:family w:val="roman"/>
    <w:pitch w:val="default"/>
    <w:sig w:usb0="00000000" w:usb1="00000000" w:usb2="00000000" w:usb3="00000000" w:csb0="00000000" w:csb1="00000000"/>
  </w:font>
  <w:font w:name=".SFUI-Regular">
    <w:altName w:val="Cambria"/>
    <w:panose1 w:val="020B0604020202020204"/>
    <w:charset w:val="00"/>
    <w:family w:val="roman"/>
    <w:pitch w:val="default"/>
    <w:sig w:usb0="00000000" w:usb1="00000000" w:usb2="00000000" w:usb3="00000000" w:csb0="00000000" w:csb1="00000000"/>
  </w:font>
  <w:font w:name=".PingFangSC-Medium">
    <w:altName w:val="Cambria"/>
    <w:panose1 w:val="020B0604020202020204"/>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C7B55"/>
    <w:multiLevelType w:val="multilevel"/>
    <w:tmpl w:val="005C7B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14D1346"/>
    <w:multiLevelType w:val="multilevel"/>
    <w:tmpl w:val="014D13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62F7889"/>
    <w:multiLevelType w:val="multilevel"/>
    <w:tmpl w:val="062F78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0C6A0125"/>
    <w:multiLevelType w:val="multilevel"/>
    <w:tmpl w:val="0C6A01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0CB367B8"/>
    <w:multiLevelType w:val="multilevel"/>
    <w:tmpl w:val="0CB367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11802120"/>
    <w:multiLevelType w:val="multilevel"/>
    <w:tmpl w:val="118021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13DC0422"/>
    <w:multiLevelType w:val="multilevel"/>
    <w:tmpl w:val="13DC04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2E2E66EE"/>
    <w:multiLevelType w:val="multilevel"/>
    <w:tmpl w:val="2E2E66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30835B9B"/>
    <w:multiLevelType w:val="multilevel"/>
    <w:tmpl w:val="30835B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31013A26"/>
    <w:multiLevelType w:val="multilevel"/>
    <w:tmpl w:val="31013A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35540BF9"/>
    <w:multiLevelType w:val="multilevel"/>
    <w:tmpl w:val="35540B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3C9B466B"/>
    <w:multiLevelType w:val="multilevel"/>
    <w:tmpl w:val="3C9B46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47B2448E"/>
    <w:multiLevelType w:val="multilevel"/>
    <w:tmpl w:val="47B244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4D323949"/>
    <w:multiLevelType w:val="multilevel"/>
    <w:tmpl w:val="4D3239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59FE3051"/>
    <w:multiLevelType w:val="multilevel"/>
    <w:tmpl w:val="59FE30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60613F54"/>
    <w:multiLevelType w:val="multilevel"/>
    <w:tmpl w:val="60613F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72F62430"/>
    <w:multiLevelType w:val="multilevel"/>
    <w:tmpl w:val="72F624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7C437AE3"/>
    <w:multiLevelType w:val="multilevel"/>
    <w:tmpl w:val="7C437A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0"/>
  </w:num>
  <w:num w:numId="2">
    <w:abstractNumId w:val="5"/>
  </w:num>
  <w:num w:numId="3">
    <w:abstractNumId w:val="3"/>
  </w:num>
  <w:num w:numId="4">
    <w:abstractNumId w:val="6"/>
  </w:num>
  <w:num w:numId="5">
    <w:abstractNumId w:val="13"/>
  </w:num>
  <w:num w:numId="6">
    <w:abstractNumId w:val="14"/>
  </w:num>
  <w:num w:numId="7">
    <w:abstractNumId w:val="15"/>
  </w:num>
  <w:num w:numId="8">
    <w:abstractNumId w:val="9"/>
  </w:num>
  <w:num w:numId="9">
    <w:abstractNumId w:val="16"/>
  </w:num>
  <w:num w:numId="10">
    <w:abstractNumId w:val="0"/>
  </w:num>
  <w:num w:numId="11">
    <w:abstractNumId w:val="12"/>
  </w:num>
  <w:num w:numId="12">
    <w:abstractNumId w:val="8"/>
  </w:num>
  <w:num w:numId="13">
    <w:abstractNumId w:val="2"/>
  </w:num>
  <w:num w:numId="14">
    <w:abstractNumId w:val="17"/>
  </w:num>
  <w:num w:numId="15">
    <w:abstractNumId w:val="7"/>
  </w:num>
  <w:num w:numId="16">
    <w:abstractNumId w:val="1"/>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CFB"/>
    <w:rsid w:val="00234CFB"/>
    <w:rsid w:val="00957962"/>
    <w:rsid w:val="00EC0134"/>
    <w:rsid w:val="451874F9"/>
    <w:rsid w:val="68B67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customStyle="1" w:styleId="4">
    <w:name w:val="p1"/>
    <w:basedOn w:val="1"/>
    <w:qFormat/>
    <w:uiPriority w:val="0"/>
    <w:pPr>
      <w:widowControl/>
      <w:jc w:val="left"/>
    </w:pPr>
    <w:rPr>
      <w:rFonts w:ascii=".PingFang SC" w:hAnsi=".PingFang SC" w:eastAsia="宋体" w:cs="宋体"/>
      <w:kern w:val="0"/>
      <w:szCs w:val="21"/>
    </w:rPr>
  </w:style>
  <w:style w:type="paragraph" w:customStyle="1" w:styleId="5">
    <w:name w:val="p2"/>
    <w:basedOn w:val="1"/>
    <w:uiPriority w:val="0"/>
    <w:pPr>
      <w:widowControl/>
      <w:jc w:val="left"/>
    </w:pPr>
    <w:rPr>
      <w:rFonts w:ascii=".AppleSystemUIFont" w:hAnsi=".AppleSystemUIFont" w:eastAsia="宋体" w:cs="宋体"/>
      <w:kern w:val="0"/>
      <w:szCs w:val="21"/>
    </w:rPr>
  </w:style>
  <w:style w:type="paragraph" w:customStyle="1" w:styleId="6">
    <w:name w:val="p3"/>
    <w:basedOn w:val="1"/>
    <w:qFormat/>
    <w:uiPriority w:val="0"/>
    <w:pPr>
      <w:widowControl/>
      <w:spacing w:after="45"/>
      <w:jc w:val="left"/>
    </w:pPr>
    <w:rPr>
      <w:rFonts w:ascii=".AppleSystemUIFont" w:hAnsi=".AppleSystemUIFont" w:eastAsia="宋体" w:cs="宋体"/>
      <w:kern w:val="0"/>
      <w:sz w:val="35"/>
      <w:szCs w:val="35"/>
    </w:rPr>
  </w:style>
  <w:style w:type="paragraph" w:customStyle="1" w:styleId="7">
    <w:name w:val="p4"/>
    <w:basedOn w:val="1"/>
    <w:qFormat/>
    <w:uiPriority w:val="0"/>
    <w:pPr>
      <w:widowControl/>
      <w:jc w:val="left"/>
    </w:pPr>
    <w:rPr>
      <w:rFonts w:ascii=".AppleSystemUIFont" w:hAnsi=".AppleSystemUIFont" w:eastAsia="宋体" w:cs="宋体"/>
      <w:kern w:val="0"/>
      <w:szCs w:val="21"/>
    </w:rPr>
  </w:style>
  <w:style w:type="paragraph" w:customStyle="1" w:styleId="8">
    <w:name w:val="p5"/>
    <w:basedOn w:val="1"/>
    <w:qFormat/>
    <w:uiPriority w:val="0"/>
    <w:pPr>
      <w:widowControl/>
      <w:spacing w:after="60"/>
      <w:jc w:val="left"/>
    </w:pPr>
    <w:rPr>
      <w:rFonts w:ascii=".AppleSystemUIFont" w:hAnsi=".AppleSystemUIFont" w:eastAsia="宋体" w:cs="宋体"/>
      <w:kern w:val="0"/>
      <w:sz w:val="27"/>
      <w:szCs w:val="27"/>
    </w:rPr>
  </w:style>
  <w:style w:type="character" w:customStyle="1" w:styleId="9">
    <w:name w:val="s1"/>
    <w:basedOn w:val="3"/>
    <w:qFormat/>
    <w:uiPriority w:val="0"/>
    <w:rPr>
      <w:rFonts w:hint="default" w:ascii=".PingFangSC-Regular" w:hAnsi=".PingFangSC-Regular"/>
      <w:sz w:val="21"/>
      <w:szCs w:val="21"/>
    </w:rPr>
  </w:style>
  <w:style w:type="character" w:customStyle="1" w:styleId="10">
    <w:name w:val="s2"/>
    <w:basedOn w:val="3"/>
    <w:qFormat/>
    <w:uiPriority w:val="0"/>
    <w:rPr>
      <w:rFonts w:hint="default" w:ascii=".SFUI-Regular" w:hAnsi=".SFUI-Regular"/>
      <w:sz w:val="21"/>
      <w:szCs w:val="21"/>
    </w:rPr>
  </w:style>
  <w:style w:type="character" w:customStyle="1" w:styleId="11">
    <w:name w:val="s3"/>
    <w:basedOn w:val="3"/>
    <w:qFormat/>
    <w:uiPriority w:val="0"/>
    <w:rPr>
      <w:rFonts w:hint="default" w:ascii=".PingFangSC-Medium" w:hAnsi=".PingFangSC-Medium"/>
      <w:b/>
      <w:bCs/>
      <w:sz w:val="21"/>
      <w:szCs w:val="21"/>
    </w:rPr>
  </w:style>
  <w:style w:type="paragraph" w:customStyle="1" w:styleId="12">
    <w:name w:val="li1"/>
    <w:basedOn w:val="1"/>
    <w:qFormat/>
    <w:uiPriority w:val="0"/>
    <w:pPr>
      <w:widowControl/>
      <w:jc w:val="left"/>
    </w:pPr>
    <w:rPr>
      <w:rFonts w:ascii=".PingFang SC" w:hAnsi=".PingFang SC" w:eastAsia="宋体" w:cs="宋体"/>
      <w:kern w:val="0"/>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208</Words>
  <Characters>1188</Characters>
  <Lines>9</Lines>
  <Paragraphs>2</Paragraphs>
  <TotalTime>17</TotalTime>
  <ScaleCrop>false</ScaleCrop>
  <LinksUpToDate>false</LinksUpToDate>
  <CharactersWithSpaces>1394</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2021-07-25T05:58:00Z</dcterms:created>
  <dc:creator>Microsoft Office User</dc:creator>
  <cp:lastModifiedBy>超级玛丽</cp:lastModifiedBy>
  <dcterms:modified xsi:type="dcterms:W3CDTF">2021-07-26T15:34:28Z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B12A229AD3294186B3E18C546F7CC947</vt:lpwstr>
  </property>
</Properties>
</file>