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过渡段：</w:t>
      </w:r>
      <w:r>
        <w:rPr>
          <w:rFonts w:hint="eastAsia"/>
          <w:lang w:val="en-US" w:eastAsia="zh-CN"/>
        </w:rPr>
        <w:t>……因此，我们当握指成拳、打通梗阻，攻克……的难关。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分论点：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……，下好先手棋。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……，</w:t>
      </w:r>
      <w:bookmarkStart w:id="0" w:name="_GoBack"/>
      <w:bookmarkEnd w:id="0"/>
      <w:r>
        <w:rPr>
          <w:rFonts w:hint="eastAsia"/>
          <w:lang w:val="en-US" w:eastAsia="zh-CN"/>
        </w:rPr>
        <w:t>打好主动仗。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……，练好基本功。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……，打好组合拳。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结尾：</w:t>
      </w:r>
      <w:r>
        <w:rPr>
          <w:rFonts w:hint="eastAsia"/>
          <w:lang w:val="en-US" w:eastAsia="zh-CN"/>
        </w:rPr>
        <w:t>“纷繁世事多元应，击鼓催征稳驭舟”。对于……，只要我们锐意……，及一定能在……的道路上，继续闯关夺隘，攻坚克难，确保……这艘巨轮行稳致远。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97615"/>
    <w:rsid w:val="0E6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2021-07-27T14:46:00Z</dcterms:created>
  <dc:creator>Administrator</dc:creator>
  <cp:lastModifiedBy>Administrator</cp:lastModifiedBy>
  <dcterms:modified xsi:type="dcterms:W3CDTF">2021-07-27T15:10:40Z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