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就业</w:t>
      </w:r>
    </w:p>
    <w:p>
      <w:pPr>
        <w:spacing w:line="360" w:lineRule="auto"/>
        <w:rPr>
          <w:rFonts w:ascii="宋体" w:hAnsi="宋体" w:eastAsia="宋体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就业是民生之本，一头连着经济发展，一头连着千家万户。</w:t>
      </w:r>
    </w:p>
    <w:p>
      <w:pPr>
        <w:spacing w:line="360" w:lineRule="auto"/>
        <w:rPr>
          <w:rFonts w:ascii="宋体" w:hAnsi="宋体" w:eastAsia="宋体"/>
          <w:color w:val="404040"/>
          <w:sz w:val="28"/>
          <w:szCs w:val="28"/>
        </w:rPr>
      </w:pPr>
      <w:r>
        <w:rPr>
          <w:rFonts w:ascii="宋体" w:hAnsi="宋体" w:eastAsia="宋体"/>
          <w:color w:val="404040"/>
          <w:sz w:val="28"/>
          <w:szCs w:val="28"/>
        </w:rPr>
        <w:t>就业是民生之本、财富之源。</w:t>
      </w:r>
    </w:p>
    <w:p>
      <w:pPr>
        <w:spacing w:line="360" w:lineRule="auto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互联网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36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2"/>
          <w:shd w:val="clear" w:color="auto" w:fill="FFFFFF"/>
        </w:rPr>
        <w:t>互联网发展是无国界、无边界的，利用好、发展好、治理好互联网必须深化网络空间国际合作，携手构建网络空间命运共同体。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FF0000"/>
          <w:sz w:val="28"/>
          <w:szCs w:val="28"/>
          <w:shd w:val="clear" w:color="auto" w:fill="FFFFFF"/>
        </w:rPr>
        <w:t>网络安全和信息化是一体之两翼、驱动之双轮，必须统一谋划、统一部署、统一推进、统一实施。</w:t>
      </w:r>
    </w:p>
    <w:p>
      <w:pPr>
        <w:spacing w:line="360" w:lineRule="auto"/>
        <w:ind w:left="281" w:hanging="321" w:hangingChars="100"/>
        <w:rPr>
          <w:rFonts w:ascii="宋体" w:hAnsi="宋体" w:eastAsia="宋体"/>
          <w:b/>
          <w:color w:val="333333"/>
          <w:sz w:val="32"/>
          <w:szCs w:val="28"/>
          <w:shd w:val="clear" w:color="auto" w:fill="FFFFFF"/>
        </w:rPr>
      </w:pPr>
      <w:r>
        <w:rPr>
          <w:rFonts w:hint="eastAsia" w:ascii="宋体" w:hAnsi="宋体" w:eastAsia="宋体"/>
          <w:b/>
          <w:color w:val="333333"/>
          <w:sz w:val="32"/>
          <w:szCs w:val="28"/>
          <w:shd w:val="clear" w:color="auto" w:fill="FFFFFF"/>
        </w:rPr>
        <w:t>经济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</w:rPr>
      </w:pPr>
      <w:r>
        <w:rPr>
          <w:rStyle w:val="4"/>
          <w:rFonts w:hint="eastAsia" w:ascii="宋体" w:hAnsi="宋体" w:eastAsia="宋体"/>
          <w:b w:val="0"/>
          <w:color w:val="FF0000"/>
          <w:sz w:val="28"/>
          <w:szCs w:val="28"/>
          <w:shd w:val="clear" w:color="auto" w:fill="FFFFFF"/>
        </w:rPr>
        <w:t>金融活，经济活；金融稳，经济稳。经济兴，金融兴；经济强，金融强。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FF0000"/>
          <w:sz w:val="28"/>
          <w:szCs w:val="28"/>
          <w:shd w:val="clear" w:color="auto" w:fill="FFFFFF"/>
        </w:rPr>
        <w:t>在经济全球化深入发展的今天，弱肉强食、赢者通吃是一条越走越窄的死胡同，包容普惠、互利共赢才是越走越宽的人间正道。</w:t>
      </w:r>
    </w:p>
    <w:p>
      <w:pPr>
        <w:spacing w:line="360" w:lineRule="auto"/>
        <w:ind w:left="281" w:hanging="321" w:hangingChars="100"/>
        <w:rPr>
          <w:rFonts w:ascii="宋体" w:hAnsi="宋体" w:eastAsia="宋体"/>
          <w:b/>
          <w:color w:val="000000"/>
          <w:sz w:val="32"/>
          <w:szCs w:val="28"/>
          <w:shd w:val="clear" w:color="auto" w:fill="FFFFFF"/>
        </w:rPr>
      </w:pPr>
      <w:r>
        <w:rPr>
          <w:rFonts w:hint="eastAsia" w:ascii="宋体" w:hAnsi="宋体" w:eastAsia="宋体"/>
          <w:b/>
          <w:color w:val="000000"/>
          <w:sz w:val="32"/>
          <w:szCs w:val="28"/>
          <w:shd w:val="clear" w:color="auto" w:fill="FFFFFF"/>
        </w:rPr>
        <w:t>廉政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一个人能否廉洁自律，最大的诱惑是自己，最难战胜的敌人也是自己。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bCs/>
          <w:color w:val="333333"/>
          <w:sz w:val="28"/>
          <w:szCs w:val="28"/>
          <w:shd w:val="clear" w:color="auto" w:fill="FFFFFF"/>
        </w:rPr>
      </w:pPr>
      <w:r>
        <w:rPr>
          <w:rFonts w:ascii="宋体" w:hAnsi="宋体" w:eastAsia="宋体" w:cs="Arial"/>
          <w:bCs/>
          <w:color w:val="333333"/>
          <w:sz w:val="28"/>
          <w:szCs w:val="28"/>
          <w:shd w:val="clear" w:color="auto" w:fill="FFFFFF"/>
        </w:rPr>
        <w:t>心中高悬法纪明镜、手中紧握法纪戒尺，知晓为官做事尺度</w:t>
      </w:r>
      <w:r>
        <w:rPr>
          <w:rFonts w:hint="eastAsia" w:ascii="宋体" w:hAnsi="宋体" w:eastAsia="宋体" w:cs="Arial"/>
          <w:bCs/>
          <w:color w:val="333333"/>
          <w:sz w:val="28"/>
          <w:szCs w:val="28"/>
          <w:shd w:val="clear" w:color="auto" w:fill="FFFFFF"/>
        </w:rPr>
        <w:t>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bCs/>
          <w:color w:val="333333"/>
          <w:sz w:val="32"/>
          <w:szCs w:val="28"/>
          <w:shd w:val="clear" w:color="auto" w:fill="FFFFFF"/>
        </w:rPr>
      </w:pPr>
      <w:r>
        <w:rPr>
          <w:rFonts w:hint="eastAsia" w:ascii="宋体" w:hAnsi="宋体" w:eastAsia="宋体" w:cs="Arial"/>
          <w:b/>
          <w:bCs/>
          <w:color w:val="333333"/>
          <w:sz w:val="32"/>
          <w:szCs w:val="28"/>
          <w:shd w:val="clear" w:color="auto" w:fill="FFFFFF"/>
        </w:rPr>
        <w:t>法治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站稳脚跟，挺直脊梁，只服从事实，只服从法律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奉法者强则国强，奉法者弱则国弱。</w:t>
      </w:r>
    </w:p>
    <w:p>
      <w:pPr>
        <w:spacing w:line="360" w:lineRule="auto"/>
        <w:rPr>
          <w:rFonts w:ascii="宋体" w:hAnsi="宋体" w:eastAsia="宋体"/>
          <w:b/>
          <w:sz w:val="32"/>
          <w:szCs w:val="28"/>
        </w:rPr>
      </w:pPr>
      <w:r>
        <w:rPr>
          <w:rFonts w:hint="eastAsia" w:ascii="宋体" w:hAnsi="宋体" w:eastAsia="宋体"/>
          <w:b/>
          <w:sz w:val="32"/>
          <w:szCs w:val="28"/>
        </w:rPr>
        <w:t>农业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中国要强农业必须强，中国要美农村必须美，中国要富农民必须富。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重农固本是安民之基、治国之要。</w:t>
      </w:r>
    </w:p>
    <w:p>
      <w:pPr>
        <w:spacing w:line="360" w:lineRule="auto"/>
        <w:rPr>
          <w:rFonts w:ascii="宋体" w:hAnsi="宋体" w:eastAsia="宋体"/>
          <w:b/>
          <w:sz w:val="32"/>
          <w:szCs w:val="28"/>
        </w:rPr>
      </w:pPr>
      <w:r>
        <w:rPr>
          <w:rFonts w:hint="eastAsia" w:ascii="宋体" w:hAnsi="宋体" w:eastAsia="宋体"/>
          <w:b/>
          <w:sz w:val="32"/>
          <w:szCs w:val="28"/>
        </w:rPr>
        <w:t>传统文化</w:t>
      </w:r>
    </w:p>
    <w:p>
      <w:pPr>
        <w:spacing w:line="360" w:lineRule="auto"/>
        <w:ind w:left="240" w:hanging="280" w:hangingChars="100"/>
        <w:rPr>
          <w:rFonts w:ascii="宋体" w:hAnsi="宋体" w:eastAsia="宋体"/>
          <w:sz w:val="36"/>
          <w:szCs w:val="28"/>
        </w:rPr>
      </w:pPr>
      <w:r>
        <w:rPr>
          <w:rFonts w:hint="eastAsia" w:ascii="宋体" w:hAnsi="宋体" w:eastAsia="宋体"/>
          <w:color w:val="393939"/>
          <w:sz w:val="28"/>
          <w:szCs w:val="24"/>
          <w:shd w:val="clear" w:color="auto" w:fill="FFFFFF"/>
        </w:rPr>
        <w:t>中华优秀传统文化是我们最深厚的文化软实力，也是中国特色社会主义植根的文化沃土。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FF0000"/>
          <w:sz w:val="28"/>
          <w:szCs w:val="28"/>
          <w:shd w:val="clear" w:color="auto" w:fill="FFFFFF"/>
        </w:rPr>
        <w:t>中国传统文化博大精深，学习和掌握其中的各种思想精华，对树立正确的世界观、人生观、价值观很有益处。</w:t>
      </w:r>
    </w:p>
    <w:p>
      <w:pPr>
        <w:spacing w:line="360" w:lineRule="auto"/>
        <w:ind w:left="281" w:hanging="321" w:hangingChars="100"/>
        <w:rPr>
          <w:rFonts w:ascii="宋体" w:hAnsi="宋体" w:eastAsia="宋体"/>
          <w:b/>
          <w:color w:val="393939"/>
          <w:sz w:val="32"/>
          <w:szCs w:val="28"/>
          <w:shd w:val="clear" w:color="auto" w:fill="FFFFFF"/>
        </w:rPr>
      </w:pPr>
      <w:r>
        <w:rPr>
          <w:rFonts w:hint="eastAsia" w:ascii="宋体" w:hAnsi="宋体" w:eastAsia="宋体"/>
          <w:b/>
          <w:color w:val="393939"/>
          <w:sz w:val="32"/>
          <w:szCs w:val="28"/>
          <w:shd w:val="clear" w:color="auto" w:fill="FFFFFF"/>
        </w:rPr>
        <w:t>精神文化</w:t>
      </w:r>
    </w:p>
    <w:p>
      <w:pPr>
        <w:spacing w:line="360" w:lineRule="auto"/>
        <w:ind w:left="240" w:hanging="280" w:hangingChars="1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人无精神则不立，国无精神则不强。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在新的时代条件下，以中国精神铸就民族之魂，用光明驱散黑暗，用美善战胜丑恶，中华民族的精神大厦必定坚不可摧、巍然挺立。</w:t>
      </w:r>
    </w:p>
    <w:p>
      <w:pPr>
        <w:spacing w:line="360" w:lineRule="auto"/>
        <w:ind w:left="281" w:hanging="321" w:hangingChars="100"/>
        <w:rPr>
          <w:rFonts w:ascii="宋体" w:hAnsi="宋体" w:eastAsia="宋体"/>
          <w:b/>
          <w:color w:val="26214A"/>
          <w:sz w:val="32"/>
          <w:szCs w:val="32"/>
        </w:rPr>
      </w:pPr>
      <w:r>
        <w:rPr>
          <w:rFonts w:hint="eastAsia" w:ascii="宋体" w:hAnsi="宋体" w:eastAsia="宋体"/>
          <w:b/>
          <w:color w:val="26214A"/>
          <w:sz w:val="32"/>
          <w:szCs w:val="32"/>
        </w:rPr>
        <w:t>安全</w:t>
      </w:r>
    </w:p>
    <w:p>
      <w:pPr>
        <w:spacing w:line="360" w:lineRule="auto"/>
        <w:ind w:left="240" w:hanging="280" w:hangingChars="1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color w:val="000000"/>
          <w:sz w:val="28"/>
          <w:szCs w:val="28"/>
          <w:shd w:val="clear" w:color="auto" w:fill="FFFFFF"/>
        </w:rPr>
        <w:t>平安作为最基本的公共产品，是百姓幸福最基础的来源。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安而不忘危，存而不忘亡，治而不忘乱。</w:t>
      </w: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  <w:lang w:val="en-US" w:eastAsia="zh-CN"/>
        </w:rPr>
        <w:t>这是忧患意识</w:t>
      </w: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  <w:lang w:eastAsia="zh-CN"/>
        </w:rPr>
        <w:t>）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8"/>
          <w:shd w:val="clear" w:color="auto" w:fill="FFFFFF"/>
        </w:rPr>
      </w:pP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8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8"/>
          <w:shd w:val="clear" w:color="auto" w:fill="FFFFFF"/>
        </w:rPr>
        <w:t>健康</w:t>
      </w:r>
    </w:p>
    <w:p>
      <w:pPr>
        <w:spacing w:line="360" w:lineRule="auto"/>
        <w:ind w:left="240" w:hanging="280" w:hangingChars="100"/>
        <w:rPr>
          <w:rFonts w:ascii="宋体" w:hAnsi="宋体" w:eastAsia="宋体"/>
          <w:sz w:val="36"/>
          <w:szCs w:val="32"/>
        </w:rPr>
      </w:pPr>
      <w:r>
        <w:rPr>
          <w:rFonts w:ascii="宋体" w:hAnsi="宋体" w:eastAsia="宋体" w:cs="Arial"/>
          <w:color w:val="333333"/>
          <w:sz w:val="28"/>
          <w:szCs w:val="24"/>
          <w:shd w:val="clear" w:color="auto" w:fill="FFFFFF"/>
        </w:rPr>
        <w:t>健康是幸福生活最重要的指标，健康是1，其他是后面的0，没有1，再多的0也没有意义。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color w:val="FF0000"/>
          <w:sz w:val="28"/>
          <w:szCs w:val="24"/>
          <w:shd w:val="clear" w:color="auto" w:fill="FFFFFF"/>
        </w:rPr>
      </w:pPr>
      <w:r>
        <w:rPr>
          <w:rFonts w:ascii="宋体" w:hAnsi="宋体" w:eastAsia="宋体" w:cs="Arial"/>
          <w:color w:val="333333"/>
          <w:sz w:val="28"/>
          <w:szCs w:val="24"/>
          <w:shd w:val="clear" w:color="auto" w:fill="FFFFFF"/>
        </w:rPr>
        <w:t>人民健康是民族昌盛和国家富强的重要标志。</w:t>
      </w:r>
      <w:r>
        <w:rPr>
          <w:rFonts w:ascii="宋体" w:hAnsi="宋体" w:eastAsia="宋体" w:cs="Arial"/>
          <w:color w:val="FF0000"/>
          <w:sz w:val="28"/>
          <w:szCs w:val="24"/>
          <w:shd w:val="clear" w:color="auto" w:fill="FFFFFF"/>
        </w:rPr>
        <w:t>要完善国民健康政策，为人民群众提供全方位全周期健康服务。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教育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color w:val="333333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33333"/>
          <w:sz w:val="28"/>
          <w:szCs w:val="28"/>
          <w:shd w:val="clear" w:color="auto" w:fill="FFFFFF"/>
        </w:rPr>
        <w:t>教育是国之大计、党之大计。教育兴则国家兴，教育强则国家强。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b/>
          <w:color w:val="333333"/>
          <w:sz w:val="28"/>
          <w:szCs w:val="24"/>
          <w:shd w:val="clear" w:color="auto" w:fill="FFFFFF"/>
        </w:rPr>
      </w:pPr>
      <w:r>
        <w:rPr>
          <w:rStyle w:val="4"/>
          <w:rFonts w:hint="eastAsia" w:ascii="宋体" w:hAnsi="宋体" w:eastAsia="宋体"/>
          <w:b w:val="0"/>
          <w:color w:val="000000"/>
          <w:sz w:val="28"/>
          <w:szCs w:val="28"/>
          <w:shd w:val="clear" w:color="auto" w:fill="FFFFFF"/>
        </w:rPr>
        <w:t>教育决定着人类的今天，也决定着人类的未来。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食品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color w:val="FF0000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互联网时代，食品监管不仅要在技术上更新换代，更要在治理思维上跟上潮流，方能让消费者香在舌头、甜在心头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color w:val="333333"/>
          <w:sz w:val="28"/>
          <w:szCs w:val="24"/>
          <w:shd w:val="clear" w:color="auto" w:fill="FFFFFF"/>
        </w:rPr>
      </w:pPr>
      <w:r>
        <w:rPr>
          <w:rFonts w:hint="eastAsia" w:ascii="宋体" w:hAnsi="宋体" w:eastAsia="宋体"/>
          <w:color w:val="393939"/>
          <w:sz w:val="28"/>
          <w:szCs w:val="28"/>
          <w:shd w:val="clear" w:color="auto" w:fill="FFFFFF"/>
        </w:rPr>
        <w:t>民以食为天，食以安为先。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科技</w:t>
      </w:r>
    </w:p>
    <w:p>
      <w:pPr>
        <w:spacing w:line="360" w:lineRule="auto"/>
        <w:ind w:left="240" w:hanging="280" w:hangingChars="100"/>
        <w:rPr>
          <w:rFonts w:ascii="宋体" w:hAnsi="宋体" w:eastAsia="宋体"/>
          <w:color w:val="26214A"/>
          <w:sz w:val="28"/>
          <w:szCs w:val="28"/>
          <w:shd w:val="clear" w:color="auto" w:fill="F8F8F8"/>
        </w:rPr>
      </w:pPr>
      <w:r>
        <w:rPr>
          <w:rFonts w:hint="eastAsia" w:ascii="宋体" w:hAnsi="宋体" w:eastAsia="宋体" w:cs="Arial"/>
          <w:color w:val="333333"/>
          <w:sz w:val="28"/>
          <w:szCs w:val="24"/>
          <w:shd w:val="clear" w:color="auto" w:fill="FFFFFF"/>
        </w:rPr>
        <w:t>科技是国之利器，国家赖之以强，企业赖之以赢，人民生活赖之以好。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b/>
          <w:color w:val="FF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FF0000"/>
          <w:sz w:val="28"/>
          <w:szCs w:val="28"/>
          <w:shd w:val="clear" w:color="auto" w:fill="FFFFFF"/>
        </w:rPr>
        <w:t>抓科技创新，不能等待观望，不可亦步亦趋，当有只争朝夕的劲头。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老年人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color w:val="333333"/>
          <w:sz w:val="28"/>
          <w:szCs w:val="24"/>
          <w:shd w:val="clear" w:color="auto" w:fill="FFFFFF"/>
        </w:rPr>
      </w:pPr>
      <w:r>
        <w:rPr>
          <w:rFonts w:ascii="宋体" w:hAnsi="宋体" w:eastAsia="宋体" w:cs="Times New Roman"/>
          <w:color w:val="FF0000"/>
          <w:sz w:val="28"/>
          <w:szCs w:val="28"/>
          <w:shd w:val="clear" w:color="auto" w:fill="FFFFFF"/>
        </w:rPr>
        <w:t>温馨的环境，安详的生活，需要</w:t>
      </w:r>
      <w:r>
        <w:rPr>
          <w:rFonts w:ascii="宋体" w:hAnsi="宋体" w:eastAsia="宋体" w:cs="Times New Roman"/>
          <w:color w:val="000000"/>
          <w:sz w:val="28"/>
          <w:szCs w:val="28"/>
          <w:shd w:val="clear" w:color="auto" w:fill="FFFFFF"/>
        </w:rPr>
        <w:t>养老服务保障工作做实做细，让千千万万老年人老有所养、老有所依、老有所乐、老有所安。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color w:val="333333"/>
          <w:sz w:val="28"/>
          <w:szCs w:val="24"/>
          <w:shd w:val="clear" w:color="auto" w:fill="FFFFFF"/>
        </w:rPr>
        <w:t>尊老敬老是中华民族的传统美德，爱老助老是全社会的共同责任。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留守儿童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000000"/>
          <w:sz w:val="28"/>
          <w:szCs w:val="28"/>
          <w:shd w:val="clear" w:color="auto" w:fill="FFFFFF"/>
        </w:rPr>
        <w:t>关爱留守儿童，体现着一种有温度的人文关怀，是一项良心工程、社会工程。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b/>
          <w:color w:val="FF000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color w:val="FF0000"/>
          <w:sz w:val="28"/>
          <w:szCs w:val="28"/>
          <w:shd w:val="clear" w:color="auto" w:fill="FFFFFF"/>
        </w:rPr>
        <w:t>家庭是对儿童进行教育的一个基本单位，落实好家庭监护责任，才能实现留守儿童问题的“源头治理”。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医疗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b/>
          <w:color w:val="333333"/>
          <w:sz w:val="28"/>
          <w:szCs w:val="28"/>
          <w:shd w:val="clear" w:color="auto" w:fill="FFFFFF"/>
        </w:rPr>
      </w:pPr>
      <w:r>
        <w:rPr>
          <w:rStyle w:val="4"/>
          <w:rFonts w:hint="eastAsia" w:ascii="宋体" w:hAnsi="宋体" w:eastAsia="宋体"/>
          <w:b w:val="0"/>
          <w:color w:val="242424"/>
          <w:sz w:val="28"/>
          <w:szCs w:val="28"/>
          <w:shd w:val="clear" w:color="auto" w:fill="FFFFFF"/>
        </w:rPr>
        <w:t>没有全民健康，就没有全面小康。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 w:cs="Arial"/>
          <w:b/>
          <w:color w:val="FF0000"/>
          <w:sz w:val="28"/>
          <w:szCs w:val="28"/>
          <w:shd w:val="clear" w:color="auto" w:fill="FFFFFF"/>
        </w:rPr>
      </w:pPr>
      <w:r>
        <w:rPr>
          <w:rStyle w:val="4"/>
          <w:rFonts w:hint="eastAsia" w:ascii="宋体" w:hAnsi="宋体" w:eastAsia="宋体"/>
          <w:b w:val="0"/>
          <w:color w:val="FF0000"/>
          <w:sz w:val="28"/>
          <w:szCs w:val="28"/>
          <w:shd w:val="clear" w:color="auto" w:fill="FFFFFF"/>
        </w:rPr>
        <w:t>要推动医疗卫生工作重心下移、医疗卫生资源下沉，推动城乡基本公共服务均等化，为群众提供安全有效方便价廉的公共卫生和基本医疗服务。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生态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建设生态文明，功在当代，利在千秋。</w:t>
      </w:r>
    </w:p>
    <w:p>
      <w:pPr>
        <w:spacing w:line="360" w:lineRule="auto"/>
        <w:ind w:left="240" w:hanging="280" w:hangingChars="100"/>
        <w:rPr>
          <w:rFonts w:ascii="宋体" w:hAnsi="宋体" w:eastAsia="宋体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要坚持绿水青山就是金山银山的理念，坚定不移走生态优先、绿色发展之路。</w:t>
      </w:r>
    </w:p>
    <w:p>
      <w:pPr>
        <w:spacing w:line="360" w:lineRule="auto"/>
        <w:ind w:left="281" w:hanging="321" w:hangingChars="100"/>
        <w:rPr>
          <w:rFonts w:ascii="宋体" w:hAnsi="宋体" w:eastAsia="宋体" w:cs="Arial"/>
          <w:b/>
          <w:color w:val="333333"/>
          <w:sz w:val="32"/>
          <w:szCs w:val="24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32"/>
          <w:szCs w:val="24"/>
          <w:shd w:val="clear" w:color="auto" w:fill="FFFFFF"/>
        </w:rPr>
        <w:t>创新</w:t>
      </w:r>
      <w:bookmarkStart w:id="0" w:name="_GoBack"/>
      <w:bookmarkEnd w:id="0"/>
    </w:p>
    <w:p>
      <w:pPr>
        <w:spacing w:line="360" w:lineRule="auto"/>
        <w:ind w:left="240" w:hanging="280" w:hangingChars="100"/>
        <w:rPr>
          <w:rFonts w:ascii="宋体" w:hAnsi="宋体" w:eastAsia="宋体" w:cs="Arial"/>
          <w:b/>
          <w:color w:val="FF0000"/>
          <w:sz w:val="28"/>
          <w:szCs w:val="28"/>
          <w:shd w:val="clear" w:color="auto" w:fill="FFFFFF"/>
        </w:rPr>
      </w:pPr>
      <w:r>
        <w:rPr>
          <w:rStyle w:val="4"/>
          <w:rFonts w:hint="eastAsia" w:ascii="宋体" w:hAnsi="宋体" w:eastAsia="宋体"/>
          <w:b w:val="0"/>
          <w:color w:val="FF0000"/>
          <w:sz w:val="28"/>
          <w:szCs w:val="28"/>
          <w:shd w:val="clear" w:color="auto" w:fill="FFFFFF"/>
        </w:rPr>
        <w:t>要矢志不移自主创新，坚定创新信心，着力增强自主创新能力。</w:t>
      </w:r>
    </w:p>
    <w:p>
      <w:pPr>
        <w:spacing w:line="360" w:lineRule="auto"/>
        <w:ind w:left="240" w:hanging="280" w:hangingChars="1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</w:rPr>
        <w:t>科技是国家强盛之基，创新是民族进步之魂。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C1"/>
    <w:rsid w:val="002864D3"/>
    <w:rsid w:val="002A2251"/>
    <w:rsid w:val="00336E78"/>
    <w:rsid w:val="003924C1"/>
    <w:rsid w:val="003E1F74"/>
    <w:rsid w:val="006D6FAD"/>
    <w:rsid w:val="0076089D"/>
    <w:rsid w:val="007F0EC6"/>
    <w:rsid w:val="008F511C"/>
    <w:rsid w:val="00BD70F3"/>
    <w:rsid w:val="00C42CA2"/>
    <w:rsid w:val="00D67CB7"/>
    <w:rsid w:val="00F50611"/>
    <w:rsid w:val="6B13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1113</Characters>
  <Lines>9</Lines>
  <Paragraphs>2</Paragraphs>
  <TotalTime>199</TotalTime>
  <ScaleCrop>false</ScaleCrop>
  <LinksUpToDate>false</LinksUpToDate>
  <CharactersWithSpaces>1306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2021-07-25T05:57:00Z</dcterms:created>
  <dc:creator>胡 晗涛</dc:creator>
  <cp:lastModifiedBy>zrbf</cp:lastModifiedBy>
  <dcterms:modified xsi:type="dcterms:W3CDTF">2021-07-26T15:50:50Z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