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策论文衣服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过渡段：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积力之所举，则无不胜也；众智之所为，则无不成也。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因此，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我们要XXXX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在XXX中乘风破浪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攻坚克难。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对策段1：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xxxx，汇聚强大合力。</w:t>
      </w:r>
    </w:p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对策段2：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xxxx，筑起坚固防线。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8"/>
          <w:szCs w:val="28"/>
        </w:rPr>
        <w:t>对策段3：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xxxx，绘就最大同心圆。</w:t>
      </w:r>
    </w:p>
    <w:p>
      <w:pPr>
        <w:rPr>
          <w:rFonts w:hint="default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结尾：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万众一心，就没有翻不过的山；心手相牵，就没有跨不过的坎。在XXX这趟航程中，激流勇进，彰显新时代的</w:t>
      </w:r>
      <w:bookmarkStart w:id="0" w:name="_GoBack"/>
      <w:bookmarkEnd w:id="0"/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英雄本色。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77143"/>
    <w:rsid w:val="404B756D"/>
    <w:rsid w:val="4FBC25A6"/>
    <w:rsid w:val="5647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2021-07-27T15:37:00Z</dcterms:created>
  <dc:creator>Carey </dc:creator>
  <cp:lastModifiedBy>Carey </cp:lastModifiedBy>
  <dcterms:modified xsi:type="dcterms:W3CDTF">2021-07-27T16:44:04Z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53BB82FCD8834AB685F8E5678D5AB146</vt:lpwstr>
  </property>
</Properties>
</file>