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第十一节好句子作业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（HQ220208+思之）</w:t>
      </w:r>
    </w:p>
    <w:p>
      <w:pPr>
        <w:rPr>
          <w:rFonts w:hint="eastAsia"/>
        </w:rPr>
      </w:pPr>
      <w:r>
        <w:rPr>
          <w:rFonts w:hint="eastAsia"/>
        </w:rPr>
        <w:t>就业</w:t>
      </w:r>
    </w:p>
    <w:p>
      <w:pPr>
        <w:rPr>
          <w:rFonts w:hint="eastAsia"/>
        </w:rPr>
      </w:pPr>
      <w:r>
        <w:rPr>
          <w:rFonts w:hint="eastAsia"/>
        </w:rPr>
        <w:t>1.就业是民生之本；就业是最大的民生，保障好新就业形态下就业者的合法权益，是尊重劳动、尊重创造的体现，有助于更好地兜紧民生底线。</w:t>
      </w:r>
    </w:p>
    <w:p>
      <w:pPr>
        <w:rPr>
          <w:rFonts w:hint="eastAsia"/>
        </w:rPr>
      </w:pPr>
      <w:r>
        <w:rPr>
          <w:rFonts w:hint="eastAsia"/>
        </w:rPr>
        <w:t>2.就业是民生改善的“温度计”、社会稳定的“压舱石”，也是经济发展的“晴雨表”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互联网</w:t>
      </w:r>
    </w:p>
    <w:p>
      <w:pPr>
        <w:rPr>
          <w:rFonts w:hint="eastAsia"/>
        </w:rPr>
      </w:pPr>
      <w:r>
        <w:rPr>
          <w:rFonts w:hint="eastAsia"/>
        </w:rPr>
        <w:t>1.互联网已经深深改变人类的认知形式、思维方式和生活态势，也深刻改变了全球经济格局、利益格局与安全格局。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以互联网为代表的信息技术日新月异，引领了社会生产新变革，创造了人类生活新空间，拓展了国家治理新领域，极大提高了人类认识世界、改造世界的能力。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经济:</w:t>
      </w:r>
    </w:p>
    <w:p>
      <w:pPr>
        <w:rPr>
          <w:rFonts w:hint="eastAsia"/>
        </w:rPr>
      </w:pPr>
      <w:r>
        <w:rPr>
          <w:rFonts w:hint="eastAsia"/>
        </w:rPr>
        <w:t>1. 中国经济是一片大海。稳中向好、长期向好的大趋势，没有改变也不会改变。</w:t>
      </w:r>
    </w:p>
    <w:p>
      <w:pPr>
        <w:widowControl/>
        <w:jc w:val="left"/>
      </w:pPr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中国经济发展前景一定会更加光明，是因为我们在历史前进的逻辑中前进</w:t>
      </w:r>
      <w:r>
        <w:rPr>
          <w:rStyle w:val="3"/>
          <w:rFonts w:ascii="-apple-system" w:hAnsi="-apple-system" w:eastAsia="-apple-system" w:cs="-apple-system"/>
          <w:i w:val="0"/>
          <w:caps w:val="0"/>
          <w:color w:val="333333"/>
          <w:spacing w:val="8"/>
          <w:kern w:val="0"/>
          <w:sz w:val="25"/>
          <w:szCs w:val="25"/>
          <w:u w:val="none"/>
          <w:bdr w:val="none" w:color="auto" w:sz="0" w:space="0"/>
          <w:lang w:val="en-US" w:eastAsia="zh-CN" w:bidi="ar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廉政</w:t>
      </w:r>
    </w:p>
    <w:p>
      <w:pPr>
        <w:rPr>
          <w:rFonts w:hint="eastAsia"/>
        </w:rPr>
      </w:pPr>
      <w:r>
        <w:rPr>
          <w:rFonts w:hint="eastAsia"/>
        </w:rPr>
        <w:t>1. 一个人廉洁自律不过关，做人就没有骨气。</w:t>
      </w:r>
    </w:p>
    <w:p>
      <w:pPr>
        <w:rPr>
          <w:rFonts w:hint="eastAsia"/>
        </w:rPr>
      </w:pPr>
      <w:r>
        <w:rPr>
          <w:rFonts w:hint="eastAsia"/>
        </w:rPr>
        <w:t>2.　清廉是福，贪欲是祸。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法治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</w:t>
      </w:r>
      <w:r>
        <w:rPr>
          <w:rFonts w:hint="eastAsia"/>
        </w:rPr>
        <w:t>. 法安天下，德润人心。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2.法治兴则国兴，法治强则国强。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农业</w:t>
      </w:r>
    </w:p>
    <w:p>
      <w:pPr>
        <w:rPr>
          <w:rFonts w:hint="eastAsia"/>
        </w:rPr>
      </w:pPr>
      <w:r>
        <w:rPr>
          <w:rFonts w:hint="eastAsia"/>
        </w:rPr>
        <w:t>1. 务农重本，国之大纲。</w:t>
      </w:r>
    </w:p>
    <w:p>
      <w:pPr>
        <w:rPr>
          <w:rFonts w:hint="eastAsia"/>
        </w:rPr>
      </w:pPr>
      <w:r>
        <w:rPr>
          <w:rFonts w:hint="eastAsia"/>
        </w:rPr>
        <w:t>2. 农为邦本，本固邦宁。</w:t>
      </w:r>
    </w:p>
    <w:p>
      <w:pPr>
        <w:rPr>
          <w:rFonts w:hint="eastAsia"/>
        </w:rPr>
      </w:pPr>
      <w:r>
        <w:rPr>
          <w:rFonts w:hint="eastAsia"/>
        </w:rPr>
        <w:t>3. 对我们这样一个有着14亿人口的大国来说，农业基础地位任何时候都不能忽视和削弱，手中有粮、心中不慌在任何时候都是真理。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传统文化</w:t>
      </w:r>
    </w:p>
    <w:p>
      <w:pPr>
        <w:widowControl/>
        <w:jc w:val="left"/>
      </w:pPr>
      <w:r>
        <w:rPr>
          <w:rFonts w:hint="eastAsia"/>
          <w:lang w:eastAsia="zh-CN"/>
        </w:rPr>
        <w:t>1.</w:t>
      </w:r>
      <w:r>
        <w:rPr>
          <w:rFonts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  <w:t>中华优秀传统文化是中华民族最稳定的精神基因，积淀了我们最深层的精神追求，是中国人民胜利前行的强大精神力量。</w:t>
      </w:r>
    </w:p>
    <w:p>
      <w:pPr>
        <w:widowControl/>
        <w:jc w:val="left"/>
      </w:pPr>
      <w:r>
        <w:rPr>
          <w:rFonts w:hint="eastAsia"/>
          <w:lang w:eastAsia="zh-CN"/>
        </w:rPr>
        <w:t>2.</w:t>
      </w:r>
      <w:r>
        <w:rPr>
          <w:rFonts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  <w:t>中华优秀传统文化是实现中华民族伟大复兴、构建“人类命运共同体”的强大精神力量。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精神文化:</w:t>
      </w:r>
    </w:p>
    <w:p>
      <w:pPr>
        <w:rPr>
          <w:rFonts w:hint="eastAsia"/>
        </w:rPr>
      </w:pPr>
      <w:r>
        <w:rPr>
          <w:rFonts w:hint="eastAsia"/>
        </w:rPr>
        <w:t>1. 文以载道，文以传情，文以植德。更好满足人民精神文化生活新期待，要把提高质量作为文艺作品的生命线。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2.</w:t>
      </w:r>
      <w:r>
        <w:rPr>
          <w:rFonts w:hint="eastAsia"/>
          <w:lang w:eastAsia="zh-CN"/>
        </w:rPr>
        <w:t>人无精神则不立，国无精神则不强。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3.伟大抗疫精神，是中国精神的生动诠释，丰富了民族精神和时代精神的内涵。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安全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1.</w:t>
      </w:r>
      <w:r>
        <w:rPr>
          <w:rFonts w:hint="eastAsia"/>
        </w:rPr>
        <w:t>安全是发展的前提，发展是安全的保障。</w:t>
      </w:r>
    </w:p>
    <w:p>
      <w:pPr>
        <w:widowControl/>
        <w:jc w:val="left"/>
      </w:pPr>
      <w:r>
        <w:rPr>
          <w:rFonts w:hint="eastAsia"/>
          <w:lang w:eastAsia="zh-CN"/>
        </w:rPr>
        <w:t>2.</w:t>
      </w:r>
      <w:r>
        <w:rPr>
          <w:rFonts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  <w:t>安而不忘危，存而不忘亡，治而不忘乱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健康</w:t>
      </w: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  <w:t>没有全民健康，就没有全面小康</w:t>
      </w: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  <w:t>人民健康是民族昌盛和国家富强的重要标志。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教育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1.教育决定着人类的今天，也决定着人类的未来。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2.国势之强由于人，人才之成出于学。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食品</w:t>
      </w: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val="en-US" w:eastAsia="zh-CN"/>
        </w:rPr>
        <w:t>牢固树立以人民为中心的发展理念　落实“四个最严”的要求 切实保障人民群众“舌尖上的安全”</w:t>
      </w:r>
    </w:p>
    <w:p>
      <w:pPr>
        <w:widowControl/>
        <w:jc w:val="left"/>
      </w:pPr>
      <w:r>
        <w:rPr>
          <w:rFonts w:hint="eastAsia"/>
          <w:lang w:eastAsia="zh-CN"/>
        </w:rPr>
        <w:t>2.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t>国以民为本，民以食为天，食以安为先，安以质为本，质以诚为根。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科技</w:t>
      </w: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  <w:t>科技创新是核心，抓住了科技创新就抓住了牵动我国发展全局的牛鼻子。</w:t>
      </w:r>
    </w:p>
    <w:p>
      <w:pPr>
        <w:widowControl/>
        <w:jc w:val="left"/>
      </w:pPr>
      <w:r>
        <w:rPr>
          <w:rFonts w:hint="eastAsia"/>
          <w:lang w:eastAsia="zh-CN"/>
        </w:rPr>
        <w:t>2.</w:t>
      </w:r>
      <w:r>
        <w:rPr>
          <w:rFonts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  <w:t>要突破自身发展瓶颈、解决深层次矛盾和问题，根本出路就在于创新，关键要靠科技力量。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老年人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val="en-US" w:eastAsia="zh-CN"/>
        </w:rPr>
        <w:t>老吾老，以及人之老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2.莫道桑榆晚，为霞尚满天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留守儿童</w:t>
      </w:r>
    </w:p>
    <w:p>
      <w:pPr>
        <w:widowControl/>
        <w:jc w:val="left"/>
        <w:rPr>
          <w:rFonts w:hint="eastAsia"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  <w:t>1.</w:t>
      </w:r>
      <w:r>
        <w:rPr>
          <w:rFonts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  <w:t>少年强则国强，少年进步则国进步。</w:t>
      </w:r>
    </w:p>
    <w:p>
      <w:pPr>
        <w:widowControl/>
        <w:jc w:val="left"/>
        <w:rPr>
          <w:rFonts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  <w:t>2.</w:t>
      </w:r>
      <w:r>
        <w:rPr>
          <w:rFonts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  <w:t>农村绝不能成为荒芜的农村、 留守的农村、记忆中的故园。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/>
        </w:rPr>
        <w:t>医</w:t>
      </w:r>
      <w:bookmarkStart w:id="0" w:name="_GoBack"/>
      <w:r>
        <w:rPr>
          <w:rFonts w:hint="eastAsia"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  <w:t>疗</w:t>
      </w:r>
    </w:p>
    <w:p>
      <w:pPr>
        <w:widowControl/>
        <w:jc w:val="left"/>
        <w:rPr>
          <w:rFonts w:hint="eastAsia"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  <w:t>1.</w:t>
      </w:r>
      <w:r>
        <w:rPr>
          <w:rFonts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  <w:t>医疗保障工作社会关注度高、与群众切身利益联系紧密，是一项重大民生工程。</w:t>
      </w:r>
    </w:p>
    <w:p>
      <w:pPr>
        <w:widowControl/>
        <w:jc w:val="left"/>
      </w:pPr>
      <w:r>
        <w:rPr>
          <w:rFonts w:hint="eastAsia"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  <w:t>2.</w:t>
      </w:r>
      <w:r>
        <w:rPr>
          <w:rFonts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  <w:t>医疗质量决定医疗成效，医学的人文关怀则提升着医疗服务的温度。</w:t>
      </w:r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生态</w:t>
      </w: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  <w:t>生态兴则文明兴，生态衰则文明衰。</w:t>
      </w:r>
    </w:p>
    <w:p>
      <w:pPr>
        <w:widowControl/>
        <w:jc w:val="left"/>
      </w:pPr>
      <w:r>
        <w:rPr>
          <w:rFonts w:hint="eastAsia"/>
          <w:lang w:eastAsia="zh-CN"/>
        </w:rPr>
        <w:t>2.</w:t>
      </w:r>
      <w:r>
        <w:rPr>
          <w:rFonts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  <w:t>保护生态环境就是保护生产力，改善生态环境就是发展生产力。良好生态环境是最公平的公共产品，是最普惠的民生福祉。</w:t>
      </w:r>
    </w:p>
    <w:p>
      <w:pPr>
        <w:widowControl/>
        <w:jc w:val="left"/>
      </w:pPr>
      <w:r>
        <w:rPr>
          <w:rFonts w:hint="eastAsia"/>
          <w:lang w:eastAsia="zh-CN"/>
        </w:rPr>
        <w:t>3.</w:t>
      </w:r>
      <w:r>
        <w:rPr>
          <w:rFonts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  <w:t>生态环境保护是功在当代、利在千秋的事业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创新</w:t>
      </w:r>
    </w:p>
    <w:p>
      <w:pPr>
        <w:widowControl/>
        <w:jc w:val="left"/>
        <w:rPr>
          <w:rFonts w:hint="eastAsia"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  <w:t>1.</w:t>
      </w:r>
      <w:r>
        <w:rPr>
          <w:rFonts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  <w:t>企业持续发展之基、市场制胜之道在于创新</w:t>
      </w:r>
    </w:p>
    <w:p>
      <w:pPr>
        <w:widowControl/>
        <w:jc w:val="left"/>
      </w:pPr>
      <w:r>
        <w:rPr>
          <w:rFonts w:hint="eastAsia"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  <w:t>2.</w:t>
      </w:r>
      <w:r>
        <w:rPr>
          <w:rFonts w:ascii="Arial" w:hAnsi="Arial" w:eastAsia="宋体" w:cs="Arial"/>
          <w:b w:val="0"/>
          <w:i w:val="0"/>
          <w:caps w:val="0"/>
          <w:color w:val="1F1F1F"/>
          <w:spacing w:val="3"/>
          <w:kern w:val="0"/>
          <w:sz w:val="28"/>
          <w:szCs w:val="28"/>
          <w:u w:val="none"/>
          <w:shd w:val="clear" w:fill="FFFFFF"/>
          <w:lang w:val="en-US" w:eastAsia="zh-CN" w:bidi="ar"/>
        </w:rPr>
        <w:t>抓创新就是抓发展，谋创新就是谋未来。不创新就要落后，创新慢了也要落后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apple-syste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p-quote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2021-08-07T12:13:17Z</dcterms:created>
  <dc:creator>手机</dc:creator>
  <cp:lastModifiedBy>手机</cp:lastModifiedBy>
  <dcterms:modified xsi:type="dcterms:W3CDTF">2021-08-07T00:48:31Z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2052-11.9.1</vt:lpwstr>
  </property>
  <property fmtid="{D5CDD505-2E9C-101B-9397-08002B2CF9AE}" pid="3" name="ICV">
    <vt:lpwstr>01B0137AB42DC6285D270D61C4056A14</vt:lpwstr>
  </property>
</Properties>
</file>