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E5ACD6">
      <w:pPr>
        <w:pStyle w:val="13"/>
        <w:tabs>
          <w:tab w:val="left" w:pos="0"/>
          <w:tab w:val="left" w:pos="7800"/>
        </w:tabs>
        <w:spacing w:before="80" w:after="80" w:line="400" w:lineRule="atLeast"/>
        <w:ind w:left="0" w:hanging="13"/>
        <w:jc w:val="center"/>
        <w:rPr>
          <w:sz w:val="32"/>
          <w:szCs w:val="32"/>
          <w:lang w:val="en-US"/>
        </w:rPr>
      </w:pPr>
      <w:r>
        <w:rPr>
          <w:sz w:val="32"/>
          <w:szCs w:val="32"/>
        </w:rPr>
        <w:t>TRƯỜNG</w:t>
      </w:r>
      <w:r>
        <w:rPr>
          <w:spacing w:val="-5"/>
          <w:sz w:val="32"/>
          <w:szCs w:val="32"/>
        </w:rPr>
        <w:t xml:space="preserve"> </w:t>
      </w:r>
      <w:r>
        <w:rPr>
          <w:sz w:val="32"/>
          <w:szCs w:val="32"/>
        </w:rPr>
        <w:t>ĐẠI</w:t>
      </w:r>
      <w:r>
        <w:rPr>
          <w:spacing w:val="-8"/>
          <w:sz w:val="32"/>
          <w:szCs w:val="32"/>
        </w:rPr>
        <w:t xml:space="preserve"> </w:t>
      </w:r>
      <w:r>
        <w:rPr>
          <w:sz w:val="32"/>
          <w:szCs w:val="32"/>
        </w:rPr>
        <w:t>HỌC</w:t>
      </w:r>
      <w:r>
        <w:rPr>
          <w:spacing w:val="-6"/>
          <w:sz w:val="32"/>
          <w:szCs w:val="32"/>
        </w:rPr>
        <w:t xml:space="preserve"> </w:t>
      </w:r>
      <w:r>
        <w:rPr>
          <w:sz w:val="32"/>
          <w:szCs w:val="32"/>
        </w:rPr>
        <w:t>GIAO</w:t>
      </w:r>
      <w:r>
        <w:rPr>
          <w:spacing w:val="-8"/>
          <w:sz w:val="32"/>
          <w:szCs w:val="32"/>
        </w:rPr>
        <w:t xml:space="preserve"> </w:t>
      </w:r>
      <w:r>
        <w:rPr>
          <w:sz w:val="32"/>
          <w:szCs w:val="32"/>
        </w:rPr>
        <w:t>THÔNG</w:t>
      </w:r>
      <w:r>
        <w:rPr>
          <w:spacing w:val="-8"/>
          <w:sz w:val="32"/>
          <w:szCs w:val="32"/>
        </w:rPr>
        <w:t xml:space="preserve"> </w:t>
      </w:r>
      <w:r>
        <w:rPr>
          <w:sz w:val="32"/>
          <w:szCs w:val="32"/>
        </w:rPr>
        <w:t>VẬN</w:t>
      </w:r>
      <w:r>
        <w:rPr>
          <w:spacing w:val="-5"/>
          <w:sz w:val="32"/>
          <w:szCs w:val="32"/>
        </w:rPr>
        <w:t xml:space="preserve"> </w:t>
      </w:r>
      <w:r>
        <w:rPr>
          <w:sz w:val="32"/>
          <w:szCs w:val="32"/>
        </w:rPr>
        <w:t>TẢI</w:t>
      </w:r>
    </w:p>
    <w:p w14:paraId="4A245573">
      <w:pPr>
        <w:pStyle w:val="13"/>
        <w:tabs>
          <w:tab w:val="left" w:pos="0"/>
          <w:tab w:val="left" w:pos="7800"/>
        </w:tabs>
        <w:spacing w:before="80" w:after="80" w:line="400" w:lineRule="atLeast"/>
        <w:ind w:left="0" w:hanging="13"/>
        <w:jc w:val="center"/>
        <w:rPr>
          <w:b/>
          <w:bCs/>
          <w:sz w:val="32"/>
          <w:szCs w:val="32"/>
        </w:rPr>
      </w:pPr>
      <w:r>
        <w:rPr>
          <w:b/>
          <w:bCs/>
          <w:sz w:val="32"/>
          <w:szCs w:val="32"/>
        </w:rPr>
        <w:t>KHOA CÔNG NGHỆ THÔNG TIN</w:t>
      </w:r>
    </w:p>
    <w:p w14:paraId="6EEEF018">
      <w:pPr>
        <w:tabs>
          <w:tab w:val="left" w:pos="0"/>
          <w:tab w:val="left" w:pos="7540"/>
          <w:tab w:val="left" w:pos="7800"/>
        </w:tabs>
        <w:spacing w:before="80" w:after="80" w:line="400" w:lineRule="atLeast"/>
        <w:ind w:left="0" w:hanging="13"/>
        <w:jc w:val="center"/>
        <w:rPr>
          <w:szCs w:val="26"/>
          <w:lang w:val="en-US"/>
        </w:rPr>
      </w:pPr>
      <w:r>
        <w:rPr>
          <w:szCs w:val="26"/>
          <w:lang w:val="en-US"/>
        </w:rPr>
        <mc:AlternateContent>
          <mc:Choice Requires="wps">
            <w:drawing>
              <wp:anchor distT="0" distB="0" distL="114300" distR="114300" simplePos="0" relativeHeight="251661312" behindDoc="0" locked="0" layoutInCell="1" allowOverlap="1">
                <wp:simplePos x="0" y="0"/>
                <wp:positionH relativeFrom="column">
                  <wp:posOffset>2035175</wp:posOffset>
                </wp:positionH>
                <wp:positionV relativeFrom="paragraph">
                  <wp:posOffset>153035</wp:posOffset>
                </wp:positionV>
                <wp:extent cx="1637665" cy="0"/>
                <wp:effectExtent l="0" t="0" r="0" b="0"/>
                <wp:wrapNone/>
                <wp:docPr id="2040797243" name="Straight Connector 4"/>
                <wp:cNvGraphicFramePr/>
                <a:graphic xmlns:a="http://schemas.openxmlformats.org/drawingml/2006/main">
                  <a:graphicData uri="http://schemas.microsoft.com/office/word/2010/wordprocessingShape">
                    <wps:wsp>
                      <wps:cNvCnPr/>
                      <wps:spPr>
                        <a:xfrm>
                          <a:off x="0" y="0"/>
                          <a:ext cx="16374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o:spt="20" style="position:absolute;left:0pt;margin-left:160.25pt;margin-top:12.05pt;height:0pt;width:128.95pt;z-index:251661312;mso-width-relative:page;mso-height-relative:page;" filled="f" stroked="t" coordsize="21600,21600" o:gfxdata="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uhcTdcAAAAJAQAADwAAAAAA&#10;AAABACAAAAAiAAAAZHJzL2Rvd25yZXYueG1sUEsBAhQAFAAAAAgAh07iQG1y3R7bAQAAvQMAAA4A&#10;AAAAAAAAAQAgAAAAJgEAAGRycy9lMm9Eb2MueG1sUEsFBgAAAAAGAAYAWQEAAHMFAAAAAA==&#10;">
                <v:fill on="f" focussize="0,0"/>
                <v:stroke weight="0.5pt" color="#000000 [3200]" miterlimit="8" joinstyle="miter"/>
                <v:imagedata o:title=""/>
                <o:lock v:ext="edit" aspectratio="f"/>
              </v:line>
            </w:pict>
          </mc:Fallback>
        </mc:AlternateContent>
      </w:r>
    </w:p>
    <w:p w14:paraId="5F7DC852">
      <w:pPr>
        <w:pStyle w:val="13"/>
        <w:tabs>
          <w:tab w:val="left" w:pos="0"/>
          <w:tab w:val="left" w:pos="7540"/>
          <w:tab w:val="left" w:pos="7800"/>
        </w:tabs>
        <w:spacing w:before="80" w:after="80" w:line="400" w:lineRule="atLeast"/>
        <w:ind w:left="0" w:hanging="13"/>
        <w:jc w:val="center"/>
        <w:rPr>
          <w:lang w:val="en-US"/>
        </w:rPr>
      </w:pPr>
    </w:p>
    <w:p w14:paraId="777AD883">
      <w:pPr>
        <w:pStyle w:val="13"/>
        <w:tabs>
          <w:tab w:val="left" w:pos="0"/>
          <w:tab w:val="left" w:pos="7540"/>
          <w:tab w:val="left" w:pos="7800"/>
        </w:tabs>
        <w:spacing w:before="80" w:after="80" w:line="400" w:lineRule="atLeast"/>
        <w:ind w:left="0" w:hanging="13"/>
        <w:jc w:val="center"/>
        <w:rPr>
          <w:lang w:val="en-US"/>
        </w:rPr>
      </w:pPr>
      <w:r>
        <w:rPr>
          <w:rFonts w:eastAsia="Calibri"/>
          <w:caps/>
          <w:sz w:val="28"/>
          <w:szCs w:val="28"/>
        </w:rPr>
        <w:drawing>
          <wp:inline distT="0" distB="0" distL="0" distR="0">
            <wp:extent cx="1304290" cy="1280160"/>
            <wp:effectExtent l="0" t="0" r="0" b="0"/>
            <wp:docPr id="998586570" name="Picture 99858657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86570" name="Picture 998586570"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328948" cy="1304224"/>
                    </a:xfrm>
                    <a:prstGeom prst="rect">
                      <a:avLst/>
                    </a:prstGeom>
                    <a:noFill/>
                    <a:ln>
                      <a:noFill/>
                    </a:ln>
                  </pic:spPr>
                </pic:pic>
              </a:graphicData>
            </a:graphic>
          </wp:inline>
        </w:drawing>
      </w:r>
    </w:p>
    <w:p w14:paraId="3ED11AEB">
      <w:pPr>
        <w:pStyle w:val="13"/>
        <w:tabs>
          <w:tab w:val="left" w:pos="0"/>
          <w:tab w:val="left" w:pos="7540"/>
          <w:tab w:val="left" w:pos="7800"/>
        </w:tabs>
        <w:spacing w:before="80" w:after="80" w:line="400" w:lineRule="atLeast"/>
        <w:ind w:left="0" w:hanging="13"/>
        <w:jc w:val="center"/>
      </w:pPr>
    </w:p>
    <w:p w14:paraId="770270A0">
      <w:pPr>
        <w:pStyle w:val="13"/>
        <w:tabs>
          <w:tab w:val="left" w:pos="0"/>
          <w:tab w:val="left" w:pos="7540"/>
          <w:tab w:val="left" w:pos="7800"/>
        </w:tabs>
        <w:spacing w:before="80" w:after="240" w:line="400" w:lineRule="atLeast"/>
        <w:ind w:left="0"/>
        <w:jc w:val="center"/>
        <w:rPr>
          <w:b/>
          <w:bCs/>
          <w:sz w:val="44"/>
          <w:szCs w:val="44"/>
          <w:lang w:val="en-US"/>
        </w:rPr>
      </w:pPr>
      <w:r>
        <w:rPr>
          <w:b/>
          <w:bCs/>
          <w:sz w:val="44"/>
          <w:szCs w:val="44"/>
          <w:lang w:val="en-US"/>
        </w:rPr>
        <w:t>ĐỒ ÁN TỐT NGHIỆP</w:t>
      </w:r>
    </w:p>
    <w:p w14:paraId="33A7A05D">
      <w:pPr>
        <w:pStyle w:val="13"/>
        <w:tabs>
          <w:tab w:val="left" w:pos="0"/>
          <w:tab w:val="left" w:pos="7540"/>
          <w:tab w:val="left" w:pos="7800"/>
        </w:tabs>
        <w:spacing w:before="80" w:after="240" w:line="400" w:lineRule="atLeast"/>
        <w:ind w:left="0"/>
        <w:jc w:val="center"/>
        <w:rPr>
          <w:sz w:val="32"/>
          <w:szCs w:val="32"/>
          <w:lang w:val="en-US"/>
        </w:rPr>
      </w:pPr>
      <w:r>
        <w:rPr>
          <w:sz w:val="32"/>
          <w:szCs w:val="32"/>
          <w:lang w:val="en-US"/>
        </w:rPr>
        <w:t>ĐỀ TÀI</w:t>
      </w:r>
    </w:p>
    <w:p w14:paraId="40BFDB8A">
      <w:pPr>
        <w:pStyle w:val="13"/>
        <w:tabs>
          <w:tab w:val="left" w:pos="0"/>
          <w:tab w:val="left" w:pos="7540"/>
          <w:tab w:val="left" w:pos="7800"/>
        </w:tabs>
        <w:spacing w:before="80" w:after="80" w:line="360" w:lineRule="auto"/>
        <w:ind w:right="567"/>
        <w:jc w:val="center"/>
        <w:rPr>
          <w:color w:val="FF0000"/>
          <w:sz w:val="36"/>
          <w:szCs w:val="36"/>
          <w:lang w:val="en-US"/>
        </w:rPr>
      </w:pPr>
      <w:r>
        <w:rPr>
          <w:color w:val="FF0000"/>
          <w:sz w:val="36"/>
          <w:szCs w:val="36"/>
          <w:lang w:val="en-US"/>
        </w:rPr>
        <w:t xml:space="preserve">XÂY DỰNG WEBSITE ỨNG DỤNG CÔNG NGHỆ </w:t>
      </w:r>
      <w:r>
        <w:rPr>
          <w:rFonts w:hint="default"/>
          <w:color w:val="FF0000"/>
          <w:sz w:val="36"/>
          <w:szCs w:val="36"/>
          <w:lang w:val="en-US"/>
        </w:rPr>
        <w:t xml:space="preserve">BLOCKCHAIN </w:t>
      </w:r>
      <w:r>
        <w:rPr>
          <w:color w:val="FF0000"/>
          <w:sz w:val="36"/>
          <w:szCs w:val="36"/>
          <w:lang w:val="en-US"/>
        </w:rPr>
        <w:t xml:space="preserve">VÀO QUẢN LÝ CHUỖI CŨNG ỨNG – TRUY </w:t>
      </w:r>
      <w:r>
        <w:rPr>
          <w:rFonts w:hint="default"/>
          <w:color w:val="FF0000"/>
          <w:sz w:val="36"/>
          <w:szCs w:val="36"/>
          <w:lang w:val="en-US"/>
        </w:rPr>
        <w:t>X</w:t>
      </w:r>
      <w:r>
        <w:rPr>
          <w:color w:val="FF0000"/>
          <w:sz w:val="36"/>
          <w:szCs w:val="36"/>
          <w:lang w:val="en-US"/>
        </w:rPr>
        <w:t>UẤT NGUỒN GỐC HÀNG HOÁ</w:t>
      </w:r>
    </w:p>
    <w:p w14:paraId="1B56091D">
      <w:pPr>
        <w:pStyle w:val="13"/>
        <w:tabs>
          <w:tab w:val="left" w:pos="0"/>
          <w:tab w:val="left" w:pos="7540"/>
          <w:tab w:val="left" w:pos="7800"/>
        </w:tabs>
        <w:spacing w:before="80" w:after="80" w:line="400" w:lineRule="atLeast"/>
        <w:ind w:left="284" w:right="284"/>
        <w:jc w:val="center"/>
        <w:rPr>
          <w:sz w:val="32"/>
          <w:szCs w:val="32"/>
          <w:lang w:val="en-US"/>
        </w:rPr>
      </w:pPr>
    </w:p>
    <w:tbl>
      <w:tblPr>
        <w:tblStyle w:val="23"/>
        <w:tblW w:w="0" w:type="auto"/>
        <w:tblInd w:w="14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7"/>
        <w:gridCol w:w="3685"/>
      </w:tblGrid>
      <w:tr w14:paraId="59E340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4EA8580E">
            <w:pPr>
              <w:pStyle w:val="13"/>
              <w:tabs>
                <w:tab w:val="left" w:pos="0"/>
                <w:tab w:val="left" w:pos="7540"/>
                <w:tab w:val="left" w:pos="7800"/>
              </w:tabs>
              <w:spacing w:before="120" w:after="120"/>
              <w:ind w:left="0"/>
              <w:rPr>
                <w:sz w:val="30"/>
                <w:szCs w:val="30"/>
              </w:rPr>
            </w:pPr>
            <w:r>
              <w:rPr>
                <w:sz w:val="30"/>
                <w:szCs w:val="30"/>
              </w:rPr>
              <w:t>Giảng viên hướng dẫn</w:t>
            </w:r>
          </w:p>
        </w:tc>
        <w:tc>
          <w:tcPr>
            <w:tcW w:w="3685" w:type="dxa"/>
          </w:tcPr>
          <w:p w14:paraId="2B46E59B">
            <w:pPr>
              <w:pStyle w:val="13"/>
              <w:tabs>
                <w:tab w:val="left" w:pos="0"/>
                <w:tab w:val="left" w:pos="7540"/>
                <w:tab w:val="left" w:pos="7800"/>
              </w:tabs>
              <w:spacing w:before="120" w:after="120"/>
              <w:ind w:left="0"/>
              <w:rPr>
                <w:sz w:val="30"/>
                <w:szCs w:val="30"/>
                <w:lang w:val="en-US"/>
              </w:rPr>
            </w:pPr>
            <w:r>
              <w:rPr>
                <w:sz w:val="30"/>
                <w:szCs w:val="30"/>
              </w:rPr>
              <w:t>: Bùi Ngọc Dũng</w:t>
            </w:r>
          </w:p>
        </w:tc>
      </w:tr>
      <w:tr w14:paraId="3343BA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7E3F9BB7">
            <w:pPr>
              <w:pStyle w:val="13"/>
              <w:tabs>
                <w:tab w:val="left" w:pos="0"/>
                <w:tab w:val="left" w:pos="7540"/>
                <w:tab w:val="left" w:pos="7800"/>
              </w:tabs>
              <w:spacing w:before="120" w:after="120"/>
              <w:ind w:left="0"/>
              <w:rPr>
                <w:sz w:val="30"/>
                <w:szCs w:val="30"/>
              </w:rPr>
            </w:pPr>
            <w:r>
              <w:rPr>
                <w:sz w:val="30"/>
                <w:szCs w:val="30"/>
              </w:rPr>
              <w:t>Sinh viên thực hiện</w:t>
            </w:r>
          </w:p>
        </w:tc>
        <w:tc>
          <w:tcPr>
            <w:tcW w:w="3685" w:type="dxa"/>
          </w:tcPr>
          <w:p w14:paraId="6945BBD5">
            <w:pPr>
              <w:pStyle w:val="13"/>
              <w:tabs>
                <w:tab w:val="left" w:pos="0"/>
                <w:tab w:val="left" w:pos="7540"/>
                <w:tab w:val="left" w:pos="7800"/>
              </w:tabs>
              <w:spacing w:before="120" w:after="120"/>
              <w:ind w:left="0"/>
              <w:rPr>
                <w:sz w:val="30"/>
                <w:szCs w:val="30"/>
                <w:lang w:val="en-US"/>
              </w:rPr>
            </w:pPr>
            <w:r>
              <w:rPr>
                <w:sz w:val="30"/>
                <w:szCs w:val="30"/>
              </w:rPr>
              <w:t>: Nguyễn Duy Khánh</w:t>
            </w:r>
          </w:p>
        </w:tc>
      </w:tr>
      <w:tr w14:paraId="66B3F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4845CFEE">
            <w:pPr>
              <w:pStyle w:val="13"/>
              <w:tabs>
                <w:tab w:val="left" w:pos="0"/>
                <w:tab w:val="left" w:pos="7540"/>
                <w:tab w:val="left" w:pos="7800"/>
              </w:tabs>
              <w:spacing w:before="120" w:after="120"/>
              <w:ind w:left="0"/>
              <w:rPr>
                <w:sz w:val="30"/>
                <w:szCs w:val="30"/>
              </w:rPr>
            </w:pPr>
            <w:r>
              <w:rPr>
                <w:sz w:val="30"/>
                <w:szCs w:val="30"/>
              </w:rPr>
              <w:t>Mã sinh viên</w:t>
            </w:r>
          </w:p>
        </w:tc>
        <w:tc>
          <w:tcPr>
            <w:tcW w:w="3685" w:type="dxa"/>
          </w:tcPr>
          <w:p w14:paraId="3946A851">
            <w:pPr>
              <w:pStyle w:val="13"/>
              <w:tabs>
                <w:tab w:val="left" w:pos="0"/>
                <w:tab w:val="left" w:pos="7540"/>
                <w:tab w:val="left" w:pos="7800"/>
              </w:tabs>
              <w:spacing w:before="120" w:after="120"/>
              <w:ind w:left="0"/>
              <w:rPr>
                <w:sz w:val="30"/>
                <w:szCs w:val="30"/>
              </w:rPr>
            </w:pPr>
            <w:r>
              <w:rPr>
                <w:sz w:val="30"/>
                <w:szCs w:val="30"/>
              </w:rPr>
              <w:t>: 211202428</w:t>
            </w:r>
          </w:p>
        </w:tc>
      </w:tr>
      <w:tr w14:paraId="7147AD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201E9733">
            <w:pPr>
              <w:pStyle w:val="13"/>
              <w:tabs>
                <w:tab w:val="left" w:pos="0"/>
                <w:tab w:val="left" w:pos="7540"/>
                <w:tab w:val="left" w:pos="7800"/>
              </w:tabs>
              <w:spacing w:before="120" w:after="120"/>
              <w:ind w:left="0"/>
              <w:rPr>
                <w:sz w:val="30"/>
                <w:szCs w:val="30"/>
              </w:rPr>
            </w:pPr>
            <w:r>
              <w:rPr>
                <w:sz w:val="30"/>
                <w:szCs w:val="30"/>
              </w:rPr>
              <w:t>Lớp</w:t>
            </w:r>
          </w:p>
        </w:tc>
        <w:tc>
          <w:tcPr>
            <w:tcW w:w="3685" w:type="dxa"/>
          </w:tcPr>
          <w:p w14:paraId="509B4F8D">
            <w:pPr>
              <w:pStyle w:val="13"/>
              <w:tabs>
                <w:tab w:val="left" w:pos="0"/>
                <w:tab w:val="left" w:pos="7540"/>
                <w:tab w:val="left" w:pos="7800"/>
              </w:tabs>
              <w:spacing w:before="120" w:after="120"/>
              <w:ind w:left="0"/>
              <w:rPr>
                <w:sz w:val="30"/>
                <w:szCs w:val="30"/>
              </w:rPr>
            </w:pPr>
            <w:r>
              <w:rPr>
                <w:sz w:val="30"/>
                <w:szCs w:val="30"/>
              </w:rPr>
              <w:t>: Công Nghệ Thông Tin 2</w:t>
            </w:r>
          </w:p>
        </w:tc>
      </w:tr>
      <w:tr w14:paraId="3694A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65E1EE00">
            <w:pPr>
              <w:pStyle w:val="13"/>
              <w:tabs>
                <w:tab w:val="left" w:pos="0"/>
                <w:tab w:val="left" w:pos="7540"/>
                <w:tab w:val="left" w:pos="7800"/>
              </w:tabs>
              <w:spacing w:before="120" w:after="120"/>
              <w:ind w:left="0"/>
              <w:rPr>
                <w:sz w:val="30"/>
                <w:szCs w:val="30"/>
              </w:rPr>
            </w:pPr>
            <w:r>
              <w:rPr>
                <w:sz w:val="30"/>
                <w:szCs w:val="30"/>
              </w:rPr>
              <w:t>Khóa</w:t>
            </w:r>
          </w:p>
        </w:tc>
        <w:tc>
          <w:tcPr>
            <w:tcW w:w="3685" w:type="dxa"/>
          </w:tcPr>
          <w:p w14:paraId="27746006">
            <w:pPr>
              <w:pStyle w:val="13"/>
              <w:tabs>
                <w:tab w:val="left" w:pos="0"/>
                <w:tab w:val="left" w:pos="7540"/>
                <w:tab w:val="left" w:pos="7800"/>
              </w:tabs>
              <w:spacing w:before="120" w:after="120"/>
              <w:ind w:left="0"/>
              <w:rPr>
                <w:sz w:val="30"/>
                <w:szCs w:val="30"/>
              </w:rPr>
            </w:pPr>
            <w:r>
              <w:rPr>
                <w:sz w:val="30"/>
                <w:szCs w:val="30"/>
              </w:rPr>
              <w:t>: 62</w:t>
            </w:r>
          </w:p>
        </w:tc>
      </w:tr>
    </w:tbl>
    <w:p w14:paraId="7EEB5010">
      <w:pPr>
        <w:pStyle w:val="13"/>
        <w:tabs>
          <w:tab w:val="left" w:pos="0"/>
          <w:tab w:val="left" w:pos="7540"/>
          <w:tab w:val="left" w:pos="7800"/>
        </w:tabs>
        <w:spacing w:before="80" w:after="80" w:line="400" w:lineRule="atLeast"/>
        <w:ind w:left="0" w:hanging="13"/>
        <w:jc w:val="center"/>
      </w:pPr>
    </w:p>
    <w:p w14:paraId="246B6E99">
      <w:pPr>
        <w:pStyle w:val="13"/>
        <w:tabs>
          <w:tab w:val="left" w:pos="0"/>
          <w:tab w:val="left" w:pos="7540"/>
          <w:tab w:val="left" w:pos="7800"/>
        </w:tabs>
        <w:spacing w:before="80" w:after="80" w:line="400" w:lineRule="atLeast"/>
        <w:ind w:left="0"/>
        <w:jc w:val="center"/>
        <w:rPr>
          <w:lang w:val="en-US"/>
        </w:rPr>
      </w:pPr>
    </w:p>
    <w:p w14:paraId="487EB5EE">
      <w:pPr>
        <w:pStyle w:val="13"/>
        <w:tabs>
          <w:tab w:val="left" w:pos="0"/>
          <w:tab w:val="left" w:pos="7540"/>
          <w:tab w:val="left" w:pos="7800"/>
        </w:tabs>
        <w:spacing w:before="80" w:after="80" w:line="400" w:lineRule="atLeast"/>
        <w:ind w:left="0"/>
        <w:jc w:val="center"/>
        <w:rPr>
          <w:lang w:val="en-US"/>
        </w:rPr>
      </w:pPr>
    </w:p>
    <w:p w14:paraId="401636D7">
      <w:pPr>
        <w:pStyle w:val="13"/>
        <w:tabs>
          <w:tab w:val="left" w:pos="0"/>
          <w:tab w:val="left" w:pos="7540"/>
          <w:tab w:val="left" w:pos="7800"/>
        </w:tabs>
        <w:spacing w:before="80" w:after="80" w:line="400" w:lineRule="atLeast"/>
        <w:ind w:left="0"/>
        <w:jc w:val="center"/>
        <w:rPr>
          <w:lang w:val="en-US"/>
        </w:rPr>
      </w:pPr>
    </w:p>
    <w:p w14:paraId="2F42A59B">
      <w:pPr>
        <w:pStyle w:val="13"/>
        <w:tabs>
          <w:tab w:val="left" w:pos="0"/>
          <w:tab w:val="left" w:pos="7540"/>
          <w:tab w:val="left" w:pos="7800"/>
        </w:tabs>
        <w:spacing w:before="80" w:after="80" w:line="400" w:lineRule="atLeast"/>
        <w:ind w:left="0"/>
        <w:jc w:val="center"/>
        <w:rPr>
          <w:b/>
          <w:bCs/>
        </w:rPr>
      </w:pPr>
      <w:r>
        <w:rPr>
          <w:b/>
          <w:bCs/>
          <w:lang w:val="en-US"/>
        </w:rPr>
        <mc:AlternateContent>
          <mc:Choice Requires="wps">
            <w:drawing>
              <wp:anchor distT="0" distB="0" distL="0" distR="0" simplePos="0" relativeHeight="251660288" behindDoc="1" locked="0" layoutInCell="1" allowOverlap="1">
                <wp:simplePos x="0" y="0"/>
                <wp:positionH relativeFrom="page">
                  <wp:posOffset>3741420</wp:posOffset>
                </wp:positionH>
                <wp:positionV relativeFrom="paragraph">
                  <wp:posOffset>675005</wp:posOffset>
                </wp:positionV>
                <wp:extent cx="78105" cy="156845"/>
                <wp:effectExtent l="0" t="0" r="0" b="0"/>
                <wp:wrapNone/>
                <wp:docPr id="459911014" name="Textbox 5"/>
                <wp:cNvGraphicFramePr/>
                <a:graphic xmlns:a="http://schemas.openxmlformats.org/drawingml/2006/main">
                  <a:graphicData uri="http://schemas.microsoft.com/office/word/2010/wordprocessingShape">
                    <wps:wsp>
                      <wps:cNvSpPr txBox="1"/>
                      <wps:spPr>
                        <a:xfrm>
                          <a:off x="0" y="0"/>
                          <a:ext cx="78105" cy="156845"/>
                        </a:xfrm>
                        <a:prstGeom prst="rect">
                          <a:avLst/>
                        </a:prstGeom>
                      </wps:spPr>
                      <wps:txbx>
                        <w:txbxContent>
                          <w:p w14:paraId="2B92DDCC">
                            <w:pPr>
                              <w:spacing w:line="247" w:lineRule="exact"/>
                              <w:rPr>
                                <w:rFonts w:ascii="Arial"/>
                              </w:rPr>
                            </w:pPr>
                            <w:r>
                              <w:rPr>
                                <w:rFonts w:ascii="Arial"/>
                                <w:spacing w:val="-10"/>
                              </w:rPr>
                              <w:t>1</w:t>
                            </w:r>
                          </w:p>
                        </w:txbxContent>
                      </wps:txbx>
                      <wps:bodyPr wrap="square" lIns="0" tIns="0" rIns="0" bIns="0" rtlCol="0">
                        <a:noAutofit/>
                      </wps:bodyPr>
                    </wps:wsp>
                  </a:graphicData>
                </a:graphic>
              </wp:anchor>
            </w:drawing>
          </mc:Choice>
          <mc:Fallback>
            <w:pict>
              <v:shape id="Textbox 5" o:spid="_x0000_s1026" o:spt="202" type="#_x0000_t202" style="position:absolute;left:0pt;margin-left:294.6pt;margin-top:53.15pt;height:12.35pt;width:6.15pt;mso-position-horizontal-relative:page;z-index:-251656192;mso-width-relative:page;mso-height-relative:page;" filled="f" stroked="f" coordsize="21600,21600" o:gfxdata="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KtzMrLZAAAACwEAAA8AAAAAAAAAAQAgAAAAIgAAAGRycy9kb3ducmV2LnhtbFBLAQIU&#10;ABQAAAAIAIdO4kCA9z+vuQEAAHoDAAAOAAAAAAAAAAEAIAAAACgBAABkcnMvZTJvRG9jLnhtbFBL&#10;BQYAAAAABgAGAFkBAABTBQAAAAA=&#10;">
                <v:fill on="f" focussize="0,0"/>
                <v:stroke on="f"/>
                <v:imagedata o:title=""/>
                <o:lock v:ext="edit" aspectratio="f"/>
                <v:textbox inset="0mm,0mm,0mm,0mm">
                  <w:txbxContent>
                    <w:p w14:paraId="2B92DDCC">
                      <w:pPr>
                        <w:spacing w:line="247" w:lineRule="exact"/>
                        <w:rPr>
                          <w:rFonts w:ascii="Arial"/>
                        </w:rPr>
                      </w:pPr>
                      <w:r>
                        <w:rPr>
                          <w:rFonts w:ascii="Arial"/>
                          <w:spacing w:val="-10"/>
                        </w:rPr>
                        <w:t>1</w:t>
                      </w:r>
                    </w:p>
                  </w:txbxContent>
                </v:textbox>
              </v:shape>
            </w:pict>
          </mc:Fallback>
        </mc:AlternateContent>
      </w:r>
      <w:r>
        <w:rPr>
          <w:b/>
          <w:bCs/>
        </w:rPr>
        <w:t>Hà</w:t>
      </w:r>
      <w:r>
        <w:rPr>
          <w:b/>
          <w:bCs/>
          <w:spacing w:val="-5"/>
        </w:rPr>
        <w:t xml:space="preserve"> </w:t>
      </w:r>
      <w:r>
        <w:rPr>
          <w:b/>
          <w:bCs/>
        </w:rPr>
        <w:t>Nội</w:t>
      </w:r>
      <w:r>
        <w:rPr>
          <w:b/>
          <w:bCs/>
          <w:lang w:val="en-US"/>
        </w:rPr>
        <w:t xml:space="preserve"> -</w:t>
      </w:r>
      <w:r>
        <w:rPr>
          <w:b/>
          <w:bCs/>
          <w:spacing w:val="-5"/>
        </w:rPr>
        <w:t xml:space="preserve"> </w:t>
      </w:r>
      <w:r>
        <w:rPr>
          <w:b/>
          <w:bCs/>
          <w:spacing w:val="-4"/>
        </w:rPr>
        <w:t>2025</w:t>
      </w:r>
    </w:p>
    <w:p w14:paraId="2AD7FA6F">
      <w:pPr>
        <w:pStyle w:val="13"/>
        <w:pageBreakBefore/>
        <w:tabs>
          <w:tab w:val="left" w:pos="0"/>
          <w:tab w:val="left" w:pos="7800"/>
        </w:tabs>
        <w:spacing w:before="80" w:after="80" w:line="400" w:lineRule="atLeast"/>
        <w:ind w:left="0" w:hanging="11"/>
        <w:jc w:val="center"/>
        <w:rPr>
          <w:sz w:val="32"/>
          <w:szCs w:val="32"/>
          <w:lang w:val="en-US"/>
        </w:rPr>
      </w:pPr>
      <w:r>
        <w:rPr>
          <w:sz w:val="32"/>
          <w:szCs w:val="32"/>
        </w:rPr>
        <w:t>TRƯỜNG</w:t>
      </w:r>
      <w:r>
        <w:rPr>
          <w:spacing w:val="-5"/>
          <w:sz w:val="32"/>
          <w:szCs w:val="32"/>
        </w:rPr>
        <w:t xml:space="preserve"> </w:t>
      </w:r>
      <w:r>
        <w:rPr>
          <w:sz w:val="32"/>
          <w:szCs w:val="32"/>
        </w:rPr>
        <w:t>ĐẠI</w:t>
      </w:r>
      <w:r>
        <w:rPr>
          <w:spacing w:val="-8"/>
          <w:sz w:val="32"/>
          <w:szCs w:val="32"/>
        </w:rPr>
        <w:t xml:space="preserve"> </w:t>
      </w:r>
      <w:r>
        <w:rPr>
          <w:sz w:val="32"/>
          <w:szCs w:val="32"/>
        </w:rPr>
        <w:t>HỌC</w:t>
      </w:r>
      <w:r>
        <w:rPr>
          <w:spacing w:val="-6"/>
          <w:sz w:val="32"/>
          <w:szCs w:val="32"/>
        </w:rPr>
        <w:t xml:space="preserve"> </w:t>
      </w:r>
      <w:r>
        <w:rPr>
          <w:sz w:val="32"/>
          <w:szCs w:val="32"/>
        </w:rPr>
        <w:t>GIAO</w:t>
      </w:r>
      <w:r>
        <w:rPr>
          <w:spacing w:val="-8"/>
          <w:sz w:val="32"/>
          <w:szCs w:val="32"/>
        </w:rPr>
        <w:t xml:space="preserve"> </w:t>
      </w:r>
      <w:r>
        <w:rPr>
          <w:sz w:val="32"/>
          <w:szCs w:val="32"/>
        </w:rPr>
        <w:t>THÔNG</w:t>
      </w:r>
      <w:r>
        <w:rPr>
          <w:spacing w:val="-8"/>
          <w:sz w:val="32"/>
          <w:szCs w:val="32"/>
        </w:rPr>
        <w:t xml:space="preserve"> </w:t>
      </w:r>
      <w:r>
        <w:rPr>
          <w:sz w:val="32"/>
          <w:szCs w:val="32"/>
        </w:rPr>
        <w:t>VẬN</w:t>
      </w:r>
      <w:r>
        <w:rPr>
          <w:spacing w:val="-5"/>
          <w:sz w:val="32"/>
          <w:szCs w:val="32"/>
        </w:rPr>
        <w:t xml:space="preserve"> </w:t>
      </w:r>
      <w:r>
        <w:rPr>
          <w:sz w:val="32"/>
          <w:szCs w:val="32"/>
        </w:rPr>
        <w:t>TẢI</w:t>
      </w:r>
    </w:p>
    <w:p w14:paraId="3AAF46F9">
      <w:pPr>
        <w:pStyle w:val="13"/>
        <w:tabs>
          <w:tab w:val="left" w:pos="0"/>
          <w:tab w:val="left" w:pos="7800"/>
        </w:tabs>
        <w:spacing w:before="80" w:after="80" w:line="400" w:lineRule="atLeast"/>
        <w:ind w:left="0" w:hanging="13"/>
        <w:jc w:val="center"/>
        <w:rPr>
          <w:b/>
          <w:bCs/>
          <w:sz w:val="32"/>
          <w:szCs w:val="32"/>
        </w:rPr>
      </w:pPr>
      <w:r>
        <w:rPr>
          <w:b/>
          <w:bCs/>
          <w:sz w:val="32"/>
          <w:szCs w:val="32"/>
        </w:rPr>
        <w:t>KHOA CÔNG NGHỆ THÔNG TIN</w:t>
      </w:r>
    </w:p>
    <w:p w14:paraId="71427F58">
      <w:pPr>
        <w:tabs>
          <w:tab w:val="left" w:pos="0"/>
          <w:tab w:val="left" w:pos="7540"/>
          <w:tab w:val="left" w:pos="7800"/>
        </w:tabs>
        <w:spacing w:before="80" w:after="80" w:line="400" w:lineRule="atLeast"/>
        <w:ind w:left="0" w:hanging="13"/>
        <w:jc w:val="center"/>
        <w:rPr>
          <w:szCs w:val="26"/>
          <w:lang w:val="en-US"/>
        </w:rPr>
      </w:pPr>
      <w:r>
        <w:rPr>
          <w:szCs w:val="26"/>
          <w:lang w:val="en-US"/>
        </w:rPr>
        <mc:AlternateContent>
          <mc:Choice Requires="wps">
            <w:drawing>
              <wp:anchor distT="0" distB="0" distL="114300" distR="114300" simplePos="0" relativeHeight="251663360" behindDoc="0" locked="0" layoutInCell="1" allowOverlap="1">
                <wp:simplePos x="0" y="0"/>
                <wp:positionH relativeFrom="column">
                  <wp:posOffset>2035175</wp:posOffset>
                </wp:positionH>
                <wp:positionV relativeFrom="paragraph">
                  <wp:posOffset>153035</wp:posOffset>
                </wp:positionV>
                <wp:extent cx="1637665" cy="0"/>
                <wp:effectExtent l="0" t="0" r="0" b="0"/>
                <wp:wrapNone/>
                <wp:docPr id="1454971987" name="Straight Connector 4"/>
                <wp:cNvGraphicFramePr/>
                <a:graphic xmlns:a="http://schemas.openxmlformats.org/drawingml/2006/main">
                  <a:graphicData uri="http://schemas.microsoft.com/office/word/2010/wordprocessingShape">
                    <wps:wsp>
                      <wps:cNvCnPr/>
                      <wps:spPr>
                        <a:xfrm>
                          <a:off x="0" y="0"/>
                          <a:ext cx="163741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4" o:spid="_x0000_s1026" o:spt="20" style="position:absolute;left:0pt;margin-left:160.25pt;margin-top:12.05pt;height:0pt;width:128.95pt;z-index:251663360;mso-width-relative:page;mso-height-relative:page;" filled="f" stroked="t" coordsize="21600,21600" o:gfxdata="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uhcTdcAAAAJAQAADwAAAAAA&#10;AAABACAAAAAiAAAAZHJzL2Rvd25yZXYueG1sUEsBAhQAFAAAAAgAh07iQP85z7jbAQAAvQMAAA4A&#10;AAAAAAAAAQAgAAAAJgEAAGRycy9lMm9Eb2MueG1sUEsFBgAAAAAGAAYAWQEAAHMFAAAAAA==&#10;">
                <v:fill on="f" focussize="0,0"/>
                <v:stroke weight="0.5pt" color="#000000 [3200]" miterlimit="8" joinstyle="miter"/>
                <v:imagedata o:title=""/>
                <o:lock v:ext="edit" aspectratio="f"/>
              </v:line>
            </w:pict>
          </mc:Fallback>
        </mc:AlternateContent>
      </w:r>
    </w:p>
    <w:p w14:paraId="1F1C3859">
      <w:pPr>
        <w:pStyle w:val="13"/>
        <w:tabs>
          <w:tab w:val="left" w:pos="0"/>
          <w:tab w:val="left" w:pos="7540"/>
          <w:tab w:val="left" w:pos="7800"/>
        </w:tabs>
        <w:spacing w:before="80" w:after="80" w:line="400" w:lineRule="atLeast"/>
        <w:ind w:left="0" w:hanging="13"/>
        <w:jc w:val="center"/>
        <w:rPr>
          <w:lang w:val="en-US"/>
        </w:rPr>
      </w:pPr>
    </w:p>
    <w:p w14:paraId="18AA7F08">
      <w:pPr>
        <w:pStyle w:val="13"/>
        <w:tabs>
          <w:tab w:val="left" w:pos="0"/>
          <w:tab w:val="left" w:pos="7540"/>
          <w:tab w:val="left" w:pos="7800"/>
        </w:tabs>
        <w:spacing w:before="80" w:after="80" w:line="400" w:lineRule="atLeast"/>
        <w:ind w:left="0" w:hanging="13"/>
        <w:jc w:val="center"/>
        <w:rPr>
          <w:rFonts w:eastAsia="Calibri"/>
          <w:caps/>
          <w:sz w:val="28"/>
          <w:szCs w:val="28"/>
          <w:lang w:val="en-US"/>
        </w:rPr>
      </w:pPr>
    </w:p>
    <w:p w14:paraId="5FD8216F">
      <w:pPr>
        <w:pStyle w:val="13"/>
        <w:tabs>
          <w:tab w:val="left" w:pos="0"/>
          <w:tab w:val="left" w:pos="7540"/>
          <w:tab w:val="left" w:pos="7800"/>
        </w:tabs>
        <w:spacing w:before="80" w:after="80" w:line="400" w:lineRule="atLeast"/>
        <w:ind w:left="0" w:hanging="13"/>
        <w:jc w:val="center"/>
        <w:rPr>
          <w:rFonts w:eastAsia="Calibri"/>
          <w:caps/>
          <w:sz w:val="28"/>
          <w:szCs w:val="28"/>
          <w:lang w:val="en-US"/>
        </w:rPr>
      </w:pPr>
    </w:p>
    <w:p w14:paraId="01877CC4">
      <w:pPr>
        <w:pStyle w:val="13"/>
        <w:tabs>
          <w:tab w:val="left" w:pos="0"/>
          <w:tab w:val="left" w:pos="7540"/>
          <w:tab w:val="left" w:pos="7800"/>
        </w:tabs>
        <w:spacing w:before="80" w:after="80" w:line="400" w:lineRule="atLeast"/>
        <w:ind w:left="0" w:hanging="13"/>
        <w:jc w:val="center"/>
        <w:rPr>
          <w:rFonts w:eastAsia="Calibri"/>
          <w:caps/>
          <w:sz w:val="28"/>
          <w:szCs w:val="28"/>
          <w:lang w:val="en-US"/>
        </w:rPr>
      </w:pPr>
    </w:p>
    <w:p w14:paraId="45CA0BB9">
      <w:pPr>
        <w:pStyle w:val="13"/>
        <w:tabs>
          <w:tab w:val="left" w:pos="0"/>
          <w:tab w:val="left" w:pos="7540"/>
          <w:tab w:val="left" w:pos="7800"/>
        </w:tabs>
        <w:spacing w:before="80" w:after="80" w:line="400" w:lineRule="atLeast"/>
        <w:ind w:left="0" w:hanging="13"/>
        <w:jc w:val="center"/>
        <w:rPr>
          <w:lang w:val="en-US"/>
        </w:rPr>
      </w:pPr>
    </w:p>
    <w:p w14:paraId="73308B9A">
      <w:pPr>
        <w:pStyle w:val="13"/>
        <w:tabs>
          <w:tab w:val="left" w:pos="0"/>
          <w:tab w:val="left" w:pos="7540"/>
          <w:tab w:val="left" w:pos="7800"/>
        </w:tabs>
        <w:spacing w:before="80" w:after="80" w:line="400" w:lineRule="atLeast"/>
        <w:ind w:left="0" w:hanging="13"/>
        <w:jc w:val="center"/>
      </w:pPr>
    </w:p>
    <w:p w14:paraId="28687E9E">
      <w:pPr>
        <w:pStyle w:val="13"/>
        <w:tabs>
          <w:tab w:val="left" w:pos="0"/>
          <w:tab w:val="left" w:pos="7540"/>
          <w:tab w:val="left" w:pos="7800"/>
        </w:tabs>
        <w:spacing w:before="240" w:after="240" w:line="400" w:lineRule="atLeast"/>
        <w:ind w:left="0"/>
        <w:jc w:val="center"/>
        <w:rPr>
          <w:b/>
          <w:bCs/>
          <w:sz w:val="44"/>
          <w:szCs w:val="44"/>
          <w:lang w:val="en-US"/>
        </w:rPr>
      </w:pPr>
      <w:r>
        <w:rPr>
          <w:b/>
          <w:bCs/>
          <w:sz w:val="44"/>
          <w:szCs w:val="44"/>
          <w:lang w:val="en-US"/>
        </w:rPr>
        <w:t>ĐỒ ÁN TỐT NGHIỆP</w:t>
      </w:r>
    </w:p>
    <w:p w14:paraId="4BCE4DFD">
      <w:pPr>
        <w:pStyle w:val="13"/>
        <w:tabs>
          <w:tab w:val="left" w:pos="0"/>
          <w:tab w:val="left" w:pos="7540"/>
          <w:tab w:val="left" w:pos="7800"/>
        </w:tabs>
        <w:spacing w:before="80" w:after="240" w:line="400" w:lineRule="atLeast"/>
        <w:ind w:left="0"/>
        <w:jc w:val="center"/>
        <w:rPr>
          <w:sz w:val="32"/>
          <w:szCs w:val="32"/>
          <w:lang w:val="en-US"/>
        </w:rPr>
      </w:pPr>
      <w:r>
        <w:rPr>
          <w:sz w:val="32"/>
          <w:szCs w:val="32"/>
          <w:lang w:val="en-US"/>
        </w:rPr>
        <w:t>ĐỀ TÀI</w:t>
      </w:r>
    </w:p>
    <w:p w14:paraId="4492AD8A">
      <w:pPr>
        <w:pStyle w:val="13"/>
        <w:tabs>
          <w:tab w:val="left" w:pos="0"/>
          <w:tab w:val="left" w:pos="7540"/>
          <w:tab w:val="left" w:pos="7800"/>
        </w:tabs>
        <w:spacing w:before="80" w:after="80" w:line="360" w:lineRule="auto"/>
        <w:ind w:right="567"/>
        <w:jc w:val="center"/>
        <w:rPr>
          <w:color w:val="FF0000"/>
          <w:sz w:val="36"/>
          <w:szCs w:val="36"/>
          <w:lang w:val="en-US"/>
        </w:rPr>
      </w:pPr>
      <w:r>
        <w:rPr>
          <w:color w:val="FF0000"/>
          <w:sz w:val="36"/>
          <w:szCs w:val="36"/>
          <w:lang w:val="en-US"/>
        </w:rPr>
        <w:t xml:space="preserve">XÂY DỰNG WEBSITE ỨNG DỤNG CÔNG NGHỆ </w:t>
      </w:r>
      <w:r>
        <w:rPr>
          <w:rFonts w:hint="default"/>
          <w:color w:val="FF0000"/>
          <w:sz w:val="36"/>
          <w:szCs w:val="36"/>
          <w:lang w:val="en-US"/>
        </w:rPr>
        <w:t xml:space="preserve">BLOCKCHAIN </w:t>
      </w:r>
      <w:r>
        <w:rPr>
          <w:color w:val="FF0000"/>
          <w:sz w:val="36"/>
          <w:szCs w:val="36"/>
          <w:lang w:val="en-US"/>
        </w:rPr>
        <w:t xml:space="preserve">VÀO QUẢN LÝ CHUỖI CŨNG ỨNG – TRUY </w:t>
      </w:r>
      <w:r>
        <w:rPr>
          <w:rFonts w:hint="default"/>
          <w:color w:val="FF0000"/>
          <w:sz w:val="36"/>
          <w:szCs w:val="36"/>
          <w:lang w:val="en-US"/>
        </w:rPr>
        <w:t>X</w:t>
      </w:r>
      <w:r>
        <w:rPr>
          <w:color w:val="FF0000"/>
          <w:sz w:val="36"/>
          <w:szCs w:val="36"/>
          <w:lang w:val="en-US"/>
        </w:rPr>
        <w:t>UẤT NGUỒN GỐC HÀNG HOÁ</w:t>
      </w:r>
    </w:p>
    <w:p w14:paraId="4A185DAD">
      <w:pPr>
        <w:pStyle w:val="13"/>
        <w:tabs>
          <w:tab w:val="left" w:pos="0"/>
          <w:tab w:val="left" w:pos="7540"/>
          <w:tab w:val="left" w:pos="7800"/>
        </w:tabs>
        <w:spacing w:before="80" w:after="80" w:line="400" w:lineRule="atLeast"/>
        <w:ind w:left="284" w:right="284"/>
        <w:jc w:val="center"/>
        <w:rPr>
          <w:sz w:val="32"/>
          <w:szCs w:val="32"/>
          <w:lang w:val="en-US"/>
        </w:rPr>
      </w:pPr>
    </w:p>
    <w:tbl>
      <w:tblPr>
        <w:tblStyle w:val="23"/>
        <w:tblW w:w="0" w:type="auto"/>
        <w:tblInd w:w="141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7"/>
        <w:gridCol w:w="3685"/>
      </w:tblGrid>
      <w:tr w14:paraId="5C86DF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23CE87D2">
            <w:pPr>
              <w:pStyle w:val="13"/>
              <w:tabs>
                <w:tab w:val="left" w:pos="0"/>
                <w:tab w:val="left" w:pos="7540"/>
                <w:tab w:val="left" w:pos="7800"/>
              </w:tabs>
              <w:spacing w:before="120" w:after="120"/>
              <w:ind w:left="0"/>
              <w:rPr>
                <w:sz w:val="30"/>
                <w:szCs w:val="30"/>
              </w:rPr>
            </w:pPr>
            <w:r>
              <w:rPr>
                <w:sz w:val="30"/>
                <w:szCs w:val="30"/>
              </w:rPr>
              <w:t>Giảng viên hướng dẫn</w:t>
            </w:r>
          </w:p>
        </w:tc>
        <w:tc>
          <w:tcPr>
            <w:tcW w:w="3685" w:type="dxa"/>
          </w:tcPr>
          <w:p w14:paraId="453D5230">
            <w:pPr>
              <w:pStyle w:val="13"/>
              <w:tabs>
                <w:tab w:val="left" w:pos="0"/>
                <w:tab w:val="left" w:pos="7540"/>
                <w:tab w:val="left" w:pos="7800"/>
              </w:tabs>
              <w:spacing w:before="120" w:after="120"/>
              <w:ind w:left="0"/>
              <w:rPr>
                <w:sz w:val="30"/>
                <w:szCs w:val="30"/>
                <w:lang w:val="en-US"/>
              </w:rPr>
            </w:pPr>
            <w:r>
              <w:rPr>
                <w:sz w:val="30"/>
                <w:szCs w:val="30"/>
              </w:rPr>
              <w:t>: Bùi Ngọc Dũng</w:t>
            </w:r>
          </w:p>
        </w:tc>
      </w:tr>
      <w:tr w14:paraId="5CCAC9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3D3AA4BF">
            <w:pPr>
              <w:pStyle w:val="13"/>
              <w:tabs>
                <w:tab w:val="left" w:pos="0"/>
                <w:tab w:val="left" w:pos="7540"/>
                <w:tab w:val="left" w:pos="7800"/>
              </w:tabs>
              <w:spacing w:before="120" w:after="120"/>
              <w:ind w:left="0"/>
              <w:rPr>
                <w:sz w:val="30"/>
                <w:szCs w:val="30"/>
              </w:rPr>
            </w:pPr>
            <w:r>
              <w:rPr>
                <w:sz w:val="30"/>
                <w:szCs w:val="30"/>
              </w:rPr>
              <w:t>Sinh viên thực hiện</w:t>
            </w:r>
          </w:p>
        </w:tc>
        <w:tc>
          <w:tcPr>
            <w:tcW w:w="3685" w:type="dxa"/>
          </w:tcPr>
          <w:p w14:paraId="0DCF17A5">
            <w:pPr>
              <w:pStyle w:val="13"/>
              <w:tabs>
                <w:tab w:val="left" w:pos="0"/>
                <w:tab w:val="left" w:pos="7540"/>
                <w:tab w:val="left" w:pos="7800"/>
              </w:tabs>
              <w:spacing w:before="120" w:after="120"/>
              <w:ind w:left="0"/>
              <w:rPr>
                <w:sz w:val="30"/>
                <w:szCs w:val="30"/>
                <w:lang w:val="en-US"/>
              </w:rPr>
            </w:pPr>
            <w:r>
              <w:rPr>
                <w:sz w:val="30"/>
                <w:szCs w:val="30"/>
              </w:rPr>
              <w:t>: Nguyễn Duy Khánh</w:t>
            </w:r>
          </w:p>
        </w:tc>
      </w:tr>
      <w:tr w14:paraId="024561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6AAB4036">
            <w:pPr>
              <w:pStyle w:val="13"/>
              <w:tabs>
                <w:tab w:val="left" w:pos="0"/>
                <w:tab w:val="left" w:pos="7540"/>
                <w:tab w:val="left" w:pos="7800"/>
              </w:tabs>
              <w:spacing w:before="120" w:after="120"/>
              <w:ind w:left="0"/>
              <w:rPr>
                <w:sz w:val="30"/>
                <w:szCs w:val="30"/>
              </w:rPr>
            </w:pPr>
            <w:r>
              <w:rPr>
                <w:sz w:val="30"/>
                <w:szCs w:val="30"/>
              </w:rPr>
              <w:t>Mã sinh viên</w:t>
            </w:r>
          </w:p>
        </w:tc>
        <w:tc>
          <w:tcPr>
            <w:tcW w:w="3685" w:type="dxa"/>
          </w:tcPr>
          <w:p w14:paraId="46CB59EB">
            <w:pPr>
              <w:pStyle w:val="13"/>
              <w:tabs>
                <w:tab w:val="left" w:pos="0"/>
                <w:tab w:val="left" w:pos="7540"/>
                <w:tab w:val="left" w:pos="7800"/>
              </w:tabs>
              <w:spacing w:before="120" w:after="120"/>
              <w:ind w:left="0"/>
              <w:rPr>
                <w:sz w:val="30"/>
                <w:szCs w:val="30"/>
              </w:rPr>
            </w:pPr>
            <w:r>
              <w:rPr>
                <w:sz w:val="30"/>
                <w:szCs w:val="30"/>
              </w:rPr>
              <w:t>: 211202428</w:t>
            </w:r>
          </w:p>
        </w:tc>
      </w:tr>
      <w:tr w14:paraId="09842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3AB41FB2">
            <w:pPr>
              <w:pStyle w:val="13"/>
              <w:tabs>
                <w:tab w:val="left" w:pos="0"/>
                <w:tab w:val="left" w:pos="7540"/>
                <w:tab w:val="left" w:pos="7800"/>
              </w:tabs>
              <w:spacing w:before="120" w:after="120"/>
              <w:ind w:left="0"/>
              <w:rPr>
                <w:sz w:val="30"/>
                <w:szCs w:val="30"/>
              </w:rPr>
            </w:pPr>
            <w:r>
              <w:rPr>
                <w:sz w:val="30"/>
                <w:szCs w:val="30"/>
              </w:rPr>
              <w:t>Lớp</w:t>
            </w:r>
          </w:p>
        </w:tc>
        <w:tc>
          <w:tcPr>
            <w:tcW w:w="3685" w:type="dxa"/>
          </w:tcPr>
          <w:p w14:paraId="2B30C862">
            <w:pPr>
              <w:pStyle w:val="13"/>
              <w:tabs>
                <w:tab w:val="left" w:pos="0"/>
                <w:tab w:val="left" w:pos="7540"/>
                <w:tab w:val="left" w:pos="7800"/>
              </w:tabs>
              <w:spacing w:before="120" w:after="120"/>
              <w:ind w:left="0"/>
              <w:rPr>
                <w:sz w:val="30"/>
                <w:szCs w:val="30"/>
              </w:rPr>
            </w:pPr>
            <w:r>
              <w:rPr>
                <w:sz w:val="30"/>
                <w:szCs w:val="30"/>
              </w:rPr>
              <w:t>: Công Nghệ Thông Tin 2</w:t>
            </w:r>
          </w:p>
        </w:tc>
      </w:tr>
      <w:tr w14:paraId="1DF347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77" w:type="dxa"/>
          </w:tcPr>
          <w:p w14:paraId="2D784419">
            <w:pPr>
              <w:pStyle w:val="13"/>
              <w:tabs>
                <w:tab w:val="left" w:pos="0"/>
                <w:tab w:val="left" w:pos="7540"/>
                <w:tab w:val="left" w:pos="7800"/>
              </w:tabs>
              <w:spacing w:before="120" w:after="120"/>
              <w:ind w:left="0"/>
              <w:rPr>
                <w:sz w:val="30"/>
                <w:szCs w:val="30"/>
              </w:rPr>
            </w:pPr>
            <w:r>
              <w:rPr>
                <w:sz w:val="30"/>
                <w:szCs w:val="30"/>
              </w:rPr>
              <w:t>Khóa</w:t>
            </w:r>
          </w:p>
        </w:tc>
        <w:tc>
          <w:tcPr>
            <w:tcW w:w="3685" w:type="dxa"/>
          </w:tcPr>
          <w:p w14:paraId="79D93C82">
            <w:pPr>
              <w:pStyle w:val="13"/>
              <w:tabs>
                <w:tab w:val="left" w:pos="0"/>
                <w:tab w:val="left" w:pos="7540"/>
                <w:tab w:val="left" w:pos="7800"/>
              </w:tabs>
              <w:spacing w:before="120" w:after="120"/>
              <w:ind w:left="0"/>
              <w:rPr>
                <w:sz w:val="30"/>
                <w:szCs w:val="30"/>
              </w:rPr>
            </w:pPr>
            <w:r>
              <w:rPr>
                <w:sz w:val="30"/>
                <w:szCs w:val="30"/>
              </w:rPr>
              <w:t>: 62</w:t>
            </w:r>
          </w:p>
        </w:tc>
      </w:tr>
    </w:tbl>
    <w:p w14:paraId="19139831">
      <w:pPr>
        <w:pStyle w:val="13"/>
        <w:tabs>
          <w:tab w:val="left" w:pos="0"/>
          <w:tab w:val="left" w:pos="7540"/>
          <w:tab w:val="left" w:pos="7800"/>
        </w:tabs>
        <w:spacing w:before="80" w:after="80" w:line="400" w:lineRule="atLeast"/>
        <w:ind w:left="0" w:hanging="13"/>
        <w:jc w:val="center"/>
      </w:pPr>
    </w:p>
    <w:p w14:paraId="1FC25FAD">
      <w:pPr>
        <w:pStyle w:val="13"/>
        <w:tabs>
          <w:tab w:val="left" w:pos="0"/>
          <w:tab w:val="left" w:pos="7540"/>
          <w:tab w:val="left" w:pos="7800"/>
        </w:tabs>
        <w:spacing w:before="80" w:after="80" w:line="400" w:lineRule="atLeast"/>
        <w:ind w:left="0"/>
        <w:jc w:val="center"/>
        <w:rPr>
          <w:lang w:val="en-US"/>
        </w:rPr>
      </w:pPr>
    </w:p>
    <w:p w14:paraId="7EDD3B72">
      <w:pPr>
        <w:pStyle w:val="13"/>
        <w:tabs>
          <w:tab w:val="left" w:pos="0"/>
          <w:tab w:val="left" w:pos="7540"/>
          <w:tab w:val="left" w:pos="7800"/>
        </w:tabs>
        <w:spacing w:before="80" w:after="80" w:line="400" w:lineRule="atLeast"/>
        <w:ind w:left="0"/>
        <w:jc w:val="center"/>
        <w:rPr>
          <w:lang w:val="en-US"/>
        </w:rPr>
      </w:pPr>
    </w:p>
    <w:p w14:paraId="083E8F2F">
      <w:pPr>
        <w:pStyle w:val="13"/>
        <w:tabs>
          <w:tab w:val="left" w:pos="0"/>
          <w:tab w:val="left" w:pos="7540"/>
          <w:tab w:val="left" w:pos="7800"/>
        </w:tabs>
        <w:spacing w:before="80" w:after="80" w:line="400" w:lineRule="atLeast"/>
        <w:ind w:left="0"/>
        <w:jc w:val="center"/>
        <w:rPr>
          <w:lang w:val="en-US"/>
        </w:rPr>
      </w:pPr>
    </w:p>
    <w:p w14:paraId="6307C0D5">
      <w:pPr>
        <w:pStyle w:val="13"/>
        <w:tabs>
          <w:tab w:val="left" w:pos="0"/>
          <w:tab w:val="left" w:pos="7540"/>
          <w:tab w:val="left" w:pos="7800"/>
        </w:tabs>
        <w:spacing w:before="80" w:after="80" w:line="400" w:lineRule="atLeast"/>
        <w:ind w:left="0"/>
        <w:jc w:val="center"/>
        <w:rPr>
          <w:b/>
          <w:bCs/>
          <w:sz w:val="32"/>
          <w:szCs w:val="32"/>
          <w:lang w:val="en-US"/>
        </w:rPr>
        <w:sectPr>
          <w:headerReference r:id="rId3" w:type="default"/>
          <w:footerReference r:id="rId4" w:type="default"/>
          <w:pgSz w:w="11910" w:h="16840"/>
          <w:pgMar w:top="1418" w:right="1134" w:bottom="1418" w:left="1701" w:header="0" w:footer="1015" w:gutter="0"/>
          <w:pgBorders>
            <w:top w:val="thickThinSmallGap" w:color="auto" w:sz="24" w:space="1"/>
            <w:left w:val="thickThinSmallGap" w:color="auto" w:sz="24" w:space="4"/>
            <w:bottom w:val="thinThickSmallGap" w:color="auto" w:sz="24" w:space="1"/>
            <w:right w:val="thinThickSmallGap" w:color="auto" w:sz="24" w:space="4"/>
          </w:pgBorders>
          <w:pgNumType w:start="1"/>
          <w:cols w:space="708" w:num="1"/>
          <w:docGrid w:linePitch="354" w:charSpace="0"/>
        </w:sectPr>
      </w:pPr>
      <w:r>
        <w:rPr>
          <w:b/>
          <w:bCs/>
          <w:lang w:val="en-US"/>
        </w:rPr>
        <mc:AlternateContent>
          <mc:Choice Requires="wps">
            <w:drawing>
              <wp:anchor distT="0" distB="0" distL="0" distR="0" simplePos="0" relativeHeight="251662336" behindDoc="1" locked="0" layoutInCell="1" allowOverlap="1">
                <wp:simplePos x="0" y="0"/>
                <wp:positionH relativeFrom="page">
                  <wp:posOffset>3741420</wp:posOffset>
                </wp:positionH>
                <wp:positionV relativeFrom="paragraph">
                  <wp:posOffset>675005</wp:posOffset>
                </wp:positionV>
                <wp:extent cx="78105" cy="156845"/>
                <wp:effectExtent l="0" t="0" r="0" b="0"/>
                <wp:wrapNone/>
                <wp:docPr id="685559605" name="Textbox 5"/>
                <wp:cNvGraphicFramePr/>
                <a:graphic xmlns:a="http://schemas.openxmlformats.org/drawingml/2006/main">
                  <a:graphicData uri="http://schemas.microsoft.com/office/word/2010/wordprocessingShape">
                    <wps:wsp>
                      <wps:cNvSpPr txBox="1"/>
                      <wps:spPr>
                        <a:xfrm>
                          <a:off x="0" y="0"/>
                          <a:ext cx="78105" cy="156845"/>
                        </a:xfrm>
                        <a:prstGeom prst="rect">
                          <a:avLst/>
                        </a:prstGeom>
                      </wps:spPr>
                      <wps:txbx>
                        <w:txbxContent>
                          <w:p w14:paraId="6EFBE65B">
                            <w:pPr>
                              <w:spacing w:line="247" w:lineRule="exact"/>
                              <w:rPr>
                                <w:rFonts w:ascii="Arial"/>
                              </w:rPr>
                            </w:pPr>
                            <w:r>
                              <w:rPr>
                                <w:rFonts w:ascii="Arial"/>
                                <w:spacing w:val="-10"/>
                              </w:rPr>
                              <w:t>1</w:t>
                            </w:r>
                          </w:p>
                        </w:txbxContent>
                      </wps:txbx>
                      <wps:bodyPr wrap="square" lIns="0" tIns="0" rIns="0" bIns="0" rtlCol="0">
                        <a:noAutofit/>
                      </wps:bodyPr>
                    </wps:wsp>
                  </a:graphicData>
                </a:graphic>
              </wp:anchor>
            </w:drawing>
          </mc:Choice>
          <mc:Fallback>
            <w:pict>
              <v:shape id="Textbox 5" o:spid="_x0000_s1026" o:spt="202" type="#_x0000_t202" style="position:absolute;left:0pt;margin-left:294.6pt;margin-top:53.15pt;height:12.35pt;width:6.15pt;mso-position-horizontal-relative:page;z-index:-251654144;mso-width-relative:page;mso-height-relative:page;" filled="f" stroked="f" coordsize="21600,21600" o:gfxdata="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CrczKy2QAAAAsBAAAPAAAAAAAAAAEAIAAAACIAAABkcnMvZG93bnJldi54bWxQSwECFAAU&#10;AAAACACHTuJAmH+/PbcBAAB6AwAADgAAAAAAAAABACAAAAAoAQAAZHJzL2Uyb0RvYy54bWxQSwUG&#10;AAAAAAYABgBZAQAAUQUAAAAA&#10;">
                <v:fill on="f" focussize="0,0"/>
                <v:stroke on="f"/>
                <v:imagedata o:title=""/>
                <o:lock v:ext="edit" aspectratio="f"/>
                <v:textbox inset="0mm,0mm,0mm,0mm">
                  <w:txbxContent>
                    <w:p w14:paraId="6EFBE65B">
                      <w:pPr>
                        <w:spacing w:line="247" w:lineRule="exact"/>
                        <w:rPr>
                          <w:rFonts w:ascii="Arial"/>
                        </w:rPr>
                      </w:pPr>
                      <w:r>
                        <w:rPr>
                          <w:rFonts w:ascii="Arial"/>
                          <w:spacing w:val="-10"/>
                        </w:rPr>
                        <w:t>1</w:t>
                      </w:r>
                    </w:p>
                  </w:txbxContent>
                </v:textbox>
              </v:shape>
            </w:pict>
          </mc:Fallback>
        </mc:AlternateContent>
      </w:r>
      <w:r>
        <w:rPr>
          <w:b/>
          <w:bCs/>
        </w:rPr>
        <w:t>Hà</w:t>
      </w:r>
      <w:r>
        <w:rPr>
          <w:b/>
          <w:bCs/>
          <w:spacing w:val="-5"/>
        </w:rPr>
        <w:t xml:space="preserve"> </w:t>
      </w:r>
      <w:r>
        <w:rPr>
          <w:b/>
          <w:bCs/>
        </w:rPr>
        <w:t>Nội</w:t>
      </w:r>
      <w:r>
        <w:rPr>
          <w:b/>
          <w:bCs/>
          <w:lang w:val="en-US"/>
        </w:rPr>
        <w:t xml:space="preserve"> -</w:t>
      </w:r>
      <w:r>
        <w:rPr>
          <w:b/>
          <w:bCs/>
          <w:spacing w:val="-5"/>
        </w:rPr>
        <w:t xml:space="preserve"> </w:t>
      </w:r>
      <w:r>
        <w:rPr>
          <w:b/>
          <w:bCs/>
          <w:spacing w:val="-4"/>
        </w:rPr>
        <w:t>2025</w:t>
      </w:r>
      <w:r>
        <w:rPr>
          <w:lang w:val="en-US"/>
        </w:rPr>
        <mc:AlternateContent>
          <mc:Choice Requires="wps">
            <w:drawing>
              <wp:anchor distT="0" distB="0" distL="0" distR="0" simplePos="0" relativeHeight="251659264" behindDoc="1" locked="0" layoutInCell="1" allowOverlap="1">
                <wp:simplePos x="0" y="0"/>
                <wp:positionH relativeFrom="column">
                  <wp:posOffset>2908300</wp:posOffset>
                </wp:positionH>
                <wp:positionV relativeFrom="paragraph">
                  <wp:posOffset>660400</wp:posOffset>
                </wp:positionV>
                <wp:extent cx="87630" cy="166370"/>
                <wp:effectExtent l="0" t="0" r="0" b="0"/>
                <wp:wrapNone/>
                <wp:docPr id="2" name="Hình chữ nhật 2"/>
                <wp:cNvGraphicFramePr/>
                <a:graphic xmlns:a="http://schemas.openxmlformats.org/drawingml/2006/main">
                  <a:graphicData uri="http://schemas.microsoft.com/office/word/2010/wordprocessingShape">
                    <wps:wsp>
                      <wps:cNvSpPr/>
                      <wps:spPr>
                        <a:xfrm>
                          <a:off x="5306948" y="3701578"/>
                          <a:ext cx="78105" cy="156845"/>
                        </a:xfrm>
                        <a:prstGeom prst="rect">
                          <a:avLst/>
                        </a:prstGeom>
                        <a:noFill/>
                        <a:ln>
                          <a:noFill/>
                        </a:ln>
                      </wps:spPr>
                      <wps:txbx>
                        <w:txbxContent>
                          <w:p w14:paraId="1DED9021">
                            <w:pPr>
                              <w:spacing w:line="247" w:lineRule="auto"/>
                            </w:pPr>
                            <w:r>
                              <w:rPr>
                                <w:rFonts w:ascii="Arial" w:hAnsi="Arial" w:eastAsia="Arial" w:cs="Arial"/>
                                <w:color w:val="000000"/>
                                <w:sz w:val="22"/>
                              </w:rPr>
                              <w:t>1</w:t>
                            </w:r>
                          </w:p>
                        </w:txbxContent>
                      </wps:txbx>
                      <wps:bodyPr spcFirstLastPara="1" wrap="square" lIns="0" tIns="0" rIns="0" bIns="0" anchor="t" anchorCtr="0">
                        <a:noAutofit/>
                      </wps:bodyPr>
                    </wps:wsp>
                  </a:graphicData>
                </a:graphic>
              </wp:anchor>
            </w:drawing>
          </mc:Choice>
          <mc:Fallback>
            <w:pict>
              <v:rect id="Hình chữ nhật 2" o:spid="_x0000_s1026" o:spt="1" style="position:absolute;left:0pt;margin-left:229pt;margin-top:52pt;height:13.1pt;width:6.9pt;z-index:-251657216;mso-width-relative:page;mso-height-relative:page;" filled="f" stroked="f" coordsize="21600,21600" o:gfxdata="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DxyW/bAAAACwEAAA8AAAAAAAAAAQAgAAAAIgAAAGRycy9kb3ducmV2Lnht&#10;bFBLAQIUABQAAAAIAIdO4kCNLYJH9gEAAMgDAAAOAAAAAAAAAAEAIAAAACoBAABkcnMvZTJvRG9j&#10;LnhtbFBLBQYAAAAABgAGAFkBAACSBQAAAAA=&#10;">
                <v:fill on="f" focussize="0,0"/>
                <v:stroke on="f"/>
                <v:imagedata o:title=""/>
                <o:lock v:ext="edit" aspectratio="f"/>
                <v:textbox inset="0mm,0mm,0mm,0mm">
                  <w:txbxContent>
                    <w:p w14:paraId="1DED9021">
                      <w:pPr>
                        <w:spacing w:line="247" w:lineRule="auto"/>
                      </w:pPr>
                      <w:r>
                        <w:rPr>
                          <w:rFonts w:ascii="Arial" w:hAnsi="Arial" w:eastAsia="Arial" w:cs="Arial"/>
                          <w:color w:val="000000"/>
                          <w:sz w:val="22"/>
                        </w:rPr>
                        <w:t>1</w:t>
                      </w:r>
                    </w:p>
                  </w:txbxContent>
                </v:textbox>
              </v:rect>
            </w:pict>
          </mc:Fallback>
        </mc:AlternateContent>
      </w:r>
      <w:bookmarkStart w:id="0" w:name="_Toc7244"/>
    </w:p>
    <w:p w14:paraId="3B7DA583">
      <w:pPr>
        <w:pStyle w:val="2"/>
        <w:pageBreakBefore/>
        <w:spacing w:before="0" w:after="240" w:line="288" w:lineRule="auto"/>
        <w:ind w:left="0"/>
        <w:rPr>
          <w:rFonts w:ascii="Times New Roman" w:hAnsi="Times New Roman" w:cs="Times New Roman"/>
          <w:b/>
          <w:bCs/>
          <w:sz w:val="36"/>
          <w:szCs w:val="36"/>
        </w:rPr>
      </w:pPr>
      <w:bookmarkStart w:id="1" w:name="_Toc198152820"/>
      <w:bookmarkStart w:id="2" w:name="_Toc199247169"/>
      <w:bookmarkStart w:id="3" w:name="_Toc22034"/>
      <w:r>
        <w:rPr>
          <w:rFonts w:ascii="Times New Roman" w:hAnsi="Times New Roman" w:cs="Times New Roman"/>
          <w:b/>
          <w:bCs/>
          <w:sz w:val="36"/>
          <w:szCs w:val="36"/>
        </w:rPr>
        <w:t>LỜI CẢM ƠN</w:t>
      </w:r>
      <w:bookmarkEnd w:id="0"/>
      <w:bookmarkEnd w:id="1"/>
      <w:bookmarkEnd w:id="2"/>
      <w:bookmarkEnd w:id="3"/>
    </w:p>
    <w:p w14:paraId="5E436F46">
      <w:pPr>
        <w:spacing w:after="160" w:line="288" w:lineRule="auto"/>
        <w:ind w:left="0" w:firstLine="567"/>
        <w:jc w:val="both"/>
        <w:rPr>
          <w:rFonts w:eastAsiaTheme="majorEastAsia"/>
          <w:bCs/>
          <w:szCs w:val="26"/>
          <w:lang w:val="pt-BR"/>
        </w:rPr>
      </w:pPr>
      <w:r>
        <w:rPr>
          <w:rFonts w:eastAsiaTheme="majorEastAsia"/>
          <w:bCs/>
          <w:szCs w:val="26"/>
          <w:lang w:val="pt-BR"/>
        </w:rPr>
        <w:t>Trước hết, tôi xin gửi lời cảm ơn chân thành đến Trường Đại học Giao</w:t>
      </w:r>
      <w:r>
        <w:rPr>
          <w:rFonts w:eastAsiaTheme="majorEastAsia"/>
          <w:bCs/>
          <w:szCs w:val="26"/>
          <w:lang w:val="vi-VN"/>
        </w:rPr>
        <w:t xml:space="preserve"> Thông Vận Tải</w:t>
      </w:r>
      <w:r>
        <w:rPr>
          <w:rFonts w:eastAsiaTheme="majorEastAsia"/>
          <w:bCs/>
          <w:szCs w:val="26"/>
          <w:lang w:val="pt-BR"/>
        </w:rPr>
        <w:t xml:space="preserve"> và Khoa Công</w:t>
      </w:r>
      <w:r>
        <w:rPr>
          <w:rFonts w:eastAsiaTheme="majorEastAsia"/>
          <w:bCs/>
          <w:szCs w:val="26"/>
          <w:lang w:val="vi-VN"/>
        </w:rPr>
        <w:t xml:space="preserve"> Nghệ Thông Tin</w:t>
      </w:r>
      <w:r>
        <w:rPr>
          <w:rFonts w:eastAsiaTheme="majorEastAsia"/>
          <w:bCs/>
          <w:szCs w:val="26"/>
          <w:lang w:val="pt-BR"/>
        </w:rPr>
        <w:t xml:space="preserve"> đã cho tôi cơ hội tham gia vào chương trình đào tạo và hoàn thiện đồ án tốt nghiệp "Xây dựng </w:t>
      </w:r>
      <w:r>
        <w:rPr>
          <w:rFonts w:eastAsiaTheme="majorEastAsia"/>
          <w:bCs/>
          <w:szCs w:val="26"/>
          <w:lang w:val="en-US"/>
        </w:rPr>
        <w:t>W</w:t>
      </w:r>
      <w:r>
        <w:rPr>
          <w:rFonts w:eastAsiaTheme="majorEastAsia"/>
          <w:bCs/>
          <w:szCs w:val="26"/>
          <w:lang w:val="pt-BR"/>
        </w:rPr>
        <w:t xml:space="preserve">ebsite ứng dụng công nghệ </w:t>
      </w:r>
      <w:r>
        <w:rPr>
          <w:rFonts w:eastAsiaTheme="majorEastAsia"/>
          <w:bCs/>
          <w:szCs w:val="26"/>
          <w:lang w:val="en-US"/>
        </w:rPr>
        <w:t>Blockchain</w:t>
      </w:r>
      <w:r>
        <w:rPr>
          <w:rFonts w:hint="default" w:eastAsiaTheme="majorEastAsia"/>
          <w:bCs/>
          <w:szCs w:val="26"/>
          <w:lang w:val="en-US"/>
        </w:rPr>
        <w:t xml:space="preserve"> </w:t>
      </w:r>
      <w:r>
        <w:rPr>
          <w:rFonts w:eastAsiaTheme="majorEastAsia"/>
          <w:bCs/>
          <w:szCs w:val="26"/>
          <w:lang w:val="pt-BR"/>
        </w:rPr>
        <w:t xml:space="preserve">vào quản lý chuỗi cung ứng, truy </w:t>
      </w:r>
      <w:r>
        <w:rPr>
          <w:rFonts w:hint="default" w:eastAsiaTheme="majorEastAsia"/>
          <w:bCs/>
          <w:szCs w:val="26"/>
          <w:lang w:val="en-US"/>
        </w:rPr>
        <w:t>x</w:t>
      </w:r>
      <w:r>
        <w:rPr>
          <w:rFonts w:eastAsiaTheme="majorEastAsia"/>
          <w:bCs/>
          <w:szCs w:val="26"/>
          <w:lang w:val="pt-BR"/>
        </w:rPr>
        <w:t xml:space="preserve">uất nguồn gốc hàng </w:t>
      </w:r>
      <w:r>
        <w:rPr>
          <w:rFonts w:eastAsiaTheme="majorEastAsia"/>
          <w:bCs/>
          <w:szCs w:val="26"/>
          <w:lang w:val="en-US"/>
        </w:rPr>
        <w:t>hoá</w:t>
      </w:r>
      <w:r>
        <w:rPr>
          <w:rFonts w:eastAsiaTheme="majorEastAsia"/>
          <w:bCs/>
          <w:szCs w:val="26"/>
          <w:lang w:val="pt-BR"/>
        </w:rPr>
        <w:t xml:space="preserve">.". Đặc biệt, tôi xin gửi lời cảm ơn sâu sắc đến Ths. Bùi Ngọc Dũng, người đã làm </w:t>
      </w:r>
      <w:r>
        <w:rPr>
          <w:rFonts w:hint="default" w:eastAsiaTheme="majorEastAsia"/>
          <w:bCs/>
          <w:szCs w:val="26"/>
          <w:lang w:val="en-US"/>
        </w:rPr>
        <w:t>giảng viên hướng dẫn</w:t>
      </w:r>
      <w:r>
        <w:rPr>
          <w:rFonts w:eastAsiaTheme="majorEastAsia"/>
          <w:bCs/>
          <w:szCs w:val="26"/>
          <w:lang w:val="pt-BR"/>
        </w:rPr>
        <w:t xml:space="preserve"> tận tâm và đồng hành cùng tôi trong suốt quá trình nghiên cứu và phát triển đồ án này.</w:t>
      </w:r>
    </w:p>
    <w:p w14:paraId="5C10C4B8">
      <w:pPr>
        <w:spacing w:after="160" w:line="288" w:lineRule="auto"/>
        <w:ind w:left="0" w:firstLine="567"/>
        <w:jc w:val="both"/>
        <w:rPr>
          <w:rFonts w:eastAsiaTheme="majorEastAsia"/>
          <w:bCs/>
          <w:szCs w:val="26"/>
          <w:lang w:val="pt-BR"/>
        </w:rPr>
      </w:pPr>
      <w:r>
        <w:rPr>
          <w:rFonts w:eastAsiaTheme="majorEastAsia"/>
          <w:bCs/>
          <w:szCs w:val="26"/>
          <w:lang w:val="pt-BR"/>
        </w:rPr>
        <w:t xml:space="preserve">Tôi muốn bày tỏ lòng biết ơn đến gia đình và bạn bè của tôi vì sự động viên và hỗ trợ không ngừng suốt thời gian tôi dành cho việc nghiên cứu và hoàn thiện đồ án này. Sự ủng hộ và tình yêu thương của họ đã truyền động lực và giúp tôi vượt qua những thử thách trong quá trình hoàn thành dự án này. Tôi cũng muốn gửi lời cảm ơn đến các giảng viên, bạn bè và đồng nghiệp đã cùng tôi chia sẻ kiến thức, kinh nghiệm và ý kiến quan trọng. Những đóng góp và những cuộc thảo luận hữu ích đã giúp tôi cải thiện dự án và đảm bảo tính đầy đủ và chất lượng của trang web ứng dụng công nghệ </w:t>
      </w:r>
      <w:r>
        <w:rPr>
          <w:rFonts w:eastAsiaTheme="majorEastAsia"/>
          <w:bCs/>
          <w:szCs w:val="26"/>
          <w:lang w:val="en-US"/>
        </w:rPr>
        <w:t>Blockchain</w:t>
      </w:r>
      <w:r>
        <w:rPr>
          <w:rFonts w:hint="default" w:eastAsiaTheme="majorEastAsia"/>
          <w:bCs/>
          <w:szCs w:val="26"/>
          <w:lang w:val="en-US"/>
        </w:rPr>
        <w:t xml:space="preserve"> </w:t>
      </w:r>
      <w:r>
        <w:rPr>
          <w:rFonts w:eastAsiaTheme="majorEastAsia"/>
          <w:bCs/>
          <w:szCs w:val="26"/>
          <w:lang w:val="pt-BR"/>
        </w:rPr>
        <w:t xml:space="preserve">vào quản lý chuỗi cung ứng, truy </w:t>
      </w:r>
      <w:r>
        <w:rPr>
          <w:rFonts w:hint="default" w:eastAsiaTheme="majorEastAsia"/>
          <w:bCs/>
          <w:szCs w:val="26"/>
          <w:lang w:val="en-US"/>
        </w:rPr>
        <w:t>x</w:t>
      </w:r>
      <w:r>
        <w:rPr>
          <w:rFonts w:eastAsiaTheme="majorEastAsia"/>
          <w:bCs/>
          <w:szCs w:val="26"/>
          <w:lang w:val="pt-BR"/>
        </w:rPr>
        <w:t xml:space="preserve">uất nguồn gốc hàng </w:t>
      </w:r>
      <w:r>
        <w:rPr>
          <w:rFonts w:eastAsiaTheme="majorEastAsia"/>
          <w:bCs/>
          <w:szCs w:val="26"/>
          <w:lang w:val="en-US"/>
        </w:rPr>
        <w:t>hoá</w:t>
      </w:r>
      <w:r>
        <w:rPr>
          <w:rFonts w:eastAsiaTheme="majorEastAsia"/>
          <w:bCs/>
          <w:szCs w:val="26"/>
          <w:lang w:val="pt-BR"/>
        </w:rPr>
        <w:t>.</w:t>
      </w:r>
    </w:p>
    <w:p w14:paraId="0A579D17">
      <w:pPr>
        <w:spacing w:after="160" w:line="288" w:lineRule="auto"/>
        <w:ind w:left="0" w:firstLine="567"/>
        <w:jc w:val="both"/>
        <w:rPr>
          <w:rFonts w:eastAsiaTheme="majorEastAsia"/>
          <w:bCs/>
          <w:sz w:val="28"/>
          <w:szCs w:val="28"/>
          <w:lang w:val="pt-BR"/>
        </w:rPr>
      </w:pPr>
      <w:r>
        <w:rPr>
          <w:rFonts w:eastAsiaTheme="majorEastAsia"/>
          <w:bCs/>
          <w:szCs w:val="26"/>
          <w:lang w:val="pt-BR"/>
        </w:rPr>
        <w:t xml:space="preserve">Cuối cùng, tôi muốn gửi lời cảm ơn đến tất cả những người đã sử dụng trang web </w:t>
      </w:r>
      <w:r>
        <w:rPr>
          <w:rFonts w:eastAsiaTheme="majorEastAsia"/>
          <w:bCs/>
          <w:szCs w:val="26"/>
          <w:lang w:val="en-US"/>
        </w:rPr>
        <w:t>ứng dụng công nghệ Blockchain</w:t>
      </w:r>
      <w:r>
        <w:rPr>
          <w:rFonts w:hint="default" w:eastAsiaTheme="majorEastAsia"/>
          <w:bCs/>
          <w:szCs w:val="26"/>
          <w:lang w:val="en-US"/>
        </w:rPr>
        <w:t xml:space="preserve"> </w:t>
      </w:r>
      <w:r>
        <w:rPr>
          <w:rFonts w:eastAsiaTheme="majorEastAsia"/>
          <w:bCs/>
          <w:szCs w:val="26"/>
          <w:lang w:val="en-US"/>
        </w:rPr>
        <w:t>trong quản lý chuỗi cung ứng, truy suất nguồn gốc hàng hoá</w:t>
      </w:r>
      <w:r>
        <w:rPr>
          <w:rFonts w:eastAsiaTheme="majorEastAsia"/>
          <w:bCs/>
          <w:szCs w:val="26"/>
          <w:lang w:val="pt-BR"/>
        </w:rPr>
        <w:t xml:space="preserve"> trong quá trình thử nghiệm. Phản hồi và đề xuất của các bạn đã cung cấp thông tin quý giá để tôi có thể cải thiện và tối ưu </w:t>
      </w:r>
      <w:r>
        <w:rPr>
          <w:rFonts w:eastAsiaTheme="majorEastAsia"/>
          <w:bCs/>
          <w:szCs w:val="26"/>
          <w:lang w:val="en-US"/>
        </w:rPr>
        <w:t>hoá</w:t>
      </w:r>
      <w:r>
        <w:rPr>
          <w:rFonts w:eastAsiaTheme="majorEastAsia"/>
          <w:bCs/>
          <w:szCs w:val="26"/>
          <w:lang w:val="pt-BR"/>
        </w:rPr>
        <w:t xml:space="preserve"> trang web. Một lần nữa, tôi xin chân thành cảm ơn tất cả mọi người đã đóng góp và hỗ trợ trong quá trình hoàn thiện đồ án tốt nghiệp này. </w:t>
      </w:r>
    </w:p>
    <w:p w14:paraId="5B266430">
      <w:pPr>
        <w:spacing w:line="288" w:lineRule="auto"/>
        <w:ind w:left="0" w:firstLine="567"/>
        <w:rPr>
          <w:lang w:val="pt-BR"/>
        </w:rPr>
      </w:pPr>
      <w:r>
        <w:rPr>
          <w:rFonts w:eastAsiaTheme="majorEastAsia"/>
          <w:bCs/>
          <w:szCs w:val="26"/>
          <w:lang w:val="pt-BR"/>
        </w:rPr>
        <w:t>Tôi</w:t>
      </w:r>
      <w:r>
        <w:rPr>
          <w:rFonts w:eastAsiaTheme="majorEastAsia"/>
          <w:bCs/>
          <w:szCs w:val="26"/>
          <w:lang w:val="vi-VN"/>
        </w:rPr>
        <w:t xml:space="preserve"> x</w:t>
      </w:r>
      <w:r>
        <w:rPr>
          <w:rFonts w:eastAsiaTheme="majorEastAsia"/>
          <w:bCs/>
          <w:szCs w:val="26"/>
          <w:lang w:val="pt-BR"/>
        </w:rPr>
        <w:t>in</w:t>
      </w:r>
      <w:r>
        <w:rPr>
          <w:rFonts w:eastAsiaTheme="majorEastAsia"/>
          <w:bCs/>
          <w:szCs w:val="26"/>
          <w:lang w:val="vi-VN"/>
        </w:rPr>
        <w:t xml:space="preserve"> chân thành cảm ơ</w:t>
      </w:r>
      <w:r>
        <w:rPr>
          <w:rFonts w:eastAsiaTheme="majorEastAsia"/>
          <w:bCs/>
          <w:szCs w:val="26"/>
          <w:lang w:val="pt-BR"/>
        </w:rPr>
        <w:t>n.</w:t>
      </w:r>
    </w:p>
    <w:p w14:paraId="6ADE5B4E">
      <w:pPr>
        <w:pStyle w:val="56"/>
        <w:spacing w:line="288" w:lineRule="auto"/>
        <w:ind w:left="0"/>
        <w:rPr>
          <w:rFonts w:ascii="Times New Roman" w:hAnsi="Times New Roman" w:cs="Times New Roman"/>
          <w:b/>
          <w:bCs/>
          <w:color w:val="auto"/>
          <w:sz w:val="36"/>
          <w:szCs w:val="36"/>
          <w:lang w:val="pt-BR"/>
        </w:rPr>
      </w:pPr>
    </w:p>
    <w:p w14:paraId="6F619F51">
      <w:pPr>
        <w:spacing w:line="288" w:lineRule="auto"/>
        <w:ind w:left="0"/>
        <w:rPr>
          <w:lang w:val="vi-VN"/>
        </w:rPr>
      </w:pPr>
      <w:bookmarkStart w:id="461" w:name="_GoBack"/>
      <w:bookmarkEnd w:id="461"/>
      <w:bookmarkStart w:id="4" w:name="_Toc19142"/>
    </w:p>
    <w:p w14:paraId="0F29DA7E">
      <w:pPr>
        <w:pStyle w:val="2"/>
        <w:pageBreakBefore/>
        <w:spacing w:before="0" w:after="240" w:line="288" w:lineRule="auto"/>
        <w:ind w:left="0"/>
        <w:rPr>
          <w:rFonts w:ascii="Times New Roman" w:hAnsi="Times New Roman" w:cs="Times New Roman"/>
          <w:b/>
          <w:bCs/>
          <w:sz w:val="36"/>
          <w:szCs w:val="36"/>
          <w:lang w:val="en-US"/>
        </w:rPr>
      </w:pPr>
      <w:bookmarkStart w:id="5" w:name="_Toc198152821"/>
      <w:bookmarkStart w:id="6" w:name="_Toc199247170"/>
      <w:bookmarkStart w:id="7" w:name="_Toc10538"/>
      <w:r>
        <w:rPr>
          <w:rFonts w:ascii="Times New Roman" w:hAnsi="Times New Roman" w:cs="Times New Roman"/>
          <w:b/>
          <w:bCs/>
          <w:sz w:val="36"/>
          <w:szCs w:val="36"/>
        </w:rPr>
        <w:t>MỤC LỤC</w:t>
      </w:r>
      <w:bookmarkEnd w:id="4"/>
      <w:bookmarkEnd w:id="5"/>
      <w:bookmarkEnd w:id="6"/>
      <w:bookmarkEnd w:id="7"/>
    </w:p>
    <w:sdt>
      <w:sdtPr>
        <w:rPr>
          <w:rFonts w:ascii="SimSun" w:hAnsi="SimSun" w:eastAsia="SimSun" w:cs="Times New Roman"/>
          <w:sz w:val="21"/>
          <w:szCs w:val="22"/>
          <w:lang w:val="vi" w:eastAsia="en-US" w:bidi="ar-SA"/>
        </w:rPr>
        <w:id w:val="147478090"/>
        <w15:color w:val="DBDBDB"/>
        <w:docPartObj>
          <w:docPartGallery w:val="Table of Contents"/>
          <w:docPartUnique/>
        </w:docPartObj>
      </w:sdtPr>
      <w:sdtEndPr>
        <w:rPr>
          <w:rFonts w:ascii="Times New Roman" w:hAnsi="Times New Roman" w:eastAsia="Times New Roman" w:cs="Times New Roman"/>
          <w:b/>
          <w:sz w:val="26"/>
          <w:szCs w:val="22"/>
          <w:lang w:val="en-US" w:eastAsia="en-US" w:bidi="ar-SA"/>
        </w:rPr>
      </w:sdtEndPr>
      <w:sdtContent>
        <w:p w14:paraId="78B2EFFB">
          <w:pPr>
            <w:spacing w:before="0" w:beforeLines="0" w:after="0" w:afterLines="0" w:line="240" w:lineRule="auto"/>
            <w:ind w:left="0" w:leftChars="0" w:right="0" w:rightChars="0" w:firstLine="0" w:firstLineChars="0"/>
            <w:jc w:val="center"/>
          </w:pPr>
        </w:p>
        <w:p w14:paraId="701D8353">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TOC \o "1-2" \h \u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_Toc22034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LỜI CẢM ƠN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_Toc22034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82A2FCC">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_Toc10538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MỤC LỤC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_Toc10538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1CB800B9">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_Toc3114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DANH MỤC VÀ CÁC TỪ VIẾT TẮT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_Toc3114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7905317">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_Toc3464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DANH MỤC BẢNG BIỂU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_Toc3464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1E2D6AB1">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_Toc3268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DANH MỤC HÌNH ẢNH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_Toc3268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54AE89F">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_Toc15805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GIỚI THIỆU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_Toc15805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0B56D359">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_Toc13499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 xml:space="preserve">CHƯƠNG 1. KHẢO SÁT NGHIỆP VỤ BÀI TOÁN ỨNG DỤNG CÔNG NGHỆ </w:t>
          </w:r>
          <w:r>
            <w:rPr>
              <w:rFonts w:hint="default" w:ascii="Times New Roman" w:hAnsi="Times New Roman" w:cs="Times New Roman"/>
              <w:b w:val="0"/>
              <w:bCs w:val="0"/>
              <w:sz w:val="26"/>
              <w:szCs w:val="26"/>
              <w:lang w:val="en-US"/>
            </w:rPr>
            <w:t>Blockchain</w:t>
          </w:r>
          <w:r>
            <w:rPr>
              <w:rFonts w:hint="default" w:ascii="Times New Roman" w:hAnsi="Times New Roman" w:cs="Times New Roman"/>
              <w:b w:val="0"/>
              <w:bCs w:val="0"/>
              <w:sz w:val="26"/>
              <w:szCs w:val="26"/>
            </w:rPr>
            <w:t>VÀO QUẢN LÝ CHUỖI CUNG ỨNG, TRUY SUẤT NGUỒN GỐC HÀNG HOÁ</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_Toc13499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920514A">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_Toc12337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1.1. Mở đầu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_Toc12337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A2C0453">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_Toc25064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 xml:space="preserve">1.2. </w:t>
          </w:r>
          <w:r>
            <w:rPr>
              <w:rFonts w:hint="default" w:ascii="Times New Roman" w:hAnsi="Times New Roman" w:cs="Times New Roman"/>
              <w:b w:val="0"/>
              <w:bCs w:val="0"/>
              <w:sz w:val="26"/>
              <w:szCs w:val="26"/>
            </w:rPr>
            <w:t>Thực trang trong quản lý chuỗi cung ứng và truy suất nguồn gốc hàng hoá</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_Toc25064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1AD52EB">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_Toc20524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1.3. Khảo sát nghiệp vụ</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_Toc20524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DBCA1FE">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_Toc27672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1.3.1. Câu hỏi khảo sát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_Toc27672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8E40393">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_Toc20823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1.3.2. Kết quả khảo sát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_Toc20823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E1B770C">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_Toc28418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1.4. So sánh các hình thức quản lý chuỗi cung ứng truy suất nguồn gốc hàng hoá khác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_Toc28418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16B0071C">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_Toc1152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 xml:space="preserve">1.5.1. </w:t>
          </w:r>
          <w:r>
            <w:rPr>
              <w:rFonts w:hint="default" w:ascii="Times New Roman" w:hAnsi="Times New Roman" w:cs="Times New Roman"/>
              <w:b w:val="0"/>
              <w:bCs w:val="0"/>
              <w:sz w:val="26"/>
              <w:szCs w:val="26"/>
              <w:lang w:val="vi-VN"/>
            </w:rPr>
            <w:t xml:space="preserve">Hình thức quản lý truyền </w:t>
          </w:r>
          <w:r>
            <w:rPr>
              <w:rFonts w:hint="default" w:ascii="Times New Roman" w:hAnsi="Times New Roman" w:cs="Times New Roman"/>
              <w:b w:val="0"/>
              <w:bCs w:val="0"/>
              <w:sz w:val="26"/>
              <w:szCs w:val="26"/>
              <w:lang w:val="en-US"/>
            </w:rPr>
            <w:t>t</w:t>
          </w:r>
          <w:r>
            <w:rPr>
              <w:rFonts w:hint="default" w:ascii="Times New Roman" w:hAnsi="Times New Roman" w:cs="Times New Roman"/>
              <w:b w:val="0"/>
              <w:bCs w:val="0"/>
              <w:sz w:val="26"/>
              <w:szCs w:val="26"/>
              <w:lang w:val="vi-VN"/>
            </w:rPr>
            <w:t>hống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_Toc1152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FBBF056">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_Toc13435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1.5.2. Hình thức quản lý qua Web 2.0</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_Toc13435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1405C4B">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_Toc24410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1.5. Công nghệ sử dụng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04CA2E0">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_Toc18875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i w:val="0"/>
              <w:iCs w:val="0"/>
              <w:sz w:val="26"/>
              <w:szCs w:val="26"/>
            </w:rPr>
            <w:t xml:space="preserve">a. </w:t>
          </w:r>
          <w:r>
            <w:rPr>
              <w:rFonts w:hint="default" w:ascii="Times New Roman" w:hAnsi="Times New Roman" w:cs="Times New Roman"/>
              <w:b w:val="0"/>
              <w:bCs w:val="0"/>
              <w:sz w:val="26"/>
              <w:szCs w:val="26"/>
              <w:lang w:val="en-US"/>
            </w:rPr>
            <w:t>Giới thiệu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_Toc18875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BAC085F">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_Toc14153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i w:val="0"/>
              <w:iCs w:val="0"/>
              <w:sz w:val="26"/>
              <w:szCs w:val="26"/>
              <w:lang w:val="en-US"/>
            </w:rPr>
            <w:t xml:space="preserve">b. </w:t>
          </w:r>
          <w:r>
            <w:rPr>
              <w:rFonts w:hint="default" w:ascii="Times New Roman" w:hAnsi="Times New Roman" w:cs="Times New Roman"/>
              <w:b w:val="0"/>
              <w:bCs w:val="0"/>
              <w:sz w:val="26"/>
              <w:szCs w:val="26"/>
              <w:lang w:val="en-US"/>
            </w:rPr>
            <w:t>Mục đích sử dụng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_Toc14153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225C79A">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_Toc24445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1.5.2. MeshJS và Cbor</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_Toc24445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DD9FF30">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_Toc28537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i w:val="0"/>
              <w:iCs w:val="0"/>
              <w:sz w:val="26"/>
              <w:szCs w:val="26"/>
            </w:rPr>
            <w:t xml:space="preserve">a. </w:t>
          </w:r>
          <w:r>
            <w:rPr>
              <w:rFonts w:hint="default" w:ascii="Times New Roman" w:hAnsi="Times New Roman" w:cs="Times New Roman"/>
              <w:b w:val="0"/>
              <w:bCs w:val="0"/>
              <w:sz w:val="26"/>
              <w:szCs w:val="26"/>
              <w:lang w:val="en-US"/>
            </w:rPr>
            <w:t>Giới thiệu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_Toc28537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0E22169">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_Toc21546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i w:val="0"/>
              <w:iCs w:val="0"/>
              <w:sz w:val="26"/>
              <w:szCs w:val="26"/>
              <w:lang w:val="en-US"/>
            </w:rPr>
            <w:t xml:space="preserve">b. </w:t>
          </w:r>
          <w:r>
            <w:rPr>
              <w:rFonts w:hint="default" w:ascii="Times New Roman" w:hAnsi="Times New Roman" w:cs="Times New Roman"/>
              <w:b w:val="0"/>
              <w:bCs w:val="0"/>
              <w:sz w:val="26"/>
              <w:szCs w:val="26"/>
              <w:lang w:val="en-US"/>
            </w:rPr>
            <w:t>Mục đích sử dụng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_Toc21546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76E3C7E">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_Toc7383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1.5.3. Aiken và Plutus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_Toc7383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3641C8A8">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_Toc128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i w:val="0"/>
              <w:iCs w:val="0"/>
              <w:sz w:val="26"/>
              <w:szCs w:val="26"/>
            </w:rPr>
            <w:t xml:space="preserve">a. </w:t>
          </w:r>
          <w:r>
            <w:rPr>
              <w:rFonts w:hint="default" w:ascii="Times New Roman" w:hAnsi="Times New Roman" w:cs="Times New Roman"/>
              <w:b w:val="0"/>
              <w:bCs w:val="0"/>
              <w:sz w:val="26"/>
              <w:szCs w:val="26"/>
              <w:lang w:val="en-US"/>
            </w:rPr>
            <w:t>Giới thiệu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C58BF07">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_Toc30371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i w:val="0"/>
              <w:iCs w:val="0"/>
              <w:sz w:val="26"/>
              <w:szCs w:val="26"/>
              <w:lang w:val="en-US"/>
            </w:rPr>
            <w:t xml:space="preserve">b. </w:t>
          </w:r>
          <w:r>
            <w:rPr>
              <w:rFonts w:hint="default" w:ascii="Times New Roman" w:hAnsi="Times New Roman" w:cs="Times New Roman"/>
              <w:b w:val="0"/>
              <w:bCs w:val="0"/>
              <w:sz w:val="26"/>
              <w:szCs w:val="26"/>
              <w:lang w:val="en-US"/>
            </w:rPr>
            <w:t>Mục đích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_Toc30371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1CA922D">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_Toc25171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1.5.4. Postgresql và Prisma</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_Toc25171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5EA8F51">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_Toc24749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i w:val="0"/>
              <w:iCs w:val="0"/>
              <w:sz w:val="26"/>
              <w:szCs w:val="26"/>
              <w:lang w:val="en-US"/>
            </w:rPr>
            <w:t xml:space="preserve">a. </w:t>
          </w:r>
          <w:r>
            <w:rPr>
              <w:rFonts w:hint="default" w:ascii="Times New Roman" w:hAnsi="Times New Roman" w:cs="Times New Roman"/>
              <w:b w:val="0"/>
              <w:bCs w:val="0"/>
              <w:sz w:val="26"/>
              <w:szCs w:val="26"/>
              <w:lang w:val="en-US"/>
            </w:rPr>
            <w:t>Giới thiệu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_Toc24749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FC9D5E9">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_Toc24142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i w:val="0"/>
              <w:iCs w:val="0"/>
              <w:sz w:val="26"/>
              <w:szCs w:val="26"/>
              <w:lang w:val="en-US"/>
            </w:rPr>
            <w:t xml:space="preserve">b. </w:t>
          </w:r>
          <w:r>
            <w:rPr>
              <w:rFonts w:hint="default" w:ascii="Times New Roman" w:hAnsi="Times New Roman" w:cs="Times New Roman"/>
              <w:b w:val="0"/>
              <w:bCs w:val="0"/>
              <w:sz w:val="26"/>
              <w:szCs w:val="26"/>
              <w:lang w:val="en-US"/>
            </w:rPr>
            <w:t>Mục đích sử dụng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_Toc24142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348391E2">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_Toc1161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1.6. Kết luận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_Toc1161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D2E0D76">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_Toc22765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CHƯƠNG 2. PHÂN TÍCH THIẾT KẾ HỢP ĐỒNG THÔNG MINH CỦA ỨNG DỤNG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_Toc22765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B3E798F">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_Toc22835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2.1. Công nghệ áp dụng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_Toc22835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4C754E2">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_Toc10238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2.2. Thiết kế các điều kiện của hợp đồng thông minh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_Toc10238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9BDC360">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_Toc13560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2.3. Phân tích các luồng xử lý dữ liệu của hợp đồng thông minh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_Toc13560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BB2B0D4">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_Toc10601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2.3.1. Chức năng tạo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_Toc10601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9D50A98">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_Toc9131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2.3.2. Chức năng cập nhật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_Toc9131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0B8C400E">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_Toc19302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2.3.3. Chức năng xoá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_Toc19302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EA8D62A">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_Toc20271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2.4. Kiểm thử các trường hợp có thể xảy ra của hợp đồng thông minh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_Toc20271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3FFEB211">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_Toc15462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2.4.1. Kiểm thử chức năng thêm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_Toc15462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37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2A4096A">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_Toc14585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2.4.2. Kiểm thử chức năng cập nhật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_Toc14585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D59B2E6">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_Toc11467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2.4.3. Kiểm thử chức năng xoá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_Toc11467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53F9785">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_Toc12843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2.5. Các kết quả chính đạt được từ hợp đồng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_Toc12843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C901151">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_Toc26424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2.5.1. Tạo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_Toc26424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3CB8D536">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_Toc376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2.5.2. Đọc dữ liệu trên sổ cái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_Toc376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B950C7B">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_Toc11186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2.5.3. Giao dịch xoá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_Toc11186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879D2A2">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_Toc4744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 xml:space="preserve">CHƯƠNG 3. PHÂN TÍCH THIẾT KẾ TRANG WEB ỨNG DỤNG CÔNG NGHỆ </w:t>
          </w:r>
          <w:r>
            <w:rPr>
              <w:rFonts w:hint="default" w:ascii="Times New Roman" w:hAnsi="Times New Roman" w:cs="Times New Roman"/>
              <w:b w:val="0"/>
              <w:bCs w:val="0"/>
              <w:sz w:val="26"/>
              <w:szCs w:val="26"/>
              <w:lang w:val="en-US"/>
            </w:rPr>
            <w:t>Blockchain</w:t>
          </w:r>
          <w:r>
            <w:rPr>
              <w:rFonts w:hint="default" w:ascii="Times New Roman" w:hAnsi="Times New Roman" w:cs="Times New Roman"/>
              <w:b w:val="0"/>
              <w:bCs w:val="0"/>
              <w:sz w:val="26"/>
              <w:szCs w:val="26"/>
            </w:rPr>
            <w:t>VÀO QUẢN LÝ CHUỖI CUNG ỨNG TRUY SUẤT NGUỒN GỐC HÀNG HOÁ</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_Toc4744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D33C8BD">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_Toc31785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3.1. Thiết kế use case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_Toc31785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09299433">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_Toc14537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3.2. Thiết kế cơ sở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_Toc14537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BDF9D4F">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_Toc23183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i. Bảng certification - Chứng nhận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_Toc23183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0A2ADCBE">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_Toc25019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 xml:space="preserve">CHƯƠNG 4. CÀI ĐẶT VÀ THỰC NGHIỆM WEBSITE ỨNG DỤNG CÔNG NGHỆ </w:t>
          </w:r>
          <w:r>
            <w:rPr>
              <w:rFonts w:hint="default" w:ascii="Times New Roman" w:hAnsi="Times New Roman" w:cs="Times New Roman"/>
              <w:b w:val="0"/>
              <w:bCs w:val="0"/>
              <w:sz w:val="26"/>
              <w:szCs w:val="26"/>
              <w:lang w:val="en-US"/>
            </w:rPr>
            <w:t xml:space="preserve">BLOCKCHAIN </w:t>
          </w:r>
          <w:r>
            <w:rPr>
              <w:rFonts w:hint="default" w:ascii="Times New Roman" w:hAnsi="Times New Roman" w:cs="Times New Roman"/>
              <w:b w:val="0"/>
              <w:bCs w:val="0"/>
              <w:sz w:val="26"/>
              <w:szCs w:val="26"/>
            </w:rPr>
            <w:t xml:space="preserve">VÀO QUẢN LÝ CHUỖI CUNG ỨNG TRUY </w:t>
          </w:r>
          <w:r>
            <w:rPr>
              <w:rFonts w:hint="default" w:ascii="Times New Roman" w:hAnsi="Times New Roman" w:cs="Times New Roman"/>
              <w:b w:val="0"/>
              <w:bCs w:val="0"/>
              <w:sz w:val="26"/>
              <w:szCs w:val="26"/>
              <w:lang w:val="en-US"/>
            </w:rPr>
            <w:t>X</w:t>
          </w:r>
          <w:r>
            <w:rPr>
              <w:rFonts w:hint="default" w:ascii="Times New Roman" w:hAnsi="Times New Roman" w:cs="Times New Roman"/>
              <w:b w:val="0"/>
              <w:bCs w:val="0"/>
              <w:sz w:val="26"/>
              <w:szCs w:val="26"/>
            </w:rPr>
            <w:t>UẤT NGUỒN GỐC HÀNG HO</w:t>
          </w:r>
          <w:r>
            <w:rPr>
              <w:rFonts w:hint="default" w:ascii="Times New Roman" w:hAnsi="Times New Roman" w:cs="Times New Roman"/>
              <w:b w:val="0"/>
              <w:bCs w:val="0"/>
              <w:sz w:val="26"/>
              <w:szCs w:val="26"/>
              <w:lang w:val="en-US"/>
            </w:rPr>
            <w:t>Á</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_Toc25019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B5E9AE3">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_Toc27757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4.1. Giao diện kết nối ví</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_Toc27757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6C2D414">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_Toc31394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4.2. Giao diện landing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_Toc31394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2BE6896">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_Toc22611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4.3. Giao diện dashboard</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_Toc22611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65FE99F">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_Toc11460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4.4. Giao diện quản lý dịch vụ</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_Toc11460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BDDE90F">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_Toc5015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4.4.1. Giao diện danh sách các chức năng của dịch vụ</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_Toc5015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F79D286">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_Toc27805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4.4.2. Giao diện danh sách dịch vụ</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_Toc27805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156FE51F">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_Toc19262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4.4.3. Giao diện thanh toán dịch vụ</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_Toc19262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8697126">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_Toc31664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4.4.4. Giao diện dịch vụ hiện tại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_Toc31664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96AF079">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_Toc10505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4.4.5. Giao diện quản lý dịch vụ</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_Toc10505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0F58304">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_Toc14814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4.5. Giao diện quản lý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_Toc14814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3C04191F">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_Toc32244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4.6. Giao diện quản lý kho</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_Toc32244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3DBDD0E4">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_Toc19043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4.7. Giao diện quản lý nhà cung cấp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_Toc19043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1E3376A5">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_Toc26031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4.8. Giao diện quản lý nguyên liệu của nhà cung cấp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_Toc26031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51DA2C7">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_Toc29173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4.9. Giao diện quản lý công cụ</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_Toc29173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7F1362F">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_Toc21204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4.9.1. Giao diện quản lý bộ sưu tập dữ liệu</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_Toc21204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3F00A52C">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_Toc32404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4.9.2. Giao diện quản lý dữ liệu trong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_Toc32404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50FF5E3">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_Toc12781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4.9.3.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_Toc12781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7C326E6F">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_Toc20229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4.9.4. Giao diện tạo bộ sưu tập sản phẩm</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_Toc20229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12999FE">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_Toc389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4.9.5.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_Toc389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94C35E5">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_Toc28629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4.9.6.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_Toc28629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7AA746F">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_Toc10022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 xml:space="preserve">4.10. </w:t>
          </w:r>
          <w:r>
            <w:rPr>
              <w:rFonts w:hint="default" w:ascii="Times New Roman" w:hAnsi="Times New Roman" w:cs="Times New Roman"/>
              <w:b w:val="0"/>
              <w:bCs w:val="0"/>
              <w:sz w:val="26"/>
              <w:szCs w:val="26"/>
              <w:lang w:val="en-US"/>
            </w:rPr>
            <w:t>Giao diện tạo sản phẩm trên blockchain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_Toc10022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3034270">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_Toc21201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4.10.1.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_Toc21201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EF4AFB1">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_Toc20581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4.10.2.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_Toc20581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19F50146">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_Toc13726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4.10.3.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_Toc13726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4BDEB194">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_Toc3337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4.10.4.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_Toc3337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BBA1BFD">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_Toc20151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4.10.5.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_Toc20151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0D5782D4">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_Toc23119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4.10.6.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_Toc23119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02854469">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_Toc3153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4.10.7.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_Toc3153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6532BCF7">
          <w:pPr>
            <w:pStyle w:val="60"/>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_Toc25563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lang w:val="en-US"/>
            </w:rPr>
            <w:t>4.10.8. Giao diện hiển thị dữ liệu của bộ sưu tập</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_Toc25563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90</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103A80F1">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_Toc4283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 xml:space="preserve">4.11. </w:t>
          </w:r>
          <w:r>
            <w:rPr>
              <w:rFonts w:hint="default" w:ascii="Times New Roman" w:hAnsi="Times New Roman" w:cs="Times New Roman"/>
              <w:b w:val="0"/>
              <w:bCs w:val="0"/>
              <w:sz w:val="26"/>
              <w:szCs w:val="26"/>
              <w:lang w:val="en-US"/>
            </w:rPr>
            <w:t>Giao diện hiển thị chi tiết sản phẩm trên Blockchain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_Toc4283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05C7C33C">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_Toc15125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 xml:space="preserve">4.12. </w:t>
          </w:r>
          <w:r>
            <w:rPr>
              <w:rFonts w:hint="default" w:ascii="Times New Roman" w:hAnsi="Times New Roman" w:cs="Times New Roman"/>
              <w:b w:val="0"/>
              <w:bCs w:val="0"/>
              <w:sz w:val="26"/>
              <w:szCs w:val="26"/>
              <w:lang w:val="en-US"/>
            </w:rPr>
            <w:t>Giao diện cập nhật dữ liệu của sản phẩm trên Blockchain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_Toc15125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31206311">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_Toc1734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 xml:space="preserve">4.13. </w:t>
          </w:r>
          <w:r>
            <w:rPr>
              <w:rFonts w:hint="default" w:ascii="Times New Roman" w:hAnsi="Times New Roman" w:cs="Times New Roman"/>
              <w:b w:val="0"/>
              <w:bCs w:val="0"/>
              <w:sz w:val="26"/>
              <w:szCs w:val="26"/>
              <w:lang w:val="en-US"/>
            </w:rPr>
            <w:t>Giao diện xoá sản phẩm trên Blockchain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_Toc1734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52F4DE33">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_Toc27243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KẾT LUẬN VÀ KIẾN NGHỊ</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_Toc27243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19248440">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_Toc17615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DANH MỤC TÀI LIỆU THAM KHẢO</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_Toc17615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180F67CB">
          <w:pPr>
            <w:pStyle w:val="59"/>
            <w:tabs>
              <w:tab w:val="right" w:leader="dot" w:pos="9075"/>
            </w:tabs>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lang w:val="en-US"/>
            </w:rPr>
            <w:fldChar w:fldCharType="begin"/>
          </w:r>
          <w:r>
            <w:rPr>
              <w:rFonts w:hint="default" w:ascii="Times New Roman" w:hAnsi="Times New Roman" w:cs="Times New Roman"/>
              <w:b w:val="0"/>
              <w:bCs w:val="0"/>
              <w:sz w:val="26"/>
              <w:szCs w:val="26"/>
              <w:lang w:val="en-US"/>
            </w:rPr>
            <w:instrText xml:space="preserve"> HYPERLINK \l _Toc14601 </w:instrText>
          </w:r>
          <w:r>
            <w:rPr>
              <w:rFonts w:hint="default" w:ascii="Times New Roman" w:hAnsi="Times New Roman" w:cs="Times New Roman"/>
              <w:b w:val="0"/>
              <w:bCs w:val="0"/>
              <w:sz w:val="26"/>
              <w:szCs w:val="26"/>
              <w:lang w:val="en-US"/>
            </w:rPr>
            <w:fldChar w:fldCharType="separate"/>
          </w:r>
          <w:r>
            <w:rPr>
              <w:rFonts w:hint="default" w:ascii="Times New Roman" w:hAnsi="Times New Roman" w:cs="Times New Roman"/>
              <w:b w:val="0"/>
              <w:bCs w:val="0"/>
              <w:sz w:val="26"/>
              <w:szCs w:val="26"/>
            </w:rPr>
            <w:t>PHỤ LỤC</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_Toc14601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99</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lang w:val="en-US"/>
            </w:rPr>
            <w:fldChar w:fldCharType="end"/>
          </w:r>
        </w:p>
        <w:p w14:paraId="2387724D">
          <w:pPr>
            <w:rPr>
              <w:rFonts w:ascii="Times New Roman" w:hAnsi="Times New Roman" w:eastAsia="Times New Roman" w:cs="Times New Roman"/>
              <w:b/>
              <w:sz w:val="26"/>
              <w:szCs w:val="22"/>
              <w:lang w:val="en-US" w:eastAsia="en-US" w:bidi="ar-SA"/>
            </w:rPr>
          </w:pPr>
          <w:r>
            <w:rPr>
              <w:rFonts w:hint="default" w:ascii="Times New Roman" w:hAnsi="Times New Roman" w:cs="Times New Roman"/>
              <w:b w:val="0"/>
              <w:bCs w:val="0"/>
              <w:sz w:val="26"/>
              <w:szCs w:val="26"/>
              <w:lang w:val="en-US"/>
            </w:rPr>
            <w:fldChar w:fldCharType="end"/>
          </w:r>
        </w:p>
      </w:sdtContent>
    </w:sdt>
    <w:p w14:paraId="0BEE6634">
      <w:pPr>
        <w:rPr>
          <w:rFonts w:ascii="Times New Roman" w:hAnsi="Times New Roman" w:eastAsia="Times New Roman" w:cs="Times New Roman"/>
          <w:b/>
          <w:sz w:val="26"/>
          <w:szCs w:val="22"/>
          <w:lang w:val="en-US" w:eastAsia="en-US" w:bidi="ar-SA"/>
        </w:rPr>
      </w:pPr>
    </w:p>
    <w:p w14:paraId="1E38C4D3">
      <w:pPr>
        <w:pStyle w:val="2"/>
        <w:pageBreakBefore/>
        <w:spacing w:before="0" w:after="240" w:line="288" w:lineRule="auto"/>
        <w:ind w:left="0"/>
        <w:rPr>
          <w:rFonts w:ascii="Times New Roman" w:hAnsi="Times New Roman" w:cs="Times New Roman"/>
          <w:b/>
          <w:bCs/>
          <w:sz w:val="36"/>
          <w:szCs w:val="36"/>
          <w:lang w:val="en-US"/>
        </w:rPr>
      </w:pPr>
      <w:bookmarkStart w:id="8" w:name="_Toc21969"/>
      <w:bookmarkStart w:id="9" w:name="_Toc199247171"/>
      <w:bookmarkStart w:id="10" w:name="_Toc198152822"/>
      <w:bookmarkStart w:id="11" w:name="_Toc3114"/>
      <w:r>
        <w:rPr>
          <w:rFonts w:ascii="Times New Roman" w:hAnsi="Times New Roman" w:cs="Times New Roman"/>
          <w:b/>
          <w:bCs/>
          <w:sz w:val="36"/>
          <w:szCs w:val="36"/>
        </w:rPr>
        <w:t>DANH MỤC VÀ CÁC TỪ VIẾT TẮT</w:t>
      </w:r>
      <w:bookmarkEnd w:id="8"/>
      <w:bookmarkEnd w:id="9"/>
      <w:bookmarkEnd w:id="10"/>
      <w:bookmarkEnd w:id="11"/>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40"/>
        <w:gridCol w:w="7045"/>
      </w:tblGrid>
      <w:tr w14:paraId="24BE28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1940" w:type="dxa"/>
          </w:tcPr>
          <w:p w14:paraId="02E385C2">
            <w:pPr>
              <w:keepNext/>
              <w:spacing w:line="288" w:lineRule="auto"/>
              <w:ind w:left="0"/>
              <w:rPr>
                <w:bCs/>
                <w:szCs w:val="26"/>
                <w:lang w:val="pt-BR"/>
              </w:rPr>
            </w:pPr>
            <w:r>
              <w:rPr>
                <w:bCs/>
                <w:szCs w:val="26"/>
                <w:lang w:val="pt-BR"/>
              </w:rPr>
              <w:t>Viết tắt</w:t>
            </w:r>
          </w:p>
        </w:tc>
        <w:tc>
          <w:tcPr>
            <w:tcW w:w="7045" w:type="dxa"/>
          </w:tcPr>
          <w:p w14:paraId="6D8F124E">
            <w:pPr>
              <w:keepNext/>
              <w:spacing w:line="288" w:lineRule="auto"/>
              <w:ind w:left="0"/>
              <w:rPr>
                <w:bCs/>
                <w:szCs w:val="26"/>
                <w:lang w:val="pt-BR"/>
              </w:rPr>
            </w:pPr>
            <w:r>
              <w:rPr>
                <w:bCs/>
                <w:szCs w:val="26"/>
                <w:lang w:val="pt-BR"/>
              </w:rPr>
              <w:t>Ý nghĩa</w:t>
            </w:r>
          </w:p>
        </w:tc>
      </w:tr>
      <w:tr w14:paraId="4E7FAAE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940" w:type="dxa"/>
          </w:tcPr>
          <w:p w14:paraId="2E1E284F">
            <w:pPr>
              <w:keepNext/>
              <w:spacing w:line="288" w:lineRule="auto"/>
              <w:ind w:left="0"/>
              <w:rPr>
                <w:rFonts w:hint="default"/>
                <w:bCs/>
                <w:szCs w:val="26"/>
                <w:lang w:val="en-US"/>
              </w:rPr>
            </w:pPr>
            <w:r>
              <w:rPr>
                <w:bCs/>
                <w:szCs w:val="26"/>
                <w:lang w:val="en-US"/>
              </w:rPr>
              <w:t>QL&amp;T</w:t>
            </w:r>
            <w:r>
              <w:rPr>
                <w:rFonts w:hint="default"/>
                <w:bCs/>
                <w:szCs w:val="26"/>
                <w:lang w:val="en-US"/>
              </w:rPr>
              <w:t>X</w:t>
            </w:r>
          </w:p>
          <w:p w14:paraId="55FD39F6">
            <w:pPr>
              <w:spacing w:line="288" w:lineRule="auto"/>
              <w:ind w:left="0"/>
              <w:rPr>
                <w:bCs/>
                <w:szCs w:val="26"/>
                <w:lang w:val="en-US"/>
              </w:rPr>
            </w:pPr>
            <w:r>
              <w:rPr>
                <w:bCs/>
                <w:szCs w:val="26"/>
                <w:lang w:val="en-US"/>
              </w:rPr>
              <w:t xml:space="preserve">NFT </w:t>
            </w:r>
          </w:p>
          <w:p w14:paraId="6EA57558">
            <w:pPr>
              <w:spacing w:line="288" w:lineRule="auto"/>
              <w:ind w:left="0"/>
              <w:rPr>
                <w:bCs/>
                <w:szCs w:val="26"/>
                <w:lang w:val="en-US"/>
              </w:rPr>
            </w:pPr>
          </w:p>
          <w:p w14:paraId="5C93AF26">
            <w:pPr>
              <w:spacing w:line="288" w:lineRule="auto"/>
              <w:ind w:left="0"/>
              <w:rPr>
                <w:bCs/>
                <w:szCs w:val="26"/>
                <w:lang w:val="en-US"/>
              </w:rPr>
            </w:pPr>
            <w:r>
              <w:rPr>
                <w:bCs/>
                <w:szCs w:val="26"/>
                <w:lang w:val="en-US"/>
              </w:rPr>
              <w:t>Token</w:t>
            </w:r>
          </w:p>
          <w:p w14:paraId="28B31A26">
            <w:pPr>
              <w:spacing w:line="288" w:lineRule="auto"/>
              <w:ind w:left="0"/>
              <w:rPr>
                <w:bCs/>
                <w:szCs w:val="26"/>
                <w:lang w:val="en-US"/>
              </w:rPr>
            </w:pPr>
          </w:p>
          <w:p w14:paraId="79FEF95F">
            <w:pPr>
              <w:spacing w:line="288" w:lineRule="auto"/>
              <w:ind w:left="0"/>
              <w:rPr>
                <w:bCs/>
                <w:szCs w:val="26"/>
                <w:lang w:val="en-US"/>
              </w:rPr>
            </w:pPr>
            <w:r>
              <w:rPr>
                <w:bCs/>
                <w:szCs w:val="26"/>
                <w:lang w:val="en-US"/>
              </w:rPr>
              <w:t>Smart Contract</w:t>
            </w:r>
          </w:p>
          <w:p w14:paraId="45B19BFC">
            <w:pPr>
              <w:spacing w:line="288" w:lineRule="auto"/>
              <w:ind w:left="0"/>
              <w:rPr>
                <w:bCs/>
                <w:szCs w:val="26"/>
                <w:lang w:val="en-US"/>
              </w:rPr>
            </w:pPr>
          </w:p>
          <w:p w14:paraId="49B9F0BB">
            <w:pPr>
              <w:spacing w:line="288" w:lineRule="auto"/>
              <w:ind w:left="0"/>
              <w:rPr>
                <w:bCs/>
                <w:szCs w:val="26"/>
                <w:lang w:val="en-US"/>
              </w:rPr>
            </w:pPr>
          </w:p>
          <w:p w14:paraId="7D551C22">
            <w:pPr>
              <w:spacing w:line="288" w:lineRule="auto"/>
              <w:ind w:left="0"/>
              <w:rPr>
                <w:bCs/>
                <w:szCs w:val="26"/>
                <w:lang w:val="en-US"/>
              </w:rPr>
            </w:pPr>
          </w:p>
          <w:p w14:paraId="45253B43">
            <w:pPr>
              <w:spacing w:line="288" w:lineRule="auto"/>
              <w:ind w:left="0"/>
              <w:rPr>
                <w:bCs/>
                <w:szCs w:val="26"/>
                <w:lang w:val="en-US"/>
              </w:rPr>
            </w:pPr>
            <w:r>
              <w:rPr>
                <w:bCs/>
                <w:szCs w:val="26"/>
                <w:lang w:val="en-US"/>
              </w:rPr>
              <w:t>UTxO</w:t>
            </w:r>
          </w:p>
          <w:p w14:paraId="405F5D5F">
            <w:pPr>
              <w:spacing w:line="288" w:lineRule="auto"/>
              <w:ind w:left="0"/>
              <w:rPr>
                <w:bCs/>
                <w:szCs w:val="26"/>
                <w:lang w:val="en-US"/>
              </w:rPr>
            </w:pPr>
          </w:p>
          <w:p w14:paraId="258DCBCC">
            <w:pPr>
              <w:spacing w:line="288" w:lineRule="auto"/>
              <w:ind w:left="0"/>
              <w:rPr>
                <w:bCs/>
                <w:szCs w:val="26"/>
                <w:lang w:val="en-US"/>
              </w:rPr>
            </w:pPr>
          </w:p>
          <w:p w14:paraId="4BD0131F">
            <w:pPr>
              <w:spacing w:line="288" w:lineRule="auto"/>
              <w:ind w:left="0"/>
              <w:rPr>
                <w:bCs/>
                <w:szCs w:val="26"/>
                <w:lang w:val="en-US"/>
              </w:rPr>
            </w:pPr>
          </w:p>
          <w:p w14:paraId="087A6714">
            <w:pPr>
              <w:spacing w:line="288" w:lineRule="auto"/>
              <w:ind w:left="0"/>
              <w:rPr>
                <w:bCs/>
                <w:szCs w:val="26"/>
                <w:lang w:val="en-US"/>
              </w:rPr>
            </w:pPr>
            <w:r>
              <w:rPr>
                <w:bCs/>
                <w:szCs w:val="26"/>
                <w:lang w:val="en-US"/>
              </w:rPr>
              <w:t>Datum</w:t>
            </w:r>
          </w:p>
          <w:p w14:paraId="5AD1236F">
            <w:pPr>
              <w:spacing w:line="288" w:lineRule="auto"/>
              <w:ind w:left="0"/>
              <w:rPr>
                <w:bCs/>
                <w:szCs w:val="26"/>
                <w:lang w:val="en-US"/>
              </w:rPr>
            </w:pPr>
          </w:p>
          <w:p w14:paraId="0DC8AAF7">
            <w:pPr>
              <w:spacing w:line="288" w:lineRule="auto"/>
              <w:ind w:left="0"/>
              <w:rPr>
                <w:bCs/>
                <w:szCs w:val="26"/>
                <w:lang w:val="en-US"/>
              </w:rPr>
            </w:pPr>
          </w:p>
          <w:p w14:paraId="244949DE">
            <w:pPr>
              <w:spacing w:line="288" w:lineRule="auto"/>
              <w:ind w:left="0"/>
              <w:rPr>
                <w:bCs/>
                <w:szCs w:val="26"/>
                <w:lang w:val="en-US"/>
              </w:rPr>
            </w:pPr>
            <w:r>
              <w:rPr>
                <w:bCs/>
                <w:szCs w:val="26"/>
                <w:lang w:val="en-US"/>
              </w:rPr>
              <w:t>Redeemer</w:t>
            </w:r>
          </w:p>
          <w:p w14:paraId="2AA39CBF">
            <w:pPr>
              <w:spacing w:line="288" w:lineRule="auto"/>
              <w:ind w:left="0"/>
              <w:rPr>
                <w:bCs/>
                <w:szCs w:val="26"/>
                <w:lang w:val="en-US"/>
              </w:rPr>
            </w:pPr>
          </w:p>
          <w:p w14:paraId="61C10FB8">
            <w:pPr>
              <w:spacing w:line="288" w:lineRule="auto"/>
              <w:ind w:left="0"/>
              <w:rPr>
                <w:bCs/>
                <w:szCs w:val="26"/>
                <w:lang w:val="en-US"/>
              </w:rPr>
            </w:pPr>
          </w:p>
          <w:p w14:paraId="4684F8DC">
            <w:pPr>
              <w:spacing w:line="288" w:lineRule="auto"/>
              <w:ind w:left="0"/>
              <w:rPr>
                <w:bCs/>
                <w:szCs w:val="26"/>
                <w:lang w:val="en-US"/>
              </w:rPr>
            </w:pPr>
            <w:r>
              <w:rPr>
                <w:bCs/>
                <w:szCs w:val="26"/>
                <w:lang w:val="en-US"/>
              </w:rPr>
              <w:t>Parameters</w:t>
            </w:r>
          </w:p>
          <w:p w14:paraId="764BE2CA">
            <w:pPr>
              <w:spacing w:line="288" w:lineRule="auto"/>
              <w:ind w:left="0"/>
              <w:rPr>
                <w:bCs/>
                <w:szCs w:val="26"/>
                <w:lang w:val="en-US"/>
              </w:rPr>
            </w:pPr>
          </w:p>
          <w:p w14:paraId="58485B8A">
            <w:pPr>
              <w:spacing w:line="288" w:lineRule="auto"/>
              <w:ind w:left="0"/>
              <w:rPr>
                <w:bCs/>
                <w:szCs w:val="26"/>
                <w:lang w:val="en-US"/>
              </w:rPr>
            </w:pPr>
          </w:p>
          <w:p w14:paraId="6AEC9638">
            <w:pPr>
              <w:spacing w:line="288" w:lineRule="auto"/>
              <w:ind w:left="0"/>
              <w:rPr>
                <w:bCs/>
                <w:szCs w:val="26"/>
                <w:lang w:val="en-US"/>
              </w:rPr>
            </w:pPr>
            <w:r>
              <w:rPr>
                <w:bCs/>
                <w:szCs w:val="26"/>
                <w:lang w:val="en-US"/>
              </w:rPr>
              <w:t>CIP</w:t>
            </w:r>
          </w:p>
          <w:p w14:paraId="114BE16D">
            <w:pPr>
              <w:spacing w:line="288" w:lineRule="auto"/>
              <w:ind w:left="0"/>
              <w:rPr>
                <w:bCs/>
                <w:szCs w:val="26"/>
                <w:lang w:val="en-US"/>
              </w:rPr>
            </w:pPr>
          </w:p>
          <w:p w14:paraId="2713C879">
            <w:pPr>
              <w:spacing w:line="288" w:lineRule="auto"/>
              <w:ind w:left="0"/>
              <w:rPr>
                <w:bCs/>
                <w:szCs w:val="26"/>
                <w:lang w:val="en-US"/>
              </w:rPr>
            </w:pPr>
          </w:p>
          <w:p w14:paraId="3CFE9470">
            <w:pPr>
              <w:spacing w:line="288" w:lineRule="auto"/>
              <w:ind w:left="0"/>
              <w:rPr>
                <w:bCs/>
                <w:szCs w:val="26"/>
                <w:lang w:val="en-US"/>
              </w:rPr>
            </w:pPr>
          </w:p>
          <w:p w14:paraId="0D91554C">
            <w:pPr>
              <w:spacing w:line="288" w:lineRule="auto"/>
              <w:ind w:left="0"/>
              <w:rPr>
                <w:bCs/>
                <w:szCs w:val="26"/>
                <w:lang w:val="en-US"/>
              </w:rPr>
            </w:pPr>
            <w:r>
              <w:rPr>
                <w:bCs/>
                <w:szCs w:val="26"/>
                <w:lang w:val="en-US"/>
              </w:rPr>
              <w:t>Metadata</w:t>
            </w:r>
          </w:p>
        </w:tc>
        <w:tc>
          <w:tcPr>
            <w:tcW w:w="7045" w:type="dxa"/>
          </w:tcPr>
          <w:p w14:paraId="1B81F876">
            <w:pPr>
              <w:keepNext/>
              <w:spacing w:line="288" w:lineRule="auto"/>
              <w:ind w:left="0"/>
              <w:jc w:val="both"/>
              <w:rPr>
                <w:szCs w:val="26"/>
                <w:lang w:val="pt-BR"/>
              </w:rPr>
            </w:pPr>
            <w:r>
              <w:rPr>
                <w:szCs w:val="26"/>
                <w:lang w:val="pt-BR"/>
              </w:rPr>
              <w:t xml:space="preserve">Quản lý và truy </w:t>
            </w:r>
            <w:r>
              <w:rPr>
                <w:rFonts w:hint="default"/>
                <w:szCs w:val="26"/>
                <w:lang w:val="en-US"/>
              </w:rPr>
              <w:t>x</w:t>
            </w:r>
            <w:r>
              <w:rPr>
                <w:szCs w:val="26"/>
                <w:lang w:val="pt-BR"/>
              </w:rPr>
              <w:t>uất</w:t>
            </w:r>
          </w:p>
          <w:p w14:paraId="64259504">
            <w:pPr>
              <w:keepNext/>
              <w:spacing w:line="288" w:lineRule="auto"/>
              <w:ind w:left="0"/>
              <w:jc w:val="both"/>
              <w:rPr>
                <w:szCs w:val="26"/>
                <w:lang w:val="pt-BR"/>
              </w:rPr>
            </w:pPr>
            <w:r>
              <w:rPr>
                <w:szCs w:val="26"/>
                <w:lang w:val="pt-BR"/>
              </w:rPr>
              <w:t>Non</w:t>
            </w:r>
            <w:r>
              <w:rPr>
                <w:szCs w:val="26"/>
                <w:lang w:val="en-US"/>
              </w:rPr>
              <w:t xml:space="preserve"> </w:t>
            </w:r>
            <w:r>
              <w:rPr>
                <w:szCs w:val="26"/>
                <w:lang w:val="pt-BR"/>
              </w:rPr>
              <w:t xml:space="preserve">Fungible Token là một loại đơn vị dữ liệu trên </w:t>
            </w:r>
            <w:r>
              <w:rPr>
                <w:szCs w:val="26"/>
                <w:lang w:val="en-US"/>
              </w:rPr>
              <w:t>Blockchain</w:t>
            </w:r>
            <w:r>
              <w:rPr>
                <w:szCs w:val="26"/>
                <w:lang w:val="pt-BR"/>
              </w:rPr>
              <w:t xml:space="preserve"> không thể thay thế. Đại diện cho một tài sản số độc nhất vô nhị.</w:t>
            </w:r>
          </w:p>
          <w:p w14:paraId="10D2A59B">
            <w:pPr>
              <w:keepNext/>
              <w:spacing w:line="288" w:lineRule="auto"/>
              <w:ind w:left="0"/>
              <w:jc w:val="both"/>
              <w:rPr>
                <w:szCs w:val="26"/>
                <w:lang w:val="pt-BR"/>
              </w:rPr>
            </w:pPr>
            <w:r>
              <w:rPr>
                <w:szCs w:val="26"/>
                <w:lang w:val="pt-BR"/>
              </w:rPr>
              <w:t>T</w:t>
            </w:r>
            <w:r>
              <w:rPr>
                <w:szCs w:val="26"/>
              </w:rPr>
              <w:t>oken là một đơn vị giá trị được phát hành và giao dịch trên các nền tảng phi tập trung</w:t>
            </w:r>
            <w:r>
              <w:rPr>
                <w:szCs w:val="26"/>
                <w:lang w:val="pt-BR"/>
              </w:rPr>
              <w:t>.</w:t>
            </w:r>
          </w:p>
          <w:p w14:paraId="7C27D50A">
            <w:pPr>
              <w:keepNext/>
              <w:spacing w:line="288" w:lineRule="auto"/>
              <w:ind w:left="0"/>
              <w:jc w:val="both"/>
              <w:rPr>
                <w:szCs w:val="26"/>
              </w:rPr>
            </w:pPr>
            <w:r>
              <w:rPr>
                <w:szCs w:val="26"/>
                <w:lang w:val="pt-BR"/>
              </w:rPr>
              <w:t>Smart Contract</w:t>
            </w:r>
            <w:r>
              <w:rPr>
                <w:szCs w:val="26"/>
              </w:rPr>
              <w:t xml:space="preserve"> là các chương trình chạy trên </w:t>
            </w:r>
            <w:r>
              <w:rPr>
                <w:szCs w:val="26"/>
                <w:lang w:val="en-US"/>
              </w:rPr>
              <w:t>B</w:t>
            </w:r>
            <w:r>
              <w:rPr>
                <w:szCs w:val="26"/>
              </w:rPr>
              <w:t xml:space="preserve">lockchain, tự động thực hiện, kiểm soát và ghi lại những sự kiện, hành động có liên quan đến nhau về mặt pháp lý dựa theo những điều khoản của hợp đồng hoặc </w:t>
            </w:r>
            <w:r>
              <w:rPr>
                <w:szCs w:val="26"/>
                <w:lang w:val="en-US"/>
              </w:rPr>
              <w:t>thoả</w:t>
            </w:r>
            <w:r>
              <w:rPr>
                <w:szCs w:val="26"/>
              </w:rPr>
              <w:t xml:space="preserve"> thuận.</w:t>
            </w:r>
          </w:p>
          <w:p w14:paraId="1F24E782">
            <w:pPr>
              <w:keepNext/>
              <w:spacing w:line="288" w:lineRule="auto"/>
              <w:ind w:left="0"/>
              <w:jc w:val="both"/>
              <w:rPr>
                <w:rFonts w:eastAsia="SimSun"/>
                <w:szCs w:val="26"/>
              </w:rPr>
            </w:pPr>
            <w:r>
              <w:rPr>
                <w:rFonts w:eastAsia="SimSun"/>
                <w:szCs w:val="26"/>
              </w:rPr>
              <w:t xml:space="preserve">UTxO là viết tắt của </w:t>
            </w:r>
            <w:r>
              <w:rPr>
                <w:rStyle w:val="21"/>
                <w:rFonts w:eastAsia="SimSun"/>
                <w:b w:val="0"/>
                <w:bCs w:val="0"/>
                <w:szCs w:val="26"/>
              </w:rPr>
              <w:t>Unspent Transaction Output</w:t>
            </w:r>
            <w:r>
              <w:rPr>
                <w:rFonts w:eastAsia="SimSun"/>
                <w:szCs w:val="26"/>
              </w:rPr>
              <w:t xml:space="preserve">, nghĩa là </w:t>
            </w:r>
            <w:r>
              <w:rPr>
                <w:rStyle w:val="21"/>
                <w:rFonts w:eastAsia="SimSun"/>
                <w:b w:val="0"/>
                <w:bCs w:val="0"/>
                <w:szCs w:val="26"/>
              </w:rPr>
              <w:t>đầu ra giao dịch chưa được sử dụng</w:t>
            </w:r>
            <w:r>
              <w:rPr>
                <w:rFonts w:eastAsia="SimSun"/>
                <w:szCs w:val="26"/>
              </w:rPr>
              <w:t xml:space="preserve">. Đây là một khái niệm quan trọng trong các </w:t>
            </w:r>
            <w:r>
              <w:rPr>
                <w:rFonts w:eastAsia="SimSun"/>
                <w:szCs w:val="26"/>
                <w:lang w:val="en-US"/>
              </w:rPr>
              <w:t>Blockchain</w:t>
            </w:r>
            <w:r>
              <w:rPr>
                <w:rFonts w:eastAsia="SimSun"/>
                <w:szCs w:val="26"/>
              </w:rPr>
              <w:t xml:space="preserve">sử dụng mô hình </w:t>
            </w:r>
            <w:r>
              <w:rPr>
                <w:rStyle w:val="21"/>
                <w:rFonts w:eastAsia="SimSun"/>
                <w:b w:val="0"/>
                <w:bCs w:val="0"/>
                <w:szCs w:val="26"/>
              </w:rPr>
              <w:t>UTxO</w:t>
            </w:r>
            <w:r>
              <w:rPr>
                <w:rFonts w:eastAsia="SimSun"/>
                <w:szCs w:val="26"/>
              </w:rPr>
              <w:t xml:space="preserve">, như </w:t>
            </w:r>
            <w:r>
              <w:rPr>
                <w:rStyle w:val="21"/>
                <w:rFonts w:eastAsia="SimSun"/>
                <w:b w:val="0"/>
                <w:bCs w:val="0"/>
                <w:szCs w:val="26"/>
              </w:rPr>
              <w:t>Bitcoin</w:t>
            </w:r>
            <w:r>
              <w:rPr>
                <w:rFonts w:eastAsia="SimSun"/>
                <w:szCs w:val="26"/>
              </w:rPr>
              <w:t xml:space="preserve"> hoặc </w:t>
            </w:r>
            <w:r>
              <w:rPr>
                <w:rStyle w:val="21"/>
                <w:rFonts w:eastAsia="SimSun"/>
                <w:b w:val="0"/>
                <w:bCs w:val="0"/>
                <w:szCs w:val="26"/>
              </w:rPr>
              <w:t>Cardano</w:t>
            </w:r>
            <w:r>
              <w:rPr>
                <w:rFonts w:eastAsia="SimSun"/>
                <w:szCs w:val="26"/>
              </w:rPr>
              <w:t>.</w:t>
            </w:r>
          </w:p>
          <w:p w14:paraId="65D217E7">
            <w:pPr>
              <w:keepNext/>
              <w:spacing w:line="288" w:lineRule="auto"/>
              <w:ind w:left="0"/>
              <w:jc w:val="both"/>
              <w:rPr>
                <w:rFonts w:eastAsia="SimSun"/>
                <w:szCs w:val="26"/>
              </w:rPr>
            </w:pPr>
            <w:r>
              <w:rPr>
                <w:rStyle w:val="21"/>
                <w:rFonts w:eastAsia="SimSun"/>
                <w:b w:val="0"/>
                <w:bCs w:val="0"/>
                <w:szCs w:val="26"/>
              </w:rPr>
              <w:t>Datum</w:t>
            </w:r>
            <w:r>
              <w:rPr>
                <w:rFonts w:eastAsia="SimSun"/>
                <w:szCs w:val="26"/>
              </w:rPr>
              <w:t xml:space="preserve"> là một phần dữ liệu </w:t>
            </w:r>
            <w:r>
              <w:rPr>
                <w:rStyle w:val="21"/>
                <w:rFonts w:eastAsia="SimSun"/>
                <w:b w:val="0"/>
                <w:bCs w:val="0"/>
                <w:szCs w:val="26"/>
              </w:rPr>
              <w:t>được đính kèm</w:t>
            </w:r>
            <w:r>
              <w:rPr>
                <w:rFonts w:eastAsia="SimSun"/>
                <w:szCs w:val="26"/>
              </w:rPr>
              <w:t xml:space="preserve"> vào một </w:t>
            </w:r>
            <w:r>
              <w:rPr>
                <w:rStyle w:val="21"/>
                <w:rFonts w:eastAsia="SimSun"/>
                <w:b w:val="0"/>
                <w:bCs w:val="0"/>
                <w:szCs w:val="26"/>
              </w:rPr>
              <w:t>UTxO</w:t>
            </w:r>
            <w:r>
              <w:rPr>
                <w:rFonts w:eastAsia="SimSun"/>
                <w:szCs w:val="26"/>
              </w:rPr>
              <w:t xml:space="preserve">, giúp </w:t>
            </w:r>
            <w:r>
              <w:rPr>
                <w:rStyle w:val="21"/>
                <w:rFonts w:eastAsia="SimSun"/>
                <w:b w:val="0"/>
                <w:bCs w:val="0"/>
                <w:szCs w:val="26"/>
              </w:rPr>
              <w:t>lưu trữ trạng thái</w:t>
            </w:r>
            <w:r>
              <w:rPr>
                <w:rFonts w:eastAsia="SimSun"/>
                <w:szCs w:val="26"/>
              </w:rPr>
              <w:t xml:space="preserve"> cho </w:t>
            </w:r>
            <w:r>
              <w:rPr>
                <w:rFonts w:hint="default" w:eastAsia="SimSun"/>
                <w:szCs w:val="26"/>
                <w:lang w:val="en-US"/>
              </w:rPr>
              <w:t>hợp đồng thông minh</w:t>
            </w:r>
            <w:r>
              <w:rPr>
                <w:rFonts w:eastAsia="SimSun"/>
                <w:szCs w:val="26"/>
              </w:rPr>
              <w:t xml:space="preserve"> trong mô hình </w:t>
            </w:r>
            <w:r>
              <w:rPr>
                <w:rStyle w:val="21"/>
                <w:rFonts w:eastAsia="SimSun"/>
                <w:b w:val="0"/>
                <w:bCs w:val="0"/>
                <w:szCs w:val="26"/>
              </w:rPr>
              <w:t>EUTxO</w:t>
            </w:r>
            <w:r>
              <w:rPr>
                <w:rFonts w:eastAsia="SimSun"/>
                <w:szCs w:val="26"/>
              </w:rPr>
              <w:t>.</w:t>
            </w:r>
          </w:p>
          <w:p w14:paraId="47EBE32B">
            <w:pPr>
              <w:keepNext/>
              <w:spacing w:line="288" w:lineRule="auto"/>
              <w:ind w:left="0"/>
              <w:jc w:val="both"/>
              <w:rPr>
                <w:rFonts w:eastAsia="SimSun"/>
                <w:szCs w:val="26"/>
              </w:rPr>
            </w:pPr>
            <w:r>
              <w:rPr>
                <w:rStyle w:val="21"/>
                <w:rFonts w:eastAsia="SimSun"/>
                <w:b w:val="0"/>
                <w:bCs w:val="0"/>
                <w:szCs w:val="26"/>
              </w:rPr>
              <w:t>Redeemer</w:t>
            </w:r>
            <w:r>
              <w:rPr>
                <w:rFonts w:eastAsia="SimSun"/>
                <w:szCs w:val="26"/>
              </w:rPr>
              <w:t xml:space="preserve"> là </w:t>
            </w:r>
            <w:r>
              <w:rPr>
                <w:rStyle w:val="21"/>
                <w:rFonts w:eastAsia="SimSun"/>
                <w:b w:val="0"/>
                <w:bCs w:val="0"/>
                <w:szCs w:val="26"/>
              </w:rPr>
              <w:t>dữ liệu</w:t>
            </w:r>
            <w:r>
              <w:rPr>
                <w:rFonts w:eastAsia="SimSun"/>
                <w:szCs w:val="26"/>
              </w:rPr>
              <w:t xml:space="preserve"> được </w:t>
            </w:r>
            <w:r>
              <w:rPr>
                <w:rStyle w:val="21"/>
                <w:rFonts w:eastAsia="SimSun"/>
                <w:b w:val="0"/>
                <w:bCs w:val="0"/>
                <w:szCs w:val="26"/>
              </w:rPr>
              <w:t xml:space="preserve">người dùng cung cấp khi tiêu thụ </w:t>
            </w:r>
            <w:r>
              <w:rPr>
                <w:rFonts w:eastAsia="SimSun"/>
                <w:szCs w:val="26"/>
              </w:rPr>
              <w:t xml:space="preserve"> một UTxO có gắn </w:t>
            </w:r>
            <w:r>
              <w:rPr>
                <w:rFonts w:hint="default" w:eastAsia="SimSun"/>
                <w:szCs w:val="26"/>
                <w:lang w:val="en-US"/>
              </w:rPr>
              <w:t>hợp đồng thông minh</w:t>
            </w:r>
            <w:r>
              <w:rPr>
                <w:rFonts w:eastAsia="SimSun"/>
                <w:szCs w:val="26"/>
              </w:rPr>
              <w:t xml:space="preserve">, giúp </w:t>
            </w:r>
            <w:r>
              <w:rPr>
                <w:rStyle w:val="21"/>
                <w:rFonts w:eastAsia="SimSun"/>
                <w:b w:val="0"/>
                <w:bCs w:val="0"/>
                <w:szCs w:val="26"/>
              </w:rPr>
              <w:t>chỉ định hành động hoặc lựa chọn cụ thể</w:t>
            </w:r>
            <w:r>
              <w:rPr>
                <w:rFonts w:eastAsia="SimSun"/>
                <w:szCs w:val="26"/>
              </w:rPr>
              <w:t xml:space="preserve"> mà họ đang thực hiện.</w:t>
            </w:r>
          </w:p>
          <w:p w14:paraId="3F76B1D4">
            <w:pPr>
              <w:keepNext/>
              <w:spacing w:line="288" w:lineRule="auto"/>
              <w:ind w:left="0"/>
              <w:jc w:val="both"/>
              <w:rPr>
                <w:rFonts w:eastAsia="SimSun"/>
                <w:szCs w:val="26"/>
              </w:rPr>
            </w:pPr>
            <w:r>
              <w:rPr>
                <w:rStyle w:val="21"/>
                <w:rFonts w:eastAsia="SimSun"/>
                <w:b w:val="0"/>
                <w:bCs w:val="0"/>
                <w:szCs w:val="26"/>
              </w:rPr>
              <w:t>Parameters</w:t>
            </w:r>
            <w:r>
              <w:rPr>
                <w:rFonts w:eastAsia="SimSun"/>
                <w:szCs w:val="26"/>
              </w:rPr>
              <w:t xml:space="preserve"> là các giá trị </w:t>
            </w:r>
            <w:r>
              <w:rPr>
                <w:rStyle w:val="21"/>
                <w:rFonts w:eastAsia="SimSun"/>
                <w:b w:val="0"/>
                <w:bCs w:val="0"/>
                <w:szCs w:val="26"/>
              </w:rPr>
              <w:t>được truyền vào tại thời điểm khởi tạo (deploy)</w:t>
            </w:r>
            <w:r>
              <w:rPr>
                <w:rFonts w:eastAsia="SimSun"/>
                <w:szCs w:val="26"/>
              </w:rPr>
              <w:t xml:space="preserve"> </w:t>
            </w:r>
            <w:r>
              <w:rPr>
                <w:rFonts w:hint="default" w:eastAsia="SimSun"/>
                <w:szCs w:val="26"/>
                <w:lang w:val="en-US"/>
              </w:rPr>
              <w:t>hợp đồng thông minh</w:t>
            </w:r>
            <w:r>
              <w:rPr>
                <w:rFonts w:eastAsia="SimSun"/>
                <w:szCs w:val="26"/>
              </w:rPr>
              <w:t xml:space="preserve"> (validator), dùng để </w:t>
            </w:r>
            <w:r>
              <w:rPr>
                <w:rStyle w:val="21"/>
                <w:rFonts w:eastAsia="SimSun"/>
                <w:b w:val="0"/>
                <w:bCs w:val="0"/>
                <w:szCs w:val="26"/>
              </w:rPr>
              <w:t>cấu hình trước</w:t>
            </w:r>
            <w:r>
              <w:rPr>
                <w:rFonts w:eastAsia="SimSun"/>
                <w:szCs w:val="26"/>
              </w:rPr>
              <w:t xml:space="preserve"> cho </w:t>
            </w:r>
            <w:r>
              <w:rPr>
                <w:rFonts w:hint="default" w:eastAsia="SimSun"/>
                <w:szCs w:val="26"/>
                <w:lang w:val="en-US"/>
              </w:rPr>
              <w:t xml:space="preserve">hợp đồng </w:t>
            </w:r>
            <w:r>
              <w:rPr>
                <w:rFonts w:eastAsia="SimSun"/>
                <w:szCs w:val="26"/>
              </w:rPr>
              <w:t>— và không thể thay đổi sau đó.</w:t>
            </w:r>
          </w:p>
          <w:p w14:paraId="4790D740">
            <w:pPr>
              <w:keepNext/>
              <w:spacing w:line="288" w:lineRule="auto"/>
              <w:ind w:left="0"/>
              <w:jc w:val="both"/>
              <w:rPr>
                <w:rFonts w:eastAsia="SimSun"/>
                <w:szCs w:val="26"/>
              </w:rPr>
            </w:pPr>
            <w:r>
              <w:rPr>
                <w:rStyle w:val="21"/>
                <w:rFonts w:eastAsia="SimSun"/>
                <w:b w:val="0"/>
                <w:bCs w:val="0"/>
                <w:szCs w:val="26"/>
              </w:rPr>
              <w:t>CIP (Cardano Improvement Proposal)</w:t>
            </w:r>
            <w:r>
              <w:rPr>
                <w:rFonts w:eastAsia="SimSun"/>
                <w:szCs w:val="26"/>
              </w:rPr>
              <w:t xml:space="preserve"> là một tài liệu thiết kế nhằm cung cấp một đề xuất mới để cải tiến Cardano, mô tả một tính năng mới, hoặc đưa ra các tiêu chuẩn và quy ước cho cộng đồng Cardano.</w:t>
            </w:r>
          </w:p>
          <w:p w14:paraId="1A9E85CC">
            <w:pPr>
              <w:keepNext/>
              <w:spacing w:line="288" w:lineRule="auto"/>
              <w:ind w:left="0"/>
              <w:jc w:val="both"/>
              <w:rPr>
                <w:rFonts w:eastAsia="SimSun"/>
                <w:szCs w:val="26"/>
                <w:lang w:val="en-US"/>
              </w:rPr>
            </w:pPr>
            <w:r>
              <w:rPr>
                <w:rFonts w:eastAsia="SimSun"/>
                <w:szCs w:val="26"/>
              </w:rPr>
              <w:t xml:space="preserve">Metadata là một dạng </w:t>
            </w:r>
            <w:r>
              <w:rPr>
                <w:rStyle w:val="21"/>
                <w:rFonts w:eastAsia="SimSun"/>
                <w:b w:val="0"/>
                <w:bCs w:val="0"/>
                <w:szCs w:val="26"/>
              </w:rPr>
              <w:t>dữ liệu có cấu trúc</w:t>
            </w:r>
            <w:r>
              <w:rPr>
                <w:rFonts w:eastAsia="SimSun"/>
                <w:szCs w:val="26"/>
              </w:rPr>
              <w:t xml:space="preserve">, được đính kèm vào </w:t>
            </w:r>
            <w:r>
              <w:rPr>
                <w:rStyle w:val="21"/>
                <w:rFonts w:eastAsia="SimSun"/>
                <w:b w:val="0"/>
                <w:bCs w:val="0"/>
                <w:szCs w:val="26"/>
              </w:rPr>
              <w:t>transaction</w:t>
            </w:r>
            <w:r>
              <w:rPr>
                <w:rFonts w:eastAsia="SimSun"/>
                <w:szCs w:val="26"/>
              </w:rPr>
              <w:t xml:space="preserve">. Nó không được sử dụng để xác minh hay tính toán số dư, mà chỉ để lưu trữ thông tin </w:t>
            </w:r>
            <w:r>
              <w:rPr>
                <w:rFonts w:eastAsia="SimSun"/>
                <w:szCs w:val="26"/>
                <w:lang w:val="en-US"/>
              </w:rPr>
              <w:t>tuỳ</w:t>
            </w:r>
            <w:r>
              <w:rPr>
                <w:rFonts w:eastAsia="SimSun"/>
                <w:szCs w:val="26"/>
              </w:rPr>
              <w:t xml:space="preserve"> ý</w:t>
            </w:r>
            <w:r>
              <w:rPr>
                <w:rFonts w:eastAsia="SimSun"/>
                <w:szCs w:val="26"/>
                <w:lang w:val="en-US"/>
              </w:rPr>
              <w:t>.</w:t>
            </w:r>
          </w:p>
        </w:tc>
      </w:tr>
    </w:tbl>
    <w:p w14:paraId="12CBC71F">
      <w:pPr>
        <w:pStyle w:val="2"/>
        <w:pageBreakBefore/>
        <w:spacing w:before="0" w:after="240" w:line="288" w:lineRule="auto"/>
        <w:ind w:left="0"/>
        <w:rPr>
          <w:rFonts w:ascii="Times New Roman" w:hAnsi="Times New Roman" w:cs="Times New Roman"/>
          <w:b/>
          <w:bCs/>
          <w:sz w:val="36"/>
          <w:szCs w:val="36"/>
        </w:rPr>
      </w:pPr>
      <w:bookmarkStart w:id="12" w:name="_Toc759"/>
      <w:bookmarkStart w:id="13" w:name="_Toc199247172"/>
      <w:bookmarkStart w:id="14" w:name="_Toc198152823"/>
      <w:bookmarkStart w:id="15" w:name="_Toc3464"/>
      <w:r>
        <w:rPr>
          <w:rFonts w:ascii="Times New Roman" w:hAnsi="Times New Roman" w:cs="Times New Roman"/>
          <w:b/>
          <w:bCs/>
          <w:sz w:val="36"/>
          <w:szCs w:val="36"/>
        </w:rPr>
        <w:t>DANH MỤC BẢNG BIỂU</w:t>
      </w:r>
      <w:bookmarkEnd w:id="12"/>
      <w:bookmarkEnd w:id="13"/>
      <w:bookmarkEnd w:id="14"/>
      <w:bookmarkEnd w:id="15"/>
    </w:p>
    <w:p w14:paraId="2EA29F05">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rPr>
          <w:b/>
          <w:bCs/>
          <w:lang w:val="pt-BR"/>
        </w:rPr>
        <w:fldChar w:fldCharType="begin"/>
      </w:r>
      <w:r>
        <w:rPr>
          <w:b/>
          <w:bCs/>
          <w:lang w:val="pt-BR"/>
        </w:rPr>
        <w:instrText xml:space="preserve"> TOC \h \z \c "Bảng" </w:instrText>
      </w:r>
      <w:r>
        <w:rPr>
          <w:b/>
          <w:bCs/>
          <w:lang w:val="pt-BR"/>
        </w:rPr>
        <w:fldChar w:fldCharType="separate"/>
      </w:r>
      <w:r>
        <w:fldChar w:fldCharType="begin"/>
      </w:r>
      <w:r>
        <w:instrText xml:space="preserve"> HYPERLINK \l "_Toc198303045" </w:instrText>
      </w:r>
      <w:r>
        <w:fldChar w:fldCharType="separate"/>
      </w:r>
      <w:r>
        <w:rPr>
          <w:rStyle w:val="19"/>
          <w:b/>
          <w:bCs/>
        </w:rPr>
        <w:t>Bảng 1</w:t>
      </w:r>
      <w:r>
        <w:rPr>
          <w:rStyle w:val="19"/>
          <w:b/>
          <w:bCs/>
          <w:lang w:val="en-US"/>
        </w:rPr>
        <w:t>.1.</w:t>
      </w:r>
      <w:r>
        <w:rPr>
          <w:rStyle w:val="19"/>
          <w:lang w:val="en-US"/>
        </w:rPr>
        <w:t xml:space="preserve"> Câu hỏi khảo sát.</w:t>
      </w:r>
      <w:r>
        <w:tab/>
      </w:r>
      <w:r>
        <w:fldChar w:fldCharType="begin"/>
      </w:r>
      <w:r>
        <w:instrText xml:space="preserve"> PAGEREF _Toc198303045 \h </w:instrText>
      </w:r>
      <w:r>
        <w:fldChar w:fldCharType="separate"/>
      </w:r>
      <w:r>
        <w:t>13</w:t>
      </w:r>
      <w:r>
        <w:fldChar w:fldCharType="end"/>
      </w:r>
      <w:r>
        <w:fldChar w:fldCharType="end"/>
      </w:r>
    </w:p>
    <w:p w14:paraId="2FBB437B">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"_Toc198303046" </w:instrText>
      </w:r>
      <w:r>
        <w:fldChar w:fldCharType="separate"/>
      </w:r>
      <w:r>
        <w:rPr>
          <w:rStyle w:val="19"/>
          <w:b/>
          <w:bCs/>
        </w:rPr>
        <w:t xml:space="preserve">Bảng </w:t>
      </w:r>
      <w:r>
        <w:rPr>
          <w:rStyle w:val="19"/>
          <w:b/>
          <w:bCs/>
          <w:lang w:val="en-US"/>
        </w:rPr>
        <w:t>1</w:t>
      </w:r>
      <w:r>
        <w:rPr>
          <w:rStyle w:val="19"/>
          <w:b/>
          <w:bCs/>
        </w:rPr>
        <w:t>.2</w:t>
      </w:r>
      <w:r>
        <w:rPr>
          <w:rStyle w:val="19"/>
          <w:b/>
          <w:bCs/>
          <w:lang w:val="en-US"/>
        </w:rPr>
        <w:t xml:space="preserve">. </w:t>
      </w:r>
      <w:r>
        <w:rPr>
          <w:rStyle w:val="19"/>
          <w:lang w:val="en-US"/>
        </w:rPr>
        <w:t>Kết quả khảo sát.</w:t>
      </w:r>
      <w:r>
        <w:tab/>
      </w:r>
      <w:r>
        <w:fldChar w:fldCharType="begin"/>
      </w:r>
      <w:r>
        <w:instrText xml:space="preserve"> PAGEREF _Toc198303046 \h </w:instrText>
      </w:r>
      <w:r>
        <w:fldChar w:fldCharType="separate"/>
      </w:r>
      <w:r>
        <w:t>14</w:t>
      </w:r>
      <w:r>
        <w:fldChar w:fldCharType="end"/>
      </w:r>
      <w:r>
        <w:fldChar w:fldCharType="end"/>
      </w:r>
    </w:p>
    <w:p w14:paraId="3E189628">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"_Toc198303047" </w:instrText>
      </w:r>
      <w:r>
        <w:fldChar w:fldCharType="separate"/>
      </w:r>
      <w:r>
        <w:rPr>
          <w:rStyle w:val="19"/>
          <w:b/>
          <w:bCs/>
        </w:rPr>
        <w:t>Bảng</w:t>
      </w:r>
      <w:r>
        <w:rPr>
          <w:rStyle w:val="19"/>
          <w:b/>
          <w:bCs/>
          <w:lang w:val="en-US"/>
        </w:rPr>
        <w:t xml:space="preserve"> 3.1.</w:t>
      </w:r>
      <w:r>
        <w:rPr>
          <w:rStyle w:val="19"/>
          <w:lang w:val="en-US"/>
        </w:rPr>
        <w:t xml:space="preserve"> User.</w:t>
      </w:r>
      <w:r>
        <w:tab/>
      </w:r>
      <w:r>
        <w:fldChar w:fldCharType="begin"/>
      </w:r>
      <w:r>
        <w:instrText xml:space="preserve"> PAGEREF _Toc198303047 \h </w:instrText>
      </w:r>
      <w:r>
        <w:fldChar w:fldCharType="separate"/>
      </w:r>
      <w:r>
        <w:t>63</w:t>
      </w:r>
      <w:r>
        <w:fldChar w:fldCharType="end"/>
      </w:r>
      <w:r>
        <w:fldChar w:fldCharType="end"/>
      </w:r>
    </w:p>
    <w:p w14:paraId="50455984">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"_Toc198303048" </w:instrText>
      </w:r>
      <w:r>
        <w:fldChar w:fldCharType="separate"/>
      </w:r>
      <w:r>
        <w:rPr>
          <w:rStyle w:val="19"/>
          <w:b/>
          <w:bCs/>
        </w:rPr>
        <w:t xml:space="preserve">Bảng </w:t>
      </w:r>
      <w:r>
        <w:rPr>
          <w:rStyle w:val="19"/>
          <w:b/>
          <w:bCs/>
          <w:lang w:val="en-US"/>
        </w:rPr>
        <w:t>3.2.</w:t>
      </w:r>
      <w:r>
        <w:rPr>
          <w:rStyle w:val="19"/>
          <w:lang w:val="en-US"/>
        </w:rPr>
        <w:t xml:space="preserve"> Wallet Nonce.</w:t>
      </w:r>
      <w:r>
        <w:tab/>
      </w:r>
      <w:r>
        <w:fldChar w:fldCharType="begin"/>
      </w:r>
      <w:r>
        <w:instrText xml:space="preserve"> PAGEREF _Toc198303048 \h </w:instrText>
      </w:r>
      <w:r>
        <w:fldChar w:fldCharType="separate"/>
      </w:r>
      <w:r>
        <w:t>63</w:t>
      </w:r>
      <w:r>
        <w:fldChar w:fldCharType="end"/>
      </w:r>
      <w:r>
        <w:fldChar w:fldCharType="end"/>
      </w:r>
    </w:p>
    <w:p w14:paraId="0F8806C1">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"_Toc198303049" </w:instrText>
      </w:r>
      <w:r>
        <w:fldChar w:fldCharType="separate"/>
      </w:r>
      <w:r>
        <w:rPr>
          <w:rStyle w:val="19"/>
          <w:b/>
          <w:bCs/>
        </w:rPr>
        <w:t xml:space="preserve">Bảng </w:t>
      </w:r>
      <w:r>
        <w:rPr>
          <w:rStyle w:val="19"/>
          <w:b/>
          <w:bCs/>
          <w:lang w:val="en-US"/>
        </w:rPr>
        <w:t>3.3.</w:t>
      </w:r>
      <w:r>
        <w:rPr>
          <w:rStyle w:val="19"/>
          <w:lang w:val="en-US"/>
        </w:rPr>
        <w:t xml:space="preserve"> Collection.</w:t>
      </w:r>
      <w:r>
        <w:tab/>
      </w:r>
      <w:r>
        <w:fldChar w:fldCharType="begin"/>
      </w:r>
      <w:r>
        <w:instrText xml:space="preserve"> PAGEREF _Toc198303049 \h </w:instrText>
      </w:r>
      <w:r>
        <w:fldChar w:fldCharType="separate"/>
      </w:r>
      <w:r>
        <w:t>63</w:t>
      </w:r>
      <w:r>
        <w:fldChar w:fldCharType="end"/>
      </w:r>
      <w:r>
        <w:fldChar w:fldCharType="end"/>
      </w:r>
    </w:p>
    <w:p w14:paraId="7077DFDE">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"_Toc198303050" </w:instrText>
      </w:r>
      <w:r>
        <w:fldChar w:fldCharType="separate"/>
      </w:r>
      <w:r>
        <w:rPr>
          <w:rStyle w:val="19"/>
          <w:b/>
          <w:bCs/>
        </w:rPr>
        <w:t>Bảng</w:t>
      </w:r>
      <w:r>
        <w:rPr>
          <w:rStyle w:val="19"/>
          <w:b/>
          <w:bCs/>
          <w:lang w:val="en-US"/>
        </w:rPr>
        <w:t xml:space="preserve"> 3.4.</w:t>
      </w:r>
      <w:r>
        <w:rPr>
          <w:rStyle w:val="19"/>
          <w:lang w:val="en-US"/>
        </w:rPr>
        <w:t xml:space="preserve"> Metadata.</w:t>
      </w:r>
      <w:r>
        <w:tab/>
      </w:r>
      <w:r>
        <w:fldChar w:fldCharType="begin"/>
      </w:r>
      <w:r>
        <w:instrText xml:space="preserve"> PAGEREF _Toc198303050 \h </w:instrText>
      </w:r>
      <w:r>
        <w:fldChar w:fldCharType="separate"/>
      </w:r>
      <w:r>
        <w:t>64</w:t>
      </w:r>
      <w:r>
        <w:fldChar w:fldCharType="end"/>
      </w:r>
      <w:r>
        <w:fldChar w:fldCharType="end"/>
      </w:r>
    </w:p>
    <w:p w14:paraId="41D44BF9">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"_Toc198303051" </w:instrText>
      </w:r>
      <w:r>
        <w:fldChar w:fldCharType="separate"/>
      </w:r>
      <w:r>
        <w:rPr>
          <w:rStyle w:val="19"/>
          <w:b/>
          <w:bCs/>
        </w:rPr>
        <w:t xml:space="preserve">Bảng </w:t>
      </w:r>
      <w:r>
        <w:rPr>
          <w:rStyle w:val="19"/>
          <w:b/>
          <w:bCs/>
          <w:lang w:val="en-US"/>
        </w:rPr>
        <w:t>3.5.</w:t>
      </w:r>
      <w:r>
        <w:rPr>
          <w:rStyle w:val="19"/>
          <w:lang w:val="en-US"/>
        </w:rPr>
        <w:t xml:space="preserve"> Media.</w:t>
      </w:r>
      <w:r>
        <w:tab/>
      </w:r>
      <w:r>
        <w:fldChar w:fldCharType="begin"/>
      </w:r>
      <w:r>
        <w:instrText xml:space="preserve"> PAGEREF _Toc198303051 \h </w:instrText>
      </w:r>
      <w:r>
        <w:fldChar w:fldCharType="separate"/>
      </w:r>
      <w:r>
        <w:t>64</w:t>
      </w:r>
      <w:r>
        <w:fldChar w:fldCharType="end"/>
      </w:r>
      <w:r>
        <w:fldChar w:fldCharType="end"/>
      </w:r>
    </w:p>
    <w:p w14:paraId="087360E8">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"_Toc198303052" </w:instrText>
      </w:r>
      <w:r>
        <w:fldChar w:fldCharType="separate"/>
      </w:r>
      <w:r>
        <w:rPr>
          <w:rStyle w:val="19"/>
          <w:b/>
          <w:bCs/>
        </w:rPr>
        <w:t xml:space="preserve">Bảng </w:t>
      </w:r>
      <w:r>
        <w:rPr>
          <w:rStyle w:val="19"/>
          <w:b/>
          <w:bCs/>
          <w:lang w:val="en-US"/>
        </w:rPr>
        <w:t>3.6.</w:t>
      </w:r>
      <w:r>
        <w:rPr>
          <w:rStyle w:val="19"/>
          <w:lang w:val="en-US"/>
        </w:rPr>
        <w:t xml:space="preserve"> Product.</w:t>
      </w:r>
      <w:r>
        <w:tab/>
      </w:r>
      <w:r>
        <w:fldChar w:fldCharType="begin"/>
      </w:r>
      <w:r>
        <w:instrText xml:space="preserve"> PAGEREF _Toc198303052 \h </w:instrText>
      </w:r>
      <w:r>
        <w:fldChar w:fldCharType="separate"/>
      </w:r>
      <w:r>
        <w:t>65</w:t>
      </w:r>
      <w:r>
        <w:fldChar w:fldCharType="end"/>
      </w:r>
      <w:r>
        <w:fldChar w:fldCharType="end"/>
      </w:r>
    </w:p>
    <w:p w14:paraId="4D5968C4">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"_Toc198303053" </w:instrText>
      </w:r>
      <w:r>
        <w:fldChar w:fldCharType="separate"/>
      </w:r>
      <w:r>
        <w:rPr>
          <w:rStyle w:val="19"/>
          <w:b/>
          <w:bCs/>
        </w:rPr>
        <w:t xml:space="preserve">Bảng </w:t>
      </w:r>
      <w:r>
        <w:rPr>
          <w:rStyle w:val="19"/>
          <w:b/>
          <w:bCs/>
          <w:lang w:val="en-US"/>
        </w:rPr>
        <w:t>3.7.</w:t>
      </w:r>
      <w:r>
        <w:rPr>
          <w:rStyle w:val="19"/>
          <w:lang w:val="en-US"/>
        </w:rPr>
        <w:t xml:space="preserve"> Document.</w:t>
      </w:r>
      <w:r>
        <w:tab/>
      </w:r>
      <w:r>
        <w:fldChar w:fldCharType="begin"/>
      </w:r>
      <w:r>
        <w:instrText xml:space="preserve"> PAGEREF _Toc198303053 \h </w:instrText>
      </w:r>
      <w:r>
        <w:fldChar w:fldCharType="separate"/>
      </w:r>
      <w:r>
        <w:t>65</w:t>
      </w:r>
      <w:r>
        <w:fldChar w:fldCharType="end"/>
      </w:r>
      <w:r>
        <w:fldChar w:fldCharType="end"/>
      </w:r>
    </w:p>
    <w:p w14:paraId="7A1501CA">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"_Toc198303054" </w:instrText>
      </w:r>
      <w:r>
        <w:fldChar w:fldCharType="separate"/>
      </w:r>
      <w:r>
        <w:rPr>
          <w:rStyle w:val="19"/>
          <w:b/>
          <w:bCs/>
        </w:rPr>
        <w:t>Bảng</w:t>
      </w:r>
      <w:r>
        <w:rPr>
          <w:rStyle w:val="19"/>
          <w:b/>
          <w:bCs/>
          <w:lang w:val="en-US"/>
        </w:rPr>
        <w:t xml:space="preserve"> 3</w:t>
      </w:r>
      <w:r>
        <w:rPr>
          <w:rStyle w:val="19"/>
          <w:b/>
          <w:bCs/>
        </w:rPr>
        <w:t>.8</w:t>
      </w:r>
      <w:r>
        <w:rPr>
          <w:rStyle w:val="19"/>
          <w:b/>
          <w:bCs/>
          <w:lang w:val="en-US"/>
        </w:rPr>
        <w:t>.</w:t>
      </w:r>
      <w:r>
        <w:rPr>
          <w:rStyle w:val="19"/>
          <w:lang w:val="en-US"/>
        </w:rPr>
        <w:t xml:space="preserve"> Product Process.</w:t>
      </w:r>
      <w:r>
        <w:tab/>
      </w:r>
      <w:r>
        <w:fldChar w:fldCharType="begin"/>
      </w:r>
      <w:r>
        <w:instrText xml:space="preserve"> PAGEREF _Toc198303054 \h </w:instrText>
      </w:r>
      <w:r>
        <w:fldChar w:fldCharType="separate"/>
      </w:r>
      <w:r>
        <w:t>66</w:t>
      </w:r>
      <w:r>
        <w:fldChar w:fldCharType="end"/>
      </w:r>
      <w:r>
        <w:fldChar w:fldCharType="end"/>
      </w:r>
    </w:p>
    <w:p w14:paraId="12F29361">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"_Toc198303055" </w:instrText>
      </w:r>
      <w:r>
        <w:fldChar w:fldCharType="separate"/>
      </w:r>
      <w:r>
        <w:rPr>
          <w:rStyle w:val="19"/>
          <w:b/>
          <w:bCs/>
        </w:rPr>
        <w:t xml:space="preserve">Bảng </w:t>
      </w:r>
      <w:r>
        <w:rPr>
          <w:rStyle w:val="19"/>
          <w:b/>
          <w:bCs/>
          <w:lang w:val="en-US"/>
        </w:rPr>
        <w:t>3.9.</w:t>
      </w:r>
      <w:r>
        <w:rPr>
          <w:rStyle w:val="19"/>
          <w:lang w:val="en-US"/>
        </w:rPr>
        <w:t xml:space="preserve"> Certification.</w:t>
      </w:r>
      <w:r>
        <w:tab/>
      </w:r>
      <w:r>
        <w:fldChar w:fldCharType="begin"/>
      </w:r>
      <w:r>
        <w:instrText xml:space="preserve"> PAGEREF _Toc198303055 \h </w:instrText>
      </w:r>
      <w:r>
        <w:fldChar w:fldCharType="separate"/>
      </w:r>
      <w:r>
        <w:t>66</w:t>
      </w:r>
      <w:r>
        <w:fldChar w:fldCharType="end"/>
      </w:r>
      <w:r>
        <w:fldChar w:fldCharType="end"/>
      </w:r>
    </w:p>
    <w:p w14:paraId="7F0CA06A">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"_Toc198303056" </w:instrText>
      </w:r>
      <w:r>
        <w:fldChar w:fldCharType="separate"/>
      </w:r>
      <w:r>
        <w:rPr>
          <w:rStyle w:val="19"/>
          <w:b/>
          <w:bCs/>
        </w:rPr>
        <w:t xml:space="preserve">Bảng </w:t>
      </w:r>
      <w:r>
        <w:rPr>
          <w:rStyle w:val="19"/>
          <w:b/>
          <w:bCs/>
          <w:lang w:val="en-US"/>
        </w:rPr>
        <w:t>3.10.</w:t>
      </w:r>
      <w:r>
        <w:rPr>
          <w:rStyle w:val="19"/>
          <w:lang w:val="en-US"/>
        </w:rPr>
        <w:t xml:space="preserve"> Feedback.</w:t>
      </w:r>
      <w:r>
        <w:tab/>
      </w:r>
      <w:r>
        <w:fldChar w:fldCharType="begin"/>
      </w:r>
      <w:r>
        <w:instrText xml:space="preserve"> PAGEREF _Toc198303056 \h </w:instrText>
      </w:r>
      <w:r>
        <w:fldChar w:fldCharType="separate"/>
      </w:r>
      <w:r>
        <w:t>67</w:t>
      </w:r>
      <w:r>
        <w:fldChar w:fldCharType="end"/>
      </w:r>
      <w:r>
        <w:fldChar w:fldCharType="end"/>
      </w:r>
    </w:p>
    <w:p w14:paraId="2272FAD8">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"_Toc198303057" </w:instrText>
      </w:r>
      <w:r>
        <w:fldChar w:fldCharType="separate"/>
      </w:r>
      <w:r>
        <w:rPr>
          <w:rStyle w:val="19"/>
          <w:b/>
          <w:bCs/>
        </w:rPr>
        <w:t xml:space="preserve">Bảng </w:t>
      </w:r>
      <w:r>
        <w:rPr>
          <w:rStyle w:val="19"/>
          <w:b/>
          <w:bCs/>
          <w:lang w:val="en-US"/>
        </w:rPr>
        <w:t>3.11.</w:t>
      </w:r>
      <w:r>
        <w:rPr>
          <w:rStyle w:val="19"/>
          <w:lang w:val="en-US"/>
        </w:rPr>
        <w:t xml:space="preserve"> Supplier.</w:t>
      </w:r>
      <w:r>
        <w:tab/>
      </w:r>
      <w:r>
        <w:fldChar w:fldCharType="begin"/>
      </w:r>
      <w:r>
        <w:instrText xml:space="preserve"> PAGEREF _Toc198303057 \h </w:instrText>
      </w:r>
      <w:r>
        <w:fldChar w:fldCharType="separate"/>
      </w:r>
      <w:r>
        <w:t>67</w:t>
      </w:r>
      <w:r>
        <w:fldChar w:fldCharType="end"/>
      </w:r>
      <w:r>
        <w:fldChar w:fldCharType="end"/>
      </w:r>
    </w:p>
    <w:p w14:paraId="300DFF85">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"_Toc198303058" </w:instrText>
      </w:r>
      <w:r>
        <w:fldChar w:fldCharType="separate"/>
      </w:r>
      <w:r>
        <w:rPr>
          <w:rStyle w:val="19"/>
          <w:b/>
          <w:bCs/>
        </w:rPr>
        <w:t xml:space="preserve">Bảng </w:t>
      </w:r>
      <w:r>
        <w:rPr>
          <w:rStyle w:val="19"/>
          <w:b/>
          <w:bCs/>
          <w:lang w:val="en-US"/>
        </w:rPr>
        <w:t>3.12.</w:t>
      </w:r>
      <w:r>
        <w:rPr>
          <w:rStyle w:val="19"/>
          <w:lang w:val="en-US"/>
        </w:rPr>
        <w:t xml:space="preserve"> Raw Marterial.</w:t>
      </w:r>
      <w:r>
        <w:tab/>
      </w:r>
      <w:r>
        <w:fldChar w:fldCharType="begin"/>
      </w:r>
      <w:r>
        <w:instrText xml:space="preserve"> PAGEREF _Toc198303058 \h </w:instrText>
      </w:r>
      <w:r>
        <w:fldChar w:fldCharType="separate"/>
      </w:r>
      <w:r>
        <w:t>68</w:t>
      </w:r>
      <w:r>
        <w:fldChar w:fldCharType="end"/>
      </w:r>
      <w:r>
        <w:fldChar w:fldCharType="end"/>
      </w:r>
    </w:p>
    <w:p w14:paraId="24105CFF">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"_Toc198303059" </w:instrText>
      </w:r>
      <w:r>
        <w:fldChar w:fldCharType="separate"/>
      </w:r>
      <w:r>
        <w:rPr>
          <w:rStyle w:val="19"/>
          <w:b/>
          <w:bCs/>
        </w:rPr>
        <w:t xml:space="preserve">Bảng </w:t>
      </w:r>
      <w:r>
        <w:rPr>
          <w:rStyle w:val="19"/>
          <w:b/>
          <w:bCs/>
          <w:lang w:val="en-US"/>
        </w:rPr>
        <w:t>3.13.</w:t>
      </w:r>
      <w:r>
        <w:rPr>
          <w:rStyle w:val="19"/>
          <w:lang w:val="en-US"/>
        </w:rPr>
        <w:t xml:space="preserve"> Service.</w:t>
      </w:r>
      <w:r>
        <w:tab/>
      </w:r>
      <w:r>
        <w:fldChar w:fldCharType="begin"/>
      </w:r>
      <w:r>
        <w:instrText xml:space="preserve"> PAGEREF _Toc198303059 \h </w:instrText>
      </w:r>
      <w:r>
        <w:fldChar w:fldCharType="separate"/>
      </w:r>
      <w:r>
        <w:t>68</w:t>
      </w:r>
      <w:r>
        <w:fldChar w:fldCharType="end"/>
      </w:r>
      <w:r>
        <w:fldChar w:fldCharType="end"/>
      </w:r>
    </w:p>
    <w:p w14:paraId="22CC67A6">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"_Toc198303060" </w:instrText>
      </w:r>
      <w:r>
        <w:fldChar w:fldCharType="separate"/>
      </w:r>
      <w:r>
        <w:rPr>
          <w:rStyle w:val="19"/>
          <w:b/>
          <w:bCs/>
        </w:rPr>
        <w:t xml:space="preserve">Bảng </w:t>
      </w:r>
      <w:r>
        <w:rPr>
          <w:rStyle w:val="19"/>
          <w:b/>
          <w:bCs/>
          <w:lang w:val="en-US"/>
        </w:rPr>
        <w:t>3.14.</w:t>
      </w:r>
      <w:r>
        <w:rPr>
          <w:rStyle w:val="19"/>
          <w:lang w:val="en-US"/>
        </w:rPr>
        <w:t xml:space="preserve"> Subscription.</w:t>
      </w:r>
      <w:r>
        <w:tab/>
      </w:r>
      <w:r>
        <w:fldChar w:fldCharType="begin"/>
      </w:r>
      <w:r>
        <w:instrText xml:space="preserve"> PAGEREF _Toc198303060 \h </w:instrText>
      </w:r>
      <w:r>
        <w:fldChar w:fldCharType="separate"/>
      </w:r>
      <w:r>
        <w:t>68</w:t>
      </w:r>
      <w:r>
        <w:fldChar w:fldCharType="end"/>
      </w:r>
      <w:r>
        <w:fldChar w:fldCharType="end"/>
      </w:r>
    </w:p>
    <w:p w14:paraId="16B109F3">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"_Toc198303061" </w:instrText>
      </w:r>
      <w:r>
        <w:fldChar w:fldCharType="separate"/>
      </w:r>
      <w:r>
        <w:rPr>
          <w:rStyle w:val="19"/>
          <w:b/>
          <w:bCs/>
        </w:rPr>
        <w:t xml:space="preserve">Bảng </w:t>
      </w:r>
      <w:r>
        <w:rPr>
          <w:rStyle w:val="19"/>
          <w:b/>
          <w:bCs/>
          <w:lang w:val="en-US"/>
        </w:rPr>
        <w:t>3.15.</w:t>
      </w:r>
      <w:r>
        <w:rPr>
          <w:rStyle w:val="19"/>
          <w:lang w:val="en-US"/>
        </w:rPr>
        <w:t xml:space="preserve"> Payment.</w:t>
      </w:r>
      <w:r>
        <w:tab/>
      </w:r>
      <w:r>
        <w:fldChar w:fldCharType="begin"/>
      </w:r>
      <w:r>
        <w:instrText xml:space="preserve"> PAGEREF _Toc198303061 \h </w:instrText>
      </w:r>
      <w:r>
        <w:fldChar w:fldCharType="separate"/>
      </w:r>
      <w:r>
        <w:t>69</w:t>
      </w:r>
      <w:r>
        <w:fldChar w:fldCharType="end"/>
      </w:r>
      <w:r>
        <w:fldChar w:fldCharType="end"/>
      </w:r>
    </w:p>
    <w:p w14:paraId="20D75D10">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"_Toc198303062" </w:instrText>
      </w:r>
      <w:r>
        <w:fldChar w:fldCharType="separate"/>
      </w:r>
      <w:r>
        <w:rPr>
          <w:rStyle w:val="19"/>
          <w:b/>
          <w:bCs/>
        </w:rPr>
        <w:t xml:space="preserve">Bảng </w:t>
      </w:r>
      <w:r>
        <w:rPr>
          <w:rStyle w:val="19"/>
          <w:b/>
          <w:bCs/>
          <w:lang w:val="en-US"/>
        </w:rPr>
        <w:t>3.16.</w:t>
      </w:r>
      <w:r>
        <w:rPr>
          <w:rStyle w:val="19"/>
          <w:lang w:val="en-US"/>
        </w:rPr>
        <w:t xml:space="preserve"> Warehouse.</w:t>
      </w:r>
      <w:r>
        <w:tab/>
      </w:r>
      <w:r>
        <w:fldChar w:fldCharType="begin"/>
      </w:r>
      <w:r>
        <w:instrText xml:space="preserve"> PAGEREF _Toc198303062 \h </w:instrText>
      </w:r>
      <w:r>
        <w:fldChar w:fldCharType="separate"/>
      </w:r>
      <w:r>
        <w:t>69</w:t>
      </w:r>
      <w:r>
        <w:fldChar w:fldCharType="end"/>
      </w:r>
      <w:r>
        <w:fldChar w:fldCharType="end"/>
      </w:r>
    </w:p>
    <w:p w14:paraId="0119E19E">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"_Toc198303063" </w:instrText>
      </w:r>
      <w:r>
        <w:fldChar w:fldCharType="separate"/>
      </w:r>
      <w:r>
        <w:rPr>
          <w:rStyle w:val="19"/>
          <w:b/>
          <w:bCs/>
        </w:rPr>
        <w:t xml:space="preserve">Bảng </w:t>
      </w:r>
      <w:r>
        <w:rPr>
          <w:rStyle w:val="19"/>
          <w:b/>
          <w:bCs/>
          <w:lang w:val="en-US"/>
        </w:rPr>
        <w:t>3</w:t>
      </w:r>
      <w:r>
        <w:rPr>
          <w:rStyle w:val="19"/>
          <w:b/>
          <w:bCs/>
        </w:rPr>
        <w:t>.17</w:t>
      </w:r>
      <w:r>
        <w:rPr>
          <w:rStyle w:val="19"/>
          <w:b/>
          <w:bCs/>
          <w:lang w:val="en-US"/>
        </w:rPr>
        <w:t>.</w:t>
      </w:r>
      <w:r>
        <w:rPr>
          <w:rStyle w:val="19"/>
          <w:lang w:val="en-US"/>
        </w:rPr>
        <w:t xml:space="preserve"> Warehouse Storage.</w:t>
      </w:r>
      <w:r>
        <w:tab/>
      </w:r>
      <w:r>
        <w:fldChar w:fldCharType="begin"/>
      </w:r>
      <w:r>
        <w:instrText xml:space="preserve"> PAGEREF _Toc198303063 \h </w:instrText>
      </w:r>
      <w:r>
        <w:fldChar w:fldCharType="separate"/>
      </w:r>
      <w:r>
        <w:t>70</w:t>
      </w:r>
      <w:r>
        <w:fldChar w:fldCharType="end"/>
      </w:r>
      <w:r>
        <w:fldChar w:fldCharType="end"/>
      </w:r>
    </w:p>
    <w:p w14:paraId="58F123B8">
      <w:pPr>
        <w:spacing w:line="288" w:lineRule="auto"/>
        <w:ind w:left="0"/>
        <w:rPr>
          <w:b/>
          <w:bCs/>
          <w:lang w:val="pt-BR"/>
        </w:rPr>
      </w:pPr>
      <w:r>
        <w:rPr>
          <w:b/>
          <w:bCs/>
          <w:lang w:val="pt-BR"/>
        </w:rPr>
        <w:fldChar w:fldCharType="end"/>
      </w:r>
    </w:p>
    <w:p w14:paraId="35F421F6">
      <w:pPr>
        <w:pStyle w:val="2"/>
        <w:pageBreakBefore/>
        <w:spacing w:before="0" w:after="240" w:line="288" w:lineRule="auto"/>
        <w:ind w:left="0"/>
        <w:rPr>
          <w:rFonts w:ascii="Times New Roman" w:hAnsi="Times New Roman" w:cs="Times New Roman"/>
          <w:b/>
          <w:bCs/>
          <w:sz w:val="36"/>
          <w:szCs w:val="36"/>
          <w:lang w:val="en-US"/>
        </w:rPr>
      </w:pPr>
      <w:bookmarkStart w:id="16" w:name="_Toc198152824"/>
      <w:bookmarkStart w:id="17" w:name="_Toc7074"/>
      <w:bookmarkStart w:id="18" w:name="_Toc199247173"/>
      <w:bookmarkStart w:id="19" w:name="_Toc3268"/>
      <w:r>
        <w:rPr>
          <w:rFonts w:ascii="Times New Roman" w:hAnsi="Times New Roman" w:cs="Times New Roman"/>
          <w:b/>
          <w:bCs/>
          <w:sz w:val="36"/>
          <w:szCs w:val="36"/>
        </w:rPr>
        <w:t>DANH MỤC HÌNH ẢNH</w:t>
      </w:r>
      <w:bookmarkEnd w:id="16"/>
      <w:bookmarkEnd w:id="17"/>
      <w:bookmarkEnd w:id="18"/>
      <w:bookmarkEnd w:id="19"/>
    </w:p>
    <w:p w14:paraId="71C7B0AF">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rPr>
          <w:lang w:val="en-US"/>
        </w:rPr>
        <w:fldChar w:fldCharType="begin"/>
      </w:r>
      <w:r>
        <w:rPr>
          <w:lang w:val="en-US"/>
        </w:rPr>
        <w:instrText xml:space="preserve"> TOC \h \z \c "Hình" </w:instrText>
      </w:r>
      <w:r>
        <w:rPr>
          <w:lang w:val="en-US"/>
        </w:rPr>
        <w:fldChar w:fldCharType="separate"/>
      </w:r>
      <w:r>
        <w:fldChar w:fldCharType="begin"/>
      </w:r>
      <w:r>
        <w:instrText xml:space="preserve"> HYPERLINK \l "_Toc198302986" </w:instrText>
      </w:r>
      <w:r>
        <w:fldChar w:fldCharType="separate"/>
      </w:r>
      <w:r>
        <w:rPr>
          <w:rStyle w:val="19"/>
          <w:b/>
          <w:bCs/>
        </w:rPr>
        <w:t>Hình</w:t>
      </w:r>
      <w:r>
        <w:rPr>
          <w:rStyle w:val="19"/>
          <w:b/>
          <w:bCs/>
          <w:lang w:val="en-US"/>
        </w:rPr>
        <w:t xml:space="preserve"> 1</w:t>
      </w:r>
      <w:r>
        <w:rPr>
          <w:rStyle w:val="19"/>
          <w:b/>
          <w:bCs/>
        </w:rPr>
        <w:t>.1</w:t>
      </w:r>
      <w:r>
        <w:rPr>
          <w:rStyle w:val="19"/>
          <w:b/>
          <w:bCs/>
          <w:lang w:val="en-US"/>
        </w:rPr>
        <w:t>.</w:t>
      </w:r>
      <w:r>
        <w:rPr>
          <w:rStyle w:val="19"/>
          <w:lang w:val="en-US"/>
        </w:rPr>
        <w:t xml:space="preserve"> Hình ảnh Web Oracle Supply Chain Management.</w:t>
      </w:r>
      <w:r>
        <w:tab/>
      </w:r>
      <w:r>
        <w:fldChar w:fldCharType="begin"/>
      </w:r>
      <w:r>
        <w:instrText xml:space="preserve"> PAGEREF _Toc198302986 \h </w:instrText>
      </w:r>
      <w:r>
        <w:fldChar w:fldCharType="separate"/>
      </w:r>
      <w:r>
        <w:t>15</w:t>
      </w:r>
      <w:r>
        <w:fldChar w:fldCharType="end"/>
      </w:r>
      <w:r>
        <w:fldChar w:fldCharType="end"/>
      </w:r>
    </w:p>
    <w:p w14:paraId="14D20D02">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"_Toc198302987" </w:instrText>
      </w:r>
      <w:r>
        <w:fldChar w:fldCharType="separate"/>
      </w:r>
      <w:r>
        <w:rPr>
          <w:rStyle w:val="19"/>
          <w:b/>
          <w:bCs/>
        </w:rPr>
        <w:t xml:space="preserve">Hình </w:t>
      </w:r>
      <w:r>
        <w:rPr>
          <w:rStyle w:val="19"/>
          <w:b/>
          <w:bCs/>
          <w:lang w:val="en-US"/>
        </w:rPr>
        <w:t>1</w:t>
      </w:r>
      <w:r>
        <w:rPr>
          <w:rStyle w:val="19"/>
          <w:b/>
          <w:bCs/>
        </w:rPr>
        <w:t>.2</w:t>
      </w:r>
      <w:r>
        <w:rPr>
          <w:rStyle w:val="19"/>
          <w:b/>
          <w:bCs/>
          <w:lang w:val="en-US"/>
        </w:rPr>
        <w:t>.</w:t>
      </w:r>
      <w:r>
        <w:rPr>
          <w:rStyle w:val="19"/>
          <w:lang w:val="en-US"/>
        </w:rPr>
        <w:t xml:space="preserve"> Hình ảnh quản lý qua TraceOne.</w:t>
      </w:r>
      <w:r>
        <w:tab/>
      </w:r>
      <w:r>
        <w:fldChar w:fldCharType="begin"/>
      </w:r>
      <w:r>
        <w:instrText xml:space="preserve"> PAGEREF _Toc198302987 \h </w:instrText>
      </w:r>
      <w:r>
        <w:fldChar w:fldCharType="separate"/>
      </w:r>
      <w:r>
        <w:t>16</w:t>
      </w:r>
      <w:r>
        <w:fldChar w:fldCharType="end"/>
      </w:r>
      <w:r>
        <w:fldChar w:fldCharType="end"/>
      </w:r>
    </w:p>
    <w:p w14:paraId="5949BAB3">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"_Toc198302988" </w:instrText>
      </w:r>
      <w:r>
        <w:fldChar w:fldCharType="separate"/>
      </w:r>
      <w:r>
        <w:rPr>
          <w:rStyle w:val="19"/>
          <w:b/>
          <w:bCs/>
        </w:rPr>
        <w:t xml:space="preserve">Hình </w:t>
      </w:r>
      <w:r>
        <w:rPr>
          <w:rStyle w:val="19"/>
          <w:b/>
          <w:bCs/>
          <w:lang w:val="en-US"/>
        </w:rPr>
        <w:t>1</w:t>
      </w:r>
      <w:r>
        <w:rPr>
          <w:rStyle w:val="19"/>
          <w:b/>
          <w:bCs/>
        </w:rPr>
        <w:t>.3</w:t>
      </w:r>
      <w:r>
        <w:rPr>
          <w:rStyle w:val="19"/>
          <w:b/>
          <w:bCs/>
          <w:lang w:val="en-US"/>
        </w:rPr>
        <w:t>.</w:t>
      </w:r>
      <w:r>
        <w:rPr>
          <w:rStyle w:val="19"/>
          <w:lang w:val="en-US"/>
        </w:rPr>
        <w:t xml:space="preserve"> Hình ảnh quản lý Microsoft Dynamics 365 Supply Chain Management.</w:t>
      </w:r>
      <w:r>
        <w:tab/>
      </w:r>
      <w:r>
        <w:fldChar w:fldCharType="begin"/>
      </w:r>
      <w:r>
        <w:instrText xml:space="preserve"> PAGEREF _Toc198302988 \h </w:instrText>
      </w:r>
      <w:r>
        <w:fldChar w:fldCharType="separate"/>
      </w:r>
      <w:r>
        <w:t>17</w:t>
      </w:r>
      <w:r>
        <w:fldChar w:fldCharType="end"/>
      </w:r>
      <w:r>
        <w:fldChar w:fldCharType="end"/>
      </w:r>
    </w:p>
    <w:p w14:paraId="7C8C4EF9">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"_Toc198302989" </w:instrText>
      </w:r>
      <w:r>
        <w:fldChar w:fldCharType="separate"/>
      </w:r>
      <w:r>
        <w:rPr>
          <w:rStyle w:val="19"/>
          <w:b/>
          <w:bCs/>
        </w:rPr>
        <w:t xml:space="preserve">Hình </w:t>
      </w:r>
      <w:r>
        <w:rPr>
          <w:rStyle w:val="19"/>
          <w:b/>
          <w:bCs/>
          <w:lang w:val="en-US"/>
        </w:rPr>
        <w:t>2</w:t>
      </w:r>
      <w:r>
        <w:rPr>
          <w:rStyle w:val="19"/>
          <w:b/>
          <w:bCs/>
        </w:rPr>
        <w:t>.1</w:t>
      </w:r>
      <w:r>
        <w:rPr>
          <w:rStyle w:val="19"/>
          <w:b/>
          <w:bCs/>
          <w:lang w:val="en-US"/>
        </w:rPr>
        <w:t>.</w:t>
      </w:r>
      <w:r>
        <w:rPr>
          <w:rStyle w:val="19"/>
          <w:lang w:val="en-US"/>
        </w:rPr>
        <w:t xml:space="preserve"> Luồng xử lý khi tạo sản phẩn trên hợp đồng thông minh</w:t>
      </w:r>
      <w:r>
        <w:tab/>
      </w:r>
      <w:r>
        <w:fldChar w:fldCharType="begin"/>
      </w:r>
      <w:r>
        <w:instrText xml:space="preserve"> PAGEREF _Toc198302989 \h </w:instrText>
      </w:r>
      <w:r>
        <w:fldChar w:fldCharType="separate"/>
      </w:r>
      <w:r>
        <w:t>30</w:t>
      </w:r>
      <w:r>
        <w:fldChar w:fldCharType="end"/>
      </w:r>
      <w:r>
        <w:fldChar w:fldCharType="end"/>
      </w:r>
    </w:p>
    <w:p w14:paraId="2DBEA084">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"_Toc198302990" </w:instrText>
      </w:r>
      <w:r>
        <w:fldChar w:fldCharType="separate"/>
      </w:r>
      <w:r>
        <w:rPr>
          <w:rStyle w:val="19"/>
          <w:b/>
          <w:bCs/>
        </w:rPr>
        <w:t xml:space="preserve">Hình </w:t>
      </w:r>
      <w:r>
        <w:rPr>
          <w:rStyle w:val="19"/>
          <w:b/>
          <w:bCs/>
          <w:lang w:val="en-US"/>
        </w:rPr>
        <w:t>2.</w:t>
      </w:r>
      <w:r>
        <w:rPr>
          <w:rStyle w:val="19"/>
          <w:b/>
          <w:bCs/>
        </w:rPr>
        <w:t>2</w:t>
      </w:r>
      <w:r>
        <w:rPr>
          <w:rStyle w:val="19"/>
          <w:b/>
          <w:bCs/>
          <w:lang w:val="en-US"/>
        </w:rPr>
        <w:t>.</w:t>
      </w:r>
      <w:r>
        <w:rPr>
          <w:rStyle w:val="19"/>
          <w:lang w:val="en-US"/>
        </w:rPr>
        <w:t xml:space="preserve"> Luồng xử lý khi cập nhật sản phẩm trên hợp đồng thông minh</w:t>
      </w:r>
      <w:r>
        <w:tab/>
      </w:r>
      <w:r>
        <w:fldChar w:fldCharType="begin"/>
      </w:r>
      <w:r>
        <w:instrText xml:space="preserve"> PAGEREF _Toc198302990 \h </w:instrText>
      </w:r>
      <w:r>
        <w:fldChar w:fldCharType="separate"/>
      </w:r>
      <w:r>
        <w:t>33</w:t>
      </w:r>
      <w:r>
        <w:fldChar w:fldCharType="end"/>
      </w:r>
      <w:r>
        <w:fldChar w:fldCharType="end"/>
      </w:r>
    </w:p>
    <w:p w14:paraId="0520BDC0">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"_Toc198302991" </w:instrText>
      </w:r>
      <w:r>
        <w:fldChar w:fldCharType="separate"/>
      </w:r>
      <w:r>
        <w:rPr>
          <w:rStyle w:val="19"/>
          <w:b/>
          <w:bCs/>
        </w:rPr>
        <w:t>Hình</w:t>
      </w:r>
      <w:r>
        <w:rPr>
          <w:rStyle w:val="19"/>
          <w:b/>
          <w:bCs/>
          <w:lang w:val="en-US"/>
        </w:rPr>
        <w:t xml:space="preserve"> 2</w:t>
      </w:r>
      <w:r>
        <w:rPr>
          <w:rStyle w:val="19"/>
          <w:b/>
          <w:bCs/>
        </w:rPr>
        <w:t>.3</w:t>
      </w:r>
      <w:r>
        <w:rPr>
          <w:rStyle w:val="19"/>
          <w:b/>
          <w:bCs/>
          <w:lang w:val="en-US"/>
        </w:rPr>
        <w:t>.</w:t>
      </w:r>
      <w:r>
        <w:rPr>
          <w:rStyle w:val="19"/>
          <w:lang w:val="en-US"/>
        </w:rPr>
        <w:t xml:space="preserve"> Sơ đồ luồng xử lý khi xoá sản phẩm trên hợp đồng thông minh</w:t>
      </w:r>
      <w:r>
        <w:tab/>
      </w:r>
      <w:r>
        <w:fldChar w:fldCharType="begin"/>
      </w:r>
      <w:r>
        <w:instrText xml:space="preserve"> PAGEREF _Toc198302991 \h </w:instrText>
      </w:r>
      <w:r>
        <w:fldChar w:fldCharType="separate"/>
      </w:r>
      <w:r>
        <w:t>36</w:t>
      </w:r>
      <w:r>
        <w:fldChar w:fldCharType="end"/>
      </w:r>
      <w:r>
        <w:fldChar w:fldCharType="end"/>
      </w:r>
    </w:p>
    <w:p w14:paraId="541C2167">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"_Toc198302992" </w:instrText>
      </w:r>
      <w:r>
        <w:fldChar w:fldCharType="separate"/>
      </w:r>
      <w:r>
        <w:rPr>
          <w:rStyle w:val="19"/>
          <w:b/>
          <w:bCs/>
        </w:rPr>
        <w:t xml:space="preserve">Hình </w:t>
      </w:r>
      <w:r>
        <w:rPr>
          <w:rStyle w:val="19"/>
          <w:b/>
          <w:bCs/>
          <w:lang w:val="en-US"/>
        </w:rPr>
        <w:t>2</w:t>
      </w:r>
      <w:r>
        <w:rPr>
          <w:rStyle w:val="19"/>
          <w:b/>
          <w:bCs/>
        </w:rPr>
        <w:t>.4</w:t>
      </w:r>
      <w:r>
        <w:rPr>
          <w:rStyle w:val="19"/>
          <w:b/>
          <w:bCs/>
          <w:lang w:val="en-US"/>
        </w:rPr>
        <w:t>.</w:t>
      </w:r>
      <w:r>
        <w:rPr>
          <w:rStyle w:val="19"/>
          <w:lang w:val="en-US"/>
        </w:rPr>
        <w:t xml:space="preserve"> Giao dịch tạo sản phẩm trên sổ cái Cardano.</w:t>
      </w:r>
      <w:r>
        <w:tab/>
      </w:r>
      <w:r>
        <w:fldChar w:fldCharType="begin"/>
      </w:r>
      <w:r>
        <w:instrText xml:space="preserve"> PAGEREF _Toc198302992 \h </w:instrText>
      </w:r>
      <w:r>
        <w:fldChar w:fldCharType="separate"/>
      </w:r>
      <w:r>
        <w:t>49</w:t>
      </w:r>
      <w:r>
        <w:fldChar w:fldCharType="end"/>
      </w:r>
      <w:r>
        <w:fldChar w:fldCharType="end"/>
      </w:r>
    </w:p>
    <w:p w14:paraId="563A3E2A">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"_Toc198302993" </w:instrText>
      </w:r>
      <w:r>
        <w:fldChar w:fldCharType="separate"/>
      </w:r>
      <w:r>
        <w:rPr>
          <w:rStyle w:val="19"/>
          <w:b/>
          <w:bCs/>
        </w:rPr>
        <w:t>Hình</w:t>
      </w:r>
      <w:r>
        <w:rPr>
          <w:rStyle w:val="19"/>
          <w:b/>
          <w:bCs/>
          <w:lang w:val="en-US"/>
        </w:rPr>
        <w:t xml:space="preserve"> 2</w:t>
      </w:r>
      <w:r>
        <w:rPr>
          <w:rStyle w:val="19"/>
          <w:b/>
          <w:bCs/>
        </w:rPr>
        <w:t>.5</w:t>
      </w:r>
      <w:r>
        <w:rPr>
          <w:rStyle w:val="19"/>
          <w:b/>
          <w:bCs/>
          <w:lang w:val="en-US"/>
        </w:rPr>
        <w:t>.</w:t>
      </w:r>
      <w:r>
        <w:rPr>
          <w:rStyle w:val="19"/>
          <w:lang w:val="en-US"/>
        </w:rPr>
        <w:t xml:space="preserve"> Metadata được lưu trên sổ cái blockchain.</w:t>
      </w:r>
      <w:r>
        <w:tab/>
      </w:r>
      <w:r>
        <w:fldChar w:fldCharType="begin"/>
      </w:r>
      <w:r>
        <w:instrText xml:space="preserve"> PAGEREF _Toc198302993 \h </w:instrText>
      </w:r>
      <w:r>
        <w:fldChar w:fldCharType="separate"/>
      </w:r>
      <w:r>
        <w:t>49</w:t>
      </w:r>
      <w:r>
        <w:fldChar w:fldCharType="end"/>
      </w:r>
      <w:r>
        <w:fldChar w:fldCharType="end"/>
      </w:r>
    </w:p>
    <w:p w14:paraId="136FB19E">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"_Toc198302994" </w:instrText>
      </w:r>
      <w:r>
        <w:fldChar w:fldCharType="separate"/>
      </w:r>
      <w:r>
        <w:rPr>
          <w:rStyle w:val="19"/>
          <w:b/>
          <w:bCs/>
        </w:rPr>
        <w:t xml:space="preserve">Hình </w:t>
      </w:r>
      <w:r>
        <w:rPr>
          <w:rStyle w:val="19"/>
          <w:b/>
          <w:bCs/>
          <w:lang w:val="en-US"/>
        </w:rPr>
        <w:t>2</w:t>
      </w:r>
      <w:r>
        <w:rPr>
          <w:rStyle w:val="19"/>
          <w:b/>
          <w:bCs/>
        </w:rPr>
        <w:t>.6</w:t>
      </w:r>
      <w:r>
        <w:rPr>
          <w:rStyle w:val="19"/>
          <w:b/>
          <w:bCs/>
          <w:lang w:val="en-US"/>
        </w:rPr>
        <w:t>.</w:t>
      </w:r>
      <w:r>
        <w:rPr>
          <w:rStyle w:val="19"/>
          <w:lang w:val="en-US"/>
        </w:rPr>
        <w:t xml:space="preserve"> Cập nhật lại dữ liệu được lưu trên sổ cái.</w:t>
      </w:r>
      <w:r>
        <w:tab/>
      </w:r>
      <w:r>
        <w:fldChar w:fldCharType="begin"/>
      </w:r>
      <w:r>
        <w:instrText xml:space="preserve"> PAGEREF _Toc198302994 \h </w:instrText>
      </w:r>
      <w:r>
        <w:fldChar w:fldCharType="separate"/>
      </w:r>
      <w:r>
        <w:t>50</w:t>
      </w:r>
      <w:r>
        <w:fldChar w:fldCharType="end"/>
      </w:r>
      <w:r>
        <w:fldChar w:fldCharType="end"/>
      </w:r>
    </w:p>
    <w:p w14:paraId="3EFDC481">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"_Toc198302995" </w:instrText>
      </w:r>
      <w:r>
        <w:fldChar w:fldCharType="separate"/>
      </w:r>
      <w:r>
        <w:rPr>
          <w:rStyle w:val="19"/>
          <w:b/>
          <w:bCs/>
        </w:rPr>
        <w:t xml:space="preserve">Hình </w:t>
      </w:r>
      <w:r>
        <w:rPr>
          <w:rStyle w:val="19"/>
          <w:b/>
          <w:bCs/>
          <w:lang w:val="en-US"/>
        </w:rPr>
        <w:t>2</w:t>
      </w:r>
      <w:r>
        <w:rPr>
          <w:rStyle w:val="19"/>
          <w:b/>
          <w:bCs/>
        </w:rPr>
        <w:t>.7</w:t>
      </w:r>
      <w:r>
        <w:rPr>
          <w:rStyle w:val="19"/>
          <w:b/>
          <w:bCs/>
          <w:lang w:val="en-US"/>
        </w:rPr>
        <w:t>.</w:t>
      </w:r>
      <w:r>
        <w:rPr>
          <w:rStyle w:val="19"/>
          <w:lang w:val="en-US"/>
        </w:rPr>
        <w:t xml:space="preserve"> Xoá tài sản được lưu trên sổ cái.</w:t>
      </w:r>
      <w:r>
        <w:tab/>
      </w:r>
      <w:r>
        <w:fldChar w:fldCharType="begin"/>
      </w:r>
      <w:r>
        <w:instrText xml:space="preserve"> PAGEREF _Toc198302995 \h </w:instrText>
      </w:r>
      <w:r>
        <w:fldChar w:fldCharType="separate"/>
      </w:r>
      <w:r>
        <w:t>50</w:t>
      </w:r>
      <w:r>
        <w:fldChar w:fldCharType="end"/>
      </w:r>
      <w:r>
        <w:fldChar w:fldCharType="end"/>
      </w:r>
    </w:p>
    <w:p w14:paraId="286854FE">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"_Toc198302996" </w:instrText>
      </w:r>
      <w:r>
        <w:fldChar w:fldCharType="separate"/>
      </w:r>
      <w:r>
        <w:rPr>
          <w:rStyle w:val="19"/>
          <w:b/>
          <w:bCs/>
        </w:rPr>
        <w:t xml:space="preserve">Hình </w:t>
      </w:r>
      <w:r>
        <w:rPr>
          <w:rStyle w:val="19"/>
          <w:b/>
          <w:bCs/>
          <w:lang w:val="en-US"/>
        </w:rPr>
        <w:t>3.1.</w:t>
      </w:r>
      <w:r>
        <w:rPr>
          <w:rStyle w:val="19"/>
          <w:lang w:val="en-US"/>
        </w:rPr>
        <w:t xml:space="preserve"> Use case tổng quát</w:t>
      </w:r>
      <w:r>
        <w:tab/>
      </w:r>
      <w:r>
        <w:fldChar w:fldCharType="begin"/>
      </w:r>
      <w:r>
        <w:instrText xml:space="preserve"> PAGEREF _Toc198302996 \h </w:instrText>
      </w:r>
      <w:r>
        <w:fldChar w:fldCharType="separate"/>
      </w:r>
      <w:r>
        <w:t>51</w:t>
      </w:r>
      <w:r>
        <w:fldChar w:fldCharType="end"/>
      </w:r>
      <w:r>
        <w:fldChar w:fldCharType="end"/>
      </w:r>
    </w:p>
    <w:p w14:paraId="45915CBB">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"_Toc198302997" </w:instrText>
      </w:r>
      <w:r>
        <w:fldChar w:fldCharType="separate"/>
      </w:r>
      <w:r>
        <w:rPr>
          <w:rStyle w:val="19"/>
          <w:b/>
          <w:bCs/>
        </w:rPr>
        <w:t xml:space="preserve">Hình </w:t>
      </w:r>
      <w:r>
        <w:rPr>
          <w:rStyle w:val="19"/>
          <w:b/>
          <w:bCs/>
          <w:lang w:val="en-US"/>
        </w:rPr>
        <w:t>3.2.</w:t>
      </w:r>
      <w:r>
        <w:rPr>
          <w:rStyle w:val="19"/>
          <w:lang w:val="en-US"/>
        </w:rPr>
        <w:t xml:space="preserve"> Use case kết nối ví</w:t>
      </w:r>
      <w:r>
        <w:tab/>
      </w:r>
      <w:r>
        <w:fldChar w:fldCharType="begin"/>
      </w:r>
      <w:r>
        <w:instrText xml:space="preserve"> PAGEREF _Toc198302997 \h </w:instrText>
      </w:r>
      <w:r>
        <w:fldChar w:fldCharType="separate"/>
      </w:r>
      <w:r>
        <w:t>51</w:t>
      </w:r>
      <w:r>
        <w:fldChar w:fldCharType="end"/>
      </w:r>
      <w:r>
        <w:fldChar w:fldCharType="end"/>
      </w:r>
    </w:p>
    <w:p w14:paraId="749F3E35">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"_Toc198302998" </w:instrText>
      </w:r>
      <w:r>
        <w:fldChar w:fldCharType="separate"/>
      </w:r>
      <w:r>
        <w:rPr>
          <w:rStyle w:val="19"/>
          <w:b/>
          <w:bCs/>
        </w:rPr>
        <w:t xml:space="preserve">Hình </w:t>
      </w:r>
      <w:r>
        <w:rPr>
          <w:rStyle w:val="19"/>
          <w:b/>
          <w:bCs/>
          <w:lang w:val="en-US"/>
        </w:rPr>
        <w:t>3.3.</w:t>
      </w:r>
      <w:r>
        <w:rPr>
          <w:rStyle w:val="19"/>
          <w:lang w:val="en-US"/>
        </w:rPr>
        <w:t xml:space="preserve"> Use case quản lý dịch vụ.</w:t>
      </w:r>
      <w:r>
        <w:tab/>
      </w:r>
      <w:r>
        <w:fldChar w:fldCharType="begin"/>
      </w:r>
      <w:r>
        <w:instrText xml:space="preserve"> PAGEREF _Toc198302998 \h </w:instrText>
      </w:r>
      <w:r>
        <w:fldChar w:fldCharType="separate"/>
      </w:r>
      <w:r>
        <w:t>53</w:t>
      </w:r>
      <w:r>
        <w:fldChar w:fldCharType="end"/>
      </w:r>
      <w:r>
        <w:fldChar w:fldCharType="end"/>
      </w:r>
    </w:p>
    <w:p w14:paraId="1C227403">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"_Toc198302999" </w:instrText>
      </w:r>
      <w:r>
        <w:fldChar w:fldCharType="separate"/>
      </w:r>
      <w:r>
        <w:rPr>
          <w:rStyle w:val="19"/>
          <w:b/>
          <w:bCs/>
        </w:rPr>
        <w:t xml:space="preserve">Hình </w:t>
      </w:r>
      <w:r>
        <w:rPr>
          <w:rStyle w:val="19"/>
          <w:b/>
          <w:bCs/>
          <w:lang w:val="en-US"/>
        </w:rPr>
        <w:t>3</w:t>
      </w:r>
      <w:r>
        <w:rPr>
          <w:rStyle w:val="19"/>
          <w:b/>
          <w:bCs/>
        </w:rPr>
        <w:t>.4</w:t>
      </w:r>
      <w:r>
        <w:rPr>
          <w:rStyle w:val="19"/>
          <w:b/>
          <w:bCs/>
          <w:lang w:val="en-US"/>
        </w:rPr>
        <w:t>.</w:t>
      </w:r>
      <w:r>
        <w:rPr>
          <w:rStyle w:val="19"/>
          <w:lang w:val="en-US"/>
        </w:rPr>
        <w:t xml:space="preserve"> Use case quản lý bộ sưu tập</w:t>
      </w:r>
      <w:r>
        <w:tab/>
      </w:r>
      <w:r>
        <w:fldChar w:fldCharType="begin"/>
      </w:r>
      <w:r>
        <w:instrText xml:space="preserve"> PAGEREF _Toc198302999 \h </w:instrText>
      </w:r>
      <w:r>
        <w:fldChar w:fldCharType="separate"/>
      </w:r>
      <w:r>
        <w:t>54</w:t>
      </w:r>
      <w:r>
        <w:fldChar w:fldCharType="end"/>
      </w:r>
      <w:r>
        <w:fldChar w:fldCharType="end"/>
      </w:r>
    </w:p>
    <w:p w14:paraId="70C95B32">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"_Toc198303000" </w:instrText>
      </w:r>
      <w:r>
        <w:fldChar w:fldCharType="separate"/>
      </w:r>
      <w:r>
        <w:rPr>
          <w:rStyle w:val="19"/>
          <w:b/>
          <w:bCs/>
        </w:rPr>
        <w:t xml:space="preserve">Hình </w:t>
      </w:r>
      <w:r>
        <w:rPr>
          <w:rStyle w:val="19"/>
          <w:b/>
          <w:bCs/>
          <w:lang w:val="en-US"/>
        </w:rPr>
        <w:t>3.5.</w:t>
      </w:r>
      <w:r>
        <w:rPr>
          <w:rStyle w:val="19"/>
          <w:lang w:val="en-US"/>
        </w:rPr>
        <w:t xml:space="preserve"> Use case truy suất nguồn gốc.</w:t>
      </w:r>
      <w:r>
        <w:tab/>
      </w:r>
      <w:r>
        <w:fldChar w:fldCharType="begin"/>
      </w:r>
      <w:r>
        <w:instrText xml:space="preserve"> PAGEREF _Toc198303000 \h </w:instrText>
      </w:r>
      <w:r>
        <w:fldChar w:fldCharType="separate"/>
      </w:r>
      <w:r>
        <w:t>56</w:t>
      </w:r>
      <w:r>
        <w:fldChar w:fldCharType="end"/>
      </w:r>
      <w:r>
        <w:fldChar w:fldCharType="end"/>
      </w:r>
    </w:p>
    <w:p w14:paraId="77BC91A2">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"_Toc198303001" </w:instrText>
      </w:r>
      <w:r>
        <w:fldChar w:fldCharType="separate"/>
      </w:r>
      <w:r>
        <w:rPr>
          <w:rStyle w:val="19"/>
          <w:b/>
          <w:bCs/>
        </w:rPr>
        <w:t xml:space="preserve">Hình </w:t>
      </w:r>
      <w:r>
        <w:rPr>
          <w:rStyle w:val="19"/>
          <w:b/>
          <w:bCs/>
          <w:lang w:val="en-US"/>
        </w:rPr>
        <w:t>3.6.</w:t>
      </w:r>
      <w:r>
        <w:rPr>
          <w:rStyle w:val="19"/>
          <w:lang w:val="en-US"/>
        </w:rPr>
        <w:t xml:space="preserve"> Database Diagram</w:t>
      </w:r>
      <w:r>
        <w:tab/>
      </w:r>
      <w:r>
        <w:fldChar w:fldCharType="begin"/>
      </w:r>
      <w:r>
        <w:instrText xml:space="preserve"> PAGEREF _Toc198303001 \h </w:instrText>
      </w:r>
      <w:r>
        <w:fldChar w:fldCharType="separate"/>
      </w:r>
      <w:r>
        <w:t>61</w:t>
      </w:r>
      <w:r>
        <w:fldChar w:fldCharType="end"/>
      </w:r>
      <w:r>
        <w:fldChar w:fldCharType="end"/>
      </w:r>
    </w:p>
    <w:p w14:paraId="182BF974">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"_Toc198303002" </w:instrText>
      </w:r>
      <w:r>
        <w:fldChar w:fldCharType="separate"/>
      </w:r>
      <w:r>
        <w:rPr>
          <w:rStyle w:val="19"/>
          <w:b/>
          <w:bCs/>
        </w:rPr>
        <w:t xml:space="preserve">Hình </w:t>
      </w:r>
      <w:r>
        <w:rPr>
          <w:rStyle w:val="19"/>
          <w:b/>
          <w:bCs/>
          <w:lang w:val="en-US"/>
        </w:rPr>
        <w:t>4.1.</w:t>
      </w:r>
      <w:r>
        <w:rPr>
          <w:rStyle w:val="19"/>
          <w:lang w:val="en-US"/>
        </w:rPr>
        <w:t xml:space="preserve"> Đăng nhập - Kết nối Ví.</w:t>
      </w:r>
      <w:r>
        <w:tab/>
      </w:r>
      <w:r>
        <w:fldChar w:fldCharType="begin"/>
      </w:r>
      <w:r>
        <w:instrText xml:space="preserve"> PAGEREF _Toc198303002 \h </w:instrText>
      </w:r>
      <w:r>
        <w:fldChar w:fldCharType="separate"/>
      </w:r>
      <w:r>
        <w:t>70</w:t>
      </w:r>
      <w:r>
        <w:fldChar w:fldCharType="end"/>
      </w:r>
      <w:r>
        <w:fldChar w:fldCharType="end"/>
      </w:r>
    </w:p>
    <w:p w14:paraId="6A0D8585">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"_Toc198303003" </w:instrText>
      </w:r>
      <w:r>
        <w:fldChar w:fldCharType="separate"/>
      </w:r>
      <w:r>
        <w:rPr>
          <w:rStyle w:val="19"/>
          <w:b/>
          <w:bCs/>
        </w:rPr>
        <w:t xml:space="preserve">Hình </w:t>
      </w:r>
      <w:r>
        <w:rPr>
          <w:rStyle w:val="19"/>
          <w:b/>
          <w:bCs/>
          <w:lang w:val="en-US"/>
        </w:rPr>
        <w:t>4.2.</w:t>
      </w:r>
      <w:r>
        <w:rPr>
          <w:rStyle w:val="19"/>
          <w:lang w:val="en-US"/>
        </w:rPr>
        <w:t xml:space="preserve"> Landing page.</w:t>
      </w:r>
      <w:r>
        <w:tab/>
      </w:r>
      <w:r>
        <w:fldChar w:fldCharType="begin"/>
      </w:r>
      <w:r>
        <w:instrText xml:space="preserve"> PAGEREF _Toc198303003 \h </w:instrText>
      </w:r>
      <w:r>
        <w:fldChar w:fldCharType="separate"/>
      </w:r>
      <w:r>
        <w:t>71</w:t>
      </w:r>
      <w:r>
        <w:fldChar w:fldCharType="end"/>
      </w:r>
      <w:r>
        <w:fldChar w:fldCharType="end"/>
      </w:r>
    </w:p>
    <w:p w14:paraId="23C829DE">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"_Toc198303004" </w:instrText>
      </w:r>
      <w:r>
        <w:fldChar w:fldCharType="separate"/>
      </w:r>
      <w:r>
        <w:rPr>
          <w:rStyle w:val="19"/>
          <w:b/>
          <w:bCs/>
        </w:rPr>
        <w:t xml:space="preserve">Hình </w:t>
      </w:r>
      <w:r>
        <w:rPr>
          <w:rStyle w:val="19"/>
          <w:b/>
          <w:bCs/>
          <w:lang w:val="en-US"/>
        </w:rPr>
        <w:t>4.3.</w:t>
      </w:r>
      <w:r>
        <w:rPr>
          <w:rStyle w:val="19"/>
          <w:lang w:val="en-US"/>
        </w:rPr>
        <w:t xml:space="preserve"> Dashboard.</w:t>
      </w:r>
      <w:r>
        <w:tab/>
      </w:r>
      <w:r>
        <w:fldChar w:fldCharType="begin"/>
      </w:r>
      <w:r>
        <w:instrText xml:space="preserve"> PAGEREF _Toc198303004 \h </w:instrText>
      </w:r>
      <w:r>
        <w:fldChar w:fldCharType="separate"/>
      </w:r>
      <w:r>
        <w:t>71</w:t>
      </w:r>
      <w:r>
        <w:fldChar w:fldCharType="end"/>
      </w:r>
      <w:r>
        <w:fldChar w:fldCharType="end"/>
      </w:r>
    </w:p>
    <w:p w14:paraId="50FAE85D">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"_Toc198303005" </w:instrText>
      </w:r>
      <w:r>
        <w:fldChar w:fldCharType="separate"/>
      </w:r>
      <w:r>
        <w:rPr>
          <w:rStyle w:val="19"/>
          <w:b/>
          <w:bCs/>
        </w:rPr>
        <w:t xml:space="preserve">Hình </w:t>
      </w:r>
      <w:r>
        <w:rPr>
          <w:rStyle w:val="19"/>
          <w:b/>
          <w:bCs/>
          <w:lang w:val="en-US"/>
        </w:rPr>
        <w:t>4.4.</w:t>
      </w:r>
      <w:r>
        <w:rPr>
          <w:rStyle w:val="19"/>
          <w:lang w:val="en-US"/>
        </w:rPr>
        <w:t xml:space="preserve"> Dashboard.</w:t>
      </w:r>
      <w:r>
        <w:tab/>
      </w:r>
      <w:r>
        <w:fldChar w:fldCharType="begin"/>
      </w:r>
      <w:r>
        <w:instrText xml:space="preserve"> PAGEREF _Toc198303005 \h </w:instrText>
      </w:r>
      <w:r>
        <w:fldChar w:fldCharType="separate"/>
      </w:r>
      <w:r>
        <w:t>72</w:t>
      </w:r>
      <w:r>
        <w:fldChar w:fldCharType="end"/>
      </w:r>
      <w:r>
        <w:fldChar w:fldCharType="end"/>
      </w:r>
    </w:p>
    <w:p w14:paraId="44B112E6">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"_Toc198303006" </w:instrText>
      </w:r>
      <w:r>
        <w:fldChar w:fldCharType="separate"/>
      </w:r>
      <w:r>
        <w:rPr>
          <w:rStyle w:val="19"/>
          <w:b/>
          <w:bCs/>
        </w:rPr>
        <w:t xml:space="preserve">Hình </w:t>
      </w:r>
      <w:r>
        <w:rPr>
          <w:rStyle w:val="19"/>
          <w:b/>
          <w:bCs/>
          <w:lang w:val="en-US"/>
        </w:rPr>
        <w:t>4.5.</w:t>
      </w:r>
      <w:r>
        <w:rPr>
          <w:rStyle w:val="19"/>
          <w:lang w:val="en-US"/>
        </w:rPr>
        <w:t xml:space="preserve"> Danh sách dịch vụ.</w:t>
      </w:r>
      <w:r>
        <w:tab/>
      </w:r>
      <w:r>
        <w:fldChar w:fldCharType="begin"/>
      </w:r>
      <w:r>
        <w:instrText xml:space="preserve"> PAGEREF _Toc198303006 \h </w:instrText>
      </w:r>
      <w:r>
        <w:fldChar w:fldCharType="separate"/>
      </w:r>
      <w:r>
        <w:t>72</w:t>
      </w:r>
      <w:r>
        <w:fldChar w:fldCharType="end"/>
      </w:r>
      <w:r>
        <w:fldChar w:fldCharType="end"/>
      </w:r>
    </w:p>
    <w:p w14:paraId="582ED699">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"_Toc198303007" </w:instrText>
      </w:r>
      <w:r>
        <w:fldChar w:fldCharType="separate"/>
      </w:r>
      <w:r>
        <w:rPr>
          <w:rStyle w:val="19"/>
          <w:b/>
          <w:bCs/>
        </w:rPr>
        <w:t xml:space="preserve">Hình </w:t>
      </w:r>
      <w:r>
        <w:rPr>
          <w:rStyle w:val="19"/>
          <w:b/>
          <w:bCs/>
          <w:lang w:val="en-US"/>
        </w:rPr>
        <w:t>4.6.</w:t>
      </w:r>
      <w:r>
        <w:rPr>
          <w:rStyle w:val="19"/>
          <w:lang w:val="en-US"/>
        </w:rPr>
        <w:t xml:space="preserve"> Thanh toán dịch vụ.</w:t>
      </w:r>
      <w:r>
        <w:tab/>
      </w:r>
      <w:r>
        <w:fldChar w:fldCharType="begin"/>
      </w:r>
      <w:r>
        <w:instrText xml:space="preserve"> PAGEREF _Toc198303007 \h </w:instrText>
      </w:r>
      <w:r>
        <w:fldChar w:fldCharType="separate"/>
      </w:r>
      <w:r>
        <w:t>73</w:t>
      </w:r>
      <w:r>
        <w:fldChar w:fldCharType="end"/>
      </w:r>
      <w:r>
        <w:fldChar w:fldCharType="end"/>
      </w:r>
    </w:p>
    <w:p w14:paraId="17EB8BA5">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"_Toc198303008" </w:instrText>
      </w:r>
      <w:r>
        <w:fldChar w:fldCharType="separate"/>
      </w:r>
      <w:r>
        <w:rPr>
          <w:rStyle w:val="19"/>
          <w:b/>
          <w:bCs/>
        </w:rPr>
        <w:t xml:space="preserve">Hình </w:t>
      </w:r>
      <w:r>
        <w:rPr>
          <w:rStyle w:val="19"/>
          <w:b/>
          <w:bCs/>
          <w:lang w:val="en-US"/>
        </w:rPr>
        <w:t>4.7.</w:t>
      </w:r>
      <w:r>
        <w:rPr>
          <w:rStyle w:val="19"/>
          <w:lang w:val="en-US"/>
        </w:rPr>
        <w:t xml:space="preserve"> Thông tin đã thanh toán.</w:t>
      </w:r>
      <w:r>
        <w:tab/>
      </w:r>
      <w:r>
        <w:fldChar w:fldCharType="begin"/>
      </w:r>
      <w:r>
        <w:instrText xml:space="preserve"> PAGEREF _Toc198303008 \h </w:instrText>
      </w:r>
      <w:r>
        <w:fldChar w:fldCharType="separate"/>
      </w:r>
      <w:r>
        <w:t>73</w:t>
      </w:r>
      <w:r>
        <w:fldChar w:fldCharType="end"/>
      </w:r>
      <w:r>
        <w:fldChar w:fldCharType="end"/>
      </w:r>
    </w:p>
    <w:p w14:paraId="4258E72C">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"_Toc198303009" </w:instrText>
      </w:r>
      <w:r>
        <w:fldChar w:fldCharType="separate"/>
      </w:r>
      <w:r>
        <w:rPr>
          <w:rStyle w:val="19"/>
          <w:b/>
          <w:bCs/>
        </w:rPr>
        <w:t xml:space="preserve">Hình </w:t>
      </w:r>
      <w:r>
        <w:rPr>
          <w:rStyle w:val="19"/>
          <w:b/>
          <w:bCs/>
          <w:lang w:val="en-US"/>
        </w:rPr>
        <w:t>4.8.</w:t>
      </w:r>
      <w:r>
        <w:rPr>
          <w:rStyle w:val="19"/>
          <w:lang w:val="en-US"/>
        </w:rPr>
        <w:t xml:space="preserve"> Quản lý dịch vụ.</w:t>
      </w:r>
      <w:r>
        <w:tab/>
      </w:r>
      <w:r>
        <w:fldChar w:fldCharType="begin"/>
      </w:r>
      <w:r>
        <w:instrText xml:space="preserve"> PAGEREF _Toc198303009 \h </w:instrText>
      </w:r>
      <w:r>
        <w:fldChar w:fldCharType="separate"/>
      </w:r>
      <w:r>
        <w:t>74</w:t>
      </w:r>
      <w:r>
        <w:fldChar w:fldCharType="end"/>
      </w:r>
      <w:r>
        <w:fldChar w:fldCharType="end"/>
      </w:r>
    </w:p>
    <w:p w14:paraId="67A95F98">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"_Toc198303010" </w:instrText>
      </w:r>
      <w:r>
        <w:fldChar w:fldCharType="separate"/>
      </w:r>
      <w:r>
        <w:rPr>
          <w:rStyle w:val="19"/>
          <w:b/>
          <w:bCs/>
        </w:rPr>
        <w:t xml:space="preserve">Hình </w:t>
      </w:r>
      <w:r>
        <w:rPr>
          <w:rStyle w:val="19"/>
          <w:b/>
          <w:bCs/>
          <w:lang w:val="en-US"/>
        </w:rPr>
        <w:t>4.9.</w:t>
      </w:r>
      <w:r>
        <w:rPr>
          <w:rStyle w:val="19"/>
          <w:lang w:val="en-US"/>
        </w:rPr>
        <w:t xml:space="preserve"> Quản lý sản phẩm.</w:t>
      </w:r>
      <w:r>
        <w:tab/>
      </w:r>
      <w:r>
        <w:fldChar w:fldCharType="begin"/>
      </w:r>
      <w:r>
        <w:instrText xml:space="preserve"> PAGEREF _Toc198303010 \h </w:instrText>
      </w:r>
      <w:r>
        <w:fldChar w:fldCharType="separate"/>
      </w:r>
      <w:r>
        <w:t>74</w:t>
      </w:r>
      <w:r>
        <w:fldChar w:fldCharType="end"/>
      </w:r>
      <w:r>
        <w:fldChar w:fldCharType="end"/>
      </w:r>
    </w:p>
    <w:p w14:paraId="67C53789">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"_Toc198303011" </w:instrText>
      </w:r>
      <w:r>
        <w:fldChar w:fldCharType="separate"/>
      </w:r>
      <w:r>
        <w:rPr>
          <w:rStyle w:val="19"/>
          <w:b/>
          <w:bCs/>
        </w:rPr>
        <w:t xml:space="preserve">Hình </w:t>
      </w:r>
      <w:r>
        <w:rPr>
          <w:rStyle w:val="19"/>
          <w:b/>
          <w:bCs/>
          <w:lang w:val="en-US"/>
        </w:rPr>
        <w:t>4.10.</w:t>
      </w:r>
      <w:r>
        <w:rPr>
          <w:rStyle w:val="19"/>
          <w:lang w:val="en-US"/>
        </w:rPr>
        <w:t xml:space="preserve"> Danh sách chức năng của sản phẩm.</w:t>
      </w:r>
      <w:r>
        <w:tab/>
      </w:r>
      <w:r>
        <w:fldChar w:fldCharType="begin"/>
      </w:r>
      <w:r>
        <w:instrText xml:space="preserve"> PAGEREF _Toc198303011 \h </w:instrText>
      </w:r>
      <w:r>
        <w:fldChar w:fldCharType="separate"/>
      </w:r>
      <w:r>
        <w:t>75</w:t>
      </w:r>
      <w:r>
        <w:fldChar w:fldCharType="end"/>
      </w:r>
      <w:r>
        <w:fldChar w:fldCharType="end"/>
      </w:r>
    </w:p>
    <w:p w14:paraId="13F08380">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"_Toc198303012" </w:instrText>
      </w:r>
      <w:r>
        <w:fldChar w:fldCharType="separate"/>
      </w:r>
      <w:r>
        <w:rPr>
          <w:rStyle w:val="19"/>
          <w:b/>
          <w:bCs/>
        </w:rPr>
        <w:t xml:space="preserve">Hình </w:t>
      </w:r>
      <w:r>
        <w:rPr>
          <w:rStyle w:val="19"/>
          <w:b/>
          <w:bCs/>
          <w:lang w:val="en-US"/>
        </w:rPr>
        <w:t>4.11.</w:t>
      </w:r>
      <w:r>
        <w:rPr>
          <w:rStyle w:val="19"/>
          <w:lang w:val="en-US"/>
        </w:rPr>
        <w:t xml:space="preserve"> Quản lý tài liệu sản phẩm.</w:t>
      </w:r>
      <w:r>
        <w:tab/>
      </w:r>
      <w:r>
        <w:fldChar w:fldCharType="begin"/>
      </w:r>
      <w:r>
        <w:instrText xml:space="preserve"> PAGEREF _Toc198303012 \h </w:instrText>
      </w:r>
      <w:r>
        <w:fldChar w:fldCharType="separate"/>
      </w:r>
      <w:r>
        <w:t>75</w:t>
      </w:r>
      <w:r>
        <w:fldChar w:fldCharType="end"/>
      </w:r>
      <w:r>
        <w:fldChar w:fldCharType="end"/>
      </w:r>
    </w:p>
    <w:p w14:paraId="0CF17B3A">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"_Toc198303013" </w:instrText>
      </w:r>
      <w:r>
        <w:fldChar w:fldCharType="separate"/>
      </w:r>
      <w:r>
        <w:rPr>
          <w:rStyle w:val="19"/>
          <w:b/>
          <w:bCs/>
        </w:rPr>
        <w:t xml:space="preserve">Hình </w:t>
      </w:r>
      <w:r>
        <w:rPr>
          <w:rStyle w:val="19"/>
          <w:b/>
          <w:bCs/>
          <w:lang w:val="en-US"/>
        </w:rPr>
        <w:t>4.12.</w:t>
      </w:r>
      <w:r>
        <w:rPr>
          <w:rStyle w:val="19"/>
          <w:lang w:val="en-US"/>
        </w:rPr>
        <w:t xml:space="preserve"> Quản lý kho của sản phẩm.</w:t>
      </w:r>
      <w:r>
        <w:tab/>
      </w:r>
      <w:r>
        <w:fldChar w:fldCharType="begin"/>
      </w:r>
      <w:r>
        <w:instrText xml:space="preserve"> PAGEREF _Toc198303013 \h </w:instrText>
      </w:r>
      <w:r>
        <w:fldChar w:fldCharType="separate"/>
      </w:r>
      <w:r>
        <w:t>76</w:t>
      </w:r>
      <w:r>
        <w:fldChar w:fldCharType="end"/>
      </w:r>
      <w:r>
        <w:fldChar w:fldCharType="end"/>
      </w:r>
    </w:p>
    <w:p w14:paraId="27111C9D">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"_Toc198303014" </w:instrText>
      </w:r>
      <w:r>
        <w:fldChar w:fldCharType="separate"/>
      </w:r>
      <w:r>
        <w:rPr>
          <w:rStyle w:val="19"/>
          <w:b/>
          <w:bCs/>
        </w:rPr>
        <w:t xml:space="preserve">Hình </w:t>
      </w:r>
      <w:r>
        <w:rPr>
          <w:rStyle w:val="19"/>
          <w:b/>
          <w:bCs/>
          <w:lang w:val="en-US"/>
        </w:rPr>
        <w:t>4.13.</w:t>
      </w:r>
      <w:r>
        <w:rPr>
          <w:rStyle w:val="19"/>
          <w:lang w:val="en-US"/>
        </w:rPr>
        <w:t xml:space="preserve"> Quản lý tiến trình sản xuất của sản phẩm.</w:t>
      </w:r>
      <w:r>
        <w:tab/>
      </w:r>
      <w:r>
        <w:fldChar w:fldCharType="begin"/>
      </w:r>
      <w:r>
        <w:instrText xml:space="preserve"> PAGEREF _Toc198303014 \h </w:instrText>
      </w:r>
      <w:r>
        <w:fldChar w:fldCharType="separate"/>
      </w:r>
      <w:r>
        <w:t>76</w:t>
      </w:r>
      <w:r>
        <w:fldChar w:fldCharType="end"/>
      </w:r>
      <w:r>
        <w:fldChar w:fldCharType="end"/>
      </w:r>
    </w:p>
    <w:p w14:paraId="568383E2">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"_Toc198303015" </w:instrText>
      </w:r>
      <w:r>
        <w:fldChar w:fldCharType="separate"/>
      </w:r>
      <w:r>
        <w:rPr>
          <w:rStyle w:val="19"/>
          <w:b/>
          <w:bCs/>
        </w:rPr>
        <w:t xml:space="preserve">Hình </w:t>
      </w:r>
      <w:r>
        <w:rPr>
          <w:rStyle w:val="19"/>
          <w:b/>
          <w:bCs/>
          <w:lang w:val="en-US"/>
        </w:rPr>
        <w:t>4.14.</w:t>
      </w:r>
      <w:r>
        <w:rPr>
          <w:rStyle w:val="19"/>
          <w:lang w:val="en-US"/>
        </w:rPr>
        <w:t xml:space="preserve"> Quản lý tiến chứng nhận của sản phẩm.</w:t>
      </w:r>
      <w:r>
        <w:tab/>
      </w:r>
      <w:r>
        <w:fldChar w:fldCharType="begin"/>
      </w:r>
      <w:r>
        <w:instrText xml:space="preserve"> PAGEREF _Toc198303015 \h </w:instrText>
      </w:r>
      <w:r>
        <w:fldChar w:fldCharType="separate"/>
      </w:r>
      <w:r>
        <w:t>77</w:t>
      </w:r>
      <w:r>
        <w:fldChar w:fldCharType="end"/>
      </w:r>
      <w:r>
        <w:fldChar w:fldCharType="end"/>
      </w:r>
    </w:p>
    <w:p w14:paraId="0E674E92">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"_Toc198303016" </w:instrText>
      </w:r>
      <w:r>
        <w:fldChar w:fldCharType="separate"/>
      </w:r>
      <w:r>
        <w:rPr>
          <w:rStyle w:val="19"/>
          <w:b/>
          <w:bCs/>
        </w:rPr>
        <w:t xml:space="preserve">Hình </w:t>
      </w:r>
      <w:r>
        <w:rPr>
          <w:rStyle w:val="19"/>
          <w:b/>
          <w:bCs/>
          <w:lang w:val="en-US"/>
        </w:rPr>
        <w:t>4.15.</w:t>
      </w:r>
      <w:r>
        <w:rPr>
          <w:rStyle w:val="19"/>
          <w:lang w:val="en-US"/>
        </w:rPr>
        <w:t xml:space="preserve"> Quản lý tài liệu sản phẩm.</w:t>
      </w:r>
      <w:r>
        <w:tab/>
      </w:r>
      <w:r>
        <w:fldChar w:fldCharType="begin"/>
      </w:r>
      <w:r>
        <w:instrText xml:space="preserve"> PAGEREF _Toc198303016 \h </w:instrText>
      </w:r>
      <w:r>
        <w:fldChar w:fldCharType="separate"/>
      </w:r>
      <w:r>
        <w:t>77</w:t>
      </w:r>
      <w:r>
        <w:fldChar w:fldCharType="end"/>
      </w:r>
      <w:r>
        <w:fldChar w:fldCharType="end"/>
      </w:r>
    </w:p>
    <w:p w14:paraId="2C3DE5DF">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"_Toc198303017" </w:instrText>
      </w:r>
      <w:r>
        <w:fldChar w:fldCharType="separate"/>
      </w:r>
      <w:r>
        <w:rPr>
          <w:rStyle w:val="19"/>
          <w:b/>
          <w:bCs/>
        </w:rPr>
        <w:t xml:space="preserve">Hình </w:t>
      </w:r>
      <w:r>
        <w:rPr>
          <w:rStyle w:val="19"/>
          <w:b/>
          <w:bCs/>
          <w:lang w:val="en-US"/>
        </w:rPr>
        <w:t>4.16.</w:t>
      </w:r>
      <w:r>
        <w:rPr>
          <w:rStyle w:val="19"/>
          <w:lang w:val="en-US"/>
        </w:rPr>
        <w:t xml:space="preserve"> Quản lý nhà cung cấp.</w:t>
      </w:r>
      <w:r>
        <w:tab/>
      </w:r>
      <w:r>
        <w:fldChar w:fldCharType="begin"/>
      </w:r>
      <w:r>
        <w:instrText xml:space="preserve"> PAGEREF _Toc198303017 \h </w:instrText>
      </w:r>
      <w:r>
        <w:fldChar w:fldCharType="separate"/>
      </w:r>
      <w:r>
        <w:t>78</w:t>
      </w:r>
      <w:r>
        <w:fldChar w:fldCharType="end"/>
      </w:r>
      <w:r>
        <w:fldChar w:fldCharType="end"/>
      </w:r>
    </w:p>
    <w:p w14:paraId="5DA863A4">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"_Toc198303018" </w:instrText>
      </w:r>
      <w:r>
        <w:fldChar w:fldCharType="separate"/>
      </w:r>
      <w:r>
        <w:rPr>
          <w:rStyle w:val="19"/>
          <w:b/>
          <w:bCs/>
        </w:rPr>
        <w:t xml:space="preserve">Hình </w:t>
      </w:r>
      <w:r>
        <w:rPr>
          <w:rStyle w:val="19"/>
          <w:b/>
          <w:bCs/>
          <w:lang w:val="en-US"/>
        </w:rPr>
        <w:t>4.17.</w:t>
      </w:r>
      <w:r>
        <w:rPr>
          <w:rStyle w:val="19"/>
          <w:lang w:val="en-US"/>
        </w:rPr>
        <w:t xml:space="preserve"> Quản lý nguyên liệu.</w:t>
      </w:r>
      <w:r>
        <w:tab/>
      </w:r>
      <w:r>
        <w:fldChar w:fldCharType="begin"/>
      </w:r>
      <w:r>
        <w:instrText xml:space="preserve"> PAGEREF _Toc198303018 \h </w:instrText>
      </w:r>
      <w:r>
        <w:fldChar w:fldCharType="separate"/>
      </w:r>
      <w:r>
        <w:t>78</w:t>
      </w:r>
      <w:r>
        <w:fldChar w:fldCharType="end"/>
      </w:r>
      <w:r>
        <w:fldChar w:fldCharType="end"/>
      </w:r>
    </w:p>
    <w:p w14:paraId="20037D4C">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"_Toc198303019" </w:instrText>
      </w:r>
      <w:r>
        <w:fldChar w:fldCharType="separate"/>
      </w:r>
      <w:r>
        <w:rPr>
          <w:rStyle w:val="19"/>
          <w:b/>
          <w:bCs/>
        </w:rPr>
        <w:t>Hình</w:t>
      </w:r>
      <w:r>
        <w:rPr>
          <w:rStyle w:val="19"/>
          <w:b/>
          <w:bCs/>
          <w:lang w:val="en-US"/>
        </w:rPr>
        <w:t xml:space="preserve"> 4.18.</w:t>
      </w:r>
      <w:r>
        <w:rPr>
          <w:rStyle w:val="19"/>
          <w:lang w:val="en-US"/>
        </w:rPr>
        <w:t xml:space="preserve"> Các chức năng của công cụ.</w:t>
      </w:r>
      <w:r>
        <w:tab/>
      </w:r>
      <w:r>
        <w:fldChar w:fldCharType="begin"/>
      </w:r>
      <w:r>
        <w:instrText xml:space="preserve"> PAGEREF _Toc198303019 \h </w:instrText>
      </w:r>
      <w:r>
        <w:fldChar w:fldCharType="separate"/>
      </w:r>
      <w:r>
        <w:t>79</w:t>
      </w:r>
      <w:r>
        <w:fldChar w:fldCharType="end"/>
      </w:r>
      <w:r>
        <w:fldChar w:fldCharType="end"/>
      </w:r>
    </w:p>
    <w:p w14:paraId="40EA839B">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"_Toc198303020" </w:instrText>
      </w:r>
      <w:r>
        <w:fldChar w:fldCharType="separate"/>
      </w:r>
      <w:r>
        <w:rPr>
          <w:rStyle w:val="19"/>
          <w:b/>
          <w:bCs/>
        </w:rPr>
        <w:t xml:space="preserve">Hình </w:t>
      </w:r>
      <w:r>
        <w:rPr>
          <w:rStyle w:val="19"/>
          <w:b/>
          <w:bCs/>
          <w:lang w:val="en-US"/>
        </w:rPr>
        <w:t>4.19.</w:t>
      </w:r>
      <w:r>
        <w:rPr>
          <w:rStyle w:val="19"/>
          <w:lang w:val="en-US"/>
        </w:rPr>
        <w:t xml:space="preserve"> Các chức năng tạo bộ sưu tập dữ liệu sản phẩm.</w:t>
      </w:r>
      <w:r>
        <w:tab/>
      </w:r>
      <w:r>
        <w:fldChar w:fldCharType="begin"/>
      </w:r>
      <w:r>
        <w:instrText xml:space="preserve"> PAGEREF _Toc198303020 \h </w:instrText>
      </w:r>
      <w:r>
        <w:fldChar w:fldCharType="separate"/>
      </w:r>
      <w:r>
        <w:t>79</w:t>
      </w:r>
      <w:r>
        <w:fldChar w:fldCharType="end"/>
      </w:r>
      <w:r>
        <w:fldChar w:fldCharType="end"/>
      </w:r>
    </w:p>
    <w:p w14:paraId="7FC7B795">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"_Toc198303021" </w:instrText>
      </w:r>
      <w:r>
        <w:fldChar w:fldCharType="separate"/>
      </w:r>
      <w:r>
        <w:rPr>
          <w:rStyle w:val="19"/>
          <w:b/>
          <w:bCs/>
        </w:rPr>
        <w:t xml:space="preserve">Hình </w:t>
      </w:r>
      <w:r>
        <w:rPr>
          <w:rStyle w:val="19"/>
          <w:b/>
          <w:bCs/>
          <w:lang w:val="en-US"/>
        </w:rPr>
        <w:t>4.20.</w:t>
      </w:r>
      <w:r>
        <w:rPr>
          <w:rStyle w:val="19"/>
          <w:lang w:val="en-US"/>
        </w:rPr>
        <w:t xml:space="preserve"> Các chức năng tạo bộ sưu tập dữ liệu sản phẩm.</w:t>
      </w:r>
      <w:r>
        <w:tab/>
      </w:r>
      <w:r>
        <w:fldChar w:fldCharType="begin"/>
      </w:r>
      <w:r>
        <w:instrText xml:space="preserve"> PAGEREF _Toc198303021 \h </w:instrText>
      </w:r>
      <w:r>
        <w:fldChar w:fldCharType="separate"/>
      </w:r>
      <w:r>
        <w:t>80</w:t>
      </w:r>
      <w:r>
        <w:fldChar w:fldCharType="end"/>
      </w:r>
      <w:r>
        <w:fldChar w:fldCharType="end"/>
      </w:r>
    </w:p>
    <w:p w14:paraId="2BDACD03">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"_Toc198303022" </w:instrText>
      </w:r>
      <w:r>
        <w:fldChar w:fldCharType="separate"/>
      </w:r>
      <w:r>
        <w:rPr>
          <w:rStyle w:val="19"/>
          <w:b/>
          <w:bCs/>
        </w:rPr>
        <w:t xml:space="preserve">Hình </w:t>
      </w:r>
      <w:r>
        <w:rPr>
          <w:rStyle w:val="19"/>
          <w:b/>
          <w:bCs/>
          <w:lang w:val="en-US"/>
        </w:rPr>
        <w:t>4.21.</w:t>
      </w:r>
      <w:r>
        <w:rPr>
          <w:rStyle w:val="19"/>
          <w:lang w:val="en-US"/>
        </w:rPr>
        <w:t xml:space="preserve"> Các chức năng tạo bộ sưu tập dữ liệu sản phẩm.</w:t>
      </w:r>
      <w:r>
        <w:tab/>
      </w:r>
      <w:r>
        <w:fldChar w:fldCharType="begin"/>
      </w:r>
      <w:r>
        <w:instrText xml:space="preserve"> PAGEREF _Toc198303022 \h </w:instrText>
      </w:r>
      <w:r>
        <w:fldChar w:fldCharType="separate"/>
      </w:r>
      <w:r>
        <w:t>80</w:t>
      </w:r>
      <w:r>
        <w:fldChar w:fldCharType="end"/>
      </w:r>
      <w:r>
        <w:fldChar w:fldCharType="end"/>
      </w:r>
    </w:p>
    <w:p w14:paraId="03F7A590">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"_Toc198303023" </w:instrText>
      </w:r>
      <w:r>
        <w:fldChar w:fldCharType="separate"/>
      </w:r>
      <w:r>
        <w:rPr>
          <w:rStyle w:val="19"/>
          <w:b/>
          <w:bCs/>
        </w:rPr>
        <w:t xml:space="preserve">Hình </w:t>
      </w:r>
      <w:r>
        <w:rPr>
          <w:rStyle w:val="19"/>
          <w:b/>
          <w:bCs/>
          <w:lang w:val="en-US"/>
        </w:rPr>
        <w:t>4.22.</w:t>
      </w:r>
      <w:r>
        <w:rPr>
          <w:rStyle w:val="19"/>
          <w:lang w:val="en-US"/>
        </w:rPr>
        <w:t xml:space="preserve"> Các chức năng tạo bộ sưu tập dữ liệu sản phẩm.</w:t>
      </w:r>
      <w:r>
        <w:tab/>
      </w:r>
      <w:r>
        <w:fldChar w:fldCharType="begin"/>
      </w:r>
      <w:r>
        <w:instrText xml:space="preserve"> PAGEREF _Toc198303023 \h </w:instrText>
      </w:r>
      <w:r>
        <w:fldChar w:fldCharType="separate"/>
      </w:r>
      <w:r>
        <w:t>81</w:t>
      </w:r>
      <w:r>
        <w:fldChar w:fldCharType="end"/>
      </w:r>
      <w:r>
        <w:fldChar w:fldCharType="end"/>
      </w:r>
    </w:p>
    <w:p w14:paraId="4E974500">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"_Toc198303024" </w:instrText>
      </w:r>
      <w:r>
        <w:fldChar w:fldCharType="separate"/>
      </w:r>
      <w:r>
        <w:rPr>
          <w:rStyle w:val="19"/>
          <w:b/>
          <w:bCs/>
        </w:rPr>
        <w:t xml:space="preserve">Hình </w:t>
      </w:r>
      <w:r>
        <w:rPr>
          <w:rStyle w:val="19"/>
          <w:b/>
          <w:bCs/>
          <w:lang w:val="en-US"/>
        </w:rPr>
        <w:t>4.23.</w:t>
      </w:r>
      <w:r>
        <w:rPr>
          <w:rStyle w:val="19"/>
          <w:lang w:val="en-US"/>
        </w:rPr>
        <w:t xml:space="preserve"> Các chức năng tạo bộ sưu tập dữ liệu sản phẩm.</w:t>
      </w:r>
      <w:r>
        <w:tab/>
      </w:r>
      <w:r>
        <w:fldChar w:fldCharType="begin"/>
      </w:r>
      <w:r>
        <w:instrText xml:space="preserve"> PAGEREF _Toc198303024 \h </w:instrText>
      </w:r>
      <w:r>
        <w:fldChar w:fldCharType="separate"/>
      </w:r>
      <w:r>
        <w:t>81</w:t>
      </w:r>
      <w:r>
        <w:fldChar w:fldCharType="end"/>
      </w:r>
      <w:r>
        <w:fldChar w:fldCharType="end"/>
      </w:r>
    </w:p>
    <w:p w14:paraId="1C3EF9FA">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"_Toc198303025" </w:instrText>
      </w:r>
      <w:r>
        <w:fldChar w:fldCharType="separate"/>
      </w:r>
      <w:r>
        <w:rPr>
          <w:rStyle w:val="19"/>
          <w:b/>
          <w:bCs/>
        </w:rPr>
        <w:t xml:space="preserve">Hình </w:t>
      </w:r>
      <w:r>
        <w:rPr>
          <w:rStyle w:val="19"/>
          <w:b/>
          <w:bCs/>
          <w:lang w:val="en-US"/>
        </w:rPr>
        <w:t>4.24.</w:t>
      </w:r>
      <w:r>
        <w:rPr>
          <w:rStyle w:val="19"/>
          <w:lang w:val="en-US"/>
        </w:rPr>
        <w:t xml:space="preserve"> Các chức năng tạo bộ sưu tập dữ liệu sản phẩm.</w:t>
      </w:r>
      <w:r>
        <w:tab/>
      </w:r>
      <w:r>
        <w:fldChar w:fldCharType="begin"/>
      </w:r>
      <w:r>
        <w:instrText xml:space="preserve"> PAGEREF _Toc198303025 \h </w:instrText>
      </w:r>
      <w:r>
        <w:fldChar w:fldCharType="separate"/>
      </w:r>
      <w:r>
        <w:t>82</w:t>
      </w:r>
      <w:r>
        <w:fldChar w:fldCharType="end"/>
      </w:r>
      <w:r>
        <w:fldChar w:fldCharType="end"/>
      </w:r>
    </w:p>
    <w:p w14:paraId="3708B1A8">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"_Toc198303026" </w:instrText>
      </w:r>
      <w:r>
        <w:fldChar w:fldCharType="separate"/>
      </w:r>
      <w:r>
        <w:rPr>
          <w:rStyle w:val="19"/>
          <w:b/>
          <w:bCs/>
        </w:rPr>
        <w:t xml:space="preserve">Hình </w:t>
      </w:r>
      <w:r>
        <w:rPr>
          <w:rStyle w:val="19"/>
          <w:b/>
          <w:bCs/>
          <w:lang w:val="en-US"/>
        </w:rPr>
        <w:t>4.25.</w:t>
      </w:r>
      <w:r>
        <w:rPr>
          <w:rStyle w:val="19"/>
          <w:lang w:val="en-US"/>
        </w:rPr>
        <w:t xml:space="preserve"> Các chức năng tạo bộ sưu tập dữ liệu sản phẩm.</w:t>
      </w:r>
      <w:r>
        <w:tab/>
      </w:r>
      <w:r>
        <w:fldChar w:fldCharType="begin"/>
      </w:r>
      <w:r>
        <w:instrText xml:space="preserve"> PAGEREF _Toc198303026 \h </w:instrText>
      </w:r>
      <w:r>
        <w:fldChar w:fldCharType="separate"/>
      </w:r>
      <w:r>
        <w:t>82</w:t>
      </w:r>
      <w:r>
        <w:fldChar w:fldCharType="end"/>
      </w:r>
      <w:r>
        <w:fldChar w:fldCharType="end"/>
      </w:r>
    </w:p>
    <w:p w14:paraId="63943898">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"_Toc198303027" </w:instrText>
      </w:r>
      <w:r>
        <w:fldChar w:fldCharType="separate"/>
      </w:r>
      <w:r>
        <w:rPr>
          <w:rStyle w:val="19"/>
          <w:b/>
          <w:bCs/>
        </w:rPr>
        <w:t xml:space="preserve">Hình </w:t>
      </w:r>
      <w:r>
        <w:rPr>
          <w:rStyle w:val="19"/>
          <w:b/>
          <w:bCs/>
          <w:lang w:val="en-US"/>
        </w:rPr>
        <w:t>4.26.</w:t>
      </w:r>
      <w:r>
        <w:rPr>
          <w:rStyle w:val="19"/>
          <w:lang w:val="en-US"/>
        </w:rPr>
        <w:t xml:space="preserve"> Các chức năng tạo bộ sưu tập dữ liệu sản phẩm.</w:t>
      </w:r>
      <w:r>
        <w:tab/>
      </w:r>
      <w:r>
        <w:fldChar w:fldCharType="begin"/>
      </w:r>
      <w:r>
        <w:instrText xml:space="preserve"> PAGEREF _Toc198303027 \h </w:instrText>
      </w:r>
      <w:r>
        <w:fldChar w:fldCharType="separate"/>
      </w:r>
      <w:r>
        <w:t>83</w:t>
      </w:r>
      <w:r>
        <w:fldChar w:fldCharType="end"/>
      </w:r>
      <w:r>
        <w:fldChar w:fldCharType="end"/>
      </w:r>
    </w:p>
    <w:p w14:paraId="484C12C2">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"_Toc198303028" </w:instrText>
      </w:r>
      <w:r>
        <w:fldChar w:fldCharType="separate"/>
      </w:r>
      <w:r>
        <w:rPr>
          <w:rStyle w:val="19"/>
          <w:b/>
          <w:bCs/>
        </w:rPr>
        <w:t xml:space="preserve">Hình </w:t>
      </w:r>
      <w:r>
        <w:rPr>
          <w:rStyle w:val="19"/>
          <w:b/>
          <w:bCs/>
          <w:lang w:val="en-US"/>
        </w:rPr>
        <w:t>4.27.</w:t>
      </w:r>
      <w:r>
        <w:rPr>
          <w:rStyle w:val="19"/>
          <w:lang w:val="en-US"/>
        </w:rPr>
        <w:t xml:space="preserve"> Các chức năng tạo bộ sưu tập dữ liệu sản phẩm.</w:t>
      </w:r>
      <w:r>
        <w:tab/>
      </w:r>
      <w:r>
        <w:fldChar w:fldCharType="begin"/>
      </w:r>
      <w:r>
        <w:instrText xml:space="preserve"> PAGEREF _Toc198303028 \h </w:instrText>
      </w:r>
      <w:r>
        <w:fldChar w:fldCharType="separate"/>
      </w:r>
      <w:r>
        <w:t>83</w:t>
      </w:r>
      <w:r>
        <w:fldChar w:fldCharType="end"/>
      </w:r>
      <w:r>
        <w:fldChar w:fldCharType="end"/>
      </w:r>
    </w:p>
    <w:p w14:paraId="297879C4">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"_Toc198303029" </w:instrText>
      </w:r>
      <w:r>
        <w:fldChar w:fldCharType="separate"/>
      </w:r>
      <w:r>
        <w:rPr>
          <w:rStyle w:val="19"/>
          <w:b/>
          <w:bCs/>
        </w:rPr>
        <w:t xml:space="preserve">Hình </w:t>
      </w:r>
      <w:r>
        <w:rPr>
          <w:rStyle w:val="19"/>
          <w:b/>
          <w:bCs/>
          <w:lang w:val="en-US"/>
        </w:rPr>
        <w:t>4.28.</w:t>
      </w:r>
      <w:r>
        <w:rPr>
          <w:rStyle w:val="19"/>
          <w:lang w:val="en-US"/>
        </w:rPr>
        <w:t xml:space="preserve"> Các chức năng tạo bộ sưu tập dữ liệu sản phẩm.</w:t>
      </w:r>
      <w:r>
        <w:tab/>
      </w:r>
      <w:r>
        <w:fldChar w:fldCharType="begin"/>
      </w:r>
      <w:r>
        <w:instrText xml:space="preserve"> PAGEREF _Toc198303029 \h </w:instrText>
      </w:r>
      <w:r>
        <w:fldChar w:fldCharType="separate"/>
      </w:r>
      <w:r>
        <w:t>84</w:t>
      </w:r>
      <w:r>
        <w:fldChar w:fldCharType="end"/>
      </w:r>
      <w:r>
        <w:fldChar w:fldCharType="end"/>
      </w:r>
    </w:p>
    <w:p w14:paraId="0DE40D27">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"_Toc198303030" </w:instrText>
      </w:r>
      <w:r>
        <w:fldChar w:fldCharType="separate"/>
      </w:r>
      <w:r>
        <w:rPr>
          <w:rStyle w:val="19"/>
          <w:b/>
          <w:bCs/>
        </w:rPr>
        <w:t xml:space="preserve">Hình </w:t>
      </w:r>
      <w:r>
        <w:rPr>
          <w:rStyle w:val="19"/>
          <w:b/>
          <w:bCs/>
          <w:lang w:val="en-US"/>
        </w:rPr>
        <w:t>4.29.</w:t>
      </w:r>
      <w:r>
        <w:rPr>
          <w:rStyle w:val="19"/>
          <w:lang w:val="en-US"/>
        </w:rPr>
        <w:t xml:space="preserve"> Các chức năng tạo bộ sưu tập dữ liệu sản phẩm.</w:t>
      </w:r>
      <w:r>
        <w:tab/>
      </w:r>
      <w:r>
        <w:fldChar w:fldCharType="begin"/>
      </w:r>
      <w:r>
        <w:instrText xml:space="preserve"> PAGEREF _Toc198303030 \h </w:instrText>
      </w:r>
      <w:r>
        <w:fldChar w:fldCharType="separate"/>
      </w:r>
      <w:r>
        <w:t>84</w:t>
      </w:r>
      <w:r>
        <w:fldChar w:fldCharType="end"/>
      </w:r>
      <w:r>
        <w:fldChar w:fldCharType="end"/>
      </w:r>
    </w:p>
    <w:p w14:paraId="00D94672">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"_Toc198303031" </w:instrText>
      </w:r>
      <w:r>
        <w:fldChar w:fldCharType="separate"/>
      </w:r>
      <w:r>
        <w:rPr>
          <w:rStyle w:val="19"/>
          <w:b/>
          <w:bCs/>
        </w:rPr>
        <w:t xml:space="preserve">Hình </w:t>
      </w:r>
      <w:r>
        <w:rPr>
          <w:rStyle w:val="19"/>
          <w:b/>
          <w:bCs/>
          <w:lang w:val="en-US"/>
        </w:rPr>
        <w:t>4.30.</w:t>
      </w:r>
      <w:r>
        <w:rPr>
          <w:rStyle w:val="19"/>
          <w:lang w:val="en-US"/>
        </w:rPr>
        <w:t xml:space="preserve"> Các chức năng tạo bộ sưu tập dữ liệu sản phẩm.</w:t>
      </w:r>
      <w:r>
        <w:tab/>
      </w:r>
      <w:r>
        <w:fldChar w:fldCharType="begin"/>
      </w:r>
      <w:r>
        <w:instrText xml:space="preserve"> PAGEREF _Toc198303031 \h </w:instrText>
      </w:r>
      <w:r>
        <w:fldChar w:fldCharType="separate"/>
      </w:r>
      <w:r>
        <w:t>85</w:t>
      </w:r>
      <w:r>
        <w:fldChar w:fldCharType="end"/>
      </w:r>
      <w:r>
        <w:fldChar w:fldCharType="end"/>
      </w:r>
    </w:p>
    <w:p w14:paraId="2A703C83">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"_Toc198303032" </w:instrText>
      </w:r>
      <w:r>
        <w:fldChar w:fldCharType="separate"/>
      </w:r>
      <w:r>
        <w:rPr>
          <w:rStyle w:val="19"/>
          <w:b/>
          <w:bCs/>
        </w:rPr>
        <w:t xml:space="preserve">Hình </w:t>
      </w:r>
      <w:r>
        <w:rPr>
          <w:rStyle w:val="19"/>
          <w:b/>
          <w:bCs/>
          <w:lang w:val="en-US"/>
        </w:rPr>
        <w:t>4.31.</w:t>
      </w:r>
      <w:r>
        <w:rPr>
          <w:rStyle w:val="19"/>
          <w:lang w:val="en-US"/>
        </w:rPr>
        <w:t xml:space="preserve"> Các chức năng tạo bộ sưu tập dữ liệu sản phẩm.</w:t>
      </w:r>
      <w:r>
        <w:tab/>
      </w:r>
      <w:r>
        <w:fldChar w:fldCharType="begin"/>
      </w:r>
      <w:r>
        <w:instrText xml:space="preserve"> PAGEREF _Toc198303032 \h </w:instrText>
      </w:r>
      <w:r>
        <w:fldChar w:fldCharType="separate"/>
      </w:r>
      <w:r>
        <w:t>85</w:t>
      </w:r>
      <w:r>
        <w:fldChar w:fldCharType="end"/>
      </w:r>
      <w:r>
        <w:fldChar w:fldCharType="end"/>
      </w:r>
    </w:p>
    <w:p w14:paraId="2ECE30CE">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"_Toc198303033" </w:instrText>
      </w:r>
      <w:r>
        <w:fldChar w:fldCharType="separate"/>
      </w:r>
      <w:r>
        <w:rPr>
          <w:rStyle w:val="19"/>
          <w:b/>
          <w:bCs/>
        </w:rPr>
        <w:t xml:space="preserve">Hình </w:t>
      </w:r>
      <w:r>
        <w:rPr>
          <w:rStyle w:val="19"/>
          <w:b/>
          <w:bCs/>
          <w:lang w:val="en-US"/>
        </w:rPr>
        <w:t>4.32.</w:t>
      </w:r>
      <w:r>
        <w:rPr>
          <w:rStyle w:val="19"/>
          <w:lang w:val="en-US"/>
        </w:rPr>
        <w:t xml:space="preserve"> Các chức năng tạo bộ sưu tập dữ liệu sản phẩm.</w:t>
      </w:r>
      <w:r>
        <w:tab/>
      </w:r>
      <w:r>
        <w:fldChar w:fldCharType="begin"/>
      </w:r>
      <w:r>
        <w:instrText xml:space="preserve"> PAGEREF _Toc198303033 \h </w:instrText>
      </w:r>
      <w:r>
        <w:fldChar w:fldCharType="separate"/>
      </w:r>
      <w:r>
        <w:t>86</w:t>
      </w:r>
      <w:r>
        <w:fldChar w:fldCharType="end"/>
      </w:r>
      <w:r>
        <w:fldChar w:fldCharType="end"/>
      </w:r>
    </w:p>
    <w:p w14:paraId="37330B31">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"_Toc198303034" </w:instrText>
      </w:r>
      <w:r>
        <w:fldChar w:fldCharType="separate"/>
      </w:r>
      <w:r>
        <w:rPr>
          <w:rStyle w:val="19"/>
          <w:b/>
          <w:bCs/>
        </w:rPr>
        <w:t xml:space="preserve">Hình </w:t>
      </w:r>
      <w:r>
        <w:rPr>
          <w:rStyle w:val="19"/>
          <w:b/>
          <w:bCs/>
          <w:lang w:val="en-US"/>
        </w:rPr>
        <w:t>4.33.</w:t>
      </w:r>
      <w:r>
        <w:rPr>
          <w:rStyle w:val="19"/>
          <w:lang w:val="en-US"/>
        </w:rPr>
        <w:t xml:space="preserve"> Các chức năng tạo bộ sưu tập dữ liệu sản phẩm.</w:t>
      </w:r>
      <w:r>
        <w:tab/>
      </w:r>
      <w:r>
        <w:fldChar w:fldCharType="begin"/>
      </w:r>
      <w:r>
        <w:instrText xml:space="preserve"> PAGEREF _Toc198303034 \h </w:instrText>
      </w:r>
      <w:r>
        <w:fldChar w:fldCharType="separate"/>
      </w:r>
      <w:r>
        <w:t>86</w:t>
      </w:r>
      <w:r>
        <w:fldChar w:fldCharType="end"/>
      </w:r>
      <w:r>
        <w:fldChar w:fldCharType="end"/>
      </w:r>
    </w:p>
    <w:p w14:paraId="3C412969">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"_Toc198303035" </w:instrText>
      </w:r>
      <w:r>
        <w:fldChar w:fldCharType="separate"/>
      </w:r>
      <w:r>
        <w:rPr>
          <w:rStyle w:val="19"/>
          <w:b/>
          <w:bCs/>
        </w:rPr>
        <w:t xml:space="preserve">Hình </w:t>
      </w:r>
      <w:r>
        <w:rPr>
          <w:rStyle w:val="19"/>
          <w:b/>
          <w:bCs/>
          <w:lang w:val="en-US"/>
        </w:rPr>
        <w:t>4.34.</w:t>
      </w:r>
      <w:r>
        <w:rPr>
          <w:rStyle w:val="19"/>
          <w:lang w:val="en-US"/>
        </w:rPr>
        <w:t xml:space="preserve"> Chi tiết thông tin sản phẩm.</w:t>
      </w:r>
      <w:r>
        <w:tab/>
      </w:r>
      <w:r>
        <w:fldChar w:fldCharType="begin"/>
      </w:r>
      <w:r>
        <w:instrText xml:space="preserve"> PAGEREF _Toc198303035 \h </w:instrText>
      </w:r>
      <w:r>
        <w:fldChar w:fldCharType="separate"/>
      </w:r>
      <w:r>
        <w:t>87</w:t>
      </w:r>
      <w:r>
        <w:fldChar w:fldCharType="end"/>
      </w:r>
      <w:r>
        <w:fldChar w:fldCharType="end"/>
      </w:r>
    </w:p>
    <w:p w14:paraId="2ADE71C5">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"_Toc198303036" </w:instrText>
      </w:r>
      <w:r>
        <w:fldChar w:fldCharType="separate"/>
      </w:r>
      <w:r>
        <w:rPr>
          <w:rStyle w:val="19"/>
          <w:b/>
          <w:bCs/>
        </w:rPr>
        <w:t xml:space="preserve">Hình </w:t>
      </w:r>
      <w:r>
        <w:rPr>
          <w:rStyle w:val="19"/>
          <w:b/>
          <w:bCs/>
          <w:lang w:val="en-US"/>
        </w:rPr>
        <w:t>4.35.</w:t>
      </w:r>
      <w:r>
        <w:rPr>
          <w:rStyle w:val="19"/>
          <w:lang w:val="en-US"/>
        </w:rPr>
        <w:t xml:space="preserve"> Lịch sử giao dịch của sản phẩm.</w:t>
      </w:r>
      <w:r>
        <w:tab/>
      </w:r>
      <w:r>
        <w:fldChar w:fldCharType="begin"/>
      </w:r>
      <w:r>
        <w:instrText xml:space="preserve"> PAGEREF _Toc198303036 \h </w:instrText>
      </w:r>
      <w:r>
        <w:fldChar w:fldCharType="separate"/>
      </w:r>
      <w:r>
        <w:t>87</w:t>
      </w:r>
      <w:r>
        <w:fldChar w:fldCharType="end"/>
      </w:r>
      <w:r>
        <w:fldChar w:fldCharType="end"/>
      </w:r>
    </w:p>
    <w:p w14:paraId="32BF5720">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"_Toc198303037" </w:instrText>
      </w:r>
      <w:r>
        <w:fldChar w:fldCharType="separate"/>
      </w:r>
      <w:r>
        <w:rPr>
          <w:rStyle w:val="19"/>
          <w:b/>
          <w:bCs/>
        </w:rPr>
        <w:t xml:space="preserve">Hình </w:t>
      </w:r>
      <w:r>
        <w:rPr>
          <w:rStyle w:val="19"/>
          <w:b/>
          <w:bCs/>
          <w:lang w:val="en-US"/>
        </w:rPr>
        <w:t>4.36.</w:t>
      </w:r>
      <w:r>
        <w:rPr>
          <w:rStyle w:val="19"/>
          <w:lang w:val="en-US"/>
        </w:rPr>
        <w:t xml:space="preserve"> Sự thay đổi dữ liệu của sản phẩm.</w:t>
      </w:r>
      <w:r>
        <w:tab/>
      </w:r>
      <w:r>
        <w:fldChar w:fldCharType="begin"/>
      </w:r>
      <w:r>
        <w:instrText xml:space="preserve"> PAGEREF _Toc198303037 \h </w:instrText>
      </w:r>
      <w:r>
        <w:fldChar w:fldCharType="separate"/>
      </w:r>
      <w:r>
        <w:t>88</w:t>
      </w:r>
      <w:r>
        <w:fldChar w:fldCharType="end"/>
      </w:r>
      <w:r>
        <w:fldChar w:fldCharType="end"/>
      </w:r>
    </w:p>
    <w:p w14:paraId="717E482E">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"_Toc198303038" </w:instrText>
      </w:r>
      <w:r>
        <w:fldChar w:fldCharType="separate"/>
      </w:r>
      <w:r>
        <w:rPr>
          <w:rStyle w:val="19"/>
          <w:b/>
          <w:bCs/>
        </w:rPr>
        <w:t xml:space="preserve">Hình </w:t>
      </w:r>
      <w:r>
        <w:rPr>
          <w:rStyle w:val="19"/>
          <w:b/>
          <w:bCs/>
          <w:lang w:val="en-US"/>
        </w:rPr>
        <w:t>4.37.</w:t>
      </w:r>
      <w:r>
        <w:rPr>
          <w:rStyle w:val="19"/>
          <w:lang w:val="en-US"/>
        </w:rPr>
        <w:t xml:space="preserve"> Kí để xóa sản phẩm.</w:t>
      </w:r>
      <w:r>
        <w:tab/>
      </w:r>
      <w:r>
        <w:fldChar w:fldCharType="begin"/>
      </w:r>
      <w:r>
        <w:instrText xml:space="preserve"> PAGEREF _Toc198303038 \h </w:instrText>
      </w:r>
      <w:r>
        <w:fldChar w:fldCharType="separate"/>
      </w:r>
      <w:r>
        <w:t>88</w:t>
      </w:r>
      <w:r>
        <w:fldChar w:fldCharType="end"/>
      </w:r>
      <w:r>
        <w:fldChar w:fldCharType="end"/>
      </w:r>
    </w:p>
    <w:p w14:paraId="14A3F996">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"_Toc198303039" </w:instrText>
      </w:r>
      <w:r>
        <w:fldChar w:fldCharType="separate"/>
      </w:r>
      <w:r>
        <w:rPr>
          <w:rStyle w:val="19"/>
          <w:b/>
          <w:bCs/>
        </w:rPr>
        <w:t xml:space="preserve">Hình </w:t>
      </w:r>
      <w:r>
        <w:rPr>
          <w:rStyle w:val="19"/>
          <w:b/>
          <w:bCs/>
          <w:lang w:val="en-US"/>
        </w:rPr>
        <w:t>4.38.</w:t>
      </w:r>
      <w:r>
        <w:rPr>
          <w:rStyle w:val="19"/>
          <w:lang w:val="en-US"/>
        </w:rPr>
        <w:t xml:space="preserve"> Kí để xóa sản phẩm.</w:t>
      </w:r>
      <w:r>
        <w:tab/>
      </w:r>
      <w:r>
        <w:fldChar w:fldCharType="begin"/>
      </w:r>
      <w:r>
        <w:instrText xml:space="preserve"> PAGEREF _Toc198303039 \h </w:instrText>
      </w:r>
      <w:r>
        <w:fldChar w:fldCharType="separate"/>
      </w:r>
      <w:r>
        <w:t>89</w:t>
      </w:r>
      <w:r>
        <w:fldChar w:fldCharType="end"/>
      </w:r>
      <w:r>
        <w:fldChar w:fldCharType="end"/>
      </w:r>
    </w:p>
    <w:p w14:paraId="71AAA01E">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"_Toc198303040" </w:instrText>
      </w:r>
      <w:r>
        <w:fldChar w:fldCharType="separate"/>
      </w:r>
      <w:r>
        <w:rPr>
          <w:rStyle w:val="19"/>
          <w:b/>
          <w:bCs/>
        </w:rPr>
        <w:t xml:space="preserve">Hình </w:t>
      </w:r>
      <w:r>
        <w:rPr>
          <w:rStyle w:val="19"/>
          <w:b/>
          <w:bCs/>
          <w:lang w:val="en-US"/>
        </w:rPr>
        <w:t>4.39.</w:t>
      </w:r>
      <w:r>
        <w:rPr>
          <w:rStyle w:val="19"/>
          <w:lang w:val="en-US"/>
        </w:rPr>
        <w:t xml:space="preserve"> Kí để xóa sản phẩm.</w:t>
      </w:r>
      <w:r>
        <w:tab/>
      </w:r>
      <w:r>
        <w:fldChar w:fldCharType="begin"/>
      </w:r>
      <w:r>
        <w:instrText xml:space="preserve"> PAGEREF _Toc198303040 \h </w:instrText>
      </w:r>
      <w:r>
        <w:fldChar w:fldCharType="separate"/>
      </w:r>
      <w:r>
        <w:t>89</w:t>
      </w:r>
      <w:r>
        <w:fldChar w:fldCharType="end"/>
      </w:r>
      <w:r>
        <w:fldChar w:fldCharType="end"/>
      </w:r>
    </w:p>
    <w:p w14:paraId="39CD9AAE">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"_Toc198303041" </w:instrText>
      </w:r>
      <w:r>
        <w:fldChar w:fldCharType="separate"/>
      </w:r>
      <w:r>
        <w:rPr>
          <w:rStyle w:val="19"/>
          <w:b/>
          <w:bCs/>
        </w:rPr>
        <w:t xml:space="preserve">Hình </w:t>
      </w:r>
      <w:r>
        <w:rPr>
          <w:rStyle w:val="19"/>
          <w:b/>
          <w:bCs/>
          <w:lang w:val="en-US"/>
        </w:rPr>
        <w:t xml:space="preserve">4.40. </w:t>
      </w:r>
      <w:r>
        <w:rPr>
          <w:rStyle w:val="19"/>
          <w:lang w:val="en-US"/>
        </w:rPr>
        <w:t>Cập nhật sản phẩm thành công.</w:t>
      </w:r>
      <w:r>
        <w:tab/>
      </w:r>
      <w:r>
        <w:fldChar w:fldCharType="begin"/>
      </w:r>
      <w:r>
        <w:instrText xml:space="preserve"> PAGEREF _Toc198303041 \h </w:instrText>
      </w:r>
      <w:r>
        <w:fldChar w:fldCharType="separate"/>
      </w:r>
      <w:r>
        <w:t>90</w:t>
      </w:r>
      <w:r>
        <w:fldChar w:fldCharType="end"/>
      </w:r>
      <w:r>
        <w:fldChar w:fldCharType="end"/>
      </w:r>
    </w:p>
    <w:p w14:paraId="1FB3E1C0">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"_Toc198303042" </w:instrText>
      </w:r>
      <w:r>
        <w:fldChar w:fldCharType="separate"/>
      </w:r>
      <w:r>
        <w:rPr>
          <w:rStyle w:val="19"/>
          <w:b/>
          <w:bCs/>
        </w:rPr>
        <w:t xml:space="preserve">Hình </w:t>
      </w:r>
      <w:r>
        <w:rPr>
          <w:rStyle w:val="19"/>
          <w:b/>
          <w:bCs/>
          <w:lang w:val="en-US"/>
        </w:rPr>
        <w:t>4.41.</w:t>
      </w:r>
      <w:r>
        <w:rPr>
          <w:rStyle w:val="19"/>
          <w:lang w:val="en-US"/>
        </w:rPr>
        <w:t xml:space="preserve"> Chọn số lượng xóa sản phẩm.</w:t>
      </w:r>
      <w:r>
        <w:tab/>
      </w:r>
      <w:r>
        <w:fldChar w:fldCharType="begin"/>
      </w:r>
      <w:r>
        <w:instrText xml:space="preserve"> PAGEREF _Toc198303042 \h </w:instrText>
      </w:r>
      <w:r>
        <w:fldChar w:fldCharType="separate"/>
      </w:r>
      <w:r>
        <w:t>90</w:t>
      </w:r>
      <w:r>
        <w:fldChar w:fldCharType="end"/>
      </w:r>
      <w:r>
        <w:fldChar w:fldCharType="end"/>
      </w:r>
    </w:p>
    <w:p w14:paraId="52E842BD">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"_Toc198303043" </w:instrText>
      </w:r>
      <w:r>
        <w:fldChar w:fldCharType="separate"/>
      </w:r>
      <w:r>
        <w:rPr>
          <w:rStyle w:val="19"/>
          <w:b/>
          <w:bCs/>
        </w:rPr>
        <w:t xml:space="preserve">Hình </w:t>
      </w:r>
      <w:r>
        <w:rPr>
          <w:rStyle w:val="19"/>
          <w:b/>
          <w:bCs/>
          <w:lang w:val="en-US"/>
        </w:rPr>
        <w:t>4.42.</w:t>
      </w:r>
      <w:r>
        <w:rPr>
          <w:rStyle w:val="19"/>
          <w:lang w:val="en-US"/>
        </w:rPr>
        <w:t xml:space="preserve"> Kí để xóa sản phẩm.</w:t>
      </w:r>
      <w:r>
        <w:tab/>
      </w:r>
      <w:r>
        <w:fldChar w:fldCharType="begin"/>
      </w:r>
      <w:r>
        <w:instrText xml:space="preserve"> PAGEREF _Toc198303043 \h </w:instrText>
      </w:r>
      <w:r>
        <w:fldChar w:fldCharType="separate"/>
      </w:r>
      <w:r>
        <w:t>91</w:t>
      </w:r>
      <w:r>
        <w:fldChar w:fldCharType="end"/>
      </w:r>
      <w:r>
        <w:fldChar w:fldCharType="end"/>
      </w:r>
    </w:p>
    <w:p w14:paraId="33552B25">
      <w:pPr>
        <w:pStyle w:val="24"/>
        <w:tabs>
          <w:tab w:val="right" w:leader="dot" w:pos="9065"/>
        </w:tabs>
        <w:spacing w:line="288" w:lineRule="auto"/>
        <w:ind w:left="0"/>
        <w:rPr>
          <w:rFonts w:asciiTheme="minorHAnsi" w:hAnsiTheme="minorHAnsi" w:eastAsiaTheme="minorEastAsia" w:cstheme="minorBidi"/>
          <w:kern w:val="2"/>
          <w:sz w:val="24"/>
          <w:szCs w:val="24"/>
          <w:lang w:val="en-US"/>
          <w14:ligatures w14:val="standardContextual"/>
        </w:rPr>
      </w:pPr>
      <w:r>
        <w:fldChar w:fldCharType="begin"/>
      </w:r>
      <w:r>
        <w:instrText xml:space="preserve"> HYPERLINK \l "_Toc198303044" </w:instrText>
      </w:r>
      <w:r>
        <w:fldChar w:fldCharType="separate"/>
      </w:r>
      <w:r>
        <w:rPr>
          <w:rStyle w:val="19"/>
          <w:b/>
          <w:bCs/>
        </w:rPr>
        <w:t xml:space="preserve">Hình </w:t>
      </w:r>
      <w:r>
        <w:rPr>
          <w:rStyle w:val="19"/>
          <w:b/>
          <w:bCs/>
          <w:lang w:val="en-US"/>
        </w:rPr>
        <w:t>4.</w:t>
      </w:r>
      <w:r>
        <w:rPr>
          <w:rStyle w:val="19"/>
          <w:b/>
          <w:bCs/>
        </w:rPr>
        <w:t>43</w:t>
      </w:r>
      <w:r>
        <w:rPr>
          <w:rStyle w:val="19"/>
          <w:b/>
          <w:bCs/>
          <w:lang w:val="en-US"/>
        </w:rPr>
        <w:t>.</w:t>
      </w:r>
      <w:r>
        <w:rPr>
          <w:rStyle w:val="19"/>
          <w:lang w:val="en-US"/>
        </w:rPr>
        <w:t xml:space="preserve"> Xóa sản phẩm thành công.</w:t>
      </w:r>
      <w:r>
        <w:tab/>
      </w:r>
      <w:r>
        <w:fldChar w:fldCharType="begin"/>
      </w:r>
      <w:r>
        <w:instrText xml:space="preserve"> PAGEREF _Toc198303044 \h </w:instrText>
      </w:r>
      <w:r>
        <w:fldChar w:fldCharType="separate"/>
      </w:r>
      <w:r>
        <w:t>91</w:t>
      </w:r>
      <w:r>
        <w:fldChar w:fldCharType="end"/>
      </w:r>
      <w:r>
        <w:fldChar w:fldCharType="end"/>
      </w:r>
    </w:p>
    <w:p w14:paraId="65650627">
      <w:pPr>
        <w:spacing w:line="288" w:lineRule="auto"/>
        <w:ind w:left="0"/>
        <w:rPr>
          <w:lang w:val="en-US"/>
        </w:rPr>
      </w:pPr>
      <w:r>
        <w:rPr>
          <w:lang w:val="en-US"/>
        </w:rPr>
        <w:fldChar w:fldCharType="end"/>
      </w:r>
    </w:p>
    <w:p w14:paraId="6FA9EC98">
      <w:pPr>
        <w:pStyle w:val="2"/>
        <w:pageBreakBefore/>
        <w:spacing w:before="0" w:after="240" w:line="288" w:lineRule="auto"/>
        <w:ind w:left="0"/>
        <w:rPr>
          <w:rFonts w:ascii="Times New Roman" w:hAnsi="Times New Roman" w:cs="Times New Roman"/>
          <w:b/>
          <w:bCs/>
          <w:sz w:val="36"/>
          <w:szCs w:val="36"/>
        </w:rPr>
      </w:pPr>
      <w:bookmarkStart w:id="20" w:name="_Toc4216"/>
      <w:bookmarkStart w:id="21" w:name="_Toc198152825"/>
      <w:bookmarkStart w:id="22" w:name="_Toc199247174"/>
      <w:bookmarkStart w:id="23" w:name="_Toc15805"/>
      <w:r>
        <w:rPr>
          <w:rFonts w:ascii="Times New Roman" w:hAnsi="Times New Roman" w:cs="Times New Roman"/>
          <w:b/>
          <w:bCs/>
          <w:sz w:val="36"/>
          <w:szCs w:val="36"/>
        </w:rPr>
        <w:t>GIỚI THIỆU</w:t>
      </w:r>
      <w:bookmarkEnd w:id="20"/>
      <w:bookmarkEnd w:id="21"/>
      <w:bookmarkEnd w:id="22"/>
      <w:bookmarkEnd w:id="23"/>
    </w:p>
    <w:p w14:paraId="64E668AB">
      <w:pPr>
        <w:pStyle w:val="56"/>
        <w:spacing w:before="0" w:line="288" w:lineRule="auto"/>
        <w:ind w:left="0" w:firstLine="567"/>
        <w:jc w:val="both"/>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Trong thời đại toàn cầu </w:t>
      </w:r>
      <w:r>
        <w:rPr>
          <w:rFonts w:ascii="Times New Roman" w:hAnsi="Times New Roman" w:cs="Times New Roman"/>
          <w:color w:val="auto"/>
          <w:sz w:val="26"/>
          <w:szCs w:val="26"/>
          <w:lang w:val="en-US"/>
        </w:rPr>
        <w:t>hoá</w:t>
      </w:r>
      <w:r>
        <w:rPr>
          <w:rFonts w:ascii="Times New Roman" w:hAnsi="Times New Roman" w:cs="Times New Roman"/>
          <w:color w:val="auto"/>
          <w:sz w:val="26"/>
          <w:szCs w:val="26"/>
          <w:lang w:val="vi-VN"/>
        </w:rPr>
        <w:t xml:space="preserve"> và sự phát triển không ngừng của công nghệ thông tin, việc quản lý chuỗi cung ứng và đảm bảo tính minh bạch trong quá trình sản xuất, phân phối hàng </w:t>
      </w:r>
      <w:r>
        <w:rPr>
          <w:rFonts w:ascii="Times New Roman" w:hAnsi="Times New Roman" w:cs="Times New Roman"/>
          <w:color w:val="auto"/>
          <w:sz w:val="26"/>
          <w:szCs w:val="26"/>
          <w:lang w:val="en-US"/>
        </w:rPr>
        <w:t>hoá</w:t>
      </w:r>
      <w:r>
        <w:rPr>
          <w:rFonts w:ascii="Times New Roman" w:hAnsi="Times New Roman" w:cs="Times New Roman"/>
          <w:color w:val="auto"/>
          <w:sz w:val="26"/>
          <w:szCs w:val="26"/>
          <w:lang w:val="vi-VN"/>
        </w:rPr>
        <w:t xml:space="preserve"> ngày càng trở nên quan trọng. Sự phức tạp của các chuỗi cung ứng hiện đại đòi hỏi các doanh nghiệp phải đổi mới và áp dụng những giải pháp công nghệ tiên tiến nhằm tăng cường hiệu quả vận hành, giảm thiểu rủi ro và đáp ứng nhu cầu ngày càng cao của người tiêu dùng về nguồn gốc và chất lượng sản phẩm. Tuy nhiên, các phương pháp quản lý truyền thống đang bộc lộ nhiều hạn chế, đặc biệt là trong việc kiểm soát thông tin và đảm bảo tính minh bạch trong toàn bộ quy trình. Gian lận thương mại, hàng giả, và sự thiếu minh bạch trong sản xuất, vận chuyển đã trở thành những vấn đề nhức nhối, ảnh hưởng đến uy tín của doanh nghiệp và quyền lợi của người tiêu dùng.</w:t>
      </w:r>
    </w:p>
    <w:p w14:paraId="764A6639">
      <w:pPr>
        <w:pStyle w:val="56"/>
        <w:spacing w:before="0" w:line="288" w:lineRule="auto"/>
        <w:ind w:left="0" w:firstLine="567"/>
        <w:jc w:val="both"/>
        <w:rPr>
          <w:rFonts w:ascii="Times New Roman" w:hAnsi="Times New Roman" w:cs="Times New Roman"/>
          <w:color w:val="auto"/>
          <w:sz w:val="26"/>
          <w:szCs w:val="26"/>
          <w:lang w:val="vi-VN"/>
        </w:rPr>
      </w:pPr>
      <w:r>
        <w:rPr>
          <w:rFonts w:ascii="Times New Roman" w:hAnsi="Times New Roman" w:cs="Times New Roman"/>
          <w:color w:val="auto"/>
          <w:sz w:val="26"/>
          <w:szCs w:val="26"/>
          <w:lang w:val="vi-VN"/>
        </w:rPr>
        <w:t xml:space="preserve">Trong bối cảnh đó, công nghệ </w:t>
      </w:r>
      <w:r>
        <w:rPr>
          <w:rFonts w:ascii="Times New Roman" w:hAnsi="Times New Roman" w:cs="Times New Roman"/>
          <w:color w:val="auto"/>
          <w:sz w:val="26"/>
          <w:szCs w:val="26"/>
          <w:lang w:val="en-US"/>
        </w:rPr>
        <w:t xml:space="preserve">chuỗi khối </w:t>
      </w:r>
      <w:r>
        <w:rPr>
          <w:rFonts w:ascii="Times New Roman" w:hAnsi="Times New Roman" w:cs="Times New Roman"/>
          <w:color w:val="auto"/>
          <w:sz w:val="26"/>
          <w:szCs w:val="26"/>
          <w:lang w:val="vi-VN"/>
        </w:rPr>
        <w:t xml:space="preserve">đã nổi lên như một giải pháp đầy tiềm năng, mang lại những cải tiến đột phá trong việc quản lý chuỗi cung ứng và truy xuất nguồn gốc hàng </w:t>
      </w:r>
      <w:r>
        <w:rPr>
          <w:rFonts w:ascii="Times New Roman" w:hAnsi="Times New Roman" w:cs="Times New Roman"/>
          <w:color w:val="auto"/>
          <w:sz w:val="26"/>
          <w:szCs w:val="26"/>
          <w:lang w:val="en-US"/>
        </w:rPr>
        <w:t>hoá</w:t>
      </w:r>
      <w:r>
        <w:rPr>
          <w:rFonts w:ascii="Times New Roman" w:hAnsi="Times New Roman" w:cs="Times New Roman"/>
          <w:color w:val="auto"/>
          <w:sz w:val="26"/>
          <w:szCs w:val="26"/>
          <w:lang w:val="vi-VN"/>
        </w:rPr>
        <w:t xml:space="preserve">. Với đặc tính phi tập trung, tính minh bạch, khả năng bảo mật cao và dữ liệu không thể thay đổi sau khi được ghi nhận, </w:t>
      </w:r>
      <w:r>
        <w:rPr>
          <w:rFonts w:ascii="Times New Roman" w:hAnsi="Times New Roman" w:cs="Times New Roman"/>
          <w:color w:val="auto"/>
          <w:sz w:val="26"/>
          <w:szCs w:val="26"/>
          <w:lang w:val="en-US"/>
        </w:rPr>
        <w:t>Blockchain</w:t>
      </w:r>
      <w:r>
        <w:rPr>
          <w:rFonts w:ascii="Times New Roman" w:hAnsi="Times New Roman" w:cs="Times New Roman"/>
          <w:color w:val="auto"/>
          <w:sz w:val="26"/>
          <w:szCs w:val="26"/>
          <w:lang w:val="vi-VN"/>
        </w:rPr>
        <w:t xml:space="preserve">giúp các bên tham gia dễ dàng giám sát và xác thực thông tin về sản phẩm từ khâu sản xuất, lưu trữ, vận chuyển, đến tay người tiêu dùng cuối cùng. Ứng dụng </w:t>
      </w:r>
      <w:r>
        <w:rPr>
          <w:rFonts w:ascii="Times New Roman" w:hAnsi="Times New Roman" w:cs="Times New Roman"/>
          <w:color w:val="auto"/>
          <w:sz w:val="26"/>
          <w:szCs w:val="26"/>
          <w:lang w:val="en-US"/>
        </w:rPr>
        <w:t>Blockchain</w:t>
      </w:r>
      <w:r>
        <w:rPr>
          <w:rFonts w:ascii="Times New Roman" w:hAnsi="Times New Roman" w:cs="Times New Roman"/>
          <w:color w:val="auto"/>
          <w:sz w:val="26"/>
          <w:szCs w:val="26"/>
          <w:lang w:val="vi-VN"/>
        </w:rPr>
        <w:t xml:space="preserve">không chỉ giúp hạn chế rủi ro gian lận và hàng giả mà còn tối ưu </w:t>
      </w:r>
      <w:r>
        <w:rPr>
          <w:rFonts w:ascii="Times New Roman" w:hAnsi="Times New Roman" w:cs="Times New Roman"/>
          <w:color w:val="auto"/>
          <w:sz w:val="26"/>
          <w:szCs w:val="26"/>
          <w:lang w:val="en-US"/>
        </w:rPr>
        <w:t>hoá</w:t>
      </w:r>
      <w:r>
        <w:rPr>
          <w:rFonts w:ascii="Times New Roman" w:hAnsi="Times New Roman" w:cs="Times New Roman"/>
          <w:color w:val="auto"/>
          <w:sz w:val="26"/>
          <w:szCs w:val="26"/>
          <w:lang w:val="vi-VN"/>
        </w:rPr>
        <w:t xml:space="preserve"> quy trình vận hành, giảm thiểu chi phí quản lý và nâng cao hiệu quả hoạt động của doanh nghiệp. Đặc biệt, trong bối cảnh các tiêu chuẩn quốc tế về an toàn và chất lượng ngày càng được siết chặt, </w:t>
      </w:r>
      <w:r>
        <w:rPr>
          <w:rFonts w:ascii="Times New Roman" w:hAnsi="Times New Roman" w:cs="Times New Roman"/>
          <w:color w:val="auto"/>
          <w:sz w:val="26"/>
          <w:szCs w:val="26"/>
          <w:lang w:val="en-US"/>
        </w:rPr>
        <w:t>Blockchain</w:t>
      </w:r>
      <w:r>
        <w:rPr>
          <w:rFonts w:ascii="Times New Roman" w:hAnsi="Times New Roman" w:cs="Times New Roman"/>
          <w:color w:val="auto"/>
          <w:sz w:val="26"/>
          <w:szCs w:val="26"/>
          <w:lang w:val="vi-VN"/>
        </w:rPr>
        <w:t xml:space="preserve">đóng vai trò quan trọng trong việc hỗ trợ doanh nghiệp tuân thủ các quy định pháp lý, đồng thời tăng cường uy tín và khả năng cạnh tranh trên thị trường quốc tế. </w:t>
      </w:r>
    </w:p>
    <w:p w14:paraId="1F408D73">
      <w:pPr>
        <w:pStyle w:val="56"/>
        <w:spacing w:before="0" w:line="288" w:lineRule="auto"/>
        <w:ind w:left="0" w:firstLine="567"/>
        <w:jc w:val="both"/>
        <w:rPr>
          <w:lang w:val="vi-VN"/>
        </w:rPr>
      </w:pPr>
      <w:r>
        <w:rPr>
          <w:rFonts w:ascii="Times New Roman" w:hAnsi="Times New Roman" w:cs="Times New Roman"/>
          <w:color w:val="auto"/>
          <w:sz w:val="26"/>
          <w:szCs w:val="26"/>
          <w:lang w:val="vi-VN"/>
        </w:rPr>
        <w:t xml:space="preserve">Xuất phát từ thực tế đó, đề tài "Ứng dụng công nghệ </w:t>
      </w:r>
      <w:r>
        <w:rPr>
          <w:rFonts w:ascii="Times New Roman" w:hAnsi="Times New Roman" w:cs="Times New Roman"/>
          <w:color w:val="auto"/>
          <w:sz w:val="26"/>
          <w:szCs w:val="26"/>
          <w:lang w:val="en-US"/>
        </w:rPr>
        <w:t>Blockchain</w:t>
      </w:r>
      <w:r>
        <w:rPr>
          <w:rFonts w:ascii="Times New Roman" w:hAnsi="Times New Roman" w:cs="Times New Roman"/>
          <w:color w:val="auto"/>
          <w:sz w:val="26"/>
          <w:szCs w:val="26"/>
          <w:lang w:val="vi-VN"/>
        </w:rPr>
        <w:t xml:space="preserve">trong quản lý chuỗi cung ứng và truy xuất nguồn gốc hàng </w:t>
      </w:r>
      <w:r>
        <w:rPr>
          <w:rFonts w:ascii="Times New Roman" w:hAnsi="Times New Roman" w:cs="Times New Roman"/>
          <w:color w:val="auto"/>
          <w:sz w:val="26"/>
          <w:szCs w:val="26"/>
          <w:lang w:val="en-US"/>
        </w:rPr>
        <w:t>hoá</w:t>
      </w:r>
      <w:r>
        <w:rPr>
          <w:rFonts w:ascii="Times New Roman" w:hAnsi="Times New Roman" w:cs="Times New Roman"/>
          <w:color w:val="auto"/>
          <w:sz w:val="26"/>
          <w:szCs w:val="26"/>
          <w:lang w:val="vi-VN"/>
        </w:rPr>
        <w:t xml:space="preserve">" được thực hiện nhằm mục tiêu nghiên cứu và đề xuất các giải pháp ứng dụng </w:t>
      </w:r>
      <w:r>
        <w:rPr>
          <w:rFonts w:ascii="Times New Roman" w:hAnsi="Times New Roman" w:cs="Times New Roman"/>
          <w:color w:val="auto"/>
          <w:sz w:val="26"/>
          <w:szCs w:val="26"/>
          <w:lang w:val="en-US"/>
        </w:rPr>
        <w:t>Blockchain</w:t>
      </w:r>
      <w:r>
        <w:rPr>
          <w:rFonts w:ascii="Times New Roman" w:hAnsi="Times New Roman" w:cs="Times New Roman"/>
          <w:color w:val="auto"/>
          <w:sz w:val="26"/>
          <w:szCs w:val="26"/>
          <w:lang w:val="vi-VN"/>
        </w:rPr>
        <w:t>vào quản lý chuỗi cung ứng. Đề tài sẽ tập trung vào việc đánh giá tiềm năng và hiệu quả của công nghệ này trong việc tăng cường tính minh bạch, nâng cao hiệu quả quản lý và đảm bảo an toàn thông tin trong suốt quá trình vận hành của doanh nghiệp. Thông qua nghiên cứu này, chúng tôi kỳ vọng sẽ xây dựng một hệ thống quản lý chuỗi cung ứng dựa trên nền tảng Blockchain, mang lại giải pháp thực tiễn và hiệu quả cho doanh nghiệp trong việc giám sát, kiểm soát và truy xuất nguồn gốc sản phẩm. Đồng thời, đề tài cũng hướng đến việc thúc đẩy quá trình chuyển đổi số trong lĩnh vực quản lý chuỗi cung ứng, góp phần tạo dựng một môi trường kinh doanh công bằng, minh bạch và bền vững trong thời kỳ công nghiệp 4.0.</w:t>
      </w:r>
    </w:p>
    <w:p w14:paraId="0A7F2842">
      <w:pPr>
        <w:pStyle w:val="2"/>
        <w:pageBreakBefore/>
        <w:spacing w:before="0" w:after="240" w:line="288" w:lineRule="auto"/>
        <w:ind w:left="0"/>
        <w:rPr>
          <w:rFonts w:ascii="Times New Roman" w:hAnsi="Times New Roman" w:cs="Times New Roman"/>
          <w:b/>
          <w:bCs/>
          <w:sz w:val="36"/>
          <w:szCs w:val="36"/>
        </w:rPr>
      </w:pPr>
      <w:bookmarkStart w:id="24" w:name="_Toc199247175"/>
      <w:bookmarkStart w:id="25" w:name="_Toc198152826"/>
      <w:bookmarkStart w:id="26" w:name="_Toc22501"/>
      <w:bookmarkStart w:id="27" w:name="_Toc13499"/>
      <w:r>
        <w:rPr>
          <w:rFonts w:ascii="Times New Roman" w:hAnsi="Times New Roman" w:cs="Times New Roman"/>
          <w:b/>
          <w:bCs/>
          <w:sz w:val="36"/>
          <w:szCs w:val="36"/>
        </w:rPr>
        <w:t xml:space="preserve">CHƯƠNG 1. KHẢO SÁT NGHIỆP VỤ BÀI TOÁN ỨNG DỤNG CÔNG NGHỆ </w:t>
      </w:r>
      <w:r>
        <w:rPr>
          <w:rFonts w:ascii="Times New Roman" w:hAnsi="Times New Roman" w:cs="Times New Roman"/>
          <w:b/>
          <w:bCs/>
          <w:sz w:val="36"/>
          <w:szCs w:val="36"/>
          <w:lang w:val="en-US"/>
        </w:rPr>
        <w:t>Blockchain</w:t>
      </w:r>
      <w:r>
        <w:rPr>
          <w:rFonts w:ascii="Times New Roman" w:hAnsi="Times New Roman" w:cs="Times New Roman"/>
          <w:b/>
          <w:bCs/>
          <w:sz w:val="36"/>
          <w:szCs w:val="36"/>
        </w:rPr>
        <w:t>VÀO QUẢN LÝ CHUỖI CUNG ỨNG, TRUY SUẤT NGUỒN GỐC HÀNG HOÁ</w:t>
      </w:r>
      <w:bookmarkEnd w:id="24"/>
      <w:bookmarkEnd w:id="25"/>
      <w:bookmarkEnd w:id="26"/>
      <w:bookmarkEnd w:id="27"/>
    </w:p>
    <w:p w14:paraId="4B381749">
      <w:pPr>
        <w:pStyle w:val="3"/>
        <w:numPr>
          <w:ilvl w:val="0"/>
          <w:numId w:val="1"/>
        </w:numPr>
        <w:spacing w:before="120" w:after="120"/>
        <w:ind w:left="0" w:firstLine="0"/>
        <w:rPr>
          <w:rFonts w:ascii="Times New Roman" w:hAnsi="Times New Roman" w:cs="Times New Roman"/>
          <w:color w:val="auto"/>
        </w:rPr>
      </w:pPr>
      <w:bookmarkStart w:id="28" w:name="_Toc198152827"/>
      <w:bookmarkStart w:id="29" w:name="_Toc199247176"/>
      <w:bookmarkStart w:id="30" w:name="_Toc10372"/>
      <w:bookmarkStart w:id="31" w:name="_Toc12337"/>
      <w:r>
        <w:rPr>
          <w:rFonts w:ascii="Times New Roman" w:hAnsi="Times New Roman" w:cs="Times New Roman"/>
          <w:color w:val="auto"/>
        </w:rPr>
        <w:t>Mở đầu</w:t>
      </w:r>
      <w:bookmarkEnd w:id="28"/>
      <w:bookmarkEnd w:id="29"/>
      <w:bookmarkEnd w:id="30"/>
      <w:bookmarkEnd w:id="31"/>
    </w:p>
    <w:p w14:paraId="41E224E9">
      <w:pPr>
        <w:spacing w:line="288" w:lineRule="auto"/>
        <w:ind w:left="0" w:firstLine="567"/>
        <w:jc w:val="both"/>
        <w:rPr>
          <w:szCs w:val="26"/>
          <w:lang w:val="en-US"/>
        </w:rPr>
      </w:pPr>
      <w:r>
        <w:rPr>
          <w:szCs w:val="26"/>
          <w:lang w:val="en-US"/>
        </w:rPr>
        <w:t>Sự phát triển của công nghệ chuỗi khối đã mở ra nhiều cơ hội mới trong việc tối ưu hoá quản lý chuỗi cung ứng và truy xuất nguồn gốc hàng hoá. Công nghệ này mang lại tính minh bạch, bảo mật và hiệu quả cao hơn trong việc theo dõi và xác minh nguồn gốc sản phẩm từ khâu sản xuất đến tay người tiêu dùng.</w:t>
      </w:r>
    </w:p>
    <w:p w14:paraId="1BAECCDF">
      <w:pPr>
        <w:spacing w:line="288" w:lineRule="auto"/>
        <w:ind w:left="0" w:firstLine="567"/>
        <w:jc w:val="both"/>
        <w:rPr>
          <w:szCs w:val="26"/>
          <w:lang w:val="en-US"/>
        </w:rPr>
      </w:pPr>
      <w:r>
        <w:rPr>
          <w:szCs w:val="26"/>
          <w:lang w:val="en-US"/>
        </w:rPr>
        <w:t>Khảo sát nghiệp vụ này được thực hiện với mục tiêu nghiên cứu, đánh giá và tìm hiểu sâu hơn về bài toán ứng dụng Blockchaintrong quản lý chuỗi cung ứng và truy xuất nguồn gốc hàng hoá. Chúng tôi muốn xác định những yêu cầu và nhu cầu của các doanh nghiệp, nhà sản xuất và các bên liên quan trong việc sử dụng Blockchain, đồng thời tìm hiểu về những thách thức và vấn đề mà họ đang gặp phải.</w:t>
      </w:r>
    </w:p>
    <w:p w14:paraId="1BF652C4">
      <w:pPr>
        <w:spacing w:line="288" w:lineRule="auto"/>
        <w:ind w:left="0" w:firstLine="567"/>
        <w:jc w:val="both"/>
        <w:rPr>
          <w:szCs w:val="26"/>
          <w:lang w:val="en-US"/>
        </w:rPr>
      </w:pPr>
      <w:r>
        <w:rPr>
          <w:szCs w:val="26"/>
          <w:lang w:val="en-US"/>
        </w:rPr>
        <w:t>Phạm vi của khảo sát bao gồm:</w:t>
      </w:r>
    </w:p>
    <w:p w14:paraId="53D1F52E">
      <w:pPr>
        <w:pStyle w:val="49"/>
        <w:numPr>
          <w:ilvl w:val="0"/>
          <w:numId w:val="2"/>
        </w:numPr>
        <w:spacing w:line="288" w:lineRule="auto"/>
        <w:ind w:left="0" w:firstLine="567"/>
        <w:jc w:val="both"/>
        <w:rPr>
          <w:szCs w:val="26"/>
        </w:rPr>
      </w:pPr>
      <w:r>
        <w:rPr>
          <w:szCs w:val="26"/>
        </w:rPr>
        <w:t>Khảo sát quy trình chuỗi cung ứng: Chúng tôi sẽ tìm hiểu về cách vận hành của chuỗi cung ứng, các khâu sản xuất, vận chuyển, lưu trữ và phân phối hàng hoá.</w:t>
      </w:r>
    </w:p>
    <w:p w14:paraId="38B7C698">
      <w:pPr>
        <w:pStyle w:val="49"/>
        <w:numPr>
          <w:ilvl w:val="0"/>
          <w:numId w:val="2"/>
        </w:numPr>
        <w:spacing w:line="288" w:lineRule="auto"/>
        <w:ind w:left="0" w:firstLine="567"/>
        <w:jc w:val="both"/>
        <w:rPr>
          <w:szCs w:val="26"/>
        </w:rPr>
      </w:pPr>
      <w:r>
        <w:rPr>
          <w:szCs w:val="26"/>
        </w:rPr>
        <w:t xml:space="preserve">Xác định yêu cầu và nhu cầu sử dụng: Chúng tôi sẽ nghiên cứu và phân tích những yêu cầu cụ thể mà các doanh nghiệp đặt ra khi ứng dụng </w:t>
      </w:r>
      <w:r>
        <w:rPr>
          <w:szCs w:val="26"/>
          <w:lang w:val="en-US"/>
        </w:rPr>
        <w:t>Blockchain</w:t>
      </w:r>
      <w:r>
        <w:rPr>
          <w:szCs w:val="26"/>
        </w:rPr>
        <w:t>vào quản lý chuỗi cung ứng. Điều này có thể bao gồm việc theo dõi nguồn gốc hàng hoá, quản lý dữ liệu minh bạch, giảm thiểu gian lận và tự động hóa quy trình thông qua hợp đồng thông minh (Smart Contract).</w:t>
      </w:r>
    </w:p>
    <w:p w14:paraId="7D4A89BC">
      <w:pPr>
        <w:pStyle w:val="49"/>
        <w:numPr>
          <w:ilvl w:val="0"/>
          <w:numId w:val="2"/>
        </w:numPr>
        <w:spacing w:line="288" w:lineRule="auto"/>
        <w:ind w:left="0" w:firstLine="567"/>
        <w:jc w:val="both"/>
        <w:rPr>
          <w:szCs w:val="26"/>
        </w:rPr>
      </w:pPr>
      <w:r>
        <w:rPr>
          <w:szCs w:val="26"/>
        </w:rPr>
        <w:t xml:space="preserve">Đánh giá thách thức và vấn đề hiện tại: Chúng tôi sẽ tìm hiểu những thách thức và vấn đề mà các doanh nghiệp đang gặp phải khi triển khai công nghệ </w:t>
      </w:r>
      <w:r>
        <w:rPr>
          <w:szCs w:val="26"/>
          <w:lang w:val="en-US"/>
        </w:rPr>
        <w:t>Blockchain</w:t>
      </w:r>
      <w:r>
        <w:rPr>
          <w:szCs w:val="26"/>
        </w:rPr>
        <w:t>vào chuỗi cung ứng. Những vấn đề có thể liên quan đến chi phí đầu tư, khả năng mở rộng, tích hợp với hệ thống hiện có, tính bảo mật và tốc độ giao dịch.</w:t>
      </w:r>
    </w:p>
    <w:p w14:paraId="2F92ED4E">
      <w:pPr>
        <w:pStyle w:val="49"/>
        <w:numPr>
          <w:ilvl w:val="0"/>
          <w:numId w:val="2"/>
        </w:numPr>
        <w:spacing w:line="288" w:lineRule="auto"/>
        <w:ind w:left="0" w:firstLine="567"/>
        <w:jc w:val="both"/>
        <w:rPr>
          <w:szCs w:val="26"/>
        </w:rPr>
      </w:pPr>
      <w:r>
        <w:rPr>
          <w:szCs w:val="26"/>
        </w:rPr>
        <w:t xml:space="preserve">Tìm hiểu tiềm năng và lợi ích: Chúng tôi sẽ nghiên cứu các lợi ích mà </w:t>
      </w:r>
      <w:r>
        <w:rPr>
          <w:szCs w:val="26"/>
          <w:lang w:val="en-US"/>
        </w:rPr>
        <w:t>Blockchain</w:t>
      </w:r>
      <w:r>
        <w:rPr>
          <w:szCs w:val="26"/>
        </w:rPr>
        <w:t>có thể mang lại, bao gồm nâng cao độ tin cậy và minh bạch trong chuỗi cung ứng, giảm chi phí vận hành, tối ưu hoá quy trình kiểm tra và xác thực hàng hoá.</w:t>
      </w:r>
    </w:p>
    <w:p w14:paraId="32A6947D">
      <w:pPr>
        <w:spacing w:line="288" w:lineRule="auto"/>
        <w:ind w:left="0" w:firstLine="567"/>
        <w:jc w:val="both"/>
        <w:rPr>
          <w:szCs w:val="26"/>
          <w:lang w:val="en-US"/>
        </w:rPr>
      </w:pPr>
      <w:r>
        <w:rPr>
          <w:szCs w:val="26"/>
          <w:lang w:val="en-US"/>
        </w:rPr>
        <w:t>Mục tiêu cuối cùng của khảo sát nghiệp vụ này là đề xuất các giải pháp và khung phát triển hợp lý cho việc ứng dụng Blockchainvào quản lý chuỗi cung ứng và truy xuất nguồn gốc hàng hoá, giúp các doanh nghiệp nâng cao hiệu quả hoạt động, tăng tính cạnh tranh và đáp ứng các yêu cầu ngày càng cao của thị trường.</w:t>
      </w:r>
    </w:p>
    <w:p w14:paraId="3B9B605E">
      <w:pPr>
        <w:pStyle w:val="3"/>
        <w:numPr>
          <w:ilvl w:val="0"/>
          <w:numId w:val="1"/>
        </w:numPr>
        <w:spacing w:before="120" w:after="120"/>
        <w:ind w:left="0" w:firstLine="0"/>
        <w:rPr>
          <w:rFonts w:ascii="Times New Roman" w:hAnsi="Times New Roman" w:cs="Times New Roman"/>
          <w:color w:val="auto"/>
          <w:lang w:val="en-US"/>
        </w:rPr>
      </w:pPr>
      <w:bookmarkStart w:id="32" w:name="_Toc14313"/>
      <w:bookmarkStart w:id="33" w:name="_Toc199247177"/>
      <w:bookmarkStart w:id="34" w:name="_Toc198152828"/>
      <w:bookmarkStart w:id="35" w:name="_Toc25064"/>
      <w:r>
        <w:rPr>
          <w:rFonts w:ascii="Times New Roman" w:hAnsi="Times New Roman" w:cs="Times New Roman"/>
          <w:color w:val="auto"/>
        </w:rPr>
        <w:t>Thực trang trong quản lý chuỗi cung ứng và truy suất nguồn gốc hàng hoá</w:t>
      </w:r>
      <w:bookmarkEnd w:id="32"/>
      <w:bookmarkEnd w:id="33"/>
      <w:bookmarkEnd w:id="34"/>
      <w:bookmarkEnd w:id="35"/>
    </w:p>
    <w:p w14:paraId="52CCD1A3">
      <w:pPr>
        <w:spacing w:line="288" w:lineRule="auto"/>
        <w:ind w:left="0" w:firstLine="567"/>
        <w:contextualSpacing/>
        <w:jc w:val="both"/>
        <w:rPr>
          <w:szCs w:val="26"/>
          <w:lang w:val="en-US"/>
        </w:rPr>
      </w:pPr>
      <w:r>
        <w:rPr>
          <w:szCs w:val="26"/>
          <w:lang w:val="en-US"/>
        </w:rPr>
        <w:t>Hiện nay, việc quản lý chuỗi cung ứng và truy xuất nguồn gốc hàng hoá đang gặp phải nhiều thách thức, bao gồm:</w:t>
      </w:r>
    </w:p>
    <w:p w14:paraId="16932BBD">
      <w:pPr>
        <w:pStyle w:val="49"/>
        <w:numPr>
          <w:ilvl w:val="0"/>
          <w:numId w:val="2"/>
        </w:numPr>
        <w:spacing w:line="288" w:lineRule="auto"/>
        <w:ind w:left="0" w:firstLine="567"/>
        <w:jc w:val="both"/>
        <w:rPr>
          <w:szCs w:val="26"/>
        </w:rPr>
      </w:pPr>
      <w:r>
        <w:rPr>
          <w:szCs w:val="26"/>
        </w:rPr>
        <w:t>Quy trình quản lý thủ công: Nhiều doanh nghiệp vẫn sử dụng phương pháp ghi chép thủ công hoặc hệ thống không đồng bộ, dẫn đến khó khăn trong việc theo dõi và xác minh thông tin hàng hoá.</w:t>
      </w:r>
    </w:p>
    <w:p w14:paraId="2701BD1D">
      <w:pPr>
        <w:pStyle w:val="49"/>
        <w:numPr>
          <w:ilvl w:val="0"/>
          <w:numId w:val="2"/>
        </w:numPr>
        <w:spacing w:line="288" w:lineRule="auto"/>
        <w:ind w:left="0" w:firstLine="567"/>
        <w:jc w:val="both"/>
        <w:rPr>
          <w:szCs w:val="26"/>
        </w:rPr>
      </w:pPr>
      <w:r>
        <w:rPr>
          <w:szCs w:val="26"/>
        </w:rPr>
        <w:t>Thiếu minh bạch và dễ bị giả mạo: Hàng giả, hàng nhái và gian lận trong chuỗi cung ứng là vấn đề nghiêm trọng, gây mất niềm tin cho người tiêu dùng và đối tác kinh doanh.</w:t>
      </w:r>
    </w:p>
    <w:p w14:paraId="08C0D802">
      <w:pPr>
        <w:pStyle w:val="49"/>
        <w:numPr>
          <w:ilvl w:val="0"/>
          <w:numId w:val="2"/>
        </w:numPr>
        <w:spacing w:line="288" w:lineRule="auto"/>
        <w:ind w:left="0" w:firstLine="567"/>
        <w:jc w:val="both"/>
        <w:rPr>
          <w:szCs w:val="26"/>
        </w:rPr>
      </w:pPr>
      <w:r>
        <w:rPr>
          <w:szCs w:val="26"/>
        </w:rPr>
        <w:t>Hạn chế trong chia sẻ dữ liệu: Việc chia sẻ dữ liệu giữa các bên trong chuỗi cung ứng còn nhiều hạn chế, thiếu sự đồng bộ và dễ xảy ra sai sót.</w:t>
      </w:r>
    </w:p>
    <w:p w14:paraId="692B695D">
      <w:pPr>
        <w:pStyle w:val="49"/>
        <w:numPr>
          <w:ilvl w:val="0"/>
          <w:numId w:val="2"/>
        </w:numPr>
        <w:spacing w:line="288" w:lineRule="auto"/>
        <w:ind w:left="0" w:firstLine="567"/>
        <w:jc w:val="both"/>
        <w:rPr>
          <w:szCs w:val="26"/>
        </w:rPr>
      </w:pPr>
      <w:r>
        <w:rPr>
          <w:szCs w:val="26"/>
        </w:rPr>
        <w:t>Khó khăn trong tuân thủ quy định: Các doanh nghiệp phải đáp ứng nhiều tiêu chuẩn và quy định khác nhau về xuất xứ, an toàn thực phẩm, môi trường, nhưng việc quản lý và chứng minh tuân thủ còn phức tạp.</w:t>
      </w:r>
    </w:p>
    <w:p w14:paraId="41760E2B">
      <w:pPr>
        <w:pStyle w:val="49"/>
        <w:numPr>
          <w:ilvl w:val="0"/>
          <w:numId w:val="2"/>
        </w:numPr>
        <w:spacing w:line="288" w:lineRule="auto"/>
        <w:ind w:left="0" w:firstLine="567"/>
        <w:jc w:val="both"/>
        <w:rPr>
          <w:szCs w:val="26"/>
        </w:rPr>
      </w:pPr>
      <w:r>
        <w:rPr>
          <w:szCs w:val="26"/>
        </w:rPr>
        <w:t>Tốc độ xử lý và truy xuất thông tin chậm: Hệ thống truyền thống thường mất nhiều thời gian để truy xuất thông tin sản phẩm từ nhà sản xuất đến điểm bán hàng.</w:t>
      </w:r>
    </w:p>
    <w:p w14:paraId="690A6B59">
      <w:pPr>
        <w:pStyle w:val="3"/>
        <w:numPr>
          <w:ilvl w:val="0"/>
          <w:numId w:val="1"/>
        </w:numPr>
        <w:spacing w:before="120" w:after="120"/>
        <w:ind w:left="0" w:firstLine="0"/>
        <w:rPr>
          <w:rFonts w:ascii="Times New Roman" w:hAnsi="Times New Roman" w:cs="Times New Roman"/>
          <w:color w:val="auto"/>
        </w:rPr>
      </w:pPr>
      <w:bookmarkStart w:id="36" w:name="_Toc198152829"/>
      <w:bookmarkStart w:id="37" w:name="_Toc25636"/>
      <w:bookmarkStart w:id="38" w:name="_Toc199247178"/>
      <w:bookmarkStart w:id="39" w:name="_Toc20524"/>
      <w:r>
        <w:rPr>
          <w:rFonts w:ascii="Times New Roman" w:hAnsi="Times New Roman" w:cs="Times New Roman"/>
          <w:color w:val="auto"/>
        </w:rPr>
        <w:t>Khảo sát nghiệp vụ</w:t>
      </w:r>
      <w:bookmarkEnd w:id="36"/>
      <w:bookmarkEnd w:id="37"/>
      <w:bookmarkEnd w:id="38"/>
      <w:bookmarkEnd w:id="39"/>
    </w:p>
    <w:p w14:paraId="4FC52C78">
      <w:pPr>
        <w:pStyle w:val="4"/>
        <w:numPr>
          <w:ilvl w:val="0"/>
          <w:numId w:val="3"/>
        </w:numPr>
        <w:spacing w:before="120" w:after="120" w:line="288" w:lineRule="auto"/>
        <w:ind w:left="0" w:firstLine="0"/>
        <w:outlineLvl w:val="0"/>
        <w:rPr>
          <w:rFonts w:cs="Times New Roman"/>
          <w:b/>
          <w:bCs/>
          <w:color w:val="auto"/>
          <w:lang w:val="en-US"/>
        </w:rPr>
      </w:pPr>
      <w:bookmarkStart w:id="40" w:name="_Toc30114"/>
      <w:bookmarkStart w:id="41" w:name="_Toc198152830"/>
      <w:bookmarkStart w:id="42" w:name="_Toc199247179"/>
      <w:bookmarkStart w:id="43" w:name="_Toc27672"/>
      <w:r>
        <w:rPr>
          <w:rFonts w:cs="Times New Roman"/>
          <w:b/>
          <w:bCs/>
          <w:color w:val="auto"/>
          <w:lang w:val="en-US"/>
        </w:rPr>
        <w:t>Câu hỏi khảo sát</w:t>
      </w:r>
      <w:bookmarkEnd w:id="40"/>
      <w:bookmarkEnd w:id="41"/>
      <w:bookmarkEnd w:id="42"/>
      <w:bookmarkEnd w:id="43"/>
    </w:p>
    <w:p w14:paraId="5A47CA17">
      <w:pPr>
        <w:pStyle w:val="14"/>
        <w:keepNext/>
        <w:ind w:left="0"/>
        <w:jc w:val="center"/>
        <w:rPr>
          <w:i w:val="0"/>
          <w:iCs w:val="0"/>
          <w:color w:val="auto"/>
          <w:sz w:val="26"/>
          <w:szCs w:val="26"/>
        </w:rPr>
      </w:pPr>
      <w:bookmarkStart w:id="44" w:name="_Toc198299093"/>
      <w:bookmarkStart w:id="45" w:name="_Toc198303045"/>
      <w:r>
        <w:rPr>
          <w:b/>
          <w:bCs/>
          <w:i w:val="0"/>
          <w:iCs w:val="0"/>
          <w:color w:val="auto"/>
          <w:sz w:val="26"/>
          <w:szCs w:val="26"/>
        </w:rPr>
        <w:t xml:space="preserve">Bảng </w:t>
      </w:r>
      <w:r>
        <w:rPr>
          <w:b/>
          <w:bCs/>
          <w:i w:val="0"/>
          <w:iCs w:val="0"/>
          <w:color w:val="auto"/>
          <w:sz w:val="26"/>
          <w:szCs w:val="26"/>
        </w:rPr>
        <w:fldChar w:fldCharType="begin"/>
      </w:r>
      <w:r>
        <w:rPr>
          <w:b/>
          <w:bCs/>
          <w:i w:val="0"/>
          <w:iCs w:val="0"/>
          <w:color w:val="auto"/>
          <w:sz w:val="26"/>
          <w:szCs w:val="26"/>
        </w:rPr>
        <w:instrText xml:space="preserve"> SEQ Bảng \* ARABIC \s 1 </w:instrText>
      </w:r>
      <w:r>
        <w:rPr>
          <w:b/>
          <w:bCs/>
          <w:i w:val="0"/>
          <w:iCs w:val="0"/>
          <w:color w:val="auto"/>
          <w:sz w:val="26"/>
          <w:szCs w:val="26"/>
        </w:rPr>
        <w:fldChar w:fldCharType="separate"/>
      </w:r>
      <w:r>
        <w:rPr>
          <w:b/>
          <w:bCs/>
          <w:i w:val="0"/>
          <w:iCs w:val="0"/>
          <w:color w:val="auto"/>
          <w:sz w:val="26"/>
          <w:szCs w:val="26"/>
        </w:rPr>
        <w:t>1</w:t>
      </w:r>
      <w:r>
        <w:rPr>
          <w:b/>
          <w:bCs/>
          <w:i w:val="0"/>
          <w:iCs w:val="0"/>
          <w:color w:val="auto"/>
          <w:sz w:val="26"/>
          <w:szCs w:val="26"/>
        </w:rPr>
        <w:fldChar w:fldCharType="end"/>
      </w:r>
      <w:r>
        <w:rPr>
          <w:b/>
          <w:bCs/>
          <w:i w:val="0"/>
          <w:iCs w:val="0"/>
          <w:color w:val="auto"/>
          <w:sz w:val="26"/>
          <w:szCs w:val="26"/>
          <w:lang w:val="en-US"/>
        </w:rPr>
        <w:t>.1.</w:t>
      </w:r>
      <w:r>
        <w:rPr>
          <w:i w:val="0"/>
          <w:iCs w:val="0"/>
          <w:color w:val="auto"/>
          <w:sz w:val="26"/>
          <w:szCs w:val="26"/>
          <w:lang w:val="en-US"/>
        </w:rPr>
        <w:t xml:space="preserve"> Câu hỏi khảo sát</w:t>
      </w:r>
      <w:bookmarkEnd w:id="44"/>
      <w:r>
        <w:rPr>
          <w:i w:val="0"/>
          <w:iCs w:val="0"/>
          <w:color w:val="auto"/>
          <w:sz w:val="26"/>
          <w:szCs w:val="26"/>
          <w:lang w:val="en-US"/>
        </w:rPr>
        <w:t>.</w:t>
      </w:r>
      <w:bookmarkEnd w:id="45"/>
    </w:p>
    <w:tbl>
      <w:tblPr>
        <w:tblStyle w:val="2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0"/>
        <w:gridCol w:w="3397"/>
      </w:tblGrid>
      <w:tr w14:paraId="44795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0F20ADAC">
            <w:pPr>
              <w:spacing w:line="288" w:lineRule="auto"/>
              <w:ind w:left="0"/>
              <w:rPr>
                <w:szCs w:val="26"/>
                <w:lang w:val="vi-VN"/>
              </w:rPr>
            </w:pPr>
            <w:r>
              <w:rPr>
                <w:b/>
                <w:bCs/>
                <w:szCs w:val="26"/>
              </w:rPr>
              <w:t>Câu 1:</w:t>
            </w:r>
            <w:r>
              <w:rPr>
                <w:szCs w:val="26"/>
              </w:rPr>
              <w:t xml:space="preserve"> Xin vui lòng giới thiệu về doanh nghiệp của ông/bà, bao gồm lĩnh vực hoạt động và quy mô.</w:t>
            </w:r>
          </w:p>
        </w:tc>
        <w:tc>
          <w:tcPr>
            <w:tcW w:w="3397" w:type="dxa"/>
          </w:tcPr>
          <w:p w14:paraId="73B366BD">
            <w:pPr>
              <w:spacing w:line="288" w:lineRule="auto"/>
              <w:ind w:left="0"/>
              <w:rPr>
                <w:b/>
                <w:bCs/>
                <w:szCs w:val="26"/>
                <w:lang w:val="vi-VN"/>
              </w:rPr>
            </w:pPr>
            <w:r>
              <w:rPr>
                <w:b/>
                <w:bCs/>
                <w:szCs w:val="26"/>
                <w:lang w:val="vi-VN"/>
              </w:rPr>
              <w:t>Trả lời:</w:t>
            </w:r>
          </w:p>
        </w:tc>
      </w:tr>
      <w:tr w14:paraId="5846F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7E07814E">
            <w:pPr>
              <w:spacing w:line="288" w:lineRule="auto"/>
              <w:ind w:left="0"/>
              <w:rPr>
                <w:szCs w:val="26"/>
                <w:lang w:val="vi-VN"/>
              </w:rPr>
            </w:pPr>
            <w:r>
              <w:rPr>
                <w:b/>
                <w:bCs/>
                <w:szCs w:val="26"/>
                <w:lang w:val="vi-VN"/>
              </w:rPr>
              <w:t>Câu 2:</w:t>
            </w:r>
            <w:r>
              <w:rPr>
                <w:szCs w:val="26"/>
                <w:lang w:val="vi-VN"/>
              </w:rPr>
              <w:t xml:space="preserve"> </w:t>
            </w:r>
            <w:r>
              <w:rPr>
                <w:szCs w:val="26"/>
              </w:rPr>
              <w:t>Doanh nghiệp hiện đang quản lý chuỗi cung ứng theo phương thức nào?</w:t>
            </w:r>
          </w:p>
        </w:tc>
        <w:tc>
          <w:tcPr>
            <w:tcW w:w="3397" w:type="dxa"/>
          </w:tcPr>
          <w:p w14:paraId="00F87FAE">
            <w:pPr>
              <w:spacing w:line="288" w:lineRule="auto"/>
              <w:ind w:left="0"/>
              <w:rPr>
                <w:b/>
                <w:bCs/>
                <w:szCs w:val="26"/>
                <w:lang w:val="vi-VN"/>
              </w:rPr>
            </w:pPr>
            <w:r>
              <w:rPr>
                <w:b/>
                <w:bCs/>
                <w:szCs w:val="26"/>
                <w:lang w:val="vi-VN"/>
              </w:rPr>
              <w:t>Trả lời:</w:t>
            </w:r>
          </w:p>
        </w:tc>
      </w:tr>
      <w:tr w14:paraId="10872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3493CA32">
            <w:pPr>
              <w:spacing w:line="288" w:lineRule="auto"/>
              <w:ind w:left="0"/>
              <w:rPr>
                <w:szCs w:val="26"/>
                <w:lang w:val="vi-VN"/>
              </w:rPr>
            </w:pPr>
            <w:r>
              <w:rPr>
                <w:b/>
                <w:bCs/>
                <w:szCs w:val="26"/>
                <w:lang w:val="vi-VN"/>
              </w:rPr>
              <w:t>Câu 3:</w:t>
            </w:r>
            <w:r>
              <w:rPr>
                <w:szCs w:val="26"/>
                <w:lang w:val="vi-VN"/>
              </w:rPr>
              <w:t xml:space="preserve"> </w:t>
            </w:r>
            <w:r>
              <w:rPr>
                <w:szCs w:val="26"/>
              </w:rPr>
              <w:t>Những khó khăn lớn nhất trong việc quản lý chuỗi cung ứng của doanh nghiệp là gì?</w:t>
            </w:r>
          </w:p>
        </w:tc>
        <w:tc>
          <w:tcPr>
            <w:tcW w:w="3397" w:type="dxa"/>
          </w:tcPr>
          <w:p w14:paraId="24C0B908">
            <w:pPr>
              <w:spacing w:line="288" w:lineRule="auto"/>
              <w:ind w:left="0"/>
              <w:rPr>
                <w:b/>
                <w:bCs/>
                <w:szCs w:val="26"/>
                <w:lang w:val="vi-VN"/>
              </w:rPr>
            </w:pPr>
            <w:r>
              <w:rPr>
                <w:b/>
                <w:bCs/>
                <w:szCs w:val="26"/>
                <w:lang w:val="vi-VN"/>
              </w:rPr>
              <w:t>Trả lời:</w:t>
            </w:r>
          </w:p>
        </w:tc>
      </w:tr>
      <w:tr w14:paraId="2EF7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2CA4F415">
            <w:pPr>
              <w:spacing w:line="288" w:lineRule="auto"/>
              <w:ind w:left="0"/>
              <w:rPr>
                <w:szCs w:val="26"/>
                <w:lang w:val="vi-VN"/>
              </w:rPr>
            </w:pPr>
            <w:r>
              <w:rPr>
                <w:b/>
                <w:bCs/>
                <w:szCs w:val="26"/>
                <w:lang w:val="vi-VN"/>
              </w:rPr>
              <w:t>Câu 4:</w:t>
            </w:r>
            <w:r>
              <w:rPr>
                <w:szCs w:val="26"/>
                <w:lang w:val="vi-VN"/>
              </w:rPr>
              <w:t xml:space="preserve"> </w:t>
            </w:r>
            <w:r>
              <w:rPr>
                <w:szCs w:val="26"/>
              </w:rPr>
              <w:t>Hiện tại, doanh nghiệp có yêu cầu truy xuất nguồn gốc sản phẩm không?</w:t>
            </w:r>
          </w:p>
        </w:tc>
        <w:tc>
          <w:tcPr>
            <w:tcW w:w="3397" w:type="dxa"/>
          </w:tcPr>
          <w:p w14:paraId="4F3492FC">
            <w:pPr>
              <w:spacing w:line="288" w:lineRule="auto"/>
              <w:ind w:left="0"/>
              <w:rPr>
                <w:b/>
                <w:bCs/>
                <w:szCs w:val="26"/>
                <w:lang w:val="vi-VN"/>
              </w:rPr>
            </w:pPr>
            <w:r>
              <w:rPr>
                <w:b/>
                <w:bCs/>
                <w:szCs w:val="26"/>
                <w:lang w:val="vi-VN"/>
              </w:rPr>
              <w:t>Trả lời:</w:t>
            </w:r>
          </w:p>
        </w:tc>
      </w:tr>
      <w:tr w14:paraId="30D9F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6CDD7E25">
            <w:pPr>
              <w:spacing w:line="288" w:lineRule="auto"/>
              <w:ind w:left="0"/>
              <w:rPr>
                <w:szCs w:val="26"/>
                <w:lang w:val="vi-VN"/>
              </w:rPr>
            </w:pPr>
            <w:r>
              <w:rPr>
                <w:b/>
                <w:bCs/>
                <w:szCs w:val="26"/>
                <w:lang w:val="vi-VN"/>
              </w:rPr>
              <w:t>Câu 5:</w:t>
            </w:r>
            <w:r>
              <w:rPr>
                <w:szCs w:val="26"/>
                <w:lang w:val="vi-VN"/>
              </w:rPr>
              <w:t xml:space="preserve"> </w:t>
            </w:r>
            <w:r>
              <w:rPr>
                <w:szCs w:val="26"/>
              </w:rPr>
              <w:t>Doanh nghiệp đang sử dụng phương pháp nào để lưu trữ thông tin truy xuất nguồn gốc?</w:t>
            </w:r>
          </w:p>
        </w:tc>
        <w:tc>
          <w:tcPr>
            <w:tcW w:w="3397" w:type="dxa"/>
          </w:tcPr>
          <w:p w14:paraId="083D4057">
            <w:pPr>
              <w:spacing w:line="288" w:lineRule="auto"/>
              <w:ind w:left="0"/>
              <w:rPr>
                <w:b/>
                <w:bCs/>
                <w:szCs w:val="26"/>
                <w:lang w:val="vi-VN"/>
              </w:rPr>
            </w:pPr>
            <w:r>
              <w:rPr>
                <w:b/>
                <w:bCs/>
                <w:szCs w:val="26"/>
                <w:lang w:val="vi-VN"/>
              </w:rPr>
              <w:t>Trả lời:</w:t>
            </w:r>
          </w:p>
        </w:tc>
      </w:tr>
      <w:tr w14:paraId="0A3B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34D1EBAF">
            <w:pPr>
              <w:spacing w:line="288" w:lineRule="auto"/>
              <w:ind w:left="0"/>
              <w:rPr>
                <w:szCs w:val="26"/>
                <w:lang w:val="vi-VN"/>
              </w:rPr>
            </w:pPr>
            <w:r>
              <w:rPr>
                <w:b/>
                <w:bCs/>
                <w:szCs w:val="26"/>
                <w:lang w:val="vi-VN"/>
              </w:rPr>
              <w:t>Câu 6:</w:t>
            </w:r>
            <w:r>
              <w:rPr>
                <w:szCs w:val="26"/>
                <w:lang w:val="vi-VN"/>
              </w:rPr>
              <w:t xml:space="preserve"> </w:t>
            </w:r>
            <w:r>
              <w:rPr>
                <w:szCs w:val="26"/>
              </w:rPr>
              <w:t>Những thông tin nào doanh nghiệp đang theo dõi trong hệ thống truy xuất nguồn gốc?</w:t>
            </w:r>
          </w:p>
        </w:tc>
        <w:tc>
          <w:tcPr>
            <w:tcW w:w="3397" w:type="dxa"/>
          </w:tcPr>
          <w:p w14:paraId="744B5CFB">
            <w:pPr>
              <w:spacing w:line="288" w:lineRule="auto"/>
              <w:ind w:left="0"/>
              <w:rPr>
                <w:b/>
                <w:bCs/>
                <w:szCs w:val="26"/>
                <w:lang w:val="vi-VN"/>
              </w:rPr>
            </w:pPr>
            <w:r>
              <w:rPr>
                <w:b/>
                <w:bCs/>
                <w:szCs w:val="26"/>
                <w:lang w:val="vi-VN"/>
              </w:rPr>
              <w:t>Trả lời:</w:t>
            </w:r>
          </w:p>
        </w:tc>
      </w:tr>
      <w:tr w14:paraId="7784C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14F55760">
            <w:pPr>
              <w:spacing w:line="288" w:lineRule="auto"/>
              <w:ind w:left="0"/>
              <w:rPr>
                <w:szCs w:val="26"/>
                <w:lang w:val="vi-VN"/>
              </w:rPr>
            </w:pPr>
            <w:r>
              <w:rPr>
                <w:b/>
                <w:bCs/>
                <w:szCs w:val="26"/>
                <w:lang w:val="vi-VN"/>
              </w:rPr>
              <w:t>Câu 7:</w:t>
            </w:r>
            <w:r>
              <w:rPr>
                <w:szCs w:val="26"/>
                <w:lang w:val="vi-VN"/>
              </w:rPr>
              <w:t xml:space="preserve"> </w:t>
            </w:r>
            <w:r>
              <w:rPr>
                <w:szCs w:val="26"/>
              </w:rPr>
              <w:t>Doanh nghiệp có gặp khó khăn khi chia sẻ dữ liệu chuỗi cung ứng với đối tác không?</w:t>
            </w:r>
          </w:p>
        </w:tc>
        <w:tc>
          <w:tcPr>
            <w:tcW w:w="3397" w:type="dxa"/>
          </w:tcPr>
          <w:p w14:paraId="2325ADAE">
            <w:pPr>
              <w:spacing w:line="288" w:lineRule="auto"/>
              <w:ind w:left="0"/>
              <w:rPr>
                <w:b/>
                <w:bCs/>
                <w:szCs w:val="26"/>
                <w:lang w:val="vi-VN"/>
              </w:rPr>
            </w:pPr>
            <w:r>
              <w:rPr>
                <w:b/>
                <w:bCs/>
                <w:szCs w:val="26"/>
                <w:lang w:val="vi-VN"/>
              </w:rPr>
              <w:t>Trả lời:</w:t>
            </w:r>
          </w:p>
        </w:tc>
      </w:tr>
      <w:tr w14:paraId="7FEC1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3B07F9E5">
            <w:pPr>
              <w:spacing w:line="288" w:lineRule="auto"/>
              <w:ind w:left="0"/>
              <w:rPr>
                <w:szCs w:val="26"/>
                <w:lang w:val="vi-VN"/>
              </w:rPr>
            </w:pPr>
            <w:r>
              <w:rPr>
                <w:b/>
                <w:bCs/>
                <w:szCs w:val="26"/>
                <w:lang w:val="vi-VN"/>
              </w:rPr>
              <w:t>Câu 8:</w:t>
            </w:r>
            <w:r>
              <w:rPr>
                <w:szCs w:val="26"/>
                <w:lang w:val="vi-VN"/>
              </w:rPr>
              <w:t xml:space="preserve"> </w:t>
            </w:r>
            <w:r>
              <w:rPr>
                <w:szCs w:val="26"/>
              </w:rPr>
              <w:t xml:space="preserve">Doanh nghiệp có từng tìm hiểu về </w:t>
            </w:r>
            <w:r>
              <w:rPr>
                <w:szCs w:val="26"/>
                <w:lang w:val="en-US"/>
              </w:rPr>
              <w:t>Blockchain</w:t>
            </w:r>
            <w:r>
              <w:rPr>
                <w:szCs w:val="26"/>
              </w:rPr>
              <w:t>trong quản lý chuỗi cung ứng chưa?</w:t>
            </w:r>
          </w:p>
        </w:tc>
        <w:tc>
          <w:tcPr>
            <w:tcW w:w="3397" w:type="dxa"/>
          </w:tcPr>
          <w:p w14:paraId="3C0AA86C">
            <w:pPr>
              <w:spacing w:line="288" w:lineRule="auto"/>
              <w:ind w:left="0"/>
              <w:rPr>
                <w:b/>
                <w:bCs/>
                <w:szCs w:val="26"/>
                <w:lang w:val="vi-VN"/>
              </w:rPr>
            </w:pPr>
            <w:r>
              <w:rPr>
                <w:b/>
                <w:bCs/>
                <w:szCs w:val="26"/>
                <w:lang w:val="vi-VN"/>
              </w:rPr>
              <w:t>Trả lời:</w:t>
            </w:r>
          </w:p>
        </w:tc>
      </w:tr>
      <w:tr w14:paraId="16C546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1F186EE9">
            <w:pPr>
              <w:spacing w:line="288" w:lineRule="auto"/>
              <w:ind w:left="0"/>
              <w:rPr>
                <w:szCs w:val="26"/>
                <w:lang w:val="vi-VN"/>
              </w:rPr>
            </w:pPr>
            <w:r>
              <w:rPr>
                <w:b/>
                <w:bCs/>
                <w:szCs w:val="26"/>
                <w:lang w:val="vi-VN"/>
              </w:rPr>
              <w:t>Câu 9:</w:t>
            </w:r>
            <w:r>
              <w:rPr>
                <w:szCs w:val="26"/>
                <w:lang w:val="vi-VN"/>
              </w:rPr>
              <w:t xml:space="preserve"> </w:t>
            </w:r>
            <w:r>
              <w:rPr>
                <w:szCs w:val="26"/>
                <w:lang w:val="en-US"/>
              </w:rPr>
              <w:t>Blockchain</w:t>
            </w:r>
            <w:r>
              <w:rPr>
                <w:szCs w:val="26"/>
              </w:rPr>
              <w:t>có thể giúp ích gì cho doanh nghiệp của ông/bà?</w:t>
            </w:r>
          </w:p>
        </w:tc>
        <w:tc>
          <w:tcPr>
            <w:tcW w:w="3397" w:type="dxa"/>
          </w:tcPr>
          <w:p w14:paraId="0763B28C">
            <w:pPr>
              <w:spacing w:line="288" w:lineRule="auto"/>
              <w:ind w:left="0"/>
              <w:rPr>
                <w:b/>
                <w:bCs/>
                <w:szCs w:val="26"/>
                <w:lang w:val="vi-VN"/>
              </w:rPr>
            </w:pPr>
            <w:r>
              <w:rPr>
                <w:b/>
                <w:bCs/>
                <w:szCs w:val="26"/>
                <w:lang w:val="vi-VN"/>
              </w:rPr>
              <w:t>Trả lời:</w:t>
            </w:r>
          </w:p>
        </w:tc>
      </w:tr>
      <w:tr w14:paraId="37AE4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292BABD3">
            <w:pPr>
              <w:spacing w:line="288" w:lineRule="auto"/>
              <w:ind w:left="0"/>
              <w:rPr>
                <w:szCs w:val="26"/>
                <w:lang w:val="vi-VN"/>
              </w:rPr>
            </w:pPr>
            <w:r>
              <w:rPr>
                <w:b/>
                <w:bCs/>
                <w:szCs w:val="26"/>
                <w:lang w:val="vi-VN"/>
              </w:rPr>
              <w:t>Câu 10</w:t>
            </w:r>
            <w:r>
              <w:rPr>
                <w:szCs w:val="26"/>
                <w:lang w:val="vi-VN"/>
              </w:rPr>
              <w:t xml:space="preserve">: </w:t>
            </w:r>
            <w:r>
              <w:rPr>
                <w:szCs w:val="26"/>
              </w:rPr>
              <w:t>Những rào cản nào khiến doanh nghiệp chưa ứng dụng blockchain?</w:t>
            </w:r>
          </w:p>
        </w:tc>
        <w:tc>
          <w:tcPr>
            <w:tcW w:w="3397" w:type="dxa"/>
          </w:tcPr>
          <w:p w14:paraId="0B6B8A88">
            <w:pPr>
              <w:spacing w:line="288" w:lineRule="auto"/>
              <w:ind w:left="0"/>
              <w:rPr>
                <w:b/>
                <w:bCs/>
                <w:szCs w:val="26"/>
                <w:lang w:val="vi-VN"/>
              </w:rPr>
            </w:pPr>
            <w:r>
              <w:rPr>
                <w:b/>
                <w:bCs/>
                <w:szCs w:val="26"/>
                <w:lang w:val="vi-VN"/>
              </w:rPr>
              <w:t>Trả lời:</w:t>
            </w:r>
          </w:p>
        </w:tc>
      </w:tr>
      <w:tr w14:paraId="412D2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0" w:type="dxa"/>
          </w:tcPr>
          <w:p w14:paraId="3392F5B8">
            <w:pPr>
              <w:spacing w:line="288" w:lineRule="auto"/>
              <w:ind w:left="0"/>
              <w:rPr>
                <w:szCs w:val="26"/>
                <w:lang w:val="vi-VN"/>
              </w:rPr>
            </w:pPr>
            <w:r>
              <w:rPr>
                <w:b/>
                <w:bCs/>
                <w:szCs w:val="26"/>
                <w:lang w:val="vi-VN"/>
              </w:rPr>
              <w:t>Câu 11:</w:t>
            </w:r>
            <w:r>
              <w:rPr>
                <w:szCs w:val="26"/>
                <w:lang w:val="vi-VN"/>
              </w:rPr>
              <w:t xml:space="preserve"> </w:t>
            </w:r>
            <w:r>
              <w:rPr>
                <w:szCs w:val="26"/>
              </w:rPr>
              <w:t xml:space="preserve">Nếu có giải pháp </w:t>
            </w:r>
            <w:r>
              <w:rPr>
                <w:szCs w:val="26"/>
                <w:lang w:val="en-US"/>
              </w:rPr>
              <w:t>Blockchain</w:t>
            </w:r>
            <w:r>
              <w:rPr>
                <w:szCs w:val="26"/>
              </w:rPr>
              <w:t>phù hợp, doanh nghiệp có sẵn sàng triển khai không?</w:t>
            </w:r>
          </w:p>
        </w:tc>
        <w:tc>
          <w:tcPr>
            <w:tcW w:w="3397" w:type="dxa"/>
          </w:tcPr>
          <w:p w14:paraId="27E96DFC">
            <w:pPr>
              <w:spacing w:line="288" w:lineRule="auto"/>
              <w:ind w:left="0"/>
              <w:rPr>
                <w:b/>
                <w:bCs/>
                <w:szCs w:val="26"/>
                <w:lang w:val="vi-VN"/>
              </w:rPr>
            </w:pPr>
            <w:r>
              <w:rPr>
                <w:b/>
                <w:bCs/>
                <w:szCs w:val="26"/>
                <w:lang w:val="vi-VN"/>
              </w:rPr>
              <w:t>Trả lời:</w:t>
            </w:r>
          </w:p>
        </w:tc>
      </w:tr>
    </w:tbl>
    <w:p w14:paraId="7BC085D6">
      <w:pPr>
        <w:pStyle w:val="4"/>
        <w:numPr>
          <w:ilvl w:val="0"/>
          <w:numId w:val="3"/>
        </w:numPr>
        <w:spacing w:before="120" w:after="120" w:line="288" w:lineRule="auto"/>
        <w:ind w:left="0" w:firstLine="0"/>
        <w:outlineLvl w:val="0"/>
        <w:rPr>
          <w:rFonts w:cs="Times New Roman"/>
          <w:b/>
          <w:bCs/>
          <w:color w:val="auto"/>
          <w:lang w:val="en-US"/>
        </w:rPr>
      </w:pPr>
      <w:bookmarkStart w:id="46" w:name="_Toc198152831"/>
      <w:bookmarkStart w:id="47" w:name="_Toc199247180"/>
      <w:bookmarkStart w:id="48" w:name="_Toc20041"/>
      <w:bookmarkStart w:id="49" w:name="_Toc20823"/>
      <w:r>
        <w:rPr>
          <w:rFonts w:cs="Times New Roman"/>
          <w:b/>
          <w:bCs/>
          <w:color w:val="auto"/>
          <w:lang w:val="en-US"/>
        </w:rPr>
        <w:t>Kết quả khảo sát</w:t>
      </w:r>
      <w:bookmarkEnd w:id="46"/>
      <w:bookmarkEnd w:id="47"/>
      <w:bookmarkEnd w:id="48"/>
      <w:bookmarkEnd w:id="49"/>
    </w:p>
    <w:p w14:paraId="23DB58D5">
      <w:pPr>
        <w:pStyle w:val="68"/>
      </w:pPr>
      <w:bookmarkStart w:id="50" w:name="_Toc198299094"/>
      <w:bookmarkStart w:id="51" w:name="_Toc198303046"/>
      <w:r>
        <w:rPr>
          <w:b/>
          <w:bCs/>
        </w:rPr>
        <w:t xml:space="preserve">Bảng </w:t>
      </w:r>
      <w:r>
        <w:rPr>
          <w:b/>
          <w:bCs/>
          <w:lang w:val="en-US"/>
        </w:rPr>
        <w:t>1</w:t>
      </w:r>
      <w:r>
        <w:rPr>
          <w:b/>
          <w:bCs/>
        </w:rPr>
        <w:t>.</w:t>
      </w:r>
      <w:r>
        <w:rPr>
          <w:b/>
          <w:bCs/>
        </w:rPr>
        <w:fldChar w:fldCharType="begin"/>
      </w:r>
      <w:r>
        <w:rPr>
          <w:b/>
          <w:bCs/>
        </w:rPr>
        <w:instrText xml:space="preserve"> SEQ Bảng \* ARABIC \s 1 </w:instrText>
      </w:r>
      <w:r>
        <w:rPr>
          <w:b/>
          <w:bCs/>
        </w:rPr>
        <w:fldChar w:fldCharType="separate"/>
      </w:r>
      <w:r>
        <w:rPr>
          <w:b/>
          <w:bCs/>
        </w:rPr>
        <w:t>2</w:t>
      </w:r>
      <w:r>
        <w:rPr>
          <w:b/>
          <w:bCs/>
        </w:rPr>
        <w:fldChar w:fldCharType="end"/>
      </w:r>
      <w:r>
        <w:rPr>
          <w:b/>
          <w:bCs/>
          <w:lang w:val="en-US"/>
        </w:rPr>
        <w:t xml:space="preserve">. </w:t>
      </w:r>
      <w:r>
        <w:rPr>
          <w:lang w:val="en-US"/>
        </w:rPr>
        <w:t>Kết quả khảo sát</w:t>
      </w:r>
      <w:bookmarkEnd w:id="50"/>
      <w:r>
        <w:rPr>
          <w:lang w:val="en-US"/>
        </w:rPr>
        <w:t>.</w:t>
      </w:r>
      <w:bookmarkEnd w:id="51"/>
    </w:p>
    <w:tbl>
      <w:tblPr>
        <w:tblStyle w:val="23"/>
        <w:tblW w:w="0" w:type="auto"/>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90"/>
        <w:gridCol w:w="5377"/>
      </w:tblGrid>
      <w:tr w14:paraId="16FAE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30EBA10C">
            <w:pPr>
              <w:spacing w:line="288" w:lineRule="auto"/>
              <w:ind w:left="0"/>
              <w:jc w:val="both"/>
              <w:rPr>
                <w:szCs w:val="26"/>
                <w:lang w:val="vi-VN"/>
              </w:rPr>
            </w:pPr>
            <w:r>
              <w:rPr>
                <w:b/>
                <w:bCs/>
                <w:szCs w:val="26"/>
                <w:lang w:val="vi-VN"/>
              </w:rPr>
              <w:t>Câu 1:</w:t>
            </w:r>
            <w:r>
              <w:rPr>
                <w:szCs w:val="26"/>
                <w:lang w:val="vi-VN"/>
              </w:rPr>
              <w:t xml:space="preserve"> </w:t>
            </w:r>
            <w:r>
              <w:rPr>
                <w:szCs w:val="26"/>
              </w:rPr>
              <w:t>Xin vui lòng giới thiệu về doanh nghiệp của ông/bà, bao gồm lĩnh vực hoạt động và quy mô.</w:t>
            </w:r>
          </w:p>
        </w:tc>
        <w:tc>
          <w:tcPr>
            <w:tcW w:w="5377" w:type="dxa"/>
          </w:tcPr>
          <w:p w14:paraId="5A8E0FA4">
            <w:pPr>
              <w:spacing w:line="288" w:lineRule="auto"/>
              <w:ind w:left="0"/>
              <w:jc w:val="both"/>
              <w:rPr>
                <w:szCs w:val="26"/>
                <w:lang w:val="vi-VN"/>
              </w:rPr>
            </w:pPr>
            <w:r>
              <w:rPr>
                <w:b/>
                <w:bCs/>
                <w:szCs w:val="26"/>
                <w:lang w:val="vi-VN"/>
              </w:rPr>
              <w:t>Trả lời:</w:t>
            </w:r>
            <w:r>
              <w:rPr>
                <w:lang w:val="vi-VN"/>
              </w:rPr>
              <w:t xml:space="preserve"> </w:t>
            </w:r>
            <w:r>
              <w:rPr>
                <w:szCs w:val="26"/>
              </w:rPr>
              <w:t>Doanh nghiệp chúng tôi hoạt động trong lĩnh vực phân phối thực phẩm hữu cơ với mạng lưới gồm 50 nhà cung cấp và hơn 200 điểm bán lẻ trên toàn quốc</w:t>
            </w:r>
            <w:r>
              <w:rPr>
                <w:szCs w:val="26"/>
                <w:lang w:val="vi-VN"/>
              </w:rPr>
              <w:t>.</w:t>
            </w:r>
          </w:p>
        </w:tc>
      </w:tr>
      <w:tr w14:paraId="446CF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33ADE174">
            <w:pPr>
              <w:spacing w:line="288" w:lineRule="auto"/>
              <w:ind w:left="0"/>
              <w:jc w:val="both"/>
              <w:rPr>
                <w:szCs w:val="26"/>
                <w:lang w:val="vi-VN"/>
              </w:rPr>
            </w:pPr>
            <w:r>
              <w:rPr>
                <w:b/>
                <w:bCs/>
                <w:szCs w:val="26"/>
                <w:lang w:val="vi-VN"/>
              </w:rPr>
              <w:t>Câu 2:</w:t>
            </w:r>
            <w:r>
              <w:rPr>
                <w:szCs w:val="26"/>
                <w:lang w:val="vi-VN"/>
              </w:rPr>
              <w:t xml:space="preserve"> </w:t>
            </w:r>
            <w:r>
              <w:rPr>
                <w:szCs w:val="26"/>
              </w:rPr>
              <w:t>Doanh nghiệp hiện đang quản lý chuỗi cung ứng theo phương thức nào?</w:t>
            </w:r>
          </w:p>
        </w:tc>
        <w:tc>
          <w:tcPr>
            <w:tcW w:w="5377" w:type="dxa"/>
          </w:tcPr>
          <w:p w14:paraId="30AEFEAD">
            <w:pPr>
              <w:spacing w:line="288" w:lineRule="auto"/>
              <w:ind w:left="0"/>
              <w:jc w:val="both"/>
              <w:rPr>
                <w:szCs w:val="26"/>
                <w:lang w:val="vi-VN"/>
              </w:rPr>
            </w:pPr>
            <w:r>
              <w:rPr>
                <w:b/>
                <w:bCs/>
                <w:szCs w:val="26"/>
                <w:lang w:val="vi-VN"/>
              </w:rPr>
              <w:t>Trả lời:</w:t>
            </w:r>
            <w:r>
              <w:rPr>
                <w:lang w:val="vi-VN"/>
              </w:rPr>
              <w:t xml:space="preserve"> </w:t>
            </w:r>
            <w:r>
              <w:rPr>
                <w:szCs w:val="26"/>
              </w:rPr>
              <w:t xml:space="preserve">Hiện tại, chúng tôi sử dụng hệ thống ERP kết hợp với ghi chép truyền thống để theo dõi hàng </w:t>
            </w:r>
            <w:r>
              <w:rPr>
                <w:szCs w:val="26"/>
                <w:lang w:val="en-US"/>
              </w:rPr>
              <w:t>hoá</w:t>
            </w:r>
            <w:r>
              <w:rPr>
                <w:szCs w:val="26"/>
              </w:rPr>
              <w:t>.</w:t>
            </w:r>
          </w:p>
        </w:tc>
      </w:tr>
      <w:tr w14:paraId="61FA8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1" w:hRule="atLeast"/>
        </w:trPr>
        <w:tc>
          <w:tcPr>
            <w:tcW w:w="3690" w:type="dxa"/>
          </w:tcPr>
          <w:p w14:paraId="2433C8A4">
            <w:pPr>
              <w:spacing w:line="288" w:lineRule="auto"/>
              <w:ind w:left="0"/>
              <w:jc w:val="both"/>
              <w:rPr>
                <w:szCs w:val="26"/>
                <w:lang w:val="vi-VN"/>
              </w:rPr>
            </w:pPr>
            <w:r>
              <w:rPr>
                <w:b/>
                <w:bCs/>
                <w:szCs w:val="26"/>
                <w:lang w:val="vi-VN"/>
              </w:rPr>
              <w:t>Câu 3:</w:t>
            </w:r>
            <w:r>
              <w:rPr>
                <w:szCs w:val="26"/>
                <w:lang w:val="vi-VN"/>
              </w:rPr>
              <w:t xml:space="preserve"> </w:t>
            </w:r>
            <w:r>
              <w:rPr>
                <w:szCs w:val="26"/>
              </w:rPr>
              <w:t>Những khó khăn lớn nhất trong việc quản lý chuỗi cung ứng của doanh nghiệp là gì?</w:t>
            </w:r>
          </w:p>
        </w:tc>
        <w:tc>
          <w:tcPr>
            <w:tcW w:w="5377" w:type="dxa"/>
          </w:tcPr>
          <w:p w14:paraId="71A4FFE9">
            <w:pPr>
              <w:spacing w:line="288" w:lineRule="auto"/>
              <w:ind w:left="0"/>
              <w:jc w:val="both"/>
              <w:rPr>
                <w:szCs w:val="26"/>
                <w:lang w:val="en-US"/>
              </w:rPr>
            </w:pPr>
            <w:r>
              <w:rPr>
                <w:b/>
                <w:bCs/>
                <w:szCs w:val="26"/>
                <w:lang w:val="vi-VN"/>
              </w:rPr>
              <w:t>Trả lời:</w:t>
            </w:r>
            <w:r>
              <w:rPr>
                <w:lang w:val="vi-VN"/>
              </w:rPr>
              <w:t xml:space="preserve"> </w:t>
            </w:r>
            <w:r>
              <w:rPr>
                <w:szCs w:val="26"/>
                <w:lang w:val="vi-VN"/>
              </w:rPr>
              <w:t>Thiếu minh bạch trong dữ liệu giữa các bên. Khó kiểm soát hàng giả, hàng nhái trên thị trường. Mất nhiều thời gian để xác minh nguồn gốc sản phẩm khi có khiếu nại từ khách hàng.</w:t>
            </w:r>
          </w:p>
        </w:tc>
      </w:tr>
      <w:tr w14:paraId="3E8DC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6226A657">
            <w:pPr>
              <w:spacing w:line="288" w:lineRule="auto"/>
              <w:ind w:left="0"/>
              <w:jc w:val="both"/>
              <w:rPr>
                <w:szCs w:val="26"/>
                <w:lang w:val="vi-VN"/>
              </w:rPr>
            </w:pPr>
            <w:r>
              <w:rPr>
                <w:b/>
                <w:bCs/>
                <w:szCs w:val="26"/>
                <w:lang w:val="vi-VN"/>
              </w:rPr>
              <w:t>Câu 4:</w:t>
            </w:r>
            <w:r>
              <w:rPr>
                <w:szCs w:val="26"/>
                <w:lang w:val="vi-VN"/>
              </w:rPr>
              <w:t xml:space="preserve"> </w:t>
            </w:r>
            <w:r>
              <w:rPr>
                <w:szCs w:val="26"/>
              </w:rPr>
              <w:t>Hiện tại, doanh nghiệp có yêu cầu truy xuất nguồn gốc sản phẩm không?</w:t>
            </w:r>
          </w:p>
        </w:tc>
        <w:tc>
          <w:tcPr>
            <w:tcW w:w="5377" w:type="dxa"/>
          </w:tcPr>
          <w:p w14:paraId="7FC8345D">
            <w:pPr>
              <w:spacing w:line="288" w:lineRule="auto"/>
              <w:ind w:left="0"/>
              <w:jc w:val="both"/>
              <w:rPr>
                <w:szCs w:val="26"/>
                <w:lang w:val="vi-VN"/>
              </w:rPr>
            </w:pPr>
            <w:r>
              <w:rPr>
                <w:b/>
                <w:bCs/>
                <w:szCs w:val="26"/>
                <w:lang w:val="vi-VN"/>
              </w:rPr>
              <w:t>Trả lời:</w:t>
            </w:r>
            <w:r>
              <w:rPr>
                <w:szCs w:val="26"/>
                <w:lang w:val="vi-VN"/>
              </w:rPr>
              <w:t xml:space="preserve"> </w:t>
            </w:r>
            <w:r>
              <w:rPr>
                <w:szCs w:val="26"/>
              </w:rPr>
              <w:t>Có. Khách hàng ngày càng quan tâm đến xuất xứ và chất lượng sản phẩm, đặc biệt là thực phẩm hữu cơ.</w:t>
            </w:r>
          </w:p>
        </w:tc>
      </w:tr>
      <w:tr w14:paraId="465DF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614CAB31">
            <w:pPr>
              <w:spacing w:line="288" w:lineRule="auto"/>
              <w:ind w:left="0"/>
              <w:jc w:val="both"/>
              <w:rPr>
                <w:szCs w:val="26"/>
                <w:lang w:val="vi-VN"/>
              </w:rPr>
            </w:pPr>
            <w:r>
              <w:rPr>
                <w:b/>
                <w:bCs/>
                <w:szCs w:val="26"/>
                <w:lang w:val="vi-VN"/>
              </w:rPr>
              <w:t>Câu 5:</w:t>
            </w:r>
            <w:r>
              <w:rPr>
                <w:szCs w:val="26"/>
                <w:lang w:val="vi-VN"/>
              </w:rPr>
              <w:t xml:space="preserve"> </w:t>
            </w:r>
            <w:r>
              <w:rPr>
                <w:szCs w:val="26"/>
              </w:rPr>
              <w:t>Doanh nghiệp đang sử dụng phương pháp nào để lưu trữ thông tin truy xuất nguồn gốc?</w:t>
            </w:r>
          </w:p>
        </w:tc>
        <w:tc>
          <w:tcPr>
            <w:tcW w:w="5377" w:type="dxa"/>
          </w:tcPr>
          <w:p w14:paraId="55505A9B">
            <w:pPr>
              <w:spacing w:line="288" w:lineRule="auto"/>
              <w:ind w:left="0"/>
              <w:jc w:val="both"/>
              <w:rPr>
                <w:szCs w:val="26"/>
                <w:lang w:val="vi-VN"/>
              </w:rPr>
            </w:pPr>
            <w:r>
              <w:rPr>
                <w:b/>
                <w:bCs/>
                <w:szCs w:val="26"/>
                <w:lang w:val="vi-VN"/>
              </w:rPr>
              <w:t>Trả lời:</w:t>
            </w:r>
            <w:r>
              <w:rPr>
                <w:szCs w:val="26"/>
                <w:lang w:val="vi-VN"/>
              </w:rPr>
              <w:t xml:space="preserve"> Mã QR Code trên bao bì sản phẩm. Ghi chép trong hệ thống nội bộ (không chia sẻ dữ liệu với đối tác).</w:t>
            </w:r>
          </w:p>
          <w:p w14:paraId="06B0C40E">
            <w:pPr>
              <w:spacing w:line="288" w:lineRule="auto"/>
              <w:ind w:left="0"/>
              <w:jc w:val="both"/>
              <w:rPr>
                <w:szCs w:val="26"/>
                <w:lang w:val="vi-VN"/>
              </w:rPr>
            </w:pPr>
          </w:p>
        </w:tc>
      </w:tr>
      <w:tr w14:paraId="6487C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1D9099C6">
            <w:pPr>
              <w:spacing w:line="288" w:lineRule="auto"/>
              <w:ind w:left="0"/>
              <w:jc w:val="both"/>
              <w:rPr>
                <w:szCs w:val="26"/>
                <w:lang w:val="vi-VN"/>
              </w:rPr>
            </w:pPr>
            <w:r>
              <w:rPr>
                <w:b/>
                <w:bCs/>
                <w:szCs w:val="26"/>
                <w:lang w:val="vi-VN"/>
              </w:rPr>
              <w:t>Câu 6:</w:t>
            </w:r>
            <w:r>
              <w:rPr>
                <w:szCs w:val="26"/>
                <w:lang w:val="vi-VN"/>
              </w:rPr>
              <w:t xml:space="preserve"> </w:t>
            </w:r>
            <w:r>
              <w:rPr>
                <w:szCs w:val="26"/>
              </w:rPr>
              <w:t>Những thông tin nào doanh nghiệp đang theo dõi trong hệ thống truy xuất nguồn gốc?</w:t>
            </w:r>
          </w:p>
        </w:tc>
        <w:tc>
          <w:tcPr>
            <w:tcW w:w="5377" w:type="dxa"/>
          </w:tcPr>
          <w:p w14:paraId="4F6804AA">
            <w:pPr>
              <w:spacing w:line="288" w:lineRule="auto"/>
              <w:ind w:left="0"/>
              <w:jc w:val="both"/>
              <w:rPr>
                <w:szCs w:val="26"/>
                <w:lang w:val="en-US"/>
              </w:rPr>
            </w:pPr>
            <w:r>
              <w:rPr>
                <w:b/>
                <w:bCs/>
                <w:szCs w:val="26"/>
                <w:lang w:val="vi-VN"/>
              </w:rPr>
              <w:t>Trả lời:</w:t>
            </w:r>
            <w:r>
              <w:rPr>
                <w:lang w:val="vi-VN"/>
              </w:rPr>
              <w:t xml:space="preserve"> </w:t>
            </w:r>
            <w:r>
              <w:rPr>
                <w:szCs w:val="26"/>
                <w:lang w:val="vi-VN"/>
              </w:rPr>
              <w:t>Nguồn gốc nguyên liệu (nhà cung cấp, khu vực sản xuất). Quy trình kiểm định chất lượng trước khi phân phối. Hành trình vận chuyển từ nhà sản xuất đến cửa hàng.</w:t>
            </w:r>
          </w:p>
        </w:tc>
      </w:tr>
      <w:tr w14:paraId="66DF3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492BFCCE">
            <w:pPr>
              <w:spacing w:line="288" w:lineRule="auto"/>
              <w:ind w:left="0"/>
              <w:jc w:val="both"/>
              <w:rPr>
                <w:szCs w:val="26"/>
                <w:lang w:val="vi-VN"/>
              </w:rPr>
            </w:pPr>
            <w:r>
              <w:rPr>
                <w:b/>
                <w:bCs/>
                <w:szCs w:val="26"/>
                <w:lang w:val="vi-VN"/>
              </w:rPr>
              <w:t>Câu 7:</w:t>
            </w:r>
            <w:r>
              <w:rPr>
                <w:szCs w:val="26"/>
                <w:lang w:val="vi-VN"/>
              </w:rPr>
              <w:t xml:space="preserve"> </w:t>
            </w:r>
            <w:r>
              <w:rPr>
                <w:szCs w:val="26"/>
              </w:rPr>
              <w:t>Doanh nghiệp có gặp khó khăn khi chia sẻ dữ liệu chuỗi cung ứng với đối tác không?</w:t>
            </w:r>
          </w:p>
        </w:tc>
        <w:tc>
          <w:tcPr>
            <w:tcW w:w="5377" w:type="dxa"/>
          </w:tcPr>
          <w:p w14:paraId="378E3DA2">
            <w:pPr>
              <w:spacing w:line="288" w:lineRule="auto"/>
              <w:ind w:left="0"/>
              <w:jc w:val="both"/>
              <w:rPr>
                <w:szCs w:val="26"/>
                <w:lang w:val="vi-VN"/>
              </w:rPr>
            </w:pPr>
            <w:r>
              <w:rPr>
                <w:b/>
                <w:bCs/>
                <w:szCs w:val="26"/>
                <w:lang w:val="vi-VN"/>
              </w:rPr>
              <w:t>Trả lời:</w:t>
            </w:r>
            <w:r>
              <w:rPr>
                <w:lang w:val="vi-VN"/>
              </w:rPr>
              <w:t xml:space="preserve"> </w:t>
            </w:r>
            <w:r>
              <w:rPr>
                <w:szCs w:val="26"/>
              </w:rPr>
              <w:t>Có. Dữ liệu hiện tại chủ yếu được quản lý riêng lẻ bởi từng công ty, gây khó khăn khi đối chiếu thông tin giữa các bên.</w:t>
            </w:r>
          </w:p>
        </w:tc>
      </w:tr>
      <w:tr w14:paraId="6E2CE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1D744FFC">
            <w:pPr>
              <w:spacing w:line="288" w:lineRule="auto"/>
              <w:ind w:left="0"/>
              <w:jc w:val="both"/>
              <w:rPr>
                <w:szCs w:val="26"/>
                <w:lang w:val="vi-VN"/>
              </w:rPr>
            </w:pPr>
            <w:r>
              <w:rPr>
                <w:b/>
                <w:bCs/>
                <w:szCs w:val="26"/>
                <w:lang w:val="vi-VN"/>
              </w:rPr>
              <w:t>Câu 8:</w:t>
            </w:r>
            <w:r>
              <w:rPr>
                <w:szCs w:val="26"/>
                <w:lang w:val="vi-VN"/>
              </w:rPr>
              <w:t xml:space="preserve"> </w:t>
            </w:r>
            <w:r>
              <w:rPr>
                <w:szCs w:val="26"/>
              </w:rPr>
              <w:t>Doanh nghiệp có từng tìm hiểu về</w:t>
            </w:r>
            <w:r>
              <w:rPr>
                <w:szCs w:val="26"/>
                <w:lang w:val="en-US"/>
              </w:rPr>
              <w:t xml:space="preserve"> Blockchain</w:t>
            </w:r>
            <w:r>
              <w:rPr>
                <w:szCs w:val="26"/>
              </w:rPr>
              <w:t>trong quản lý chuỗi cung ứng chưa?</w:t>
            </w:r>
          </w:p>
        </w:tc>
        <w:tc>
          <w:tcPr>
            <w:tcW w:w="5377" w:type="dxa"/>
          </w:tcPr>
          <w:p w14:paraId="122D47EC">
            <w:pPr>
              <w:spacing w:line="288" w:lineRule="auto"/>
              <w:ind w:left="0"/>
              <w:jc w:val="both"/>
              <w:rPr>
                <w:szCs w:val="26"/>
                <w:lang w:val="vi-VN"/>
              </w:rPr>
            </w:pPr>
            <w:r>
              <w:rPr>
                <w:b/>
                <w:bCs/>
                <w:szCs w:val="26"/>
                <w:lang w:val="vi-VN"/>
              </w:rPr>
              <w:t>Trả lời:</w:t>
            </w:r>
            <w:r>
              <w:rPr>
                <w:lang w:val="vi-VN"/>
              </w:rPr>
              <w:t xml:space="preserve"> </w:t>
            </w:r>
            <w:r>
              <w:rPr>
                <w:szCs w:val="26"/>
              </w:rPr>
              <w:t>Chúng tôi đã tìm hiểu nhưng chưa triển khai, vì còn lo ngại về chi phí và tính khả thi.</w:t>
            </w:r>
          </w:p>
        </w:tc>
      </w:tr>
      <w:tr w14:paraId="4B8BB3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4B8A03F5">
            <w:pPr>
              <w:spacing w:line="288" w:lineRule="auto"/>
              <w:ind w:left="0"/>
              <w:jc w:val="both"/>
              <w:rPr>
                <w:szCs w:val="26"/>
                <w:lang w:val="vi-VN"/>
              </w:rPr>
            </w:pPr>
            <w:r>
              <w:rPr>
                <w:b/>
                <w:bCs/>
                <w:szCs w:val="26"/>
                <w:lang w:val="vi-VN"/>
              </w:rPr>
              <w:t>Câu 9:</w:t>
            </w:r>
            <w:r>
              <w:rPr>
                <w:szCs w:val="26"/>
                <w:lang w:val="vi-VN"/>
              </w:rPr>
              <w:t xml:space="preserve"> </w:t>
            </w:r>
            <w:r>
              <w:rPr>
                <w:szCs w:val="26"/>
                <w:lang w:val="en-US"/>
              </w:rPr>
              <w:t>Blockchain</w:t>
            </w:r>
            <w:r>
              <w:rPr>
                <w:szCs w:val="26"/>
              </w:rPr>
              <w:t>có thể giúp ích gì cho doanh nghiệp của ông/bà?</w:t>
            </w:r>
          </w:p>
        </w:tc>
        <w:tc>
          <w:tcPr>
            <w:tcW w:w="5377" w:type="dxa"/>
          </w:tcPr>
          <w:p w14:paraId="08C6BEA0">
            <w:pPr>
              <w:spacing w:line="288" w:lineRule="auto"/>
              <w:ind w:left="0"/>
              <w:jc w:val="both"/>
              <w:rPr>
                <w:szCs w:val="26"/>
                <w:lang w:val="en-US"/>
              </w:rPr>
            </w:pPr>
            <w:r>
              <w:rPr>
                <w:b/>
                <w:bCs/>
                <w:szCs w:val="26"/>
                <w:lang w:val="vi-VN"/>
              </w:rPr>
              <w:t>Trả lời:</w:t>
            </w:r>
            <w:r>
              <w:rPr>
                <w:lang w:val="vi-VN"/>
              </w:rPr>
              <w:t xml:space="preserve"> </w:t>
            </w:r>
            <w:r>
              <w:rPr>
                <w:szCs w:val="26"/>
                <w:lang w:val="vi-VN"/>
              </w:rPr>
              <w:t xml:space="preserve">Minh bạch </w:t>
            </w:r>
            <w:r>
              <w:rPr>
                <w:szCs w:val="26"/>
                <w:lang w:val="en-US"/>
              </w:rPr>
              <w:t>hoá</w:t>
            </w:r>
            <w:r>
              <w:rPr>
                <w:szCs w:val="26"/>
                <w:lang w:val="vi-VN"/>
              </w:rPr>
              <w:t xml:space="preserve"> thông tin giữa các bên trong chuỗi cung ứng. Chống giả mạo dữ liệu, giúp bảo vệ thương hiệu trước vấn nạn hàng giả. Tăng niềm tin của khách hàng bằng hệ thống truy xuất nguồn gốc minh bạch.</w:t>
            </w:r>
          </w:p>
        </w:tc>
      </w:tr>
      <w:tr w14:paraId="3E0AF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497E8C3B">
            <w:pPr>
              <w:spacing w:line="288" w:lineRule="auto"/>
              <w:ind w:left="0"/>
              <w:jc w:val="both"/>
              <w:rPr>
                <w:szCs w:val="26"/>
                <w:lang w:val="vi-VN"/>
              </w:rPr>
            </w:pPr>
            <w:r>
              <w:rPr>
                <w:b/>
                <w:bCs/>
                <w:szCs w:val="26"/>
                <w:lang w:val="vi-VN"/>
              </w:rPr>
              <w:t>Câu 10:</w:t>
            </w:r>
            <w:r>
              <w:rPr>
                <w:szCs w:val="26"/>
                <w:lang w:val="vi-VN"/>
              </w:rPr>
              <w:t xml:space="preserve"> </w:t>
            </w:r>
            <w:r>
              <w:rPr>
                <w:szCs w:val="26"/>
              </w:rPr>
              <w:t xml:space="preserve">Những rào cản nào khiến doanh nghiệp chưa ứng dụng </w:t>
            </w:r>
            <w:r>
              <w:rPr>
                <w:szCs w:val="26"/>
                <w:lang w:val="en-US"/>
              </w:rPr>
              <w:t>B</w:t>
            </w:r>
            <w:r>
              <w:rPr>
                <w:szCs w:val="26"/>
              </w:rPr>
              <w:t>lockchain?</w:t>
            </w:r>
          </w:p>
        </w:tc>
        <w:tc>
          <w:tcPr>
            <w:tcW w:w="5377" w:type="dxa"/>
          </w:tcPr>
          <w:p w14:paraId="16D68076">
            <w:pPr>
              <w:spacing w:line="288" w:lineRule="auto"/>
              <w:ind w:left="0"/>
              <w:jc w:val="both"/>
              <w:rPr>
                <w:szCs w:val="26"/>
                <w:lang w:val="vi-VN"/>
              </w:rPr>
            </w:pPr>
            <w:r>
              <w:rPr>
                <w:b/>
                <w:bCs/>
                <w:szCs w:val="26"/>
                <w:lang w:val="vi-VN"/>
              </w:rPr>
              <w:t>Trả lời:</w:t>
            </w:r>
            <w:r>
              <w:rPr>
                <w:lang w:val="vi-VN"/>
              </w:rPr>
              <w:t xml:space="preserve"> </w:t>
            </w:r>
            <w:r>
              <w:rPr>
                <w:szCs w:val="26"/>
                <w:lang w:val="vi-VN"/>
              </w:rPr>
              <w:t xml:space="preserve">Chi phí đầu tư ban đầu cao. Nhân sự chưa đủ kiến thức về </w:t>
            </w:r>
            <w:r>
              <w:rPr>
                <w:szCs w:val="26"/>
                <w:lang w:val="en-US"/>
              </w:rPr>
              <w:t>B</w:t>
            </w:r>
            <w:r>
              <w:rPr>
                <w:szCs w:val="26"/>
                <w:lang w:val="vi-VN"/>
              </w:rPr>
              <w:t xml:space="preserve">lockchain. Chưa có quy định pháp lý rõ ràng về truy xuất nguồn gốc trên </w:t>
            </w:r>
            <w:r>
              <w:rPr>
                <w:szCs w:val="26"/>
                <w:lang w:val="en-US"/>
              </w:rPr>
              <w:t>B</w:t>
            </w:r>
            <w:r>
              <w:rPr>
                <w:szCs w:val="26"/>
                <w:lang w:val="vi-VN"/>
              </w:rPr>
              <w:t>lockchain.</w:t>
            </w:r>
          </w:p>
        </w:tc>
      </w:tr>
      <w:tr w14:paraId="06A4F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90" w:type="dxa"/>
          </w:tcPr>
          <w:p w14:paraId="46C76B88">
            <w:pPr>
              <w:spacing w:line="288" w:lineRule="auto"/>
              <w:ind w:left="0"/>
              <w:jc w:val="both"/>
              <w:rPr>
                <w:szCs w:val="26"/>
                <w:lang w:val="vi-VN"/>
              </w:rPr>
            </w:pPr>
            <w:r>
              <w:rPr>
                <w:b/>
                <w:bCs/>
                <w:szCs w:val="26"/>
                <w:lang w:val="vi-VN"/>
              </w:rPr>
              <w:t>Câu 11:</w:t>
            </w:r>
            <w:r>
              <w:rPr>
                <w:szCs w:val="26"/>
                <w:lang w:val="vi-VN"/>
              </w:rPr>
              <w:t xml:space="preserve"> </w:t>
            </w:r>
            <w:r>
              <w:rPr>
                <w:szCs w:val="26"/>
              </w:rPr>
              <w:t xml:space="preserve">Nếu có giải pháp </w:t>
            </w:r>
            <w:r>
              <w:rPr>
                <w:szCs w:val="26"/>
                <w:lang w:val="en-US"/>
              </w:rPr>
              <w:t>Blockchain</w:t>
            </w:r>
            <w:r>
              <w:rPr>
                <w:szCs w:val="26"/>
              </w:rPr>
              <w:t>phù hợp, doanh nghiệp có sẵn sàng triển khai không?</w:t>
            </w:r>
          </w:p>
        </w:tc>
        <w:tc>
          <w:tcPr>
            <w:tcW w:w="5377" w:type="dxa"/>
          </w:tcPr>
          <w:p w14:paraId="6B751B4B">
            <w:pPr>
              <w:spacing w:line="288" w:lineRule="auto"/>
              <w:ind w:left="0"/>
              <w:jc w:val="both"/>
              <w:rPr>
                <w:szCs w:val="26"/>
                <w:lang w:val="vi-VN"/>
              </w:rPr>
            </w:pPr>
            <w:r>
              <w:rPr>
                <w:b/>
                <w:bCs/>
                <w:szCs w:val="26"/>
                <w:lang w:val="vi-VN"/>
              </w:rPr>
              <w:t>Trả lời:</w:t>
            </w:r>
            <w:r>
              <w:rPr>
                <w:lang w:val="vi-VN"/>
              </w:rPr>
              <w:t xml:space="preserve"> </w:t>
            </w:r>
            <w:r>
              <w:rPr>
                <w:szCs w:val="26"/>
              </w:rPr>
              <w:t>Có, nếu chi phí hợp lý và dễ tích hợp với hệ thống hiện có.</w:t>
            </w:r>
          </w:p>
        </w:tc>
      </w:tr>
    </w:tbl>
    <w:p w14:paraId="010175D0">
      <w:pPr>
        <w:pStyle w:val="3"/>
        <w:numPr>
          <w:ilvl w:val="0"/>
          <w:numId w:val="1"/>
        </w:numPr>
        <w:spacing w:before="120" w:after="120"/>
        <w:ind w:left="0" w:firstLine="0"/>
        <w:rPr>
          <w:rFonts w:ascii="Times New Roman" w:hAnsi="Times New Roman" w:cs="Times New Roman"/>
          <w:color w:val="auto"/>
        </w:rPr>
      </w:pPr>
      <w:bookmarkStart w:id="52" w:name="_Toc198152832"/>
      <w:bookmarkStart w:id="53" w:name="_Toc199247181"/>
      <w:bookmarkStart w:id="54" w:name="_Toc28133"/>
      <w:bookmarkStart w:id="55" w:name="_Toc28418"/>
      <w:r>
        <w:rPr>
          <w:rFonts w:ascii="Times New Roman" w:hAnsi="Times New Roman" w:cs="Times New Roman"/>
          <w:color w:val="auto"/>
        </w:rPr>
        <w:t>So sánh các hình thức quản lý chuỗi cung ứng truy suất nguồn gốc hàng hoá khác</w:t>
      </w:r>
      <w:bookmarkEnd w:id="52"/>
      <w:bookmarkEnd w:id="53"/>
      <w:bookmarkEnd w:id="54"/>
      <w:bookmarkEnd w:id="55"/>
    </w:p>
    <w:p w14:paraId="301159AC">
      <w:pPr>
        <w:pStyle w:val="4"/>
        <w:numPr>
          <w:ilvl w:val="2"/>
          <w:numId w:val="4"/>
        </w:numPr>
        <w:spacing w:before="120" w:after="120" w:line="288" w:lineRule="auto"/>
        <w:ind w:left="0" w:firstLine="0"/>
        <w:outlineLvl w:val="0"/>
        <w:rPr>
          <w:rFonts w:cs="Times New Roman"/>
          <w:b/>
          <w:bCs/>
          <w:color w:val="auto"/>
          <w:lang w:val="en-US"/>
        </w:rPr>
      </w:pPr>
      <w:bookmarkStart w:id="56" w:name="_Toc24461"/>
      <w:bookmarkStart w:id="57" w:name="_Toc199247182"/>
      <w:bookmarkStart w:id="58" w:name="_Toc198152833"/>
      <w:bookmarkStart w:id="59" w:name="_Toc1152"/>
      <w:r>
        <w:rPr>
          <w:rFonts w:cs="Times New Roman"/>
          <w:b/>
          <w:bCs/>
          <w:color w:val="auto"/>
          <w:lang w:val="vi-VN"/>
        </w:rPr>
        <w:t xml:space="preserve">Hình thức quản lý truyền </w:t>
      </w:r>
      <w:r>
        <w:rPr>
          <w:rFonts w:cs="Times New Roman"/>
          <w:b/>
          <w:bCs/>
          <w:color w:val="auto"/>
          <w:lang w:val="en-US"/>
        </w:rPr>
        <w:t>t</w:t>
      </w:r>
      <w:r>
        <w:rPr>
          <w:rFonts w:cs="Times New Roman"/>
          <w:b/>
          <w:bCs/>
          <w:color w:val="auto"/>
          <w:lang w:val="vi-VN"/>
        </w:rPr>
        <w:t>hống</w:t>
      </w:r>
      <w:bookmarkEnd w:id="56"/>
      <w:bookmarkEnd w:id="57"/>
      <w:bookmarkEnd w:id="58"/>
      <w:bookmarkEnd w:id="59"/>
    </w:p>
    <w:p w14:paraId="24A9DC4D">
      <w:pPr>
        <w:pStyle w:val="49"/>
        <w:numPr>
          <w:ilvl w:val="0"/>
          <w:numId w:val="2"/>
        </w:numPr>
        <w:spacing w:line="288" w:lineRule="auto"/>
        <w:ind w:left="0" w:firstLine="567"/>
        <w:jc w:val="both"/>
        <w:rPr>
          <w:szCs w:val="26"/>
        </w:rPr>
      </w:pPr>
      <w:r>
        <w:rPr>
          <w:szCs w:val="26"/>
        </w:rPr>
        <w:t xml:space="preserve">Ghi chép thủ công: Doanh nghiệp sử dụng sổ sách hoặc hệ thống nội bộ để ghi lại thông tin về nguồn gốc, vận chuyển, lưu kho và phân phối hàng </w:t>
      </w:r>
      <w:r>
        <w:rPr>
          <w:szCs w:val="26"/>
          <w:lang w:val="en-US"/>
        </w:rPr>
        <w:t>hoá</w:t>
      </w:r>
      <w:r>
        <w:rPr>
          <w:szCs w:val="26"/>
        </w:rPr>
        <w:t>. Việc này dễ dẫn đến sai sót, mất dữ liệu và khó kiểm tra khi cần.</w:t>
      </w:r>
      <w:r>
        <w:rPr>
          <w:szCs w:val="26"/>
          <w:lang w:eastAsia="ko-KR"/>
        </w:rPr>
        <w:t xml:space="preserve"> </w:t>
      </w:r>
    </w:p>
    <w:p w14:paraId="23753986">
      <w:pPr>
        <w:pStyle w:val="49"/>
        <w:numPr>
          <w:ilvl w:val="0"/>
          <w:numId w:val="2"/>
        </w:numPr>
        <w:spacing w:line="288" w:lineRule="auto"/>
        <w:ind w:left="0" w:firstLine="567"/>
        <w:jc w:val="both"/>
        <w:rPr>
          <w:szCs w:val="26"/>
        </w:rPr>
      </w:pPr>
      <w:r>
        <w:rPr>
          <w:szCs w:val="26"/>
        </w:rPr>
        <w:t>Giao tiếp qua trung gian: Dữ liệu thường được truyền đạt thông qua nhiều bên trung gian (như nhà cung cấp, đơn vị vận chuyển, nhà phân phối), dẫn đến chậm trễ và thiếu tính minh bạch.</w:t>
      </w:r>
    </w:p>
    <w:p w14:paraId="632C86B5">
      <w:pPr>
        <w:pStyle w:val="49"/>
        <w:numPr>
          <w:ilvl w:val="0"/>
          <w:numId w:val="2"/>
        </w:numPr>
        <w:spacing w:line="288" w:lineRule="auto"/>
        <w:ind w:left="0" w:firstLine="567"/>
        <w:jc w:val="both"/>
        <w:rPr>
          <w:szCs w:val="26"/>
        </w:rPr>
      </w:pPr>
      <w:r>
        <w:rPr>
          <w:szCs w:val="26"/>
        </w:rPr>
        <w:t>Lưu trữ dữ liệu phân tán: Mỗi bên trong chuỗi cung ứng có hệ thống quản lý riêng, gây khó khăn khi đồng bộ và xác minh thông tin.</w:t>
      </w:r>
    </w:p>
    <w:p w14:paraId="3E38B8B7">
      <w:pPr>
        <w:pStyle w:val="49"/>
        <w:numPr>
          <w:ilvl w:val="0"/>
          <w:numId w:val="2"/>
        </w:numPr>
        <w:spacing w:line="288" w:lineRule="auto"/>
        <w:ind w:left="0" w:firstLine="567"/>
        <w:jc w:val="both"/>
        <w:rPr>
          <w:szCs w:val="26"/>
        </w:rPr>
      </w:pPr>
      <w:r>
        <w:rPr>
          <w:szCs w:val="26"/>
        </w:rPr>
        <w:t>Rủi ro gian lận và giả mạo: Do dữ liệu không được bảo vệ và xác thực chặt chẽ, nguy cơ hàng giả, gian lận hoặc thay đổi thông tin trong chuỗi cung ứng là rất cao.</w:t>
      </w:r>
    </w:p>
    <w:p w14:paraId="2113164E">
      <w:pPr>
        <w:pStyle w:val="49"/>
        <w:numPr>
          <w:ilvl w:val="0"/>
          <w:numId w:val="2"/>
        </w:numPr>
        <w:spacing w:line="288" w:lineRule="auto"/>
        <w:ind w:left="0" w:firstLine="567"/>
        <w:jc w:val="both"/>
        <w:rPr>
          <w:sz w:val="32"/>
          <w:szCs w:val="32"/>
          <w:lang w:val="en-US"/>
        </w:rPr>
      </w:pPr>
      <w:r>
        <w:rPr>
          <w:szCs w:val="26"/>
        </w:rPr>
        <w:t>Chi phí cao và khó mở rộng: Các hệ thống truyền thống thường yêu cầu nhiều nhân lực, thời gian để kiểm tra, xác nhận dữ liệu và tuân thủ quy định pháp lý.</w:t>
      </w:r>
    </w:p>
    <w:p w14:paraId="744B6F4C">
      <w:pPr>
        <w:pStyle w:val="4"/>
        <w:numPr>
          <w:ilvl w:val="2"/>
          <w:numId w:val="4"/>
        </w:numPr>
        <w:spacing w:before="120" w:after="120" w:line="288" w:lineRule="auto"/>
        <w:ind w:left="0" w:firstLine="0"/>
        <w:outlineLvl w:val="0"/>
        <w:rPr>
          <w:rFonts w:cs="Times New Roman"/>
          <w:b/>
          <w:bCs/>
          <w:color w:val="auto"/>
          <w:lang w:val="en-US"/>
        </w:rPr>
      </w:pPr>
      <w:bookmarkStart w:id="60" w:name="_Toc29075"/>
      <w:bookmarkStart w:id="61" w:name="_Toc198152834"/>
      <w:bookmarkStart w:id="62" w:name="_Toc199247183"/>
      <w:bookmarkStart w:id="63" w:name="_Toc13435"/>
      <w:r>
        <w:rPr>
          <w:rFonts w:cs="Times New Roman"/>
          <w:b/>
          <w:bCs/>
          <w:color w:val="auto"/>
          <w:lang w:val="en-US"/>
        </w:rPr>
        <w:t>Hình thức quản lý qua Web 2.0</w:t>
      </w:r>
      <w:bookmarkEnd w:id="60"/>
      <w:bookmarkEnd w:id="61"/>
      <w:bookmarkEnd w:id="62"/>
      <w:bookmarkEnd w:id="63"/>
    </w:p>
    <w:p w14:paraId="0CF9A2F6">
      <w:pPr>
        <w:pStyle w:val="49"/>
        <w:numPr>
          <w:ilvl w:val="0"/>
          <w:numId w:val="5"/>
        </w:numPr>
        <w:spacing w:before="120" w:after="120"/>
        <w:ind w:left="0" w:firstLine="0"/>
        <w:rPr>
          <w:b/>
          <w:bCs/>
          <w:i/>
          <w:iCs/>
          <w:sz w:val="28"/>
          <w:szCs w:val="28"/>
          <w:lang w:val="en-US"/>
        </w:rPr>
      </w:pPr>
      <w:r>
        <w:rPr>
          <w:b/>
          <w:bCs/>
          <w:sz w:val="28"/>
          <w:szCs w:val="28"/>
          <w:lang w:val="en-US"/>
        </w:rPr>
        <w:t>Oracle Supply Chain Management (SCM)</w:t>
      </w:r>
    </w:p>
    <w:p w14:paraId="5FED5DA7">
      <w:pPr>
        <w:keepNext/>
        <w:spacing w:line="288" w:lineRule="auto"/>
        <w:ind w:left="0"/>
        <w:jc w:val="center"/>
      </w:pPr>
      <w:r>
        <w:drawing>
          <wp:inline distT="0" distB="0" distL="0" distR="0">
            <wp:extent cx="5462905" cy="3423285"/>
            <wp:effectExtent l="0" t="0" r="4445" b="5715"/>
            <wp:docPr id="1819579951" name="Picture 5" descr="Oracle Fusion Cloud SCM Price, Reviews &amp; Features - Capterra South Africa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579951" name="Picture 5" descr="Oracle Fusion Cloud SCM Price, Reviews &amp; Features - Capterra South Africa  202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465594" cy="3425157"/>
                    </a:xfrm>
                    <a:prstGeom prst="rect">
                      <a:avLst/>
                    </a:prstGeom>
                    <a:noFill/>
                    <a:ln>
                      <a:noFill/>
                    </a:ln>
                  </pic:spPr>
                </pic:pic>
              </a:graphicData>
            </a:graphic>
          </wp:inline>
        </w:drawing>
      </w:r>
    </w:p>
    <w:p w14:paraId="302EC8E7">
      <w:pPr>
        <w:pStyle w:val="68"/>
        <w:rPr>
          <w:b/>
          <w:bCs/>
          <w:sz w:val="32"/>
          <w:szCs w:val="32"/>
          <w:lang w:val="en-US"/>
        </w:rPr>
      </w:pPr>
      <w:bookmarkStart w:id="64" w:name="_Toc198299885"/>
      <w:bookmarkStart w:id="65" w:name="_Toc198302986"/>
      <w:r>
        <w:rPr>
          <w:b/>
          <w:bCs/>
        </w:rPr>
        <w:t>Hình</w:t>
      </w:r>
      <w:r>
        <w:rPr>
          <w:b/>
          <w:bCs/>
          <w:lang w:val="en-US"/>
        </w:rPr>
        <w:t xml:space="preserve"> 1</w:t>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lang w:val="en-US"/>
        </w:rPr>
        <w:t>.</w:t>
      </w:r>
      <w:r>
        <w:rPr>
          <w:lang w:val="en-US"/>
        </w:rPr>
        <w:t xml:space="preserve"> Hình ảnh Web Oracle Supply Chain Management.</w:t>
      </w:r>
      <w:bookmarkEnd w:id="64"/>
      <w:bookmarkEnd w:id="65"/>
    </w:p>
    <w:p w14:paraId="0DDE1BB7">
      <w:pPr>
        <w:spacing w:line="288" w:lineRule="auto"/>
        <w:ind w:left="0" w:firstLine="567"/>
        <w:rPr>
          <w:szCs w:val="26"/>
          <w:lang w:val="en-US"/>
        </w:rPr>
      </w:pPr>
      <w:r>
        <w:rPr>
          <w:szCs w:val="26"/>
          <w:lang w:val="en-US"/>
        </w:rPr>
        <w:t>Ưu điểm:</w:t>
      </w:r>
    </w:p>
    <w:p w14:paraId="1CD9EE22">
      <w:pPr>
        <w:pStyle w:val="49"/>
        <w:numPr>
          <w:ilvl w:val="0"/>
          <w:numId w:val="6"/>
        </w:numPr>
        <w:spacing w:line="288" w:lineRule="auto"/>
        <w:ind w:left="0" w:firstLine="567"/>
        <w:jc w:val="both"/>
        <w:rPr>
          <w:szCs w:val="26"/>
          <w:lang w:val="en-US"/>
        </w:rPr>
      </w:pPr>
      <w:r>
        <w:rPr>
          <w:szCs w:val="26"/>
          <w:lang w:val="en-US"/>
        </w:rPr>
        <w:t>Tích hợp toàn diện: Oracle SCM Cloud cung cấp một giải pháp toàn diện cho quản lý chuỗi cung ứng, bao gồm lập kế hoạch, quản lý hàng tồn kho, logistics, mua sắm và sản xuất.</w:t>
      </w:r>
    </w:p>
    <w:p w14:paraId="6F916019">
      <w:pPr>
        <w:pStyle w:val="49"/>
        <w:numPr>
          <w:ilvl w:val="0"/>
          <w:numId w:val="6"/>
        </w:numPr>
        <w:spacing w:line="288" w:lineRule="auto"/>
        <w:ind w:left="0" w:firstLine="567"/>
        <w:jc w:val="both"/>
        <w:rPr>
          <w:szCs w:val="26"/>
          <w:lang w:val="en-US"/>
        </w:rPr>
      </w:pPr>
      <w:r>
        <w:rPr>
          <w:szCs w:val="26"/>
          <w:lang w:val="en-US"/>
        </w:rPr>
        <w:t>Khả năng mở rộng linh hoạt: Là một nền tảng đám mây, Oracle SCM Cloud có thể dễ dàng mở rộng để phù hợp với quy mô doanh nghiệp từ nhỏ đến lớn mà không cần đầu tư nhiều vào hạ tầng.</w:t>
      </w:r>
    </w:p>
    <w:p w14:paraId="37207F71">
      <w:pPr>
        <w:pStyle w:val="49"/>
        <w:numPr>
          <w:ilvl w:val="0"/>
          <w:numId w:val="6"/>
        </w:numPr>
        <w:spacing w:line="288" w:lineRule="auto"/>
        <w:ind w:left="0" w:firstLine="567"/>
        <w:jc w:val="both"/>
        <w:rPr>
          <w:szCs w:val="26"/>
          <w:lang w:val="en-US"/>
        </w:rPr>
      </w:pPr>
      <w:r>
        <w:rPr>
          <w:szCs w:val="26"/>
          <w:lang w:val="en-US"/>
        </w:rPr>
        <w:t>Tự động hoá và tối ưu hoá: Hệ thống giúp tự động hoá nhiều quy trình trong chuỗi cung ứng, giảm thiểu sai sót thủ công và tối ưu hoá hiệu suất vận hành.</w:t>
      </w:r>
    </w:p>
    <w:p w14:paraId="74C5DC4D">
      <w:pPr>
        <w:pStyle w:val="49"/>
        <w:numPr>
          <w:ilvl w:val="0"/>
          <w:numId w:val="6"/>
        </w:numPr>
        <w:spacing w:line="288" w:lineRule="auto"/>
        <w:ind w:left="0" w:firstLine="567"/>
        <w:jc w:val="both"/>
        <w:rPr>
          <w:szCs w:val="26"/>
          <w:lang w:val="en-US"/>
        </w:rPr>
      </w:pPr>
      <w:r>
        <w:rPr>
          <w:szCs w:val="26"/>
          <w:lang w:val="en-US"/>
        </w:rPr>
        <w:t>Phân tích dữ liệu mạnh mẽ: Oracle SCM Cloud sử dụng AI và phân tích dữ liệu để cung cấp thông tin chuyên sâu giúp cải thiện ra quyết định.</w:t>
      </w:r>
    </w:p>
    <w:p w14:paraId="65A17666">
      <w:pPr>
        <w:pStyle w:val="49"/>
        <w:numPr>
          <w:ilvl w:val="0"/>
          <w:numId w:val="6"/>
        </w:numPr>
        <w:spacing w:line="288" w:lineRule="auto"/>
        <w:ind w:left="0" w:firstLine="567"/>
        <w:jc w:val="both"/>
        <w:rPr>
          <w:szCs w:val="26"/>
          <w:lang w:val="en-US"/>
        </w:rPr>
      </w:pPr>
      <w:r>
        <w:rPr>
          <w:szCs w:val="26"/>
          <w:lang w:val="en-US"/>
        </w:rPr>
        <w:t>Tích hợp tốt với các hệ thống khác: Có thể kết nối với ERP, CRM và các công cụ khác để đảm bảo luồng thông tin xuyên suốt.</w:t>
      </w:r>
    </w:p>
    <w:p w14:paraId="7E480DC7">
      <w:pPr>
        <w:pStyle w:val="49"/>
        <w:numPr>
          <w:ilvl w:val="0"/>
          <w:numId w:val="6"/>
        </w:numPr>
        <w:spacing w:line="288" w:lineRule="auto"/>
        <w:ind w:left="0" w:firstLine="567"/>
        <w:jc w:val="both"/>
        <w:rPr>
          <w:szCs w:val="26"/>
          <w:lang w:val="en-US"/>
        </w:rPr>
      </w:pPr>
      <w:r>
        <w:rPr>
          <w:szCs w:val="26"/>
          <w:lang w:val="en-US"/>
        </w:rPr>
        <w:t>Bảo mật cao: Dữ liệu được lưu trữ trên nền tảng đám mây với các tiêu chuẩn bảo mật nghiêm ngặt của Oracle.</w:t>
      </w:r>
    </w:p>
    <w:p w14:paraId="2D458C9F">
      <w:pPr>
        <w:spacing w:line="288" w:lineRule="auto"/>
        <w:ind w:left="0" w:firstLine="567"/>
        <w:jc w:val="both"/>
        <w:rPr>
          <w:szCs w:val="26"/>
          <w:lang w:val="en-US"/>
        </w:rPr>
      </w:pPr>
      <w:r>
        <w:rPr>
          <w:szCs w:val="26"/>
          <w:lang w:val="en-US"/>
        </w:rPr>
        <w:t xml:space="preserve">Nhược điểm: </w:t>
      </w:r>
    </w:p>
    <w:p w14:paraId="60307704">
      <w:pPr>
        <w:pStyle w:val="49"/>
        <w:numPr>
          <w:ilvl w:val="0"/>
          <w:numId w:val="7"/>
        </w:numPr>
        <w:spacing w:line="288" w:lineRule="auto"/>
        <w:ind w:left="0" w:firstLine="567"/>
        <w:jc w:val="both"/>
        <w:rPr>
          <w:szCs w:val="26"/>
          <w:lang w:val="en-US"/>
        </w:rPr>
      </w:pPr>
      <w:r>
        <w:rPr>
          <w:szCs w:val="26"/>
          <w:lang w:val="en-US"/>
        </w:rPr>
        <w:t>Chi phí cao: Oracle SCM Cloud là một giải pháp mạnh mẽ nhưng đi kèm với chi phí triển khai và vận hành không hề rẻ, có thể là rào cản đối với các doanh nghiệp nhỏ.</w:t>
      </w:r>
    </w:p>
    <w:p w14:paraId="3E52CAB1">
      <w:pPr>
        <w:pStyle w:val="49"/>
        <w:numPr>
          <w:ilvl w:val="0"/>
          <w:numId w:val="7"/>
        </w:numPr>
        <w:spacing w:line="288" w:lineRule="auto"/>
        <w:ind w:left="0" w:firstLine="567"/>
        <w:jc w:val="both"/>
        <w:rPr>
          <w:szCs w:val="26"/>
          <w:lang w:val="en-US"/>
        </w:rPr>
      </w:pPr>
      <w:r>
        <w:rPr>
          <w:szCs w:val="26"/>
          <w:lang w:val="en-US"/>
        </w:rPr>
        <w:t>Yêu cầu kỹ năng kỹ thuật: Việc triển khai và quản lý hệ thống có thể phức tạp, đòi hỏi đội ngũ IT có kinh nghiệm.</w:t>
      </w:r>
    </w:p>
    <w:p w14:paraId="0936B3E8">
      <w:pPr>
        <w:pStyle w:val="49"/>
        <w:numPr>
          <w:ilvl w:val="0"/>
          <w:numId w:val="7"/>
        </w:numPr>
        <w:spacing w:line="288" w:lineRule="auto"/>
        <w:ind w:left="0" w:firstLine="567"/>
        <w:jc w:val="both"/>
        <w:rPr>
          <w:szCs w:val="26"/>
          <w:lang w:val="en-US"/>
        </w:rPr>
      </w:pPr>
      <w:r>
        <w:rPr>
          <w:szCs w:val="26"/>
          <w:lang w:val="en-US"/>
        </w:rPr>
        <w:t>Phụ thuộc vào kết nối internet: Vì là một nền tảng đám mây, hệ thống yêu cầu kết nối internet ổn định để hoạt động hiệu quả.</w:t>
      </w:r>
    </w:p>
    <w:p w14:paraId="12A08953">
      <w:pPr>
        <w:pStyle w:val="49"/>
        <w:numPr>
          <w:ilvl w:val="0"/>
          <w:numId w:val="7"/>
        </w:numPr>
        <w:spacing w:line="288" w:lineRule="auto"/>
        <w:ind w:left="0" w:firstLine="567"/>
        <w:jc w:val="both"/>
        <w:rPr>
          <w:szCs w:val="26"/>
          <w:lang w:val="en-US"/>
        </w:rPr>
      </w:pPr>
      <w:r>
        <w:rPr>
          <w:szCs w:val="26"/>
          <w:lang w:val="en-US"/>
        </w:rPr>
        <w:t>Tuỳ chỉnh hạn chế: So với các giải pháp tuỳ chỉnh theo nhu cầu doanh nghiệp, Oracle SCM Cloud có thể gặp một số hạn chế trong việc tuỳ chỉnh sâu.</w:t>
      </w:r>
    </w:p>
    <w:p w14:paraId="33C0F7EA">
      <w:pPr>
        <w:pStyle w:val="49"/>
        <w:numPr>
          <w:ilvl w:val="0"/>
          <w:numId w:val="5"/>
        </w:numPr>
        <w:spacing w:before="120" w:after="120" w:line="288" w:lineRule="auto"/>
        <w:ind w:left="0" w:firstLine="0"/>
        <w:rPr>
          <w:b/>
          <w:bCs/>
          <w:i/>
          <w:iCs/>
          <w:lang w:val="en-US"/>
        </w:rPr>
      </w:pPr>
      <w:r>
        <w:rPr>
          <w:b/>
          <w:bCs/>
          <w:lang w:val="en-US"/>
        </w:rPr>
        <w:t>Quản lý qua TraceOne</w:t>
      </w:r>
    </w:p>
    <w:p w14:paraId="0CF39FC8">
      <w:pPr>
        <w:keepNext/>
        <w:spacing w:line="288" w:lineRule="auto"/>
        <w:ind w:left="0"/>
        <w:jc w:val="center"/>
      </w:pPr>
      <w:r>
        <w:drawing>
          <wp:inline distT="0" distB="0" distL="0" distR="0">
            <wp:extent cx="5762625" cy="4353560"/>
            <wp:effectExtent l="0" t="0" r="3175" b="2540"/>
            <wp:docPr id="529633230" name="Picture 7" descr="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33230" name="Picture 7" descr="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762625" cy="4353560"/>
                    </a:xfrm>
                    <a:prstGeom prst="rect">
                      <a:avLst/>
                    </a:prstGeom>
                    <a:noFill/>
                    <a:ln>
                      <a:noFill/>
                    </a:ln>
                  </pic:spPr>
                </pic:pic>
              </a:graphicData>
            </a:graphic>
          </wp:inline>
        </w:drawing>
      </w:r>
    </w:p>
    <w:p w14:paraId="794571FA">
      <w:pPr>
        <w:pStyle w:val="68"/>
        <w:rPr>
          <w:b/>
          <w:bCs/>
          <w:sz w:val="32"/>
          <w:szCs w:val="32"/>
          <w:lang w:val="en-US"/>
        </w:rPr>
      </w:pPr>
      <w:bookmarkStart w:id="66" w:name="_Toc198302987"/>
      <w:bookmarkStart w:id="67" w:name="_Toc198299886"/>
      <w:r>
        <w:rPr>
          <w:b/>
          <w:bCs/>
        </w:rPr>
        <w:t xml:space="preserve">Hình </w:t>
      </w:r>
      <w:r>
        <w:rPr>
          <w:b/>
          <w:bCs/>
          <w:lang w:val="en-US"/>
        </w:rPr>
        <w:t>1</w:t>
      </w:r>
      <w:r>
        <w:rPr>
          <w:b/>
          <w:bCs/>
        </w:rPr>
        <w:t>.</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lang w:val="en-US"/>
        </w:rPr>
        <w:t>.</w:t>
      </w:r>
      <w:r>
        <w:rPr>
          <w:lang w:val="en-US"/>
        </w:rPr>
        <w:t xml:space="preserve"> Hình ảnh quản lý qua TraceOne.</w:t>
      </w:r>
      <w:bookmarkEnd w:id="66"/>
      <w:bookmarkEnd w:id="67"/>
    </w:p>
    <w:p w14:paraId="7832781B">
      <w:pPr>
        <w:spacing w:line="288" w:lineRule="auto"/>
        <w:ind w:left="0" w:firstLine="567"/>
        <w:rPr>
          <w:szCs w:val="26"/>
          <w:lang w:val="en-US"/>
        </w:rPr>
      </w:pPr>
      <w:r>
        <w:rPr>
          <w:szCs w:val="26"/>
          <w:lang w:val="en-US"/>
        </w:rPr>
        <w:t xml:space="preserve">Ưu điểm: </w:t>
      </w:r>
    </w:p>
    <w:p w14:paraId="4336A06A">
      <w:pPr>
        <w:pStyle w:val="49"/>
        <w:numPr>
          <w:ilvl w:val="0"/>
          <w:numId w:val="7"/>
        </w:numPr>
        <w:spacing w:line="288" w:lineRule="auto"/>
        <w:ind w:left="0" w:firstLine="567"/>
        <w:jc w:val="both"/>
        <w:rPr>
          <w:szCs w:val="26"/>
          <w:lang w:val="en-US"/>
        </w:rPr>
      </w:pPr>
      <w:r>
        <w:rPr>
          <w:szCs w:val="26"/>
          <w:lang w:val="en-US"/>
        </w:rPr>
        <w:t>Minh bạch và truy xuất nguồn gốc: Trace One cung cấp khả năng theo dõi và truy xuất nguồn gốc sản phẩm từ nguyên liệu đầu vào đến thành phẩm, giúp nâng cao độ tin cậy và tuân thủ quy định.</w:t>
      </w:r>
    </w:p>
    <w:p w14:paraId="21B4DF0C">
      <w:pPr>
        <w:pStyle w:val="49"/>
        <w:numPr>
          <w:ilvl w:val="0"/>
          <w:numId w:val="7"/>
        </w:numPr>
        <w:spacing w:line="288" w:lineRule="auto"/>
        <w:ind w:left="0" w:firstLine="567"/>
        <w:jc w:val="both"/>
        <w:rPr>
          <w:szCs w:val="26"/>
          <w:lang w:val="en-US"/>
        </w:rPr>
      </w:pPr>
      <w:r>
        <w:rPr>
          <w:szCs w:val="26"/>
          <w:lang w:val="en-US"/>
        </w:rPr>
        <w:t>Cải thiện quản lý nhà cung cấp: Hệ thống giúp doanh nghiệp quản lý mối quan hệ với nhà cung cấp hiệu quả hơn, đảm bảo chất lượng và tính nhất quán của nguyên vật liệu.</w:t>
      </w:r>
    </w:p>
    <w:p w14:paraId="32DD8F59">
      <w:pPr>
        <w:pStyle w:val="49"/>
        <w:numPr>
          <w:ilvl w:val="0"/>
          <w:numId w:val="7"/>
        </w:numPr>
        <w:spacing w:line="288" w:lineRule="auto"/>
        <w:ind w:left="0" w:firstLine="567"/>
        <w:jc w:val="both"/>
        <w:rPr>
          <w:szCs w:val="26"/>
          <w:lang w:val="en-US"/>
        </w:rPr>
      </w:pPr>
      <w:r>
        <w:rPr>
          <w:szCs w:val="26"/>
          <w:lang w:val="en-US"/>
        </w:rPr>
        <w:t>Hỗ trợ tuân thủ quy định: Trace One giúp doanh nghiệp đáp ứng các tiêu chuẩn an toàn thực phẩm, kiểm định chất lượng và các quy định pháp lý khác.</w:t>
      </w:r>
    </w:p>
    <w:p w14:paraId="78D127D0">
      <w:pPr>
        <w:pStyle w:val="49"/>
        <w:numPr>
          <w:ilvl w:val="0"/>
          <w:numId w:val="7"/>
        </w:numPr>
        <w:spacing w:line="288" w:lineRule="auto"/>
        <w:ind w:left="0" w:firstLine="567"/>
        <w:jc w:val="both"/>
        <w:rPr>
          <w:szCs w:val="26"/>
          <w:lang w:val="en-US"/>
        </w:rPr>
      </w:pPr>
      <w:r>
        <w:rPr>
          <w:szCs w:val="26"/>
          <w:lang w:val="en-US"/>
        </w:rPr>
        <w:t>Tự động hóa quy trình: Hệ thống giảm bớt công việc thủ công trong việc theo dõi dữ liệu sản phẩm, giúp tiết kiệm thời gian và giảm thiểu sai sót.</w:t>
      </w:r>
    </w:p>
    <w:p w14:paraId="0AF158A4">
      <w:pPr>
        <w:pStyle w:val="49"/>
        <w:numPr>
          <w:ilvl w:val="0"/>
          <w:numId w:val="7"/>
        </w:numPr>
        <w:spacing w:line="288" w:lineRule="auto"/>
        <w:ind w:left="0" w:firstLine="567"/>
        <w:jc w:val="both"/>
        <w:rPr>
          <w:szCs w:val="26"/>
          <w:lang w:val="en-US"/>
        </w:rPr>
      </w:pPr>
      <w:r>
        <w:rPr>
          <w:szCs w:val="26"/>
          <w:lang w:val="en-US"/>
        </w:rPr>
        <w:t>Giao diện trực quan và dễ sử dụng: Người dùng có thể dễ dàng truy cập và quản lý thông tin qua nền tảng Trace One mà không cần quá nhiều kiến thức kỹ thuật.</w:t>
      </w:r>
    </w:p>
    <w:p w14:paraId="67E24BA4">
      <w:pPr>
        <w:pStyle w:val="49"/>
        <w:numPr>
          <w:ilvl w:val="0"/>
          <w:numId w:val="7"/>
        </w:numPr>
        <w:spacing w:line="288" w:lineRule="auto"/>
        <w:ind w:left="0" w:firstLine="567"/>
        <w:jc w:val="both"/>
        <w:rPr>
          <w:szCs w:val="26"/>
          <w:lang w:val="en-US"/>
        </w:rPr>
      </w:pPr>
      <w:r>
        <w:rPr>
          <w:szCs w:val="26"/>
          <w:lang w:val="en-US"/>
        </w:rPr>
        <w:t>Cải thiện hiệu suất chuỗi cung ứng: Nhờ vào việc chia sẻ thông tin minh bạch, các bên liên quan trong chuỗi cung ứng có thể phối hợp tốt hơn, tối ưu hóa thời gian giao hàng và quản lý hàng tồn kho.</w:t>
      </w:r>
    </w:p>
    <w:p w14:paraId="6F7CB807">
      <w:pPr>
        <w:spacing w:line="288" w:lineRule="auto"/>
        <w:ind w:left="0" w:firstLine="567"/>
        <w:rPr>
          <w:szCs w:val="26"/>
          <w:lang w:val="en-US"/>
        </w:rPr>
      </w:pPr>
      <w:r>
        <w:rPr>
          <w:szCs w:val="26"/>
          <w:lang w:val="en-US"/>
        </w:rPr>
        <w:t>Hạn chế:</w:t>
      </w:r>
    </w:p>
    <w:p w14:paraId="1EACE280">
      <w:pPr>
        <w:pStyle w:val="49"/>
        <w:numPr>
          <w:ilvl w:val="0"/>
          <w:numId w:val="7"/>
        </w:numPr>
        <w:spacing w:line="288" w:lineRule="auto"/>
        <w:ind w:left="0" w:firstLine="567"/>
        <w:jc w:val="both"/>
        <w:rPr>
          <w:szCs w:val="26"/>
          <w:lang w:val="en-US"/>
        </w:rPr>
      </w:pPr>
      <w:r>
        <w:rPr>
          <w:szCs w:val="26"/>
          <w:lang w:val="en-US"/>
        </w:rPr>
        <w:t>Chi phí sử dụng cao: Trace One có thể có chi phí đăng ký và vận hành cao, đặc biệt đối với các doanh nghiệp vừa và nhỏ.</w:t>
      </w:r>
    </w:p>
    <w:p w14:paraId="697A0903">
      <w:pPr>
        <w:pStyle w:val="49"/>
        <w:numPr>
          <w:ilvl w:val="0"/>
          <w:numId w:val="7"/>
        </w:numPr>
        <w:spacing w:line="288" w:lineRule="auto"/>
        <w:ind w:left="0" w:firstLine="567"/>
        <w:jc w:val="both"/>
        <w:rPr>
          <w:szCs w:val="26"/>
          <w:lang w:val="en-US"/>
        </w:rPr>
      </w:pPr>
      <w:r>
        <w:rPr>
          <w:szCs w:val="26"/>
          <w:lang w:val="en-US"/>
        </w:rPr>
        <w:t>Phụ thuộc vào nền tảng đám mây: Hệ thống hoạt động trực tuyến, nên cần có kết nối internet ổn định để đảm bảo hiệu suất làm việc.</w:t>
      </w:r>
    </w:p>
    <w:p w14:paraId="09B8A0FE">
      <w:pPr>
        <w:pStyle w:val="49"/>
        <w:numPr>
          <w:ilvl w:val="0"/>
          <w:numId w:val="7"/>
        </w:numPr>
        <w:spacing w:line="288" w:lineRule="auto"/>
        <w:ind w:left="0" w:firstLine="567"/>
        <w:jc w:val="both"/>
        <w:rPr>
          <w:szCs w:val="26"/>
          <w:lang w:val="en-US"/>
        </w:rPr>
      </w:pPr>
      <w:r>
        <w:rPr>
          <w:szCs w:val="26"/>
          <w:lang w:val="en-US"/>
        </w:rPr>
        <w:t>Khả năng tùy chỉnh hạn chế: Mặc dù hỗ trợ nhiều tính năng, nhưng một số doanh nghiệp có nhu cầu đặc thù có thể gặp khó khăn trong việc tùy chỉnh hệ thống theo yêu cầu riêng.</w:t>
      </w:r>
    </w:p>
    <w:p w14:paraId="0B04EF24">
      <w:pPr>
        <w:pStyle w:val="49"/>
        <w:numPr>
          <w:ilvl w:val="0"/>
          <w:numId w:val="7"/>
        </w:numPr>
        <w:spacing w:line="288" w:lineRule="auto"/>
        <w:ind w:left="0" w:firstLine="567"/>
        <w:jc w:val="both"/>
        <w:rPr>
          <w:szCs w:val="26"/>
          <w:lang w:val="en-US"/>
        </w:rPr>
      </w:pPr>
      <w:r>
        <w:rPr>
          <w:szCs w:val="26"/>
          <w:lang w:val="en-US"/>
        </w:rPr>
        <w:t>Yêu cầu đào tạo ban đầu: Người dùng cần được đào tạo để tận dụng hết các tính năng của Trace One, điều này có thể mất thời gian và nguồn lực ban đầu.</w:t>
      </w:r>
    </w:p>
    <w:p w14:paraId="5756FAC3">
      <w:pPr>
        <w:pStyle w:val="49"/>
        <w:numPr>
          <w:ilvl w:val="0"/>
          <w:numId w:val="5"/>
        </w:numPr>
        <w:spacing w:before="120" w:after="120" w:line="288" w:lineRule="auto"/>
        <w:ind w:left="0" w:firstLine="0"/>
        <w:rPr>
          <w:b/>
          <w:bCs/>
          <w:i/>
          <w:iCs/>
          <w:lang w:val="en-US"/>
        </w:rPr>
      </w:pPr>
      <w:r>
        <w:rPr>
          <w:b/>
          <w:bCs/>
          <w:lang w:val="en-US"/>
        </w:rPr>
        <w:t>Quản lý qua Microsoft Dynamics 365 Supply Chain Management</w:t>
      </w:r>
    </w:p>
    <w:p w14:paraId="3EDEFE01">
      <w:pPr>
        <w:keepNext/>
        <w:spacing w:line="288" w:lineRule="auto"/>
        <w:ind w:left="0"/>
      </w:pPr>
      <w:r>
        <w:drawing>
          <wp:inline distT="0" distB="0" distL="0" distR="0">
            <wp:extent cx="5762625" cy="3241040"/>
            <wp:effectExtent l="0" t="0" r="9525" b="0"/>
            <wp:docPr id="2114147098" name="Picture 8" descr="Supply Chain Management | Microsoft Dynamics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47098" name="Picture 8" descr="Supply Chain Management | Microsoft Dynamics 36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62625" cy="3241040"/>
                    </a:xfrm>
                    <a:prstGeom prst="rect">
                      <a:avLst/>
                    </a:prstGeom>
                    <a:noFill/>
                    <a:ln>
                      <a:noFill/>
                    </a:ln>
                  </pic:spPr>
                </pic:pic>
              </a:graphicData>
            </a:graphic>
          </wp:inline>
        </w:drawing>
      </w:r>
    </w:p>
    <w:p w14:paraId="0BC34D2D">
      <w:pPr>
        <w:pStyle w:val="68"/>
        <w:rPr>
          <w:b/>
          <w:bCs/>
          <w:sz w:val="32"/>
          <w:szCs w:val="32"/>
          <w:lang w:val="vi-VN"/>
        </w:rPr>
      </w:pPr>
      <w:bookmarkStart w:id="68" w:name="_Toc198302988"/>
      <w:bookmarkStart w:id="69" w:name="_Toc198299887"/>
      <w:r>
        <w:rPr>
          <w:b/>
          <w:bCs/>
        </w:rPr>
        <w:t xml:space="preserve">Hình </w:t>
      </w:r>
      <w:r>
        <w:rPr>
          <w:b/>
          <w:bCs/>
          <w:lang w:val="en-US"/>
        </w:rPr>
        <w:t>1</w:t>
      </w:r>
      <w:r>
        <w:rPr>
          <w:b/>
          <w:bCs/>
        </w:rPr>
        <w:t>.</w:t>
      </w:r>
      <w:r>
        <w:rPr>
          <w:b/>
          <w:bCs/>
        </w:rPr>
        <w:fldChar w:fldCharType="begin"/>
      </w:r>
      <w:r>
        <w:rPr>
          <w:b/>
          <w:bCs/>
        </w:rPr>
        <w:instrText xml:space="preserve"> SEQ Hình \* ARABIC \s 1 </w:instrText>
      </w:r>
      <w:r>
        <w:rPr>
          <w:b/>
          <w:bCs/>
        </w:rPr>
        <w:fldChar w:fldCharType="separate"/>
      </w:r>
      <w:r>
        <w:rPr>
          <w:b/>
          <w:bCs/>
        </w:rPr>
        <w:t>3</w:t>
      </w:r>
      <w:r>
        <w:rPr>
          <w:b/>
          <w:bCs/>
        </w:rPr>
        <w:fldChar w:fldCharType="end"/>
      </w:r>
      <w:r>
        <w:rPr>
          <w:b/>
          <w:bCs/>
          <w:lang w:val="en-US"/>
        </w:rPr>
        <w:t>.</w:t>
      </w:r>
      <w:r>
        <w:rPr>
          <w:lang w:val="en-US"/>
        </w:rPr>
        <w:t xml:space="preserve"> Hình ảnh quản lý Microsoft Dynamics 365 Supply Chain Management.</w:t>
      </w:r>
      <w:bookmarkEnd w:id="68"/>
      <w:bookmarkEnd w:id="69"/>
    </w:p>
    <w:p w14:paraId="5E745E89">
      <w:pPr>
        <w:spacing w:line="288" w:lineRule="auto"/>
        <w:ind w:left="0" w:firstLine="567"/>
        <w:rPr>
          <w:szCs w:val="26"/>
          <w:lang w:val="en-US"/>
        </w:rPr>
      </w:pPr>
      <w:r>
        <w:rPr>
          <w:szCs w:val="26"/>
          <w:lang w:val="en-US"/>
        </w:rPr>
        <w:t>Ưu điểm:</w:t>
      </w:r>
    </w:p>
    <w:p w14:paraId="315B8789">
      <w:pPr>
        <w:pStyle w:val="49"/>
        <w:numPr>
          <w:ilvl w:val="0"/>
          <w:numId w:val="7"/>
        </w:numPr>
        <w:spacing w:line="288" w:lineRule="auto"/>
        <w:ind w:left="0" w:firstLine="567"/>
        <w:jc w:val="both"/>
        <w:rPr>
          <w:szCs w:val="26"/>
          <w:lang w:val="en-US"/>
        </w:rPr>
      </w:pPr>
      <w:r>
        <w:rPr>
          <w:szCs w:val="26"/>
          <w:lang w:val="en-US"/>
        </w:rPr>
        <w:t>Tích hợp toàn diện: Hệ thống kết nối dễ dàng với các giải pháp khác của Microsoft như Azure, Power BI, Office 365, giúp quản lý chuỗi cung ứng hiệu quả và thống nhất.</w:t>
      </w:r>
    </w:p>
    <w:p w14:paraId="1F6B5D7A">
      <w:pPr>
        <w:pStyle w:val="49"/>
        <w:numPr>
          <w:ilvl w:val="0"/>
          <w:numId w:val="7"/>
        </w:numPr>
        <w:spacing w:line="288" w:lineRule="auto"/>
        <w:ind w:left="0" w:firstLine="567"/>
        <w:jc w:val="both"/>
        <w:rPr>
          <w:szCs w:val="26"/>
          <w:lang w:val="en-US"/>
        </w:rPr>
      </w:pPr>
      <w:r>
        <w:rPr>
          <w:szCs w:val="26"/>
          <w:lang w:val="en-US"/>
        </w:rPr>
        <w:t>Tự động hoá và tối ưu hoá quy trình: Công nghệ AI và IoT (Internet of Thing) giúp tự động hoá các hoạt động quản lý kho, sản xuất và vận chuyển, giảm sai sót và tối ưu năng suất.</w:t>
      </w:r>
    </w:p>
    <w:p w14:paraId="74EDC877">
      <w:pPr>
        <w:pStyle w:val="49"/>
        <w:numPr>
          <w:ilvl w:val="0"/>
          <w:numId w:val="7"/>
        </w:numPr>
        <w:spacing w:line="288" w:lineRule="auto"/>
        <w:ind w:left="0" w:firstLine="567"/>
        <w:jc w:val="both"/>
        <w:rPr>
          <w:szCs w:val="26"/>
          <w:lang w:val="en-US"/>
        </w:rPr>
      </w:pPr>
      <w:r>
        <w:rPr>
          <w:szCs w:val="26"/>
          <w:lang w:val="en-US"/>
        </w:rPr>
        <w:t>Dự báo nhu cầu chính xác: Sử dụng AI và phân tích dữ liệu để dự đoán nhu cầu hàng hoá, giúp doanh nghiệp chuẩn bị hàng tồn kho hợp lý và tránh tình trạng thiếu hụt hoặc dư thừa.</w:t>
      </w:r>
    </w:p>
    <w:p w14:paraId="61307171">
      <w:pPr>
        <w:pStyle w:val="49"/>
        <w:numPr>
          <w:ilvl w:val="0"/>
          <w:numId w:val="7"/>
        </w:numPr>
        <w:spacing w:line="288" w:lineRule="auto"/>
        <w:ind w:left="0" w:firstLine="567"/>
        <w:jc w:val="both"/>
        <w:rPr>
          <w:szCs w:val="26"/>
          <w:lang w:val="en-US"/>
        </w:rPr>
      </w:pPr>
      <w:r>
        <w:rPr>
          <w:szCs w:val="26"/>
          <w:lang w:val="en-US"/>
        </w:rPr>
        <w:t>Quản lý kho thông minh: Hỗ trợ theo dõi hàng tồn kho theo thời gian thực, giúp nâng cao độ chính xác và hiệu suất vận hành kho.</w:t>
      </w:r>
    </w:p>
    <w:p w14:paraId="1A7CF1C4">
      <w:pPr>
        <w:pStyle w:val="49"/>
        <w:numPr>
          <w:ilvl w:val="0"/>
          <w:numId w:val="7"/>
        </w:numPr>
        <w:spacing w:line="288" w:lineRule="auto"/>
        <w:ind w:left="0" w:firstLine="567"/>
        <w:jc w:val="both"/>
        <w:rPr>
          <w:szCs w:val="26"/>
          <w:lang w:val="en-US"/>
        </w:rPr>
      </w:pPr>
      <w:r>
        <w:rPr>
          <w:szCs w:val="26"/>
          <w:lang w:val="en-US"/>
        </w:rPr>
        <w:t>Khả năng mở rộng cao: Phù hợp cho cả doanh nghiệp vừa và lớn, có thể dễ dàng mở rộng tính năng và quy mô sử dụng khi cần thiết.</w:t>
      </w:r>
    </w:p>
    <w:p w14:paraId="4653AD64">
      <w:pPr>
        <w:pStyle w:val="49"/>
        <w:numPr>
          <w:ilvl w:val="0"/>
          <w:numId w:val="7"/>
        </w:numPr>
        <w:spacing w:line="288" w:lineRule="auto"/>
        <w:ind w:left="0" w:firstLine="567"/>
        <w:jc w:val="both"/>
        <w:rPr>
          <w:szCs w:val="26"/>
          <w:lang w:val="en-US"/>
        </w:rPr>
      </w:pPr>
      <w:r>
        <w:rPr>
          <w:szCs w:val="26"/>
          <w:lang w:val="en-US"/>
        </w:rPr>
        <w:t>Tuân thủ quy định và bảo mật: Được xây dựng trên nền tảng đám mây Microsoft Azure, đảm bảo tuân thủ các tiêu chuẩn bảo mật và quy định quốc tế về dữ liệu.</w:t>
      </w:r>
    </w:p>
    <w:p w14:paraId="132FB038">
      <w:pPr>
        <w:spacing w:line="288" w:lineRule="auto"/>
        <w:ind w:left="0" w:firstLine="567"/>
        <w:rPr>
          <w:szCs w:val="26"/>
          <w:lang w:val="en-US"/>
        </w:rPr>
      </w:pPr>
      <w:r>
        <w:rPr>
          <w:szCs w:val="26"/>
          <w:lang w:val="en-US"/>
        </w:rPr>
        <w:t>Hạn chế:</w:t>
      </w:r>
    </w:p>
    <w:p w14:paraId="2788147C">
      <w:pPr>
        <w:pStyle w:val="49"/>
        <w:numPr>
          <w:ilvl w:val="0"/>
          <w:numId w:val="7"/>
        </w:numPr>
        <w:spacing w:line="288" w:lineRule="auto"/>
        <w:ind w:left="0" w:firstLine="567"/>
        <w:jc w:val="both"/>
        <w:rPr>
          <w:szCs w:val="26"/>
          <w:lang w:val="en-US"/>
        </w:rPr>
      </w:pPr>
      <w:r>
        <w:rPr>
          <w:szCs w:val="26"/>
          <w:lang w:val="en-US"/>
        </w:rPr>
        <w:t>Chi phí cao: Hệ thống có chi phí triển khai và bảo trì khá lớn, không phù hợp với các doanh nghiệp nhỏ hoặc startup.</w:t>
      </w:r>
    </w:p>
    <w:p w14:paraId="2A869F1B">
      <w:pPr>
        <w:pStyle w:val="49"/>
        <w:numPr>
          <w:ilvl w:val="0"/>
          <w:numId w:val="7"/>
        </w:numPr>
        <w:spacing w:line="288" w:lineRule="auto"/>
        <w:ind w:left="0" w:firstLine="567"/>
        <w:jc w:val="both"/>
        <w:rPr>
          <w:szCs w:val="26"/>
          <w:lang w:val="en-US"/>
        </w:rPr>
      </w:pPr>
      <w:r>
        <w:rPr>
          <w:szCs w:val="26"/>
          <w:lang w:val="en-US"/>
        </w:rPr>
        <w:t>Yêu cầu đào tạo chuyên sâu: Nhân sự cần được đào tạo bài bản để sử dụng tối ưu các tính năng nâng cao của hệ thống.</w:t>
      </w:r>
    </w:p>
    <w:p w14:paraId="0992A248">
      <w:pPr>
        <w:pStyle w:val="49"/>
        <w:numPr>
          <w:ilvl w:val="0"/>
          <w:numId w:val="7"/>
        </w:numPr>
        <w:spacing w:line="288" w:lineRule="auto"/>
        <w:ind w:left="0" w:firstLine="567"/>
        <w:jc w:val="both"/>
        <w:rPr>
          <w:szCs w:val="26"/>
          <w:lang w:val="en-US"/>
        </w:rPr>
      </w:pPr>
      <w:r>
        <w:rPr>
          <w:szCs w:val="26"/>
          <w:lang w:val="en-US"/>
        </w:rPr>
        <w:t>Cấu hình phức tạp: Quá trình triển khai và tuỳ chỉnh có thể mất nhiều thời gian do hệ thống có nhiều tính năng phức tạp.</w:t>
      </w:r>
    </w:p>
    <w:p w14:paraId="596864F8">
      <w:pPr>
        <w:pStyle w:val="49"/>
        <w:numPr>
          <w:ilvl w:val="0"/>
          <w:numId w:val="7"/>
        </w:numPr>
        <w:spacing w:line="288" w:lineRule="auto"/>
        <w:ind w:left="0" w:firstLine="567"/>
        <w:jc w:val="both"/>
        <w:rPr>
          <w:szCs w:val="26"/>
          <w:lang w:val="en-US"/>
        </w:rPr>
      </w:pPr>
      <w:r>
        <w:rPr>
          <w:szCs w:val="26"/>
          <w:lang w:val="en-US"/>
        </w:rPr>
        <w:t>Phụ thuộc vào đám mây: Dù cung cấp nhiều lợi ích, nhưng việc vận hành trên nền tảng đám mây cũng đòi hỏi kết nối internet ổn định để đảm bảo hiệu suất.</w:t>
      </w:r>
    </w:p>
    <w:p w14:paraId="14F65C82">
      <w:pPr>
        <w:pStyle w:val="3"/>
        <w:numPr>
          <w:ilvl w:val="0"/>
          <w:numId w:val="1"/>
        </w:numPr>
        <w:spacing w:before="120" w:after="120" w:line="288" w:lineRule="auto"/>
        <w:ind w:left="0" w:firstLine="0"/>
        <w:rPr>
          <w:rFonts w:ascii="Times New Roman" w:hAnsi="Times New Roman" w:cs="Times New Roman"/>
          <w:color w:val="auto"/>
        </w:rPr>
      </w:pPr>
      <w:bookmarkStart w:id="70" w:name="_Toc15671"/>
      <w:bookmarkStart w:id="71" w:name="_Toc198152835"/>
      <w:bookmarkStart w:id="72" w:name="_Toc199247184"/>
      <w:bookmarkStart w:id="73" w:name="_Toc24410"/>
      <w:r>
        <w:rPr>
          <w:rFonts w:ascii="Times New Roman" w:hAnsi="Times New Roman" w:cs="Times New Roman"/>
          <w:color w:val="auto"/>
        </w:rPr>
        <w:t>Công nghệ sử dụng</w:t>
      </w:r>
      <w:bookmarkEnd w:id="70"/>
      <w:bookmarkEnd w:id="71"/>
      <w:bookmarkEnd w:id="72"/>
      <w:bookmarkEnd w:id="73"/>
    </w:p>
    <w:p w14:paraId="4A47959B">
      <w:pPr>
        <w:pStyle w:val="4"/>
        <w:numPr>
          <w:ilvl w:val="2"/>
          <w:numId w:val="8"/>
        </w:numPr>
        <w:spacing w:before="120" w:after="120" w:line="288" w:lineRule="auto"/>
        <w:ind w:left="0" w:firstLine="0"/>
        <w:rPr>
          <w:rFonts w:cs="Times New Roman"/>
          <w:b/>
          <w:bCs/>
          <w:color w:val="auto"/>
          <w:lang w:val="en-US"/>
        </w:rPr>
      </w:pPr>
      <w:bookmarkStart w:id="74" w:name="_Toc198152836"/>
      <w:bookmarkStart w:id="75" w:name="_Toc199247185"/>
      <w:bookmarkStart w:id="76" w:name="_Toc28952"/>
      <w:r>
        <w:rPr>
          <w:rFonts w:cs="Times New Roman"/>
          <w:b/>
          <w:bCs/>
          <w:color w:val="auto"/>
          <w:lang w:val="en-US"/>
        </w:rPr>
        <w:t>Next.js</w:t>
      </w:r>
      <w:bookmarkEnd w:id="74"/>
      <w:bookmarkEnd w:id="75"/>
      <w:bookmarkEnd w:id="76"/>
    </w:p>
    <w:p w14:paraId="374345DC">
      <w:pPr>
        <w:pStyle w:val="49"/>
        <w:numPr>
          <w:ilvl w:val="0"/>
          <w:numId w:val="9"/>
        </w:numPr>
        <w:spacing w:before="120" w:after="120" w:line="288" w:lineRule="auto"/>
        <w:ind w:left="0" w:firstLine="0"/>
        <w:outlineLvl w:val="1"/>
        <w:rPr>
          <w:b/>
          <w:bCs/>
          <w:sz w:val="28"/>
          <w:szCs w:val="28"/>
        </w:rPr>
      </w:pPr>
      <w:bookmarkStart w:id="77" w:name="_Toc32059"/>
      <w:bookmarkStart w:id="78" w:name="_Toc198152837"/>
      <w:bookmarkStart w:id="79" w:name="_Toc18875"/>
      <w:r>
        <w:rPr>
          <w:b/>
          <w:bCs/>
          <w:sz w:val="28"/>
          <w:szCs w:val="28"/>
          <w:lang w:val="en-US"/>
        </w:rPr>
        <w:t>Giới thiệu</w:t>
      </w:r>
      <w:bookmarkEnd w:id="77"/>
      <w:bookmarkEnd w:id="78"/>
      <w:bookmarkEnd w:id="79"/>
      <w:bookmarkStart w:id="80" w:name="_Toc23786"/>
    </w:p>
    <w:p w14:paraId="2ADBC7A3">
      <w:pPr>
        <w:spacing w:line="288" w:lineRule="auto"/>
        <w:ind w:left="0" w:firstLine="567"/>
        <w:jc w:val="both"/>
        <w:rPr>
          <w:szCs w:val="26"/>
          <w:lang w:val="en-US"/>
        </w:rPr>
      </w:pPr>
      <w:r>
        <w:rPr>
          <w:szCs w:val="26"/>
          <w:lang w:val="en-US"/>
        </w:rPr>
        <w:t xml:space="preserve">Next.js là một framework mã nguồn mở dựa trên thư viện React, được phát triển và duy trì bởi công ty Vercel. Đây là một công cụ mạnh mẽ hỗ trợ xây dựng các ứng dụng web hiện đại, với khả năng kết hợp hiệu quả giữa nhiều phương pháp render như Server-Side Rendering (SSR), Static Site Generation (SSG), và Client-Side Rendering (CSR). Next.js cung cấp một hệ sinh thái phát triển toàn diện, tích hợp sẵn các tính năng như tối ưu hóa SEO, tự động chia nhỏ mã, hỗ trợ preload dữ liệu, và khả năng routing không cần cấu hình (file-based routing). </w:t>
      </w:r>
    </w:p>
    <w:p w14:paraId="4C869354">
      <w:pPr>
        <w:spacing w:line="288" w:lineRule="auto"/>
        <w:ind w:left="0" w:firstLine="567"/>
        <w:jc w:val="both"/>
        <w:rPr>
          <w:szCs w:val="26"/>
          <w:lang w:val="en-US"/>
        </w:rPr>
      </w:pPr>
      <w:r>
        <w:rPr>
          <w:szCs w:val="26"/>
          <w:lang w:val="en-US"/>
        </w:rPr>
        <w:t>Ngoài ra, framework này còn hỗ trợ xây dựng API ngay trong cùng một project thông qua API Routes – giúp giảm thiểu sự phụ thuộc vào các backend riêng biệt trong giai đoạn đầu phát triển. Với sự hỗ trợ mạnh mẽ từ cộng đồng và khả năng triển khai dễ dàng thông qua nền tảng Vercel hoặc các dịch vụ đám mây khác như AWS, Google Cloud, Netlify…, Next.js đã và đang trở thành lựa chọn hàng đầu của nhiều cá nhân và doanh nghiệp khi phát triển các ứng dụng web quy mô từ nhỏ đến lớn.</w:t>
      </w:r>
    </w:p>
    <w:p w14:paraId="61CED28F">
      <w:pPr>
        <w:pStyle w:val="49"/>
        <w:numPr>
          <w:ilvl w:val="0"/>
          <w:numId w:val="9"/>
        </w:numPr>
        <w:spacing w:before="120" w:after="120" w:line="288" w:lineRule="auto"/>
        <w:ind w:left="0" w:firstLine="0"/>
        <w:outlineLvl w:val="1"/>
        <w:rPr>
          <w:b/>
          <w:bCs/>
          <w:sz w:val="28"/>
          <w:szCs w:val="28"/>
          <w:lang w:val="en-US"/>
        </w:rPr>
      </w:pPr>
      <w:bookmarkStart w:id="81" w:name="_Toc198152838"/>
      <w:bookmarkStart w:id="82" w:name="_Toc14153"/>
      <w:r>
        <w:rPr>
          <w:b/>
          <w:bCs/>
          <w:sz w:val="28"/>
          <w:szCs w:val="28"/>
          <w:lang w:val="en-US"/>
        </w:rPr>
        <w:t>Mục đích sử dụng</w:t>
      </w:r>
      <w:bookmarkEnd w:id="80"/>
      <w:bookmarkEnd w:id="81"/>
      <w:bookmarkEnd w:id="82"/>
      <w:r>
        <w:rPr>
          <w:b/>
          <w:bCs/>
          <w:sz w:val="28"/>
          <w:szCs w:val="28"/>
          <w:lang w:val="en-US"/>
        </w:rPr>
        <w:t xml:space="preserve"> </w:t>
      </w:r>
    </w:p>
    <w:p w14:paraId="56709802">
      <w:pPr>
        <w:spacing w:line="288" w:lineRule="auto"/>
        <w:ind w:left="0" w:firstLine="567"/>
        <w:jc w:val="both"/>
        <w:rPr>
          <w:szCs w:val="26"/>
          <w:lang w:val="en-US"/>
        </w:rPr>
      </w:pPr>
      <w:bookmarkStart w:id="83" w:name="_Toc198152839"/>
      <w:r>
        <w:rPr>
          <w:szCs w:val="26"/>
          <w:lang w:val="en-US"/>
        </w:rPr>
        <w:t>Trong dự án này, Next.js được sử dụng làm công nghệ chính để phát triển giao diện người dùng cho ứng dụng web. Mục tiêu là xây dựng một hệ thống có hiệu suất cao, tốc độ tải nhanh, giao diện thân thiện với người dùng và dễ dàng mở rộng trong tương lai. Việc sử dụng Next.js cho phép đội ngũ phát triển tận dụng được các lợi thế của cả SSR và SSG nhằm cải thiện thời gian phản hồi và tăng cường khả năng SEO – yếu tố quan trọng đối với các hệ thống yêu cầu hiển thị thông tin công khai trên internet.</w:t>
      </w:r>
      <w:bookmarkEnd w:id="83"/>
      <w:r>
        <w:rPr>
          <w:szCs w:val="26"/>
          <w:lang w:val="en-US"/>
        </w:rPr>
        <w:t xml:space="preserve"> </w:t>
      </w:r>
    </w:p>
    <w:p w14:paraId="38845952">
      <w:pPr>
        <w:spacing w:line="288" w:lineRule="auto"/>
        <w:ind w:left="0" w:firstLine="567"/>
        <w:jc w:val="both"/>
        <w:rPr>
          <w:szCs w:val="26"/>
          <w:lang w:val="en-US"/>
        </w:rPr>
      </w:pPr>
      <w:bookmarkStart w:id="84" w:name="_Toc198152840"/>
      <w:r>
        <w:rPr>
          <w:szCs w:val="26"/>
          <w:lang w:val="en-US"/>
        </w:rPr>
        <w:t>Với khả năng render phía server, dữ liệu có thể được tải và hiển thị một cách nhanh chóng, đồng thời giúp các công cụ tìm kiếm như Google có thể dễ dàng thu thập và đánh chỉ mục nội dung.Bên cạnh đó, với tính năng routing linh hoạt và khả năng tích hợp trực tiếp với backend hoặc Blockchainthông qua các API nội bộ, Next.js giúp rút ngắn thời gian phát triển và giảm thiểu độ phức tạp trong quản lý dữ liệu và luồng tương tác. Nhờ vào kiến trúc hiện đại và khả năng tương thích tốt với TypeScript, Tailwind CSS, GraphQL, cũng như các công cụ CI/CD, Next.js góp phần tạo nên một quy trình phát triển phần mềm hiệu quả, đồng thời nâng cao trải nghiệm người dùng cuối và đảm bảo tính ổn định cho toàn bộ hệ thống.</w:t>
      </w:r>
      <w:bookmarkEnd w:id="84"/>
    </w:p>
    <w:p w14:paraId="48637B66">
      <w:pPr>
        <w:pStyle w:val="4"/>
        <w:numPr>
          <w:ilvl w:val="2"/>
          <w:numId w:val="8"/>
        </w:numPr>
        <w:spacing w:before="120" w:after="120" w:line="288" w:lineRule="auto"/>
        <w:ind w:left="0" w:firstLine="0"/>
        <w:outlineLvl w:val="0"/>
        <w:rPr>
          <w:rFonts w:cs="Times New Roman"/>
          <w:b/>
          <w:bCs/>
          <w:color w:val="auto"/>
          <w:lang w:val="en-US"/>
        </w:rPr>
      </w:pPr>
      <w:bookmarkStart w:id="85" w:name="_Toc32582"/>
      <w:bookmarkStart w:id="86" w:name="_Toc199247186"/>
      <w:bookmarkStart w:id="87" w:name="_Toc198152841"/>
      <w:bookmarkStart w:id="88" w:name="_Toc24445"/>
      <w:r>
        <w:rPr>
          <w:rFonts w:cs="Times New Roman"/>
          <w:b/>
          <w:bCs/>
          <w:color w:val="auto"/>
          <w:lang w:val="en-US"/>
        </w:rPr>
        <w:t>MeshJS và Cbor</w:t>
      </w:r>
      <w:bookmarkEnd w:id="85"/>
      <w:bookmarkEnd w:id="86"/>
      <w:bookmarkEnd w:id="87"/>
      <w:bookmarkEnd w:id="88"/>
    </w:p>
    <w:p w14:paraId="2B81E560">
      <w:pPr>
        <w:pStyle w:val="49"/>
        <w:numPr>
          <w:ilvl w:val="0"/>
          <w:numId w:val="10"/>
        </w:numPr>
        <w:spacing w:before="120" w:after="120" w:line="288" w:lineRule="auto"/>
        <w:ind w:left="0" w:firstLine="0"/>
        <w:outlineLvl w:val="1"/>
      </w:pPr>
      <w:bookmarkStart w:id="89" w:name="_Toc10983"/>
      <w:bookmarkStart w:id="90" w:name="_Toc198152842"/>
      <w:bookmarkStart w:id="91" w:name="_Toc28537"/>
      <w:r>
        <w:rPr>
          <w:b/>
          <w:bCs/>
          <w:sz w:val="28"/>
          <w:szCs w:val="28"/>
          <w:lang w:val="en-US"/>
        </w:rPr>
        <w:t>Giới thiệu</w:t>
      </w:r>
      <w:bookmarkEnd w:id="89"/>
      <w:bookmarkEnd w:id="90"/>
      <w:bookmarkEnd w:id="91"/>
    </w:p>
    <w:p w14:paraId="31496E3D">
      <w:pPr>
        <w:spacing w:line="288" w:lineRule="auto"/>
        <w:ind w:left="0" w:firstLine="567"/>
        <w:jc w:val="both"/>
        <w:rPr>
          <w:szCs w:val="26"/>
          <w:lang w:val="en-US"/>
        </w:rPr>
      </w:pPr>
      <w:r>
        <w:rPr>
          <w:szCs w:val="26"/>
          <w:lang w:val="en-US"/>
        </w:rPr>
        <w:t>MeshJS là một thư viện JavaScript mã nguồn mở được thiết kế nhằm đơn giản hoá việc phát triển các ứng dụng phi tập trung trên nền tảng BlockchainCardano. MeshJS cung cấp một bộ API mạnh mẽ và thân thiện với nhà phát triển, cho phép thực hiện các thao tác như tạo ví, truy xuất thông tin giao dịch, tạo và ký giao dịch, tương tác với hợp đồng thông minh, và đọc dữ liệu trực tiếp từ BlockchainCardano. Thư viện này hỗ trợ nhiều tính năng quan trọng của Cardano như multi-asset, metadata, script validation và tích hợp dễ dàng với các ví phổ biến như Nami, Eternl, và Lace. Với kiến trúc linh hoạt, MeshJS đóng vai trò là cầu nối giữa ứng dụng web và mạng Blockchain, giúp giảm đáng kể độ phức tạp trong việc xử lý các hoạt động liên quan đến Blockchain, đồng thời giúp các nhà phát triển ứng dụng phi tập trung tiết kiệm thời gian và công sức trong giai đoạn phát triển.</w:t>
      </w:r>
    </w:p>
    <w:p w14:paraId="6916F63F">
      <w:pPr>
        <w:spacing w:line="288" w:lineRule="auto"/>
        <w:ind w:left="0" w:firstLine="567"/>
        <w:jc w:val="both"/>
        <w:rPr>
          <w:szCs w:val="26"/>
          <w:lang w:val="en-US"/>
        </w:rPr>
      </w:pPr>
      <w:r>
        <w:rPr>
          <w:szCs w:val="26"/>
          <w:lang w:val="en-US"/>
        </w:rPr>
        <w:t>CBOR (Concise Binary Object Representation) là một định dạng dữ liệu nhị phân được tiêu chuẩn hoá theo RFC 8949, chuyên dùng để mã hoá dữ liệu một cách hiệu quả và nhỏ gọn. Trong hệ sinh thái Cardano, CBOR đóng vai trò quan trọng trong việc biểu diễn các giao dịch Blockchain, đặc biệt trong quá trình xây dựng, ký và truyền tải các giao dịch hoặc hợp đồng thông minh. Việc sử dụng CBOR thay vì các định dạng văn bản thông thường như JSON giúp giảm đáng kể kích thước dữ liệu, tăng tốc độ truyền tải và tối ưu hoá tài nguyên mạng – yếu tố quan trọng trong môi trường Blockchaincó chi phí giao dịch và giới hạn kích thước khối.</w:t>
      </w:r>
    </w:p>
    <w:p w14:paraId="30F1B1CB">
      <w:pPr>
        <w:pStyle w:val="49"/>
        <w:numPr>
          <w:ilvl w:val="0"/>
          <w:numId w:val="10"/>
        </w:numPr>
        <w:spacing w:before="120" w:after="120" w:line="288" w:lineRule="auto"/>
        <w:ind w:left="0" w:firstLine="0"/>
        <w:outlineLvl w:val="1"/>
      </w:pPr>
      <w:bookmarkStart w:id="92" w:name="_Toc11030"/>
      <w:bookmarkStart w:id="93" w:name="_Toc198152843"/>
      <w:bookmarkStart w:id="94" w:name="_Toc21546"/>
      <w:r>
        <w:rPr>
          <w:b/>
          <w:bCs/>
          <w:sz w:val="28"/>
          <w:szCs w:val="28"/>
          <w:lang w:val="en-US"/>
        </w:rPr>
        <w:t>Mục đích sử dụng</w:t>
      </w:r>
      <w:bookmarkEnd w:id="92"/>
      <w:bookmarkEnd w:id="93"/>
      <w:bookmarkEnd w:id="94"/>
      <w:r>
        <w:rPr>
          <w:b/>
          <w:bCs/>
          <w:sz w:val="32"/>
          <w:szCs w:val="32"/>
          <w:lang w:val="en-US"/>
        </w:rPr>
        <w:t xml:space="preserve"> </w:t>
      </w:r>
    </w:p>
    <w:p w14:paraId="433E8998">
      <w:pPr>
        <w:spacing w:line="288" w:lineRule="auto"/>
        <w:ind w:left="0" w:firstLine="567"/>
        <w:jc w:val="both"/>
        <w:rPr>
          <w:szCs w:val="26"/>
          <w:lang w:val="en-US"/>
        </w:rPr>
      </w:pPr>
      <w:r>
        <w:rPr>
          <w:szCs w:val="26"/>
          <w:lang w:val="en-US"/>
        </w:rPr>
        <w:t xml:space="preserve">Trong dự án này, MeshJS được chọn làm thư viện cốt lõi để xây dựng phần giao tiếp với BlockchainCardano. Cụ thể, MeshJS được sử dụng để quản lý kết nối và tương tác với ví của người dùng. Tạo và ký các giao dịch phức tạp (transaction construction &amp; signing). Gửi giao dịch lên mạng lưới Cardano và theo dõi trạng thái. Truy xuất dữ liệu từ Blockchainnhư token, asset, metadata, v.v. Tích hợp các chức năng liên quan đến smart contracts một cách đơn giản và hiệu quả. Việc sử dụng MeshJS giúp giảm thiểu sự phụ thuộc vào backend riêng biệt để xử lý logic Blockchain, cho phép ứng dụng hoạt động như một ứng dụng phi tập trung thực thụ – nơi người dùng có toàn quyền kiểm soát ví và giao dịch. </w:t>
      </w:r>
    </w:p>
    <w:p w14:paraId="513165AF">
      <w:pPr>
        <w:spacing w:line="288" w:lineRule="auto"/>
        <w:ind w:left="0" w:firstLine="567"/>
        <w:jc w:val="both"/>
        <w:rPr>
          <w:szCs w:val="26"/>
          <w:lang w:val="en-US"/>
        </w:rPr>
      </w:pPr>
      <w:r>
        <w:rPr>
          <w:szCs w:val="26"/>
          <w:lang w:val="en-US"/>
        </w:rPr>
        <w:t>Song song đó, CBOR được sử dụng như định dạng dữ liệu mặc định trong các quá trình xử lý liên quan đến giao dịch và dữ liệu. CBOR đảm bảo rằng các giao dịch được mã hóa hiệu quả, nhỏ gọn, và tương thích với chuẩn kỹ thuật của Cardano. Điều này không chỉ giúp tiết kiệm chi phí (do kích thước giao dịch nhỏ hơn) mà còn đảm bảo hiệu suất khi xử lý khối lượng lớn dữ liệu trong hệ thống chuỗi cung ứng hoặc truy xuất nguồn gốc. Tóm lại, sự kết hợp giữa MeshJS và CBOR đóng vai trò then chốt trong việc đảm bảo rằng các chức năng Blockchaincủa hệ thống hoạt động trơn tru, bảo mật, và hiệu quả – đáp ứng các yêu cầu kỹ thuật và nghiệp vụ của ứng dụng truy xuất nguồn gốc dựa trên công nghệ blockchain.</w:t>
      </w:r>
    </w:p>
    <w:p w14:paraId="6F16BFC4">
      <w:pPr>
        <w:pStyle w:val="4"/>
        <w:numPr>
          <w:ilvl w:val="2"/>
          <w:numId w:val="8"/>
        </w:numPr>
        <w:spacing w:before="120" w:after="120" w:line="288" w:lineRule="auto"/>
        <w:ind w:left="0" w:firstLine="0"/>
        <w:outlineLvl w:val="0"/>
        <w:rPr>
          <w:rFonts w:cs="Times New Roman"/>
          <w:b/>
          <w:bCs/>
          <w:color w:val="auto"/>
          <w:lang w:val="en-US"/>
        </w:rPr>
      </w:pPr>
      <w:bookmarkStart w:id="95" w:name="_Toc12229"/>
      <w:bookmarkStart w:id="96" w:name="_Toc199247187"/>
      <w:bookmarkStart w:id="97" w:name="_Toc198152844"/>
      <w:bookmarkStart w:id="98" w:name="_Toc7383"/>
      <w:r>
        <w:rPr>
          <w:rFonts w:cs="Times New Roman"/>
          <w:b/>
          <w:bCs/>
          <w:color w:val="auto"/>
          <w:lang w:val="en-US"/>
        </w:rPr>
        <w:t>Aiken và Plutus</w:t>
      </w:r>
      <w:bookmarkEnd w:id="95"/>
      <w:bookmarkEnd w:id="96"/>
      <w:bookmarkEnd w:id="97"/>
      <w:bookmarkEnd w:id="98"/>
    </w:p>
    <w:p w14:paraId="56C7B032">
      <w:pPr>
        <w:pStyle w:val="49"/>
        <w:numPr>
          <w:ilvl w:val="0"/>
          <w:numId w:val="11"/>
        </w:numPr>
        <w:spacing w:before="120" w:after="120" w:line="288" w:lineRule="auto"/>
        <w:ind w:left="0" w:firstLine="0"/>
        <w:outlineLvl w:val="1"/>
      </w:pPr>
      <w:bookmarkStart w:id="99" w:name="_Toc9904"/>
      <w:bookmarkStart w:id="100" w:name="_Toc128"/>
      <w:r>
        <w:rPr>
          <w:b/>
          <w:bCs/>
          <w:sz w:val="28"/>
          <w:szCs w:val="28"/>
          <w:lang w:val="en-US"/>
        </w:rPr>
        <w:t>Giới thiệu</w:t>
      </w:r>
      <w:bookmarkEnd w:id="99"/>
      <w:bookmarkEnd w:id="100"/>
    </w:p>
    <w:p w14:paraId="45BF60E1">
      <w:pPr>
        <w:spacing w:line="288" w:lineRule="auto"/>
        <w:ind w:left="0" w:firstLine="567"/>
        <w:jc w:val="both"/>
        <w:rPr>
          <w:szCs w:val="26"/>
          <w:lang w:val="en-US"/>
        </w:rPr>
      </w:pPr>
      <w:bookmarkStart w:id="101" w:name="_Toc198152845"/>
      <w:r>
        <w:rPr>
          <w:szCs w:val="26"/>
          <w:lang w:val="en-US"/>
        </w:rPr>
        <w:t>Aiken là một ngôn ngữ lập trình hiện đại được thiết kế chuyên biệt cho việc phát triển hợp đồng thông minh (smart contracts) trên BlockchainCardano. Không giống như Plutus vốn được xây dựng dựa trên Haskell – một ngôn ngữ mạnh nhưng phức tạp – Aiken được xây dựng với triết lý "đơn giản hoá cho nhà phát triển" nhằm giảm độ phức tạp khi viết và triển khai hợp đồng thông minh. Aiken có cú pháp gọn gàng, dễ đọc và được tối ưu hoá cho hiệu suất, đồng thời hỗ trợ hệ thống kiểm tra và phân tích tĩnh (static analysis) giúp phát hiện lỗi sớm trong quá trình phát triển. Một trong những điểm mạnh của Aiken là khả năng tương tác linh hoạt với các ngôn ngữ lập trình khác, cho phép viết contract logic bằng Aiken, nhưng tích hợp với frontend hoặc backend sử dụng TypeScript, JavaScript, hay Rust một cách dễ dàng. Aiken không nhằm thay thế Plutus mà hoạt động song song và hướng tới nhóm nhà phát triển có kinh nghiệm hạn chế với Haskell nhưng vẫn muốn xây dựng smart contract an toàn và hiệu quả trên Cardano. Plutus, mặt khác, là ngôn ngữ lập trình chính thức của Cardano để phát triển smart contracts, được phát triển bởi IOHK (Input Output Global). Plutus dựa trên ngôn ngữ Haskell – một ngôn ngữ lập trình hàm mạnh mẽ và an toàn, thích hợp cho các hệ thống đòi hỏi độ tin cậy và tính chính xác cao. Plutus cung cấp một bộ công cụ đầy đủ để phát triển, kiểm thử và triển khai các smart contract, bao gồm Plutus Core (ngôn ngữ ở cấp thấp hơn được thực thi trên chuỗi), Plutus Application Backend (PAB), và các thư viện tiêu chuẩn hỗ trợ nhiều kiểu logic phức tạp.</w:t>
      </w:r>
      <w:bookmarkEnd w:id="101"/>
    </w:p>
    <w:p w14:paraId="59F47519">
      <w:pPr>
        <w:pStyle w:val="49"/>
        <w:numPr>
          <w:ilvl w:val="0"/>
          <w:numId w:val="11"/>
        </w:numPr>
        <w:spacing w:before="120" w:after="120" w:line="288" w:lineRule="auto"/>
        <w:ind w:left="0" w:firstLine="0"/>
        <w:outlineLvl w:val="1"/>
      </w:pPr>
      <w:bookmarkStart w:id="102" w:name="_Toc198152846"/>
      <w:bookmarkStart w:id="103" w:name="_Toc30371"/>
      <w:bookmarkStart w:id="104" w:name="_Toc13561"/>
      <w:r>
        <w:rPr>
          <w:b/>
          <w:bCs/>
          <w:sz w:val="28"/>
          <w:szCs w:val="28"/>
          <w:lang w:val="en-US"/>
        </w:rPr>
        <w:t>Mục đích</w:t>
      </w:r>
      <w:bookmarkEnd w:id="102"/>
      <w:bookmarkEnd w:id="103"/>
      <w:r>
        <w:rPr>
          <w:b/>
          <w:bCs/>
          <w:sz w:val="28"/>
          <w:szCs w:val="28"/>
          <w:lang w:val="en-US"/>
        </w:rPr>
        <w:t xml:space="preserve"> </w:t>
      </w:r>
      <w:bookmarkEnd w:id="104"/>
    </w:p>
    <w:p w14:paraId="123D265D">
      <w:pPr>
        <w:spacing w:line="288" w:lineRule="auto"/>
        <w:ind w:left="0" w:firstLine="567"/>
        <w:jc w:val="both"/>
        <w:rPr>
          <w:szCs w:val="26"/>
          <w:lang w:val="en-US"/>
        </w:rPr>
      </w:pPr>
      <w:bookmarkStart w:id="105" w:name="_Toc198152847"/>
      <w:r>
        <w:rPr>
          <w:szCs w:val="26"/>
          <w:lang w:val="en-US"/>
        </w:rPr>
        <w:t>Trong dự án này, cả Aiken và Plutus đều được xem xét và sử dụng tùy vào ngữ cảnh phát triển hợp đồng thông minh. Aiken được sử dụng để viết các smart contract có logic đơn giản đến trung bình, nơi yêu cầu về hiệu suất và tốc độ phát triển nhanh được ưu tiên. Với cú pháp rõ ràng và công cụ phát triển thân thiện, Aiken cho phép triển khai các contract như xác thực giao dịch đơn giản, quản lý token, và thực hiện các quy tắc nghiệp vụ với chi phí thấp và thời gian triển khai nhanh chóng. Aiken cũng giúp dễ dàng hơn trong việc debug và kiểm tra logic trước khi đưa vào sản xuất. Plutus được áp dụng trong các tình huống cần thiết kế những hợp đồng thông minh có logic phức tạp hơn, chẳng hạn như xử lý đa bước, các quy trình tài chính có tính kiểm soát cao, hoặc hệ thống yêu cầu tính bảo mật nghiêm ngặt. Với khả năng lập trình mạnh mẽ của Haskell, Plutus cho phép xác định rõ ràng các thuộc tính toán học và logic của hợp đồng – yếu tố rất quan trọng trong các ứng dụng tài chính phi tập trung (DeFi) hoặc các hệ thống truy xuất có quy tắc nghiêm ngặt. Tổng kết, việc kết hợp sử dụng Aiken và Plutus trong dự án mang lại sự cân bằng giữa tính linh hoạt, hiệu suất và độ an toàn. Aiken hỗ trợ nhanh chóng đưa sản phẩm ra thị trường trong khi Plutus đảm bảo rằng các phần cốt lõi của logic nghiệp vụ vẫn giữ được tính chính xác và bảo mật cần thiết trong môi trường chuỗi khối. Đây là một chiến lược phát triển thông minh, phù hợp với xu hướng hiện đại trong hệ sinh thái Cardano – nơi sự tối ưu, khả năng mở rộng và bảo mật luôn là trọng tâm.</w:t>
      </w:r>
      <w:bookmarkEnd w:id="105"/>
    </w:p>
    <w:p w14:paraId="4EF56EF0">
      <w:pPr>
        <w:pStyle w:val="4"/>
        <w:numPr>
          <w:ilvl w:val="2"/>
          <w:numId w:val="8"/>
        </w:numPr>
        <w:spacing w:before="120" w:after="120" w:line="288" w:lineRule="auto"/>
        <w:ind w:left="0" w:firstLine="0"/>
        <w:outlineLvl w:val="0"/>
        <w:rPr>
          <w:rFonts w:cs="Times New Roman"/>
          <w:b/>
          <w:bCs/>
          <w:color w:val="auto"/>
          <w:lang w:val="en-US"/>
        </w:rPr>
      </w:pPr>
      <w:bookmarkStart w:id="106" w:name="_Toc199247188"/>
      <w:bookmarkStart w:id="107" w:name="_Toc198152848"/>
      <w:bookmarkStart w:id="108" w:name="_Toc27444"/>
      <w:bookmarkStart w:id="109" w:name="_Toc25171"/>
      <w:r>
        <w:rPr>
          <w:rFonts w:cs="Times New Roman"/>
          <w:b/>
          <w:bCs/>
          <w:color w:val="auto"/>
          <w:lang w:val="en-US"/>
        </w:rPr>
        <w:t>Postgresql và Prisma</w:t>
      </w:r>
      <w:bookmarkEnd w:id="106"/>
      <w:bookmarkEnd w:id="107"/>
      <w:bookmarkEnd w:id="108"/>
      <w:bookmarkEnd w:id="109"/>
    </w:p>
    <w:p w14:paraId="38ADCD06">
      <w:pPr>
        <w:pStyle w:val="49"/>
        <w:numPr>
          <w:ilvl w:val="0"/>
          <w:numId w:val="12"/>
        </w:numPr>
        <w:spacing w:before="120" w:after="120" w:line="288" w:lineRule="auto"/>
        <w:ind w:left="0" w:firstLine="0"/>
        <w:outlineLvl w:val="1"/>
        <w:rPr>
          <w:b/>
          <w:bCs/>
          <w:sz w:val="28"/>
          <w:szCs w:val="28"/>
          <w:lang w:val="en-US"/>
        </w:rPr>
      </w:pPr>
      <w:bookmarkStart w:id="110" w:name="_Toc198152849"/>
      <w:bookmarkStart w:id="111" w:name="_Toc14001"/>
      <w:bookmarkStart w:id="112" w:name="_Toc24749"/>
      <w:r>
        <w:rPr>
          <w:b/>
          <w:bCs/>
          <w:sz w:val="28"/>
          <w:szCs w:val="28"/>
          <w:lang w:val="en-US"/>
        </w:rPr>
        <w:t>Giới thiệu</w:t>
      </w:r>
      <w:bookmarkEnd w:id="110"/>
      <w:bookmarkEnd w:id="111"/>
      <w:bookmarkEnd w:id="112"/>
    </w:p>
    <w:p w14:paraId="7E9F1EDE">
      <w:pPr>
        <w:spacing w:line="288" w:lineRule="auto"/>
        <w:ind w:left="0" w:firstLine="567"/>
        <w:jc w:val="both"/>
      </w:pPr>
      <w:bookmarkStart w:id="113" w:name="_Toc198152850"/>
      <w:r>
        <w:rPr>
          <w:rStyle w:val="21"/>
          <w:b w:val="0"/>
          <w:bCs w:val="0"/>
        </w:rPr>
        <w:t>PostgreSQL</w:t>
      </w:r>
      <w:r>
        <w:t xml:space="preserve"> là một hệ quản trị cơ sở dữ liệu quan hệ (Relational Database Management System – RDBMS) mã nguồn mở nổi tiếng với tính ổn định, khả năng mở rộng cao và hiệu suất mạnh mẽ. Được phát triển liên tục trong nhiều thập kỷ, PostgreSQL hỗ trợ đầy đủ các chuẩn SQL, giao dịch </w:t>
      </w:r>
      <w:r>
        <w:rPr>
          <w:rStyle w:val="21"/>
          <w:b w:val="0"/>
          <w:bCs w:val="0"/>
        </w:rPr>
        <w:t>ACID</w:t>
      </w:r>
      <w:r>
        <w:t xml:space="preserve"> (Atomicity, Consistency, Isolation, Durability), và các tính năng tiên tiến như </w:t>
      </w:r>
      <w:r>
        <w:rPr>
          <w:rStyle w:val="21"/>
          <w:b w:val="0"/>
          <w:bCs w:val="0"/>
        </w:rPr>
        <w:t>Stored Procedures</w:t>
      </w:r>
      <w:r>
        <w:t xml:space="preserve">, </w:t>
      </w:r>
      <w:r>
        <w:rPr>
          <w:rStyle w:val="21"/>
          <w:b w:val="0"/>
          <w:bCs w:val="0"/>
        </w:rPr>
        <w:t>Trigger</w:t>
      </w:r>
      <w:r>
        <w:t xml:space="preserve">, </w:t>
      </w:r>
      <w:r>
        <w:rPr>
          <w:rStyle w:val="21"/>
          <w:b w:val="0"/>
          <w:bCs w:val="0"/>
        </w:rPr>
        <w:t>Foreign Keys</w:t>
      </w:r>
      <w:r>
        <w:t xml:space="preserve">, </w:t>
      </w:r>
      <w:r>
        <w:rPr>
          <w:rStyle w:val="21"/>
          <w:b w:val="0"/>
          <w:bCs w:val="0"/>
        </w:rPr>
        <w:t>Table Inheritance</w:t>
      </w:r>
      <w:r>
        <w:t xml:space="preserve">, cũng như khả năng mở rộng bằng các </w:t>
      </w:r>
      <w:r>
        <w:rPr>
          <w:rStyle w:val="21"/>
          <w:b w:val="0"/>
          <w:bCs w:val="0"/>
        </w:rPr>
        <w:t>extension</w:t>
      </w:r>
      <w:r>
        <w:t xml:space="preserve"> như </w:t>
      </w:r>
      <w:r>
        <w:rPr>
          <w:rStyle w:val="18"/>
          <w:rFonts w:ascii="Times New Roman" w:hAnsi="Times New Roman" w:cs="Times New Roman"/>
        </w:rPr>
        <w:t>PostGIS</w:t>
      </w:r>
      <w:r>
        <w:t xml:space="preserve"> (dành cho dữ liệu không gian) hoặc </w:t>
      </w:r>
      <w:r>
        <w:rPr>
          <w:rStyle w:val="18"/>
          <w:rFonts w:ascii="Times New Roman" w:hAnsi="Times New Roman" w:cs="Times New Roman"/>
        </w:rPr>
        <w:t>pgcrypto</w:t>
      </w:r>
      <w:r>
        <w:t xml:space="preserve"> (hỗ trợ mã hóa dữ liệu). PostgreSQL được sử dụng rộng rãi trong các hệ thống doanh nghiệp, các dịch vụ web quy mô lớn và các nền tảng cần khả năng xử lý dữ liệu linh hoạt, đáng tin cậy.</w:t>
      </w:r>
      <w:bookmarkEnd w:id="113"/>
    </w:p>
    <w:p w14:paraId="397013A0">
      <w:pPr>
        <w:spacing w:line="288" w:lineRule="auto"/>
        <w:ind w:left="0" w:firstLine="567"/>
        <w:jc w:val="both"/>
      </w:pPr>
      <w:bookmarkStart w:id="114" w:name="_Toc198152851"/>
      <w:r>
        <w:rPr>
          <w:rStyle w:val="21"/>
          <w:b w:val="0"/>
          <w:bCs w:val="0"/>
        </w:rPr>
        <w:t>Prisma</w:t>
      </w:r>
      <w:r>
        <w:t xml:space="preserve"> là một </w:t>
      </w:r>
      <w:r>
        <w:rPr>
          <w:rStyle w:val="21"/>
          <w:b w:val="0"/>
          <w:bCs w:val="0"/>
        </w:rPr>
        <w:t>Object-Relational Mapping (ORM)</w:t>
      </w:r>
      <w:r>
        <w:t xml:space="preserve"> hiện đại, được thiết kế để hoạt động hiệu quả với các hệ quản trị cơ sở dữ liệu như </w:t>
      </w:r>
      <w:r>
        <w:rPr>
          <w:rStyle w:val="21"/>
          <w:b w:val="0"/>
          <w:bCs w:val="0"/>
        </w:rPr>
        <w:t>PostgreSQL, MySQL, SQLite</w:t>
      </w:r>
      <w:r>
        <w:t xml:space="preserve">, và </w:t>
      </w:r>
      <w:r>
        <w:rPr>
          <w:rStyle w:val="21"/>
          <w:b w:val="0"/>
          <w:bCs w:val="0"/>
        </w:rPr>
        <w:t>SQL Server</w:t>
      </w:r>
      <w:r>
        <w:t xml:space="preserve">. Với sự hỗ trợ mạnh mẽ cho </w:t>
      </w:r>
      <w:r>
        <w:rPr>
          <w:rStyle w:val="21"/>
          <w:b w:val="0"/>
          <w:bCs w:val="0"/>
        </w:rPr>
        <w:t>TypeScript</w:t>
      </w:r>
      <w:r>
        <w:t xml:space="preserve"> và </w:t>
      </w:r>
      <w:r>
        <w:rPr>
          <w:rStyle w:val="21"/>
          <w:b w:val="0"/>
          <w:bCs w:val="0"/>
        </w:rPr>
        <w:t>JavaScript</w:t>
      </w:r>
      <w:r>
        <w:t>, Prisma mang đến một trải nghiệm phát triển thân thiện và an toàn bằng cách tự động tạo ra các kiểu dữ liệu và truy vấn tương thích với cấu trúc cơ sở dữ liệu. Prisma bao gồm nhiều thành phần như:</w:t>
      </w:r>
      <w:bookmarkEnd w:id="114"/>
    </w:p>
    <w:p w14:paraId="1BADA709">
      <w:pPr>
        <w:pStyle w:val="49"/>
        <w:numPr>
          <w:ilvl w:val="0"/>
          <w:numId w:val="13"/>
        </w:numPr>
        <w:spacing w:line="288" w:lineRule="auto"/>
        <w:ind w:left="0" w:firstLine="567"/>
        <w:jc w:val="both"/>
      </w:pPr>
      <w:bookmarkStart w:id="115" w:name="_Toc198152852"/>
      <w:r>
        <w:rPr>
          <w:rStyle w:val="21"/>
          <w:b w:val="0"/>
          <w:bCs w:val="0"/>
        </w:rPr>
        <w:t>Prisma Client</w:t>
      </w:r>
      <w:r>
        <w:t>: Một thư viện tự động sinh ra giúp tương tác với cơ sở dữ liệu bằng cú pháp TypeScript trực quan, mạnh mẽ.</w:t>
      </w:r>
      <w:bookmarkEnd w:id="115"/>
    </w:p>
    <w:p w14:paraId="6FEDC9CD">
      <w:pPr>
        <w:pStyle w:val="49"/>
        <w:numPr>
          <w:ilvl w:val="0"/>
          <w:numId w:val="13"/>
        </w:numPr>
        <w:spacing w:line="288" w:lineRule="auto"/>
        <w:ind w:left="0" w:firstLine="567"/>
        <w:jc w:val="both"/>
      </w:pPr>
      <w:bookmarkStart w:id="116" w:name="_Toc198152853"/>
      <w:r>
        <w:rPr>
          <w:rStyle w:val="21"/>
          <w:b w:val="0"/>
          <w:bCs w:val="0"/>
        </w:rPr>
        <w:t>Prisma Migrate</w:t>
      </w:r>
      <w:r>
        <w:t>: Hệ thống quản lý migration cho phép kiểm soát và thay đổi cấu trúc cơ sở dữ liệu một cách rõ ràng.</w:t>
      </w:r>
      <w:bookmarkEnd w:id="116"/>
    </w:p>
    <w:p w14:paraId="1063ACE5">
      <w:pPr>
        <w:pStyle w:val="49"/>
        <w:numPr>
          <w:ilvl w:val="0"/>
          <w:numId w:val="13"/>
        </w:numPr>
        <w:spacing w:line="288" w:lineRule="auto"/>
        <w:ind w:left="0" w:firstLine="567"/>
        <w:jc w:val="both"/>
      </w:pPr>
      <w:bookmarkStart w:id="117" w:name="_Toc198152854"/>
      <w:r>
        <w:rPr>
          <w:rStyle w:val="21"/>
          <w:b w:val="0"/>
          <w:bCs w:val="0"/>
        </w:rPr>
        <w:t>Prisma Studio</w:t>
      </w:r>
      <w:r>
        <w:t>: Giao diện đồ họa trực quan giúp lập trình viên dễ dàng quản lý dữ liệu trong quá trình phát triển.</w:t>
      </w:r>
      <w:bookmarkEnd w:id="117"/>
    </w:p>
    <w:p w14:paraId="5AEC8490">
      <w:pPr>
        <w:pStyle w:val="49"/>
        <w:numPr>
          <w:ilvl w:val="0"/>
          <w:numId w:val="12"/>
        </w:numPr>
        <w:spacing w:before="120" w:after="120" w:line="288" w:lineRule="auto"/>
        <w:ind w:left="0" w:firstLine="0"/>
        <w:outlineLvl w:val="1"/>
        <w:rPr>
          <w:b/>
          <w:bCs/>
          <w:sz w:val="28"/>
          <w:szCs w:val="28"/>
          <w:lang w:val="en-US"/>
        </w:rPr>
      </w:pPr>
      <w:bookmarkStart w:id="118" w:name="_Toc198152855"/>
      <w:bookmarkStart w:id="119" w:name="_Toc5470"/>
      <w:bookmarkStart w:id="120" w:name="_Toc24142"/>
      <w:r>
        <w:rPr>
          <w:b/>
          <w:bCs/>
          <w:sz w:val="28"/>
          <w:szCs w:val="28"/>
          <w:lang w:val="en-US"/>
        </w:rPr>
        <w:t>Mục đích sử dụng</w:t>
      </w:r>
      <w:bookmarkEnd w:id="118"/>
      <w:bookmarkEnd w:id="119"/>
      <w:bookmarkEnd w:id="120"/>
    </w:p>
    <w:p w14:paraId="3EA66B12">
      <w:pPr>
        <w:spacing w:line="288" w:lineRule="auto"/>
        <w:ind w:left="0" w:firstLine="567"/>
        <w:jc w:val="both"/>
      </w:pPr>
      <w:bookmarkStart w:id="121" w:name="_Toc198152856"/>
      <w:r>
        <w:t xml:space="preserve">Trong dự án này, PostgreSQL đóng vai trò là hệ thống lưu trữ dữ liệu chính, được lựa chọn vì các ưu điểm vượt trội như: Tính nhất quán và an toàn dữ liệu cao thông qua hỗ trợ giao dịch ACID. Khả năng mở rộng linh hoạt, hỗ trợ xử lý hàng triệu bản ghi và truy vấn phức tạp. Hiệu suất truy vấn tốt và có thể tối ưu thêm bằng chỉ mục, phân vùng và caching. PostgreSQL phù hợp với các ứng dụng web hiện đại, nơi đòi hỏi tính ổn định, độ chính xác cao và hiệu quả trong việc truy xuất dữ liệu quan hệ. Prisma được tích hợp để giúp: Truy vấn dữ liệu một cách an toàn, rõ ràng nhờ tính năng gợi ý </w:t>
      </w:r>
      <w:r>
        <w:rPr>
          <w:lang w:val="en-US"/>
        </w:rPr>
        <w:t xml:space="preserve">kiểu dữ liệu </w:t>
      </w:r>
      <w:r>
        <w:t>tự động của TypeScript. Rút ngắn thời gian phát triển thông qua việc giảm thiểu lỗi cú pháp và cung cấp API trực quan, dễ sử dụng. Quản lý migration hiệu quả, đảm bảo quá trình nâng cấp hoặc thay đổi mô hình dữ liệu được kiểm soát chặt chẽ và có thể rollback khi cần. Giao tiếp dễ dàng với PostgreSQL mà không cần viết các câu lệnh SQL thủ công, giảm thiểu sai sót và tăng tính bảo trì. Ngoài ra, Prisma còn hỗ trợ kiểm thử, đồng bộ dữ liệu, và tích hợp tốt trong các môi trường CI/CD hiện đại, giúp cải thiện quy trình phát triển tổng thể.</w:t>
      </w:r>
      <w:bookmarkEnd w:id="121"/>
    </w:p>
    <w:p w14:paraId="11665474">
      <w:pPr>
        <w:pStyle w:val="3"/>
        <w:numPr>
          <w:ilvl w:val="0"/>
          <w:numId w:val="1"/>
        </w:numPr>
        <w:spacing w:before="120" w:after="120" w:line="288" w:lineRule="auto"/>
        <w:ind w:left="0" w:firstLine="0"/>
        <w:rPr>
          <w:rFonts w:ascii="Times New Roman" w:hAnsi="Times New Roman" w:cs="Times New Roman"/>
          <w:color w:val="auto"/>
        </w:rPr>
      </w:pPr>
      <w:bookmarkStart w:id="122" w:name="_Toc21216"/>
      <w:bookmarkStart w:id="123" w:name="_Toc199247189"/>
      <w:bookmarkStart w:id="124" w:name="_Toc198152857"/>
      <w:bookmarkStart w:id="125" w:name="_Toc1161"/>
      <w:r>
        <w:rPr>
          <w:rFonts w:ascii="Times New Roman" w:hAnsi="Times New Roman" w:cs="Times New Roman"/>
          <w:color w:val="auto"/>
        </w:rPr>
        <w:t>Kết luận</w:t>
      </w:r>
      <w:bookmarkEnd w:id="122"/>
      <w:bookmarkEnd w:id="123"/>
      <w:bookmarkEnd w:id="124"/>
      <w:bookmarkEnd w:id="125"/>
    </w:p>
    <w:p w14:paraId="1DC2A17C">
      <w:pPr>
        <w:spacing w:line="288" w:lineRule="auto"/>
        <w:ind w:left="0" w:firstLine="567"/>
        <w:jc w:val="both"/>
      </w:pPr>
      <w:r>
        <w:t xml:space="preserve">Dựa trên khảo sát nghiệp vụ về quản lý chuỗi cung ứng và truy xuất nguồn gốc hàng </w:t>
      </w:r>
      <w:r>
        <w:rPr>
          <w:lang w:val="en-US"/>
        </w:rPr>
        <w:t>hoá</w:t>
      </w:r>
      <w:r>
        <w:t>, chúng tôi nhận thấy một số vấn đề quan trọng sau:</w:t>
      </w:r>
    </w:p>
    <w:p w14:paraId="4EB9E67E">
      <w:pPr>
        <w:pStyle w:val="49"/>
        <w:numPr>
          <w:ilvl w:val="0"/>
          <w:numId w:val="13"/>
        </w:numPr>
        <w:spacing w:line="288" w:lineRule="auto"/>
        <w:ind w:left="0" w:firstLine="567"/>
        <w:jc w:val="both"/>
        <w:rPr>
          <w:rStyle w:val="21"/>
          <w:b w:val="0"/>
          <w:bCs w:val="0"/>
        </w:rPr>
      </w:pPr>
      <w:r>
        <w:rPr>
          <w:rStyle w:val="21"/>
          <w:b w:val="0"/>
          <w:bCs w:val="0"/>
        </w:rPr>
        <w:t>Hiện tại, việc theo dõi và xác minh nguồn gốc hàng hoá vẫn gặp nhiều khó khăn do quy trình quản lý truyền thống còn rời rạc, thiếu minh bạch và dễ bị sai sót.</w:t>
      </w:r>
    </w:p>
    <w:p w14:paraId="4CCC3E73">
      <w:pPr>
        <w:pStyle w:val="49"/>
        <w:numPr>
          <w:ilvl w:val="0"/>
          <w:numId w:val="13"/>
        </w:numPr>
        <w:spacing w:line="288" w:lineRule="auto"/>
        <w:ind w:left="0" w:firstLine="567"/>
        <w:jc w:val="both"/>
        <w:rPr>
          <w:rStyle w:val="21"/>
          <w:b w:val="0"/>
          <w:bCs w:val="0"/>
        </w:rPr>
      </w:pPr>
      <w:r>
        <w:rPr>
          <w:rStyle w:val="21"/>
          <w:b w:val="0"/>
          <w:bCs w:val="0"/>
        </w:rPr>
        <w:t>Cần có một giải pháp hiện đại giúp cải thiện tính minh bạch, giảm gian lận và nâng cao độ tin cậy trong chuỗi cung ứng.</w:t>
      </w:r>
    </w:p>
    <w:p w14:paraId="528490FA">
      <w:pPr>
        <w:pStyle w:val="49"/>
        <w:numPr>
          <w:ilvl w:val="0"/>
          <w:numId w:val="13"/>
        </w:numPr>
        <w:spacing w:line="288" w:lineRule="auto"/>
        <w:ind w:left="0" w:firstLine="567"/>
        <w:jc w:val="both"/>
        <w:rPr>
          <w:rStyle w:val="21"/>
          <w:b w:val="0"/>
          <w:bCs w:val="0"/>
        </w:rPr>
      </w:pPr>
      <w:r>
        <w:rPr>
          <w:rStyle w:val="21"/>
          <w:b w:val="0"/>
          <w:bCs w:val="0"/>
        </w:rPr>
        <w:t xml:space="preserve">Doanh nghiệp cần một hệ thống có khả năng lưu trữ và truy xuất dữ liệu một cách an toàn, không thể thay đổi, nhằm đảm bảo chất lượng và xuất xứ hàng </w:t>
      </w:r>
      <w:r>
        <w:rPr>
          <w:rStyle w:val="21"/>
          <w:b w:val="0"/>
          <w:bCs w:val="0"/>
          <w:lang w:val="en-US"/>
        </w:rPr>
        <w:t>hoá</w:t>
      </w:r>
      <w:r>
        <w:rPr>
          <w:rStyle w:val="21"/>
          <w:b w:val="0"/>
          <w:bCs w:val="0"/>
        </w:rPr>
        <w:t>.</w:t>
      </w:r>
    </w:p>
    <w:p w14:paraId="42BAA06F">
      <w:pPr>
        <w:pStyle w:val="49"/>
        <w:numPr>
          <w:ilvl w:val="0"/>
          <w:numId w:val="13"/>
        </w:numPr>
        <w:spacing w:line="288" w:lineRule="auto"/>
        <w:ind w:left="0" w:firstLine="567"/>
        <w:jc w:val="both"/>
        <w:rPr>
          <w:rStyle w:val="21"/>
          <w:b w:val="0"/>
          <w:bCs w:val="0"/>
        </w:rPr>
      </w:pPr>
      <w:r>
        <w:rPr>
          <w:rStyle w:val="21"/>
          <w:b w:val="0"/>
          <w:bCs w:val="0"/>
        </w:rPr>
        <w:t xml:space="preserve">Nhu cầu về một nền tảng có thể tự động </w:t>
      </w:r>
      <w:r>
        <w:rPr>
          <w:rStyle w:val="21"/>
          <w:b w:val="0"/>
          <w:bCs w:val="0"/>
          <w:lang w:val="en-US"/>
        </w:rPr>
        <w:t>hoá</w:t>
      </w:r>
      <w:r>
        <w:rPr>
          <w:rStyle w:val="21"/>
          <w:b w:val="0"/>
          <w:bCs w:val="0"/>
        </w:rPr>
        <w:t xml:space="preserve"> quy trình giám sát, cập nhật thông tin theo thời gian thực và cung cấp dữ liệu chính xác cho các bên liên quan ngày càng tăng.</w:t>
      </w:r>
    </w:p>
    <w:p w14:paraId="0CA9A575">
      <w:pPr>
        <w:pStyle w:val="49"/>
        <w:numPr>
          <w:ilvl w:val="0"/>
          <w:numId w:val="13"/>
        </w:numPr>
        <w:spacing w:line="288" w:lineRule="auto"/>
        <w:ind w:left="0" w:firstLine="567"/>
        <w:jc w:val="both"/>
        <w:rPr>
          <w:rStyle w:val="21"/>
          <w:b w:val="0"/>
          <w:bCs w:val="0"/>
        </w:rPr>
      </w:pPr>
      <w:r>
        <w:rPr>
          <w:rStyle w:val="21"/>
          <w:b w:val="0"/>
          <w:bCs w:val="0"/>
        </w:rPr>
        <w:t>Việc tuân thủ các tiêu chuẩn và quy định về an toàn thực phẩm, môi trường và chất lượng sản phẩm là yếu tố quan trọng, đòi hỏi một hệ thống có thể hỗ trợ giám sát và báo cáo một cách hiệu quả.</w:t>
      </w:r>
    </w:p>
    <w:p w14:paraId="633D38E4">
      <w:pPr>
        <w:spacing w:line="288" w:lineRule="auto"/>
        <w:ind w:left="0" w:firstLine="567"/>
        <w:jc w:val="both"/>
        <w:rPr>
          <w:lang w:val="en-US"/>
        </w:rPr>
      </w:pPr>
      <w:r>
        <w:t xml:space="preserve">Dựa trên những nhu cầu trên, ứng dụng công nghệ </w:t>
      </w:r>
      <w:r>
        <w:rPr>
          <w:lang w:val="en-US"/>
        </w:rPr>
        <w:t xml:space="preserve">chuỗi khối </w:t>
      </w:r>
      <w:r>
        <w:t xml:space="preserve">vào quản lý chuỗi cung ứng và truy xuất nguồn gốc hàng </w:t>
      </w:r>
      <w:r>
        <w:rPr>
          <w:lang w:val="en-US"/>
        </w:rPr>
        <w:t>hoá</w:t>
      </w:r>
      <w:r>
        <w:t xml:space="preserve"> có thể là một giải pháp tối ưu. Công nghệ này giúp đảm bảo dữ liệu minh bạch, bảo mật và dễ dàng truy xuất, giúp các doanh nghiệp nâng cao khả năng quản lý, tối ưu </w:t>
      </w:r>
      <w:r>
        <w:rPr>
          <w:lang w:val="en-US"/>
        </w:rPr>
        <w:t>hoá</w:t>
      </w:r>
      <w:r>
        <w:t xml:space="preserve"> chuỗi cung ứng và xây dựng lòng tin với khách hàng</w:t>
      </w:r>
      <w:r>
        <w:rPr>
          <w:szCs w:val="26"/>
          <w:lang w:val="vi-VN"/>
        </w:rPr>
        <w:t xml:space="preserve">. </w:t>
      </w:r>
    </w:p>
    <w:p w14:paraId="3EBC764B">
      <w:pPr>
        <w:pStyle w:val="2"/>
        <w:pageBreakBefore/>
        <w:spacing w:before="0" w:after="240" w:line="288" w:lineRule="auto"/>
        <w:ind w:left="0"/>
        <w:rPr>
          <w:rFonts w:ascii="Times New Roman" w:hAnsi="Times New Roman" w:cs="Times New Roman"/>
          <w:b/>
          <w:bCs/>
          <w:color w:val="auto"/>
          <w:sz w:val="36"/>
          <w:szCs w:val="36"/>
          <w:lang w:val="en-US"/>
        </w:rPr>
      </w:pPr>
      <w:bookmarkStart w:id="126" w:name="_Toc22687"/>
      <w:bookmarkStart w:id="127" w:name="_Toc198152858"/>
      <w:bookmarkStart w:id="128" w:name="_Toc199247190"/>
      <w:bookmarkStart w:id="129" w:name="_Toc22765"/>
      <w:r>
        <w:rPr>
          <w:rFonts w:ascii="Times New Roman" w:hAnsi="Times New Roman" w:cs="Times New Roman"/>
          <w:b/>
          <w:bCs/>
          <w:sz w:val="36"/>
          <w:szCs w:val="36"/>
        </w:rPr>
        <w:t>CHƯƠNG 2. PHÂN TÍCH THIẾT KẾ HỢP ĐỒNG THÔNG MINH CỦA ỨNG DỤNG</w:t>
      </w:r>
      <w:bookmarkEnd w:id="126"/>
      <w:bookmarkEnd w:id="127"/>
      <w:bookmarkEnd w:id="128"/>
      <w:bookmarkEnd w:id="129"/>
    </w:p>
    <w:p w14:paraId="5F12F190">
      <w:pPr>
        <w:pStyle w:val="3"/>
        <w:numPr>
          <w:ilvl w:val="0"/>
          <w:numId w:val="14"/>
        </w:numPr>
        <w:spacing w:before="120" w:after="120" w:line="288" w:lineRule="auto"/>
        <w:ind w:left="0" w:firstLine="0"/>
        <w:outlineLvl w:val="0"/>
        <w:rPr>
          <w:rFonts w:ascii="Times New Roman" w:hAnsi="Times New Roman" w:cs="Times New Roman"/>
          <w:color w:val="auto"/>
          <w:lang w:val="en-US"/>
        </w:rPr>
      </w:pPr>
      <w:bookmarkStart w:id="130" w:name="_Toc199247191"/>
      <w:bookmarkStart w:id="131" w:name="_Toc12027"/>
      <w:bookmarkStart w:id="132" w:name="_Toc198152859"/>
      <w:bookmarkStart w:id="133" w:name="_Toc22835"/>
      <w:r>
        <w:rPr>
          <w:rFonts w:ascii="Times New Roman" w:hAnsi="Times New Roman" w:cs="Times New Roman"/>
          <w:color w:val="auto"/>
          <w:lang w:val="en-US"/>
        </w:rPr>
        <w:t>Công nghệ áp dụng</w:t>
      </w:r>
      <w:bookmarkEnd w:id="130"/>
      <w:bookmarkEnd w:id="131"/>
      <w:bookmarkEnd w:id="132"/>
      <w:bookmarkEnd w:id="133"/>
      <w:bookmarkStart w:id="134" w:name="_Toc27936"/>
    </w:p>
    <w:p w14:paraId="74CA04BD">
      <w:pPr>
        <w:pStyle w:val="49"/>
        <w:numPr>
          <w:ilvl w:val="7"/>
          <w:numId w:val="15"/>
        </w:numPr>
        <w:spacing w:before="120" w:after="120" w:line="288" w:lineRule="auto"/>
        <w:ind w:left="0" w:firstLine="0"/>
        <w:outlineLvl w:val="2"/>
        <w:rPr>
          <w:b/>
          <w:bCs/>
          <w:sz w:val="28"/>
          <w:szCs w:val="28"/>
          <w:lang w:val="en-US"/>
        </w:rPr>
      </w:pPr>
      <w:bookmarkStart w:id="135" w:name="_Toc199247192"/>
      <w:r>
        <w:rPr>
          <w:b/>
          <w:bCs/>
          <w:sz w:val="28"/>
          <w:szCs w:val="28"/>
          <w:lang w:val="en-US"/>
        </w:rPr>
        <w:t>Khái niệm CIP-68</w:t>
      </w:r>
      <w:bookmarkEnd w:id="135"/>
    </w:p>
    <w:p w14:paraId="0524C84A">
      <w:pPr>
        <w:spacing w:line="288" w:lineRule="auto"/>
        <w:ind w:left="0" w:firstLine="567"/>
        <w:jc w:val="both"/>
      </w:pPr>
      <w:r>
        <w:t xml:space="preserve">CIP-68 (Cardano Improvement Proposal 68) là một tiêu chuẩn cải tiến trong hệ sinh thái </w:t>
      </w:r>
      <w:r>
        <w:rPr>
          <w:lang w:val="en-US"/>
        </w:rPr>
        <w:t>Blockchain</w:t>
      </w:r>
      <w:r>
        <w:t xml:space="preserve">Cardano, nhằm nâng cao khả năng quản lý và cập nhật metadata (siêu dữ liệu) của các tài sản số như NFT (Non-Fungible Token) hoặc native token. Khác với tiêu chuẩn CIP-25 vốn lưu trữ </w:t>
      </w:r>
      <w:r>
        <w:rPr>
          <w:lang w:val="en-US"/>
        </w:rPr>
        <w:t xml:space="preserve">dữ liệu </w:t>
      </w:r>
      <w:r>
        <w:t xml:space="preserve">cố định trong </w:t>
      </w:r>
      <w:r>
        <w:rPr>
          <w:lang w:val="en-US"/>
        </w:rPr>
        <w:t xml:space="preserve">giao dịch </w:t>
      </w:r>
      <w:r>
        <w:t xml:space="preserve">(không thể thay đổi sau khi phát hành token), CIP-68 cho phép </w:t>
      </w:r>
      <w:r>
        <w:rPr>
          <w:lang w:val="en-US"/>
        </w:rPr>
        <w:t xml:space="preserve">dữ liệu </w:t>
      </w:r>
      <w:r>
        <w:t>được cập nhật linh hoạt theo thời gian.</w:t>
      </w:r>
    </w:p>
    <w:p w14:paraId="6F247BA6">
      <w:pPr>
        <w:spacing w:line="288" w:lineRule="auto"/>
        <w:ind w:left="0" w:firstLine="567"/>
        <w:jc w:val="both"/>
      </w:pPr>
      <w:r>
        <w:t>Điểm đột phá của CIP-68 là sử dụng cơ chế lưu trữ metadata trong datum – một phần dữ liệu đi kèm với UT</w:t>
      </w:r>
      <w:r>
        <w:rPr>
          <w:lang w:val="en-US"/>
        </w:rPr>
        <w:t>x</w:t>
      </w:r>
      <w:r>
        <w:t>O. Cách tiếp cận này cho phép:</w:t>
      </w:r>
    </w:p>
    <w:p w14:paraId="65A8750E">
      <w:pPr>
        <w:pStyle w:val="49"/>
        <w:numPr>
          <w:ilvl w:val="0"/>
          <w:numId w:val="13"/>
        </w:numPr>
        <w:spacing w:line="288" w:lineRule="auto"/>
        <w:ind w:left="0" w:firstLine="567"/>
        <w:jc w:val="both"/>
        <w:rPr>
          <w:rStyle w:val="21"/>
          <w:b w:val="0"/>
          <w:bCs w:val="0"/>
        </w:rPr>
      </w:pPr>
      <w:r>
        <w:rPr>
          <w:rStyle w:val="21"/>
          <w:b w:val="0"/>
          <w:bCs w:val="0"/>
          <w:lang w:val="en-US"/>
        </w:rPr>
        <w:t xml:space="preserve">Dữ liệu </w:t>
      </w:r>
      <w:r>
        <w:rPr>
          <w:rStyle w:val="21"/>
          <w:b w:val="0"/>
          <w:bCs w:val="0"/>
        </w:rPr>
        <w:t xml:space="preserve">có thể cập nhật được thông qua </w:t>
      </w:r>
      <w:r>
        <w:rPr>
          <w:rStyle w:val="21"/>
          <w:b w:val="0"/>
          <w:bCs w:val="0"/>
          <w:lang w:val="en-US"/>
        </w:rPr>
        <w:t>hợp đồng thông minh</w:t>
      </w:r>
      <w:r>
        <w:rPr>
          <w:rStyle w:val="21"/>
          <w:b w:val="0"/>
          <w:bCs w:val="0"/>
        </w:rPr>
        <w:t>.</w:t>
      </w:r>
    </w:p>
    <w:p w14:paraId="0A9F8DB4">
      <w:pPr>
        <w:pStyle w:val="49"/>
        <w:numPr>
          <w:ilvl w:val="0"/>
          <w:numId w:val="13"/>
        </w:numPr>
        <w:spacing w:line="288" w:lineRule="auto"/>
        <w:ind w:left="0" w:firstLine="567"/>
        <w:jc w:val="both"/>
        <w:rPr>
          <w:rStyle w:val="21"/>
          <w:b w:val="0"/>
          <w:bCs w:val="0"/>
        </w:rPr>
      </w:pPr>
      <w:r>
        <w:rPr>
          <w:rStyle w:val="21"/>
          <w:b w:val="0"/>
          <w:bCs w:val="0"/>
        </w:rPr>
        <w:t>Tách biệt giữa dữ liệu và quyền sở hữu tài sản.</w:t>
      </w:r>
    </w:p>
    <w:p w14:paraId="260BF049">
      <w:pPr>
        <w:pStyle w:val="49"/>
        <w:numPr>
          <w:ilvl w:val="0"/>
          <w:numId w:val="13"/>
        </w:numPr>
        <w:spacing w:line="288" w:lineRule="auto"/>
        <w:ind w:left="0" w:firstLine="567"/>
        <w:jc w:val="both"/>
        <w:rPr>
          <w:rStyle w:val="21"/>
          <w:b w:val="0"/>
          <w:bCs w:val="0"/>
        </w:rPr>
      </w:pPr>
      <w:r>
        <w:rPr>
          <w:rStyle w:val="21"/>
          <w:b w:val="0"/>
          <w:bCs w:val="0"/>
        </w:rPr>
        <w:t>Duy trì khả năng xác minh, kiểm tra lịch sử và đảm bảo tính minh bạch.</w:t>
      </w:r>
    </w:p>
    <w:p w14:paraId="330DD558">
      <w:pPr>
        <w:pStyle w:val="49"/>
        <w:numPr>
          <w:ilvl w:val="0"/>
          <w:numId w:val="13"/>
        </w:numPr>
        <w:spacing w:line="288" w:lineRule="auto"/>
        <w:ind w:left="0" w:firstLine="567"/>
        <w:jc w:val="both"/>
        <w:rPr>
          <w:rStyle w:val="21"/>
          <w:b w:val="0"/>
          <w:bCs w:val="0"/>
        </w:rPr>
      </w:pPr>
      <w:r>
        <w:rPr>
          <w:rStyle w:val="21"/>
          <w:b w:val="0"/>
          <w:bCs w:val="0"/>
        </w:rPr>
        <w:t>CIP-68 vận hành dựa trên hai loại token:</w:t>
      </w:r>
    </w:p>
    <w:p w14:paraId="34BE6CFB">
      <w:pPr>
        <w:pStyle w:val="49"/>
        <w:numPr>
          <w:ilvl w:val="0"/>
          <w:numId w:val="13"/>
        </w:numPr>
        <w:spacing w:line="288" w:lineRule="auto"/>
        <w:ind w:left="0" w:firstLine="567"/>
        <w:jc w:val="both"/>
        <w:rPr>
          <w:rStyle w:val="21"/>
          <w:b w:val="0"/>
          <w:bCs w:val="0"/>
        </w:rPr>
      </w:pPr>
      <w:r>
        <w:rPr>
          <w:rStyle w:val="21"/>
          <w:b w:val="0"/>
          <w:bCs w:val="0"/>
        </w:rPr>
        <w:t>Reference NFT (Label 100): Token chứa metadata được lưu trữ trong datum. Loại token này do smart contract kiểm soát và có thể cập nhật metadata theo quy tắc định sẵn.</w:t>
      </w:r>
    </w:p>
    <w:p w14:paraId="0867B520">
      <w:pPr>
        <w:pStyle w:val="49"/>
        <w:numPr>
          <w:ilvl w:val="0"/>
          <w:numId w:val="13"/>
        </w:numPr>
        <w:spacing w:line="288" w:lineRule="auto"/>
        <w:ind w:left="0" w:firstLine="567"/>
        <w:jc w:val="both"/>
        <w:rPr>
          <w:rStyle w:val="21"/>
          <w:b w:val="0"/>
          <w:bCs w:val="0"/>
        </w:rPr>
      </w:pPr>
      <w:r>
        <w:rPr>
          <w:rStyle w:val="21"/>
          <w:b w:val="0"/>
          <w:bCs w:val="0"/>
        </w:rPr>
        <w:t xml:space="preserve">User Token: Đại diện cho quyền sở hữu tài sản (như lô hàng, thiết bị, thực phẩm…). Token này không chứa </w:t>
      </w:r>
      <w:r>
        <w:rPr>
          <w:rStyle w:val="21"/>
          <w:b w:val="0"/>
          <w:bCs w:val="0"/>
          <w:lang w:val="en-US"/>
        </w:rPr>
        <w:t xml:space="preserve">dữ liệu </w:t>
      </w:r>
      <w:r>
        <w:rPr>
          <w:rStyle w:val="21"/>
          <w:b w:val="0"/>
          <w:bCs w:val="0"/>
        </w:rPr>
        <w:t>và được lưu trong ví của người sở hữu.</w:t>
      </w:r>
    </w:p>
    <w:p w14:paraId="0D9C3B3C">
      <w:pPr>
        <w:spacing w:line="288" w:lineRule="auto"/>
        <w:ind w:left="0" w:firstLine="567"/>
        <w:jc w:val="both"/>
      </w:pPr>
      <w:r>
        <w:t>Mô hình này giúp đảm bảo</w:t>
      </w:r>
      <w:r>
        <w:rPr>
          <w:lang w:val="en-US"/>
        </w:rPr>
        <w:t xml:space="preserve"> dữ liệu </w:t>
      </w:r>
      <w:r>
        <w:t xml:space="preserve">có thể thay đổi mà không ảnh hưởng đến tài sản gốc, đồng thời giữ nguyên lịch sử giao dịch, tăng cường tính minh bạch và khả năng xác thực công khai trên </w:t>
      </w:r>
      <w:r>
        <w:rPr>
          <w:lang w:val="en-US"/>
        </w:rPr>
        <w:t>chuỗi khối</w:t>
      </w:r>
      <w:r>
        <w:t>.</w:t>
      </w:r>
    </w:p>
    <w:p w14:paraId="3D991F86">
      <w:pPr>
        <w:pStyle w:val="49"/>
        <w:numPr>
          <w:ilvl w:val="7"/>
          <w:numId w:val="15"/>
        </w:numPr>
        <w:spacing w:before="120" w:after="120" w:line="288" w:lineRule="auto"/>
        <w:ind w:left="0" w:firstLine="0"/>
        <w:outlineLvl w:val="2"/>
        <w:rPr>
          <w:b/>
          <w:bCs/>
          <w:sz w:val="28"/>
          <w:szCs w:val="28"/>
          <w:lang w:val="en-US"/>
        </w:rPr>
      </w:pPr>
      <w:bookmarkStart w:id="136" w:name="_Toc199247193"/>
      <w:r>
        <w:rPr>
          <w:b/>
          <w:bCs/>
          <w:sz w:val="28"/>
          <w:szCs w:val="28"/>
          <w:lang w:val="en-US"/>
        </w:rPr>
        <w:t>Luồng sử lý dữ liệu</w:t>
      </w:r>
      <w:bookmarkEnd w:id="136"/>
    </w:p>
    <w:p w14:paraId="365B3065">
      <w:pPr>
        <w:spacing w:line="288" w:lineRule="auto"/>
        <w:ind w:left="0" w:firstLine="567"/>
        <w:jc w:val="both"/>
      </w:pPr>
      <w:r>
        <w:t xml:space="preserve">Quy trình khởi tạo bắt đầu với việc phát hành một Reference NFT đi kèm metadata lưu trong datum, cùng một User Token đại diện cho quyền sở hữu tài sản. Metadata bao gồm các thông tin như nguồn gốc sản phẩm, nơi sản xuất, điều kiện vận chuyển, nhật ký kiểm tra chất lượng, vị trí hiện tại. Reference NFT được smart contract quản lý để đảm bảo metadata chỉ được cập nhật khi thỏa mãn các điều kiện xác định. Khi cần kiểm tra thông tin, hệ thống hoặc người dùng có thể truy vấn Reference NFT trên </w:t>
      </w:r>
      <w:r>
        <w:rPr>
          <w:lang w:val="en-US"/>
        </w:rPr>
        <w:t>Blockchain</w:t>
      </w:r>
      <w:r>
        <w:t xml:space="preserve">để lấy ra datum hiện tại – từ đó biết được trạng thái mới nhất của sản phẩm. Khi có sự thay đổi (chẳng hạn cập nhật kiểm định, chuyển kho, thay đổi quyền sở hữu), hệ thống sẽ thực hiện một giao dịch mới để cập nhật datum, trong khi User Token vẫn giữ nguyên, đảm bảo quyền sở hữu không bị thay đổi trái phép. </w:t>
      </w:r>
      <w:r>
        <w:rPr>
          <w:lang w:val="en-US"/>
        </w:rPr>
        <w:t>Hợp đồng thông minh</w:t>
      </w:r>
      <w:r>
        <w:t xml:space="preserve"> sẽ kiểm tra và từ chối mọi thay đổi nếu không hợp lệ hoặc không đúng thẩm quyền.</w:t>
      </w:r>
    </w:p>
    <w:p w14:paraId="635C6EED">
      <w:pPr>
        <w:pStyle w:val="49"/>
        <w:numPr>
          <w:ilvl w:val="7"/>
          <w:numId w:val="15"/>
        </w:numPr>
        <w:spacing w:before="120" w:after="120" w:line="288" w:lineRule="auto"/>
        <w:ind w:left="0" w:firstLine="0"/>
        <w:outlineLvl w:val="2"/>
        <w:rPr>
          <w:b/>
          <w:bCs/>
          <w:sz w:val="28"/>
          <w:szCs w:val="28"/>
          <w:lang w:val="en-US"/>
        </w:rPr>
      </w:pPr>
      <w:bookmarkStart w:id="137" w:name="_Toc199247194"/>
      <w:r>
        <w:rPr>
          <w:b/>
          <w:bCs/>
          <w:sz w:val="28"/>
          <w:szCs w:val="28"/>
          <w:lang w:val="en-US"/>
        </w:rPr>
        <w:t>Lợi ích khi áp dụng vào truy suất nguồn gốc hàng hóa</w:t>
      </w:r>
      <w:bookmarkEnd w:id="137"/>
    </w:p>
    <w:p w14:paraId="6C186AF0">
      <w:pPr>
        <w:spacing w:line="288" w:lineRule="auto"/>
        <w:ind w:left="0" w:firstLine="567"/>
        <w:jc w:val="both"/>
      </w:pPr>
      <w:r>
        <w:t>Việc tích hợp CIP-68 vào hệ thống truy xuất nguồn gốc hàng hóa mang lại nhiều lợi ích rõ rệt:</w:t>
      </w:r>
    </w:p>
    <w:p w14:paraId="7FCB6827">
      <w:pPr>
        <w:pStyle w:val="49"/>
        <w:numPr>
          <w:ilvl w:val="0"/>
          <w:numId w:val="13"/>
        </w:numPr>
        <w:spacing w:line="288" w:lineRule="auto"/>
        <w:ind w:left="0" w:firstLine="567"/>
        <w:jc w:val="both"/>
        <w:rPr>
          <w:rStyle w:val="21"/>
          <w:b w:val="0"/>
          <w:bCs w:val="0"/>
        </w:rPr>
      </w:pPr>
      <w:r>
        <w:rPr>
          <w:rStyle w:val="21"/>
          <w:b w:val="0"/>
          <w:bCs w:val="0"/>
        </w:rPr>
        <w:t>Minh bạch và xác thực nguồn gốc: Người tiêu dùng, nhà quản lý và các bên liên quan có thể truy vấn trực tiếp thông tin sản phẩm qua blockchain.</w:t>
      </w:r>
    </w:p>
    <w:p w14:paraId="3967A0D2">
      <w:pPr>
        <w:pStyle w:val="49"/>
        <w:numPr>
          <w:ilvl w:val="0"/>
          <w:numId w:val="13"/>
        </w:numPr>
        <w:spacing w:line="288" w:lineRule="auto"/>
        <w:ind w:left="0" w:firstLine="567"/>
        <w:jc w:val="both"/>
        <w:rPr>
          <w:rStyle w:val="21"/>
          <w:b w:val="0"/>
          <w:bCs w:val="0"/>
        </w:rPr>
      </w:pPr>
      <w:r>
        <w:rPr>
          <w:rStyle w:val="21"/>
          <w:b w:val="0"/>
          <w:bCs w:val="0"/>
        </w:rPr>
        <w:t>Cập nhật linh hoạt: Không cần phát hành token mới – chỉ cập nhật metadata một cách có kiểm soát.</w:t>
      </w:r>
    </w:p>
    <w:p w14:paraId="57916D7B">
      <w:pPr>
        <w:pStyle w:val="49"/>
        <w:numPr>
          <w:ilvl w:val="0"/>
          <w:numId w:val="13"/>
        </w:numPr>
        <w:spacing w:line="288" w:lineRule="auto"/>
        <w:ind w:left="0" w:firstLine="567"/>
        <w:jc w:val="both"/>
        <w:rPr>
          <w:rStyle w:val="21"/>
          <w:b w:val="0"/>
          <w:bCs w:val="0"/>
        </w:rPr>
      </w:pPr>
      <w:r>
        <w:rPr>
          <w:rStyle w:val="21"/>
          <w:b w:val="0"/>
          <w:bCs w:val="0"/>
        </w:rPr>
        <w:t>Giữ nguyên quyền sở hữu: Việc cập nhật thông tin không ảnh hưởng đến quyền sở hữu tài sản của người dùng.</w:t>
      </w:r>
    </w:p>
    <w:p w14:paraId="0121F5AF">
      <w:pPr>
        <w:pStyle w:val="49"/>
        <w:numPr>
          <w:ilvl w:val="0"/>
          <w:numId w:val="13"/>
        </w:numPr>
        <w:spacing w:line="288" w:lineRule="auto"/>
        <w:ind w:left="0" w:firstLine="567"/>
        <w:jc w:val="both"/>
        <w:rPr>
          <w:rStyle w:val="21"/>
          <w:b w:val="0"/>
          <w:bCs w:val="0"/>
        </w:rPr>
      </w:pPr>
      <w:r>
        <w:rPr>
          <w:rStyle w:val="21"/>
          <w:b w:val="0"/>
          <w:bCs w:val="0"/>
        </w:rPr>
        <w:t xml:space="preserve">Tự động </w:t>
      </w:r>
      <w:r>
        <w:rPr>
          <w:rStyle w:val="21"/>
          <w:b w:val="0"/>
          <w:bCs w:val="0"/>
          <w:lang w:val="en-US"/>
        </w:rPr>
        <w:t>hoá</w:t>
      </w:r>
      <w:r>
        <w:rPr>
          <w:rStyle w:val="21"/>
          <w:b w:val="0"/>
          <w:bCs w:val="0"/>
        </w:rPr>
        <w:t xml:space="preserve"> và đảm bảo tính hợp lệ: Hợp đồng thông minh điều phối toàn bộ quy trình, chỉ cho phép các thực thể được </w:t>
      </w:r>
      <w:r>
        <w:rPr>
          <w:rStyle w:val="21"/>
          <w:b w:val="0"/>
          <w:bCs w:val="0"/>
          <w:lang w:val="en-US"/>
        </w:rPr>
        <w:t>uỷ</w:t>
      </w:r>
      <w:r>
        <w:rPr>
          <w:rStyle w:val="21"/>
          <w:b w:val="0"/>
          <w:bCs w:val="0"/>
        </w:rPr>
        <w:t xml:space="preserve"> quyền cập nhật dữ liệu.</w:t>
      </w:r>
    </w:p>
    <w:p w14:paraId="0EDAE091">
      <w:pPr>
        <w:pStyle w:val="49"/>
        <w:numPr>
          <w:ilvl w:val="0"/>
          <w:numId w:val="13"/>
        </w:numPr>
        <w:spacing w:line="288" w:lineRule="auto"/>
        <w:ind w:left="0" w:firstLine="567"/>
        <w:jc w:val="both"/>
        <w:rPr>
          <w:rStyle w:val="21"/>
          <w:b w:val="0"/>
          <w:bCs w:val="0"/>
        </w:rPr>
      </w:pPr>
      <w:r>
        <w:rPr>
          <w:rStyle w:val="21"/>
          <w:b w:val="0"/>
          <w:bCs w:val="0"/>
        </w:rPr>
        <w:t>Chống giả mạo: Mọi thay đổi đều được ghi nhận công khai và không thể chỉnh sửa trái phép.</w:t>
      </w:r>
    </w:p>
    <w:p w14:paraId="7DE5D1AC">
      <w:pPr>
        <w:pStyle w:val="3"/>
        <w:numPr>
          <w:ilvl w:val="0"/>
          <w:numId w:val="14"/>
        </w:numPr>
        <w:spacing w:before="120" w:after="120" w:line="288" w:lineRule="auto"/>
        <w:ind w:left="0" w:firstLine="0"/>
        <w:outlineLvl w:val="0"/>
        <w:rPr>
          <w:rFonts w:ascii="Times New Roman" w:hAnsi="Times New Roman" w:cs="Times New Roman"/>
          <w:color w:val="auto"/>
          <w:lang w:val="en-US"/>
        </w:rPr>
      </w:pPr>
      <w:bookmarkStart w:id="138" w:name="_Toc198152860"/>
      <w:bookmarkStart w:id="139" w:name="_Toc199247195"/>
      <w:bookmarkStart w:id="140" w:name="_Toc10238"/>
      <w:r>
        <w:rPr>
          <w:rFonts w:ascii="Times New Roman" w:hAnsi="Times New Roman" w:cs="Times New Roman"/>
          <w:color w:val="auto"/>
          <w:lang w:val="en-US"/>
        </w:rPr>
        <w:t>Thiết kế các điều kiện của hợp đồng thông minh</w:t>
      </w:r>
      <w:bookmarkEnd w:id="134"/>
      <w:bookmarkEnd w:id="138"/>
      <w:bookmarkEnd w:id="139"/>
      <w:bookmarkEnd w:id="140"/>
    </w:p>
    <w:p w14:paraId="74A9A543">
      <w:pPr>
        <w:pStyle w:val="49"/>
        <w:numPr>
          <w:ilvl w:val="0"/>
          <w:numId w:val="16"/>
        </w:numPr>
        <w:spacing w:before="120" w:after="120" w:line="288" w:lineRule="auto"/>
        <w:ind w:left="0" w:firstLine="0"/>
        <w:outlineLvl w:val="2"/>
        <w:rPr>
          <w:b/>
          <w:bCs/>
          <w:sz w:val="28"/>
          <w:szCs w:val="28"/>
          <w:lang w:val="en-US"/>
        </w:rPr>
      </w:pPr>
      <w:bookmarkStart w:id="141" w:name="_Toc198152861"/>
      <w:bookmarkStart w:id="142" w:name="_Toc199247196"/>
      <w:bookmarkStart w:id="143" w:name="_Toc24218"/>
      <w:r>
        <w:rPr>
          <w:b/>
          <w:bCs/>
          <w:sz w:val="28"/>
          <w:szCs w:val="28"/>
          <w:lang w:val="en-US"/>
        </w:rPr>
        <w:t>Hợp đồng thông minh để tạo sản phẩm</w:t>
      </w:r>
      <w:bookmarkEnd w:id="141"/>
      <w:bookmarkEnd w:id="142"/>
      <w:bookmarkEnd w:id="143"/>
    </w:p>
    <w:p w14:paraId="2B35E19E">
      <w:pPr>
        <w:spacing w:line="288" w:lineRule="auto"/>
        <w:ind w:left="0" w:firstLine="567"/>
        <w:jc w:val="both"/>
      </w:pPr>
      <w:r>
        <w:t>Hợp đồng đúc tài sản trong CIP 68 đảm bảo việc tạo ra các tài sản duy nhất bằng cách tách Tài sản tham chiếu và Tài sản người dùng để tăng cường bảo mật, minh bạch và khả năng mở rộng. Trong hợp đồng này, có các đầu vào và đầu ra cụ thể như Tham số, Dữ liệu và Người đổi thưởng được trình bày như sau.</w:t>
      </w:r>
    </w:p>
    <w:p w14:paraId="4D1D41FD">
      <w:pPr>
        <w:spacing w:line="288" w:lineRule="auto"/>
        <w:ind w:left="0" w:firstLine="567"/>
        <w:jc w:val="both"/>
        <w:rPr>
          <w:lang w:val="en-US"/>
        </w:rPr>
      </w:pPr>
      <w:r>
        <w:t>Tham số (Parameters):</w:t>
      </w:r>
    </w:p>
    <w:p w14:paraId="76796DB5">
      <w:pPr>
        <w:pStyle w:val="49"/>
        <w:numPr>
          <w:ilvl w:val="0"/>
          <w:numId w:val="13"/>
        </w:numPr>
        <w:spacing w:line="288" w:lineRule="auto"/>
        <w:ind w:left="0" w:firstLine="567"/>
        <w:jc w:val="both"/>
        <w:rPr>
          <w:rStyle w:val="21"/>
          <w:b w:val="0"/>
          <w:bCs w:val="0"/>
        </w:rPr>
      </w:pPr>
      <w:r>
        <w:rPr>
          <w:rStyle w:val="21"/>
          <w:b w:val="0"/>
          <w:bCs w:val="0"/>
        </w:rPr>
        <w:t>Địa chỉ phí nền tảng: Đây là địa chỉ ví mà người dùng sẽ phải gửi tiền để trả phí bảo trì nền tảng khi thực hiện giao dịch trên nền tảng. Địa chỉ này thường được sử dụng để thu phí nền tảng khi người dùng tương tác với hợp đồng thông minh hoặc thực hiện các hoạt động như tạo, cập nhật hoặc xoá sản phẩm.</w:t>
      </w:r>
    </w:p>
    <w:p w14:paraId="2B72C10D">
      <w:pPr>
        <w:pStyle w:val="49"/>
        <w:numPr>
          <w:ilvl w:val="0"/>
          <w:numId w:val="13"/>
        </w:numPr>
        <w:spacing w:line="288" w:lineRule="auto"/>
        <w:ind w:left="0" w:firstLine="567"/>
        <w:jc w:val="both"/>
        <w:rPr>
          <w:rStyle w:val="21"/>
          <w:b w:val="0"/>
          <w:bCs w:val="0"/>
        </w:rPr>
      </w:pPr>
      <w:r>
        <w:rPr>
          <w:rStyle w:val="21"/>
          <w:b w:val="0"/>
          <w:bCs w:val="0"/>
        </w:rPr>
        <w:t>Phí nền tảng: Phí này là số tiền tối thiểu mà người dùng cần phải trả cho sàn giao dịch mỗi khi thực hiện giao dịch. Phí này được sử dụng để duy trì hoạt động của nền tảng, bảo mật giao dịch và đảm bảo tính ổn định trong hệ sinh thái. Phí này có thể được tính theo phần trăm hoặc một số tiền cố định, tuỳ thuộc vào các điều khoản của sàn giao dịch.</w:t>
      </w:r>
    </w:p>
    <w:p w14:paraId="6C64D2C8">
      <w:pPr>
        <w:pStyle w:val="49"/>
        <w:numPr>
          <w:ilvl w:val="0"/>
          <w:numId w:val="13"/>
        </w:numPr>
        <w:spacing w:line="288" w:lineRule="auto"/>
        <w:ind w:left="0" w:firstLine="567"/>
        <w:jc w:val="both"/>
        <w:rPr>
          <w:rStyle w:val="21"/>
          <w:b w:val="0"/>
          <w:bCs w:val="0"/>
        </w:rPr>
      </w:pPr>
      <w:r>
        <w:rPr>
          <w:rStyle w:val="21"/>
          <w:b w:val="0"/>
          <w:bCs w:val="0"/>
        </w:rPr>
        <w:t>Địa chỉ lưu trữ: Đây là địa chỉ lưu trữ các mã thông báo tham chiếu trong sản phẩm được đúc theo CIP-68. Tất cả sản phẩm tham chiếu của người dùng sẽ được lưu trữ tại địa chỉ này, giúp đảm bảo tính toàn vẹn và bảo mật của các mã thông báo. Địa chỉ lưu trữ này cũng giúp người dùng và hệ thống kiểm tra trạng thái và siêu dữ liệu của</w:t>
      </w:r>
      <w:r>
        <w:rPr>
          <w:rStyle w:val="21"/>
          <w:b w:val="0"/>
          <w:bCs w:val="0"/>
          <w:lang w:val="en-US"/>
        </w:rPr>
        <w:t xml:space="preserve"> t</w:t>
      </w:r>
      <w:r>
        <w:rPr>
          <w:rStyle w:val="21"/>
          <w:b w:val="0"/>
          <w:bCs w:val="0"/>
        </w:rPr>
        <w:t>ài sản khi cần thiết và hỗ trợ cập nhật và quản lý thông tin của các Tài sản này.</w:t>
      </w:r>
    </w:p>
    <w:p w14:paraId="72F7324C">
      <w:pPr>
        <w:spacing w:line="288" w:lineRule="auto"/>
        <w:ind w:left="0" w:firstLine="567"/>
        <w:jc w:val="both"/>
      </w:pPr>
      <w:r>
        <w:t>Dữ liệu được lưu (Datum): Không có dữ liệu</w:t>
      </w:r>
    </w:p>
    <w:p w14:paraId="10518054">
      <w:pPr>
        <w:spacing w:line="288" w:lineRule="auto"/>
        <w:ind w:left="0" w:firstLine="567"/>
        <w:jc w:val="both"/>
      </w:pPr>
      <w:r>
        <w:t xml:space="preserve">Điều kiện chuộc lại sản phẩm: Trình xác thực này được chia thành 2 trình xác thực cụ thể làm điều kiện để thực hiện 2 chức năng chính: Tạo và xóa sản phẩm trên </w:t>
      </w:r>
      <w:r>
        <w:rPr>
          <w:lang w:val="en-US"/>
        </w:rPr>
        <w:t>Blockchain</w:t>
      </w:r>
      <w:r>
        <w:t>Cardano.</w:t>
      </w:r>
    </w:p>
    <w:p w14:paraId="21B4CD97">
      <w:pPr>
        <w:spacing w:line="288" w:lineRule="auto"/>
        <w:ind w:left="0" w:firstLine="567"/>
        <w:jc w:val="both"/>
      </w:pPr>
      <w:r>
        <w:t>Điều kiện để tạo sản phẩm trên hợp đồng:</w:t>
      </w:r>
    </w:p>
    <w:p w14:paraId="303FE0BD">
      <w:pPr>
        <w:pStyle w:val="49"/>
        <w:numPr>
          <w:ilvl w:val="0"/>
          <w:numId w:val="13"/>
        </w:numPr>
        <w:spacing w:line="288" w:lineRule="auto"/>
        <w:ind w:left="0" w:firstLine="567"/>
        <w:jc w:val="both"/>
        <w:rPr>
          <w:rStyle w:val="21"/>
          <w:b w:val="0"/>
          <w:bCs w:val="0"/>
        </w:rPr>
      </w:pPr>
      <w:r>
        <w:rPr>
          <w:rStyle w:val="21"/>
          <w:b w:val="0"/>
          <w:bCs w:val="0"/>
        </w:rPr>
        <w:t>Được ký bởi tác giả: Khi người dùng tạo một sản phẩm, dữ liệu trình xác thực trong hồ sơ chứa trường tác giả và người dùng phải cung cấp chữ ký để xác định rằng đây là tác giả đã đúc tài sản. Điều kiện này được đáp ứng bằng cách so sánh chữ ký đã nhập với dữ liệu trình xác thực trong hồ sơ.</w:t>
      </w:r>
    </w:p>
    <w:p w14:paraId="1D9D860F">
      <w:pPr>
        <w:pStyle w:val="49"/>
        <w:numPr>
          <w:ilvl w:val="0"/>
          <w:numId w:val="13"/>
        </w:numPr>
        <w:spacing w:line="288" w:lineRule="auto"/>
        <w:ind w:left="0" w:firstLine="567"/>
        <w:jc w:val="both"/>
        <w:rPr>
          <w:rStyle w:val="21"/>
          <w:b w:val="0"/>
          <w:bCs w:val="0"/>
        </w:rPr>
      </w:pPr>
      <w:r>
        <w:rPr>
          <w:rStyle w:val="21"/>
          <w:b w:val="0"/>
          <w:bCs w:val="0"/>
        </w:rPr>
        <w:t>Kiểm tra phí nền tảng: Kiểm tra đầu ra giao dịch để đảm bảo rằng có tồn tại UTxO chứa phí tối thiểu của sàn giao dịch và được gửi đến địa chỉ sàn giao dịch được chỉ định trong các tham số.</w:t>
      </w:r>
    </w:p>
    <w:p w14:paraId="3F2CA74B">
      <w:pPr>
        <w:pStyle w:val="49"/>
        <w:numPr>
          <w:ilvl w:val="0"/>
          <w:numId w:val="13"/>
        </w:numPr>
        <w:spacing w:line="288" w:lineRule="auto"/>
        <w:ind w:left="0" w:firstLine="567"/>
        <w:jc w:val="both"/>
        <w:rPr>
          <w:rStyle w:val="21"/>
          <w:b w:val="0"/>
          <w:bCs w:val="0"/>
        </w:rPr>
      </w:pPr>
      <w:r>
        <w:rPr>
          <w:rStyle w:val="21"/>
          <w:b w:val="0"/>
          <w:bCs w:val="0"/>
        </w:rPr>
        <w:t>Kiểm tra siêu dữ liệu định dạng: Kiểm tra đầu ra giao dịch để đảm bảo rằng có tồn tại UTxO chứa phí tối thiểu của sàn giao dịch và được gửi đến địa chỉ sàn giao dịch được chỉ định trong các tham số.</w:t>
      </w:r>
    </w:p>
    <w:p w14:paraId="2F1ACAC7">
      <w:pPr>
        <w:pStyle w:val="49"/>
        <w:numPr>
          <w:ilvl w:val="0"/>
          <w:numId w:val="13"/>
        </w:numPr>
        <w:spacing w:line="288" w:lineRule="auto"/>
        <w:ind w:left="0" w:firstLine="567"/>
        <w:jc w:val="both"/>
        <w:rPr>
          <w:rStyle w:val="21"/>
          <w:b w:val="0"/>
          <w:bCs w:val="0"/>
        </w:rPr>
      </w:pPr>
      <w:r>
        <w:rPr>
          <w:rStyle w:val="21"/>
          <w:b w:val="0"/>
          <w:bCs w:val="0"/>
        </w:rPr>
        <w:t>Số lượng giao dịch đầu ra: số lượng đầu ra UTxO bằng bốn trong đó một UTxO cho địa chỉ phí nền tảng, một UTxO cho địa chỉ xác thực cửa hàng chứa tài sản tham chiếu và 2 địa chỉ người nhận UTxO trong đó 1 UTxO chứa tài sản của người dùng.</w:t>
      </w:r>
    </w:p>
    <w:p w14:paraId="31E208AA">
      <w:pPr>
        <w:pStyle w:val="49"/>
        <w:numPr>
          <w:ilvl w:val="0"/>
          <w:numId w:val="13"/>
        </w:numPr>
        <w:spacing w:line="288" w:lineRule="auto"/>
        <w:ind w:left="0" w:firstLine="567"/>
        <w:jc w:val="both"/>
        <w:rPr>
          <w:rStyle w:val="21"/>
          <w:b w:val="0"/>
          <w:bCs w:val="0"/>
        </w:rPr>
      </w:pPr>
      <w:r>
        <w:rPr>
          <w:rStyle w:val="21"/>
          <w:b w:val="0"/>
          <w:bCs w:val="0"/>
        </w:rPr>
        <w:t>Kiểm tra địa chỉ cửa hàng: Kiểm tra xem tham chiếu tài sản được gửi đến một địa chỉ có phải là địa chỉ xác thực cửa hàng hay không.</w:t>
      </w:r>
    </w:p>
    <w:p w14:paraId="47732977">
      <w:pPr>
        <w:spacing w:line="288" w:lineRule="auto"/>
        <w:ind w:left="0" w:firstLine="567"/>
        <w:jc w:val="both"/>
        <w:rPr>
          <w:lang w:val="en-US"/>
        </w:rPr>
      </w:pPr>
      <w:r>
        <w:rPr>
          <w:lang w:val="en-US"/>
        </w:rPr>
        <w:t>Điều kiện để xóa sản phẩm trên hợp đồng:</w:t>
      </w:r>
    </w:p>
    <w:p w14:paraId="280A8D8D">
      <w:pPr>
        <w:pStyle w:val="49"/>
        <w:numPr>
          <w:ilvl w:val="0"/>
          <w:numId w:val="13"/>
        </w:numPr>
        <w:spacing w:line="288" w:lineRule="auto"/>
        <w:ind w:left="0" w:firstLine="567"/>
        <w:jc w:val="both"/>
        <w:rPr>
          <w:rStyle w:val="21"/>
          <w:b w:val="0"/>
          <w:bCs w:val="0"/>
        </w:rPr>
      </w:pPr>
      <w:r>
        <w:rPr>
          <w:rStyle w:val="21"/>
          <w:b w:val="0"/>
          <w:bCs w:val="0"/>
        </w:rPr>
        <w:t>Được ký bởi tác giả: Khi người dùng thực hiện ghi tài sản, dữ liệu xác thực lưu trữ sẽ chứa trường tác giả và người dùng phải cung cấp chữ ký để xác định rằng đây là tác giả đã thực hiện giao dịch ghi tài sản. Điều kiện này được triển khai bằng cách so sánh chữ ký đã nhập với dữ liệu xác thực lưu trữ.</w:t>
      </w:r>
    </w:p>
    <w:p w14:paraId="37E53377">
      <w:pPr>
        <w:pStyle w:val="49"/>
        <w:numPr>
          <w:ilvl w:val="0"/>
          <w:numId w:val="13"/>
        </w:numPr>
        <w:spacing w:line="288" w:lineRule="auto"/>
        <w:ind w:left="0" w:firstLine="567"/>
        <w:jc w:val="both"/>
        <w:rPr>
          <w:rStyle w:val="21"/>
          <w:b w:val="0"/>
          <w:bCs w:val="0"/>
        </w:rPr>
      </w:pPr>
      <w:r>
        <w:rPr>
          <w:rStyle w:val="21"/>
          <w:b w:val="0"/>
          <w:bCs w:val="0"/>
        </w:rPr>
        <w:t>Số lượng giao dịch đầu ra: Giao dịch đầu ra là 2 (1 UTxO của địa chỉ trao đổi và 1 UTxO của địa chỉ người nhận).</w:t>
      </w:r>
    </w:p>
    <w:p w14:paraId="6EF41C84">
      <w:pPr>
        <w:pStyle w:val="49"/>
        <w:numPr>
          <w:ilvl w:val="0"/>
          <w:numId w:val="13"/>
        </w:numPr>
        <w:spacing w:line="288" w:lineRule="auto"/>
        <w:ind w:left="0" w:firstLine="567"/>
        <w:jc w:val="both"/>
        <w:rPr>
          <w:rStyle w:val="21"/>
          <w:b w:val="0"/>
          <w:bCs w:val="0"/>
        </w:rPr>
      </w:pPr>
      <w:r>
        <w:rPr>
          <w:rStyle w:val="21"/>
          <w:b w:val="0"/>
          <w:bCs w:val="0"/>
        </w:rPr>
        <w:t>Kiểm tra phí nền tảng: Kiểm tra xem số lượng ADA được gửi đến sàn giao dịch có lớn hơn hoặc bằng số lượng ADA được chỉ định trong các tham số xác thực hay không.</w:t>
      </w:r>
    </w:p>
    <w:p w14:paraId="25F6EE50">
      <w:pPr>
        <w:pStyle w:val="49"/>
        <w:numPr>
          <w:ilvl w:val="0"/>
          <w:numId w:val="13"/>
        </w:numPr>
        <w:spacing w:line="288" w:lineRule="auto"/>
        <w:ind w:left="0" w:firstLine="567"/>
        <w:jc w:val="both"/>
        <w:rPr>
          <w:rStyle w:val="21"/>
          <w:b w:val="0"/>
          <w:bCs w:val="0"/>
        </w:rPr>
      </w:pPr>
      <w:r>
        <w:rPr>
          <w:rStyle w:val="21"/>
          <w:b w:val="0"/>
          <w:bCs w:val="0"/>
        </w:rPr>
        <w:t>Kiểm tra số lượng: Kiểm tra xem số lượng mã thông báo người dùng mà người gửi muốn ghi có hợp lệ và không vượt quá số lượng họ sở hữu hay không.</w:t>
      </w:r>
    </w:p>
    <w:p w14:paraId="0D213E5E">
      <w:pPr>
        <w:pStyle w:val="49"/>
        <w:numPr>
          <w:ilvl w:val="0"/>
          <w:numId w:val="13"/>
        </w:numPr>
        <w:spacing w:line="288" w:lineRule="auto"/>
        <w:ind w:left="0" w:firstLine="567"/>
        <w:jc w:val="both"/>
        <w:rPr>
          <w:rStyle w:val="21"/>
          <w:b w:val="0"/>
          <w:bCs w:val="0"/>
        </w:rPr>
      </w:pPr>
      <w:r>
        <w:rPr>
          <w:rStyle w:val="21"/>
          <w:b w:val="0"/>
          <w:bCs w:val="0"/>
        </w:rPr>
        <w:t>Kiểm tra ADA được đính kèm: Kiểm tra xem ADA được đính kèm với mã thông báo tham chiếu sẽ đi đến đâu (đến ví mà người dùng hiện đang sở hữu).</w:t>
      </w:r>
    </w:p>
    <w:p w14:paraId="4F6264AE">
      <w:pPr>
        <w:pStyle w:val="49"/>
        <w:numPr>
          <w:ilvl w:val="0"/>
          <w:numId w:val="13"/>
        </w:numPr>
        <w:spacing w:line="288" w:lineRule="auto"/>
        <w:ind w:left="0" w:firstLine="567"/>
        <w:jc w:val="both"/>
        <w:rPr>
          <w:rStyle w:val="21"/>
          <w:b w:val="0"/>
          <w:bCs w:val="0"/>
        </w:rPr>
      </w:pPr>
      <w:r>
        <w:rPr>
          <w:rStyle w:val="21"/>
          <w:b w:val="0"/>
          <w:bCs w:val="0"/>
        </w:rPr>
        <w:t>Kiểm tra số lượng đốt: Tác giả sẽ đốt cả hai tài sản (Mã thông báo người dùng, Mã thông báo tham chiếu) với số lượng đã cho.</w:t>
      </w:r>
    </w:p>
    <w:p w14:paraId="0CBD3A76">
      <w:pPr>
        <w:pStyle w:val="49"/>
        <w:numPr>
          <w:ilvl w:val="0"/>
          <w:numId w:val="16"/>
        </w:numPr>
        <w:spacing w:before="120" w:after="120" w:line="288" w:lineRule="auto"/>
        <w:ind w:left="0" w:firstLine="0"/>
        <w:outlineLvl w:val="2"/>
        <w:rPr>
          <w:b/>
          <w:bCs/>
          <w:sz w:val="28"/>
          <w:szCs w:val="28"/>
          <w:lang w:val="en-US"/>
        </w:rPr>
      </w:pPr>
      <w:bookmarkStart w:id="144" w:name="_Toc11576"/>
      <w:bookmarkStart w:id="145" w:name="_Toc198152862"/>
      <w:bookmarkStart w:id="146" w:name="_Toc199247197"/>
      <w:r>
        <w:rPr>
          <w:b/>
          <w:bCs/>
          <w:sz w:val="28"/>
          <w:szCs w:val="28"/>
          <w:lang w:val="en-US"/>
        </w:rPr>
        <w:t>Hợp đồng thông minh để cập nhật thông tin của sản phẩm</w:t>
      </w:r>
      <w:bookmarkEnd w:id="144"/>
      <w:bookmarkEnd w:id="145"/>
      <w:bookmarkEnd w:id="146"/>
    </w:p>
    <w:p w14:paraId="52786CC6">
      <w:pPr>
        <w:spacing w:line="288" w:lineRule="auto"/>
        <w:ind w:left="0" w:firstLine="567"/>
        <w:jc w:val="both"/>
        <w:rPr>
          <w:lang w:val="en-US"/>
        </w:rPr>
      </w:pPr>
      <w:r>
        <w:rPr>
          <w:lang w:val="en-US"/>
        </w:rPr>
        <w:t>Sau khi tài sản được đúc thành công trong cơ chế CIP-68, Tài sản tham chiếu được gửi đến Store Validator để lưu trữ. Đây là một bước quan trọng trong quy trình, vì Store Validator hoạt động như một "hộp an toàn" lưu trữ siêu dữ liệu bất biến của tài sản, đảm bảo rằng nó luôn có sẵn để tham chiếu bất cứ khi nào cần. Store Validator không chỉ lưu trữ Tài sản tham chiếu mà còn hoạt động như một công cụ để thực hiện cập nhật siêu dữ liệu cho tài sản thông qua cơ chế.</w:t>
      </w:r>
    </w:p>
    <w:p w14:paraId="70F1D2B3">
      <w:pPr>
        <w:spacing w:line="288" w:lineRule="auto"/>
        <w:ind w:left="0" w:firstLine="567"/>
        <w:jc w:val="both"/>
        <w:rPr>
          <w:lang w:val="en-US"/>
        </w:rPr>
      </w:pPr>
      <w:r>
        <w:rPr>
          <w:lang w:val="en-US"/>
        </w:rPr>
        <w:t xml:space="preserve">Tham số (Parameter): </w:t>
      </w:r>
    </w:p>
    <w:p w14:paraId="082D1704">
      <w:pPr>
        <w:numPr>
          <w:ilvl w:val="0"/>
          <w:numId w:val="17"/>
        </w:numPr>
        <w:spacing w:line="288" w:lineRule="auto"/>
        <w:ind w:left="0" w:firstLine="567"/>
        <w:jc w:val="both"/>
        <w:rPr>
          <w:lang w:val="en-US"/>
        </w:rPr>
      </w:pPr>
      <w:r>
        <w:rPr>
          <w:lang w:val="en-US"/>
        </w:rPr>
        <w:t>Địa chỉ phí nền tảng: Đây là địa chỉ ví mà người dùng sẽ phải gửi tiền để trả phí bảo trì nền tảng khi thực hiện giao dịch trên nền tảng. Địa chỉ này thường được sử dụng để thu phí nền tảng khi người dùng tương tác với hợp đồng thông minh hoặc thực hiện các hoạt động như đúc, đốt, cập nhật hoặc xóa tài sản.</w:t>
      </w:r>
    </w:p>
    <w:p w14:paraId="44D89CD7">
      <w:pPr>
        <w:numPr>
          <w:ilvl w:val="0"/>
          <w:numId w:val="17"/>
        </w:numPr>
        <w:spacing w:line="288" w:lineRule="auto"/>
        <w:ind w:left="0" w:firstLine="567"/>
        <w:jc w:val="both"/>
        <w:rPr>
          <w:lang w:val="en-US"/>
        </w:rPr>
      </w:pPr>
      <w:r>
        <w:rPr>
          <w:lang w:val="en-US"/>
        </w:rPr>
        <w:t>Phí nền tảng: Phí này là số tiền tối thiểu mà người dùng cần phải trả cho sàn giao dịch mỗi khi thực hiện giao dịch. Phí này được sử dụng để duy trì hoạt động của nền tảng, bảo mật giao dịch và đảm bảo tính ổn định trong hệ sinh thái. Phí này có thể được tính theo tỷ lệ phần trăm hoặc một số tiền cố định, tùy thuộc vào các điều khoản của sàn giao dịch.</w:t>
      </w:r>
    </w:p>
    <w:p w14:paraId="4505BA46">
      <w:pPr>
        <w:spacing w:line="288" w:lineRule="auto"/>
        <w:ind w:left="0" w:firstLine="567"/>
        <w:jc w:val="both"/>
        <w:rPr>
          <w:lang w:val="en-US"/>
        </w:rPr>
      </w:pPr>
      <w:r>
        <w:rPr>
          <w:lang w:val="en-US"/>
        </w:rPr>
        <w:t>Dữ liệu được lưu trữ (Datum): Dưới đây là mô tả chi tiết về các trường siêu dữ liệu được xác định trong dữ liệu đính kèm vào UTxO được gửi đến trình xác thực cửa hàng:</w:t>
      </w:r>
    </w:p>
    <w:p w14:paraId="07C7E4ED">
      <w:pPr>
        <w:numPr>
          <w:ilvl w:val="0"/>
          <w:numId w:val="17"/>
        </w:numPr>
        <w:spacing w:line="288" w:lineRule="auto"/>
        <w:ind w:left="0" w:firstLine="567"/>
        <w:jc w:val="both"/>
        <w:rPr>
          <w:lang w:val="en-US"/>
        </w:rPr>
      </w:pPr>
      <w:r>
        <w:rPr>
          <w:lang w:val="en-US"/>
        </w:rPr>
        <w:t>Tên: Trường này lưu trữ tên của tài sản. Đây là tên mà người dùng sẽ thấy khi truy cập thông tin của tài sản đó. Ví dụ: "CIP 68 Generator", v.v.</w:t>
      </w:r>
    </w:p>
    <w:p w14:paraId="1AA6153E">
      <w:pPr>
        <w:numPr>
          <w:ilvl w:val="0"/>
          <w:numId w:val="17"/>
        </w:numPr>
        <w:spacing w:line="288" w:lineRule="auto"/>
        <w:ind w:left="0" w:firstLine="567"/>
        <w:jc w:val="both"/>
        <w:rPr>
          <w:lang w:val="en-US"/>
        </w:rPr>
      </w:pPr>
      <w:r>
        <w:rPr>
          <w:lang w:val="en-US"/>
        </w:rPr>
        <w:t>Hình ảnh: Trường này chứa URL hoặc địa chỉ lưu trữ của hình ảnh đại diện cho tài sản. Đây là hình ảnh mà người dùng sẽ thấy khi xem hoặc tương tác với NFT. Hình ảnh có thể là hình ảnh, hình minh họa, biểu tượng hoặc thậm chí là video đại diện cho NFT.</w:t>
      </w:r>
    </w:p>
    <w:p w14:paraId="7089A763">
      <w:pPr>
        <w:numPr>
          <w:ilvl w:val="0"/>
          <w:numId w:val="17"/>
        </w:numPr>
        <w:spacing w:line="288" w:lineRule="auto"/>
        <w:ind w:left="0" w:firstLine="567"/>
        <w:jc w:val="both"/>
        <w:rPr>
          <w:lang w:val="en-US"/>
        </w:rPr>
      </w:pPr>
      <w:r>
        <w:rPr>
          <w:lang w:val="en-US"/>
        </w:rPr>
        <w:t>Loại phương tiện: Trường này lưu trữ loại hình ảnh hoặc phương tiện có trong trường hình ảnh. Các giá trị của trường này có thể bao gồm các định dạng hình ảnh (png, jpg, gif) hoặc định dạng video/âm thanh (mp4, mp3, v.v.). Trường này giúp hệ thống nhận dạng và xử lý đúng loại dữ liệu khi người dùng tương tác với NFT.</w:t>
      </w:r>
    </w:p>
    <w:p w14:paraId="6BE7862F">
      <w:pPr>
        <w:numPr>
          <w:ilvl w:val="0"/>
          <w:numId w:val="17"/>
        </w:numPr>
        <w:spacing w:line="288" w:lineRule="auto"/>
        <w:ind w:left="0" w:firstLine="567"/>
        <w:jc w:val="both"/>
        <w:rPr>
          <w:lang w:val="en-US"/>
        </w:rPr>
      </w:pPr>
      <w:r>
        <w:rPr>
          <w:lang w:val="en-US"/>
        </w:rPr>
        <w:t>Tác giả: Trường này lưu trữ địa chỉ của người tạo (hoặc nhà xuất bản) tài sản. Ngoài việc là thông tin về người tạo ra tài sản, trường này còn đóng vai trò quan trọng trong việc kiểm tra quyền sử dụng và sở hữu tài sản. Điều này đảm bảo rằng người dùng chỉ có thể sử dụng hoặc phân phối tài sản mà họ sở hữu hoặc đã được cấp phép.</w:t>
      </w:r>
    </w:p>
    <w:p w14:paraId="2C13B7C8">
      <w:pPr>
        <w:spacing w:line="288" w:lineRule="auto"/>
        <w:ind w:left="0" w:firstLine="567"/>
        <w:jc w:val="both"/>
        <w:rPr>
          <w:lang w:val="en-US"/>
        </w:rPr>
      </w:pPr>
      <w:r>
        <w:rPr>
          <w:lang w:val="en-US"/>
        </w:rPr>
        <w:t>Điều kiện chuộc lại sản phẩm (Redeemer): Trong trình xác thực này, có 2 trình xác thực cụ thể làm điều kiện để thực hiện 2 chức năng chính: Cập nhật và Xóa (Tham gia vào quá trình Đốt) tài sản.</w:t>
      </w:r>
    </w:p>
    <w:p w14:paraId="0B7E2D21">
      <w:pPr>
        <w:spacing w:line="288" w:lineRule="auto"/>
        <w:ind w:left="0" w:firstLine="567"/>
        <w:jc w:val="both"/>
        <w:rPr>
          <w:lang w:val="en-US"/>
        </w:rPr>
      </w:pPr>
      <w:r>
        <w:rPr>
          <w:lang w:val="en-US"/>
        </w:rPr>
        <w:t>Cập nhật:</w:t>
      </w:r>
    </w:p>
    <w:p w14:paraId="02960AAE">
      <w:pPr>
        <w:numPr>
          <w:ilvl w:val="0"/>
          <w:numId w:val="17"/>
        </w:numPr>
        <w:spacing w:line="288" w:lineRule="auto"/>
        <w:ind w:left="0" w:firstLine="567"/>
        <w:jc w:val="both"/>
        <w:rPr>
          <w:lang w:val="en-US"/>
        </w:rPr>
      </w:pPr>
      <w:r>
        <w:rPr>
          <w:lang w:val="en-US"/>
        </w:rPr>
        <w:t>Được ký bởi tác giả: Khi người dùng cập nhật tài sản, có một trường tác giả trong dữ liệu trình xác thực lưu trữ. Đồng thời, người dùng cũng phải cung cấp chữ ký để cập nhật các trường trong dữ liệu để thay đổi siêu dữ liệu của tài sản.</w:t>
      </w:r>
    </w:p>
    <w:p w14:paraId="512477D2">
      <w:pPr>
        <w:numPr>
          <w:ilvl w:val="0"/>
          <w:numId w:val="17"/>
        </w:numPr>
        <w:spacing w:line="288" w:lineRule="auto"/>
        <w:ind w:left="0" w:firstLine="567"/>
        <w:jc w:val="both"/>
        <w:rPr>
          <w:lang w:val="en-US"/>
        </w:rPr>
      </w:pPr>
      <w:r>
        <w:rPr>
          <w:lang w:val="en-US"/>
        </w:rPr>
        <w:t>Số lượng giao dịch đầu ra: Kiểm tra đầu ra giao dịch có số lượng là 3 (1 UTxO được gửi đến trình xác thực lưu trữ, 1 UTxO được gửi đến địa chỉ trao đổi và UTxO là địa chỉ của tác giả).</w:t>
      </w:r>
    </w:p>
    <w:p w14:paraId="7F159F7C">
      <w:pPr>
        <w:numPr>
          <w:ilvl w:val="0"/>
          <w:numId w:val="17"/>
        </w:numPr>
        <w:spacing w:line="288" w:lineRule="auto"/>
        <w:ind w:left="0" w:firstLine="567"/>
        <w:jc w:val="both"/>
        <w:rPr>
          <w:lang w:val="en-US"/>
        </w:rPr>
      </w:pPr>
      <w:r>
        <w:rPr>
          <w:lang w:val="en-US"/>
        </w:rPr>
        <w:t>Kiểm tra địa chỉ lưu trữ: Kiểm tra xem mã thông báo tham chiếu được sử dụng để thay đổi siêu dữ liệu có tồn tại và được gửi đến địa chỉ của trình xác thực lưu trữ hay không.</w:t>
      </w:r>
    </w:p>
    <w:p w14:paraId="7B9453FA">
      <w:pPr>
        <w:numPr>
          <w:ilvl w:val="0"/>
          <w:numId w:val="17"/>
        </w:numPr>
        <w:spacing w:line="288" w:lineRule="auto"/>
        <w:ind w:left="0" w:firstLine="567"/>
        <w:jc w:val="both"/>
        <w:rPr>
          <w:lang w:val="en-US"/>
        </w:rPr>
      </w:pPr>
      <w:r>
        <w:rPr>
          <w:lang w:val="en-US"/>
        </w:rPr>
        <w:t>Kiểm tra siêu dữ liệu định dạng: Kiểm tra xem các trường được chỉ định như tên, hình ảnh, loại phương tiện và tác giả có tồn tại trong dữ liệu trình xác thực lưu trữ (hay còn gọi là siêu dữ liệu tài sản) hay không. Các trường này là bắt buộc. Không thể thay đổi giá trị tác giả.</w:t>
      </w:r>
    </w:p>
    <w:p w14:paraId="04668872">
      <w:pPr>
        <w:numPr>
          <w:ilvl w:val="0"/>
          <w:numId w:val="17"/>
        </w:numPr>
        <w:spacing w:line="288" w:lineRule="auto"/>
        <w:ind w:left="0" w:firstLine="567"/>
        <w:jc w:val="both"/>
        <w:rPr>
          <w:lang w:val="en-US"/>
        </w:rPr>
      </w:pPr>
      <w:r>
        <w:rPr>
          <w:lang w:val="en-US"/>
        </w:rPr>
        <w:t>Kiểm tra phí nền tảng: Kiểm tra đầu ra giao dịch để xem UTxO có chứa phí trao đổi tối thiểu và được gửi đến địa chỉ trao đổi được chỉ định trong các tham số hay không.</w:t>
      </w:r>
    </w:p>
    <w:p w14:paraId="6C8D432B">
      <w:pPr>
        <w:numPr>
          <w:ilvl w:val="0"/>
          <w:numId w:val="17"/>
        </w:numPr>
        <w:spacing w:line="288" w:lineRule="auto"/>
        <w:ind w:left="0" w:firstLine="567"/>
        <w:jc w:val="both"/>
        <w:rPr>
          <w:lang w:val="en-US"/>
        </w:rPr>
      </w:pPr>
      <w:r>
        <w:rPr>
          <w:lang w:val="en-US"/>
        </w:rPr>
        <w:t>Kiểm tra mã thông báo tham chiếu: Kiểm tra tài sản tham chiếu để cập nhật siêu dữ liệu có trong đầu ra giao dịch.</w:t>
      </w:r>
    </w:p>
    <w:p w14:paraId="0256CCF3">
      <w:pPr>
        <w:numPr>
          <w:ilvl w:val="0"/>
          <w:numId w:val="17"/>
        </w:numPr>
        <w:spacing w:line="288" w:lineRule="auto"/>
        <w:ind w:left="0" w:firstLine="567"/>
        <w:jc w:val="both"/>
        <w:rPr>
          <w:lang w:val="en-US"/>
        </w:rPr>
      </w:pPr>
      <w:r>
        <w:rPr>
          <w:lang w:val="en-US"/>
        </w:rPr>
        <w:t>Xóa:</w:t>
      </w:r>
    </w:p>
    <w:p w14:paraId="5701315C">
      <w:pPr>
        <w:numPr>
          <w:ilvl w:val="0"/>
          <w:numId w:val="17"/>
        </w:numPr>
        <w:spacing w:line="288" w:lineRule="auto"/>
        <w:ind w:left="0" w:firstLine="567"/>
        <w:jc w:val="both"/>
        <w:rPr>
          <w:lang w:val="en-US"/>
        </w:rPr>
      </w:pPr>
      <w:r>
        <w:rPr>
          <w:lang w:val="en-US"/>
        </w:rPr>
        <w:t>Được ký bởi tác giả: Khi người dùng xóa một tài sản, dữ liệu xác thực lưu trữ sẽ chứa trường tác giả và người dùng phải cung cấp chữ ký để xác định rằng đây là tác giả đã thực hiện giao dịch đúc tài sản. Điều kiện này được đáp ứng bằng cách so sánh chữ ký đã nhập với dữ liệu xác thực lưu trữ.</w:t>
      </w:r>
    </w:p>
    <w:p w14:paraId="63CF8145">
      <w:pPr>
        <w:numPr>
          <w:ilvl w:val="0"/>
          <w:numId w:val="17"/>
        </w:numPr>
        <w:spacing w:line="288" w:lineRule="auto"/>
        <w:ind w:left="0" w:firstLine="567"/>
        <w:jc w:val="both"/>
        <w:rPr>
          <w:lang w:val="en-US"/>
        </w:rPr>
      </w:pPr>
      <w:r>
        <w:rPr>
          <w:lang w:val="en-US"/>
        </w:rPr>
        <w:t>Kiểm tra phí nền tảng: Kiểm tra đầu ra giao dịch để đảm bảo rằng có tồn tại một UTxO chứa phí nền tảng tối thiểu và được gửi đến địa chỉ nền tảng được chỉ định trong các tham số.</w:t>
      </w:r>
    </w:p>
    <w:p w14:paraId="2A9F25A9">
      <w:pPr>
        <w:numPr>
          <w:ilvl w:val="0"/>
          <w:numId w:val="17"/>
        </w:numPr>
        <w:spacing w:line="288" w:lineRule="auto"/>
        <w:ind w:left="0" w:firstLine="567"/>
        <w:jc w:val="both"/>
        <w:rPr>
          <w:lang w:val="en-US"/>
        </w:rPr>
      </w:pPr>
      <w:r>
        <w:rPr>
          <w:lang w:val="en-US"/>
        </w:rPr>
        <w:t>Đầu ra giao dịch số lượng: Đầu ra giao dịch có số lượng là 2 (1 UTxO của địa chỉ nền tảng, 1 UTxO của tác giả).</w:t>
      </w:r>
    </w:p>
    <w:p w14:paraId="367485F5">
      <w:pPr>
        <w:pStyle w:val="3"/>
        <w:numPr>
          <w:ilvl w:val="0"/>
          <w:numId w:val="14"/>
        </w:numPr>
        <w:spacing w:before="120" w:after="120" w:line="288" w:lineRule="auto"/>
        <w:ind w:left="0" w:firstLine="0"/>
        <w:outlineLvl w:val="0"/>
        <w:rPr>
          <w:rFonts w:ascii="Times New Roman" w:hAnsi="Times New Roman" w:cs="Times New Roman"/>
          <w:color w:val="auto"/>
          <w:lang w:val="en-US"/>
        </w:rPr>
      </w:pPr>
      <w:bookmarkStart w:id="147" w:name="_Toc4780"/>
      <w:bookmarkStart w:id="148" w:name="_Toc198152863"/>
      <w:bookmarkStart w:id="149" w:name="_Toc199247198"/>
      <w:bookmarkStart w:id="150" w:name="_Toc13560"/>
      <w:r>
        <w:rPr>
          <w:rFonts w:ascii="Times New Roman" w:hAnsi="Times New Roman" w:cs="Times New Roman"/>
          <w:color w:val="auto"/>
          <w:lang w:val="en-US"/>
        </w:rPr>
        <w:t>Phân tích các luồng xử lý dữ liệu của hợp đồng thông minh</w:t>
      </w:r>
      <w:bookmarkEnd w:id="147"/>
      <w:bookmarkEnd w:id="148"/>
      <w:bookmarkEnd w:id="149"/>
      <w:bookmarkEnd w:id="150"/>
    </w:p>
    <w:p w14:paraId="2F43DF5F">
      <w:pPr>
        <w:spacing w:line="288" w:lineRule="auto"/>
        <w:ind w:left="0" w:firstLine="567"/>
        <w:jc w:val="both"/>
        <w:rPr>
          <w:lang w:val="en-US"/>
        </w:rPr>
      </w:pPr>
      <w:r>
        <w:rPr>
          <w:lang w:val="en-US"/>
        </w:rPr>
        <w:t>Với các điều kiện được xác định trước, hợp đồng thông minh được cấu trúc thành ba chức năng cốt lõi nhằm quản lý toàn diện vòng đời của một đơn vị hàng hoá trong chuỗi cung ứng. Mỗi chức năng Mint, Burn và Update được thiết kế để đảm bảo rằng mỗi bước trong quá trình di chuyển và xử lý hàng hoá đều được ghi nhận một cách minh bạch, không thể chỉnh sửa, đồng thời hỗ trợ đầy đủ các yêu cầu về truy xuất nguồn gốc trong môi trường Blockchain. Việc tuân thủ tiêu chuẩn CIP-68 cho phép tách biệt dữ liệu tĩnh và động, nhờ đó tăng tính linh hoạt trong việc cập nhật thông tin mà không làm thay đổi mã định danh của hàng hoá.</w:t>
      </w:r>
    </w:p>
    <w:p w14:paraId="59DD1168">
      <w:pPr>
        <w:pStyle w:val="4"/>
        <w:numPr>
          <w:ilvl w:val="0"/>
          <w:numId w:val="18"/>
        </w:numPr>
        <w:spacing w:before="120" w:after="120" w:line="288" w:lineRule="auto"/>
        <w:ind w:left="0" w:firstLine="0"/>
        <w:outlineLvl w:val="1"/>
        <w:rPr>
          <w:rFonts w:cs="Times New Roman"/>
          <w:b/>
          <w:bCs/>
          <w:color w:val="auto"/>
          <w:lang w:val="en-US"/>
        </w:rPr>
      </w:pPr>
      <w:bookmarkStart w:id="151" w:name="_Toc199247199"/>
      <w:bookmarkStart w:id="152" w:name="_Toc32537"/>
      <w:bookmarkStart w:id="153" w:name="_Toc198152864"/>
      <w:bookmarkStart w:id="154" w:name="_Toc10601"/>
      <w:r>
        <w:rPr>
          <w:rFonts w:cs="Times New Roman"/>
          <w:b/>
          <w:bCs/>
          <w:color w:val="auto"/>
          <w:lang w:val="en-US"/>
        </w:rPr>
        <w:t>Chức năng tạo sản phẩm</w:t>
      </w:r>
      <w:bookmarkEnd w:id="151"/>
      <w:bookmarkEnd w:id="152"/>
      <w:bookmarkEnd w:id="153"/>
      <w:bookmarkEnd w:id="154"/>
    </w:p>
    <w:p w14:paraId="10F1B114">
      <w:pPr>
        <w:spacing w:line="288" w:lineRule="auto"/>
        <w:ind w:left="0" w:firstLine="567"/>
        <w:jc w:val="both"/>
        <w:rPr>
          <w:lang w:val="en-US"/>
        </w:rPr>
      </w:pPr>
      <w:r>
        <w:rPr>
          <w:lang w:val="en-US"/>
        </w:rPr>
        <w:t>Quá trình đúc tài sản là một phần quan trọng của tiêu chuẩn CIP-68, được thiết kế nhằm đảm bảo rằng mỗi tài sản được tạo ra đều phản ánh một nhu cầu thực tế và tuân thủ nghiêm ngặt các chính sách đã được thiết lập trong quá trình phát triển hợp đồng thông minh. Trong bối cảnh quản lý chuỗi cung ứng và truy xuất nguồn gốc hàng hoá, quá trình này giữ vai trò như điểm khởi đầu của chu trình theo dõi sản phẩm từ khi được sản xuất cho đến khi tới tay người tiêu dùng cuối cùng. Thay vì chỉ tạo ra tài sản một cách tuỳ tiện, hệ thống yêu cầu xác minh trước nhu cầu đúc, từ đó đảm bảo rằng mỗi NFT đại diện cho một đơn vị sản phẩm, lô hàng hoặc tài sản cụ thể trong chuỗi cung ứng. Nhờ áp dụng tiêu chuẩn CIP-68, tài sản số có thể được cấu trúc với metadata tĩnh (chứa thông tin không thay đổi như mã sản phẩm, nhà sản xuất, ngày sản xuất...) và metadata động (phản ánh các thông tin có thể thay đổi trong quá trình vận chuyển như vị trí, tình trạng, kiểm định chất lượng...).</w:t>
      </w:r>
    </w:p>
    <w:p w14:paraId="23230E21">
      <w:pPr>
        <w:keepNext/>
        <w:spacing w:line="288" w:lineRule="auto"/>
        <w:ind w:left="0"/>
        <w:jc w:val="center"/>
      </w:pPr>
      <w:r>
        <w:rPr>
          <w:rFonts w:eastAsia="SimSun"/>
          <w:sz w:val="28"/>
          <w:szCs w:val="28"/>
        </w:rPr>
        <w:drawing>
          <wp:inline distT="0" distB="0" distL="114300" distR="114300">
            <wp:extent cx="5770245" cy="6921500"/>
            <wp:effectExtent l="0" t="0" r="5715"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2"/>
                    <a:stretch>
                      <a:fillRect/>
                    </a:stretch>
                  </pic:blipFill>
                  <pic:spPr>
                    <a:xfrm>
                      <a:off x="0" y="0"/>
                      <a:ext cx="5770245" cy="6921500"/>
                    </a:xfrm>
                    <a:prstGeom prst="rect">
                      <a:avLst/>
                    </a:prstGeom>
                    <a:noFill/>
                    <a:ln w="9525">
                      <a:noFill/>
                    </a:ln>
                  </pic:spPr>
                </pic:pic>
              </a:graphicData>
            </a:graphic>
          </wp:inline>
        </w:drawing>
      </w:r>
    </w:p>
    <w:p w14:paraId="12E1D4DE">
      <w:pPr>
        <w:pStyle w:val="68"/>
        <w:rPr>
          <w:rFonts w:eastAsia="SimSun"/>
          <w:sz w:val="28"/>
          <w:szCs w:val="28"/>
        </w:rPr>
      </w:pPr>
      <w:bookmarkStart w:id="155" w:name="_Toc198302989"/>
      <w:bookmarkStart w:id="156" w:name="_Toc198299888"/>
      <w:r>
        <w:rPr>
          <w:b/>
          <w:bCs/>
        </w:rPr>
        <w:t xml:space="preserve">Hình </w:t>
      </w:r>
      <w:r>
        <w:rPr>
          <w:b/>
          <w:bCs/>
          <w:lang w:val="en-US"/>
        </w:rPr>
        <w:t>2</w:t>
      </w:r>
      <w:r>
        <w:rPr>
          <w:b/>
          <w:bCs/>
        </w:rPr>
        <w:t>.</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lang w:val="en-US"/>
        </w:rPr>
        <w:t>.</w:t>
      </w:r>
      <w:r>
        <w:rPr>
          <w:lang w:val="en-US"/>
        </w:rPr>
        <w:t xml:space="preserve"> Luồng xử lý khi tạo sản phẩn trên hợp đồng thông minh</w:t>
      </w:r>
      <w:bookmarkEnd w:id="155"/>
      <w:bookmarkEnd w:id="156"/>
    </w:p>
    <w:p w14:paraId="7CB00A0F">
      <w:pPr>
        <w:spacing w:line="288" w:lineRule="auto"/>
        <w:ind w:left="0" w:firstLine="567"/>
        <w:jc w:val="both"/>
        <w:rPr>
          <w:lang w:val="en-US"/>
        </w:rPr>
      </w:pPr>
      <w:r>
        <w:rPr>
          <w:lang w:val="en-US"/>
        </w:rPr>
        <w:t>Trong hệ thống ứng dụng công nghệ Blockchainđể quản lý chuỗi cung ứng và truy xuất nguồn gốc hàng hóa, quá trình đúc tài sản không chỉ đơn giản là hành động tạo ra một NFT, mà là một phần trong chuỗi hoạt động có tổ chức,mang tính hệ thống cao. Mỗi bước được thiết kế nhằm đảm bảo sự minh bạch, an toàn, xác thực và dễ dàng kiểm tra lại thông tin trong suốt vòng đời sản phẩm – từ khâu sản xuất, vận chuyển đến tay người tiêu dùng cuối.</w:t>
      </w:r>
    </w:p>
    <w:tbl>
      <w:tblPr>
        <w:tblStyle w:val="23"/>
        <w:tblW w:w="9058"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764"/>
        <w:gridCol w:w="6337"/>
      </w:tblGrid>
      <w:tr w14:paraId="1F4E7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957" w:type="dxa"/>
            <w:vAlign w:val="center"/>
          </w:tcPr>
          <w:p w14:paraId="087ED13F">
            <w:pPr>
              <w:spacing w:line="288" w:lineRule="auto"/>
              <w:ind w:left="0"/>
              <w:jc w:val="center"/>
              <w:rPr>
                <w:szCs w:val="26"/>
                <w:lang w:val="en-US"/>
              </w:rPr>
            </w:pPr>
            <w:r>
              <w:rPr>
                <w:szCs w:val="26"/>
                <w:lang w:val="en-US"/>
              </w:rPr>
              <w:t>Bước</w:t>
            </w:r>
          </w:p>
        </w:tc>
        <w:tc>
          <w:tcPr>
            <w:tcW w:w="1764" w:type="dxa"/>
            <w:vAlign w:val="center"/>
          </w:tcPr>
          <w:p w14:paraId="042E11AB">
            <w:pPr>
              <w:spacing w:line="288" w:lineRule="auto"/>
              <w:ind w:left="0"/>
              <w:jc w:val="center"/>
              <w:rPr>
                <w:szCs w:val="26"/>
                <w:lang w:val="en-US"/>
              </w:rPr>
            </w:pPr>
            <w:r>
              <w:rPr>
                <w:szCs w:val="26"/>
                <w:lang w:val="en-US"/>
              </w:rPr>
              <w:t>Tên bước</w:t>
            </w:r>
          </w:p>
        </w:tc>
        <w:tc>
          <w:tcPr>
            <w:tcW w:w="6337" w:type="dxa"/>
            <w:vAlign w:val="center"/>
          </w:tcPr>
          <w:p w14:paraId="76686DF0">
            <w:pPr>
              <w:spacing w:line="288" w:lineRule="auto"/>
              <w:ind w:left="0"/>
              <w:jc w:val="center"/>
              <w:rPr>
                <w:szCs w:val="26"/>
                <w:lang w:val="en-US"/>
              </w:rPr>
            </w:pPr>
            <w:r>
              <w:rPr>
                <w:szCs w:val="26"/>
                <w:lang w:val="en-US"/>
              </w:rPr>
              <w:t>Mô tả chi tiết</w:t>
            </w:r>
          </w:p>
        </w:tc>
      </w:tr>
      <w:tr w14:paraId="135E9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957" w:type="dxa"/>
            <w:vAlign w:val="center"/>
          </w:tcPr>
          <w:p w14:paraId="217C7B4E">
            <w:pPr>
              <w:spacing w:line="288" w:lineRule="auto"/>
              <w:ind w:left="0"/>
              <w:jc w:val="center"/>
              <w:rPr>
                <w:szCs w:val="26"/>
                <w:lang w:val="en-US"/>
              </w:rPr>
            </w:pPr>
            <w:r>
              <w:rPr>
                <w:szCs w:val="26"/>
                <w:lang w:val="en-US"/>
              </w:rPr>
              <w:t>1</w:t>
            </w:r>
          </w:p>
        </w:tc>
        <w:tc>
          <w:tcPr>
            <w:tcW w:w="1764" w:type="dxa"/>
            <w:vAlign w:val="center"/>
          </w:tcPr>
          <w:p w14:paraId="3F9323F8">
            <w:pPr>
              <w:spacing w:line="288" w:lineRule="auto"/>
              <w:ind w:left="0"/>
              <w:jc w:val="both"/>
              <w:rPr>
                <w:szCs w:val="26"/>
              </w:rPr>
            </w:pPr>
            <w:r>
              <w:rPr>
                <w:rFonts w:eastAsia="SimSun"/>
                <w:szCs w:val="26"/>
              </w:rPr>
              <w:t>Khởi tạo điều kiện – Thiết lập nền tảng xác thực</w:t>
            </w:r>
          </w:p>
        </w:tc>
        <w:tc>
          <w:tcPr>
            <w:tcW w:w="6337" w:type="dxa"/>
            <w:vAlign w:val="center"/>
          </w:tcPr>
          <w:p w14:paraId="0AD7C99F">
            <w:pPr>
              <w:spacing w:line="288" w:lineRule="auto"/>
              <w:ind w:left="0"/>
              <w:jc w:val="both"/>
              <w:rPr>
                <w:szCs w:val="26"/>
              </w:rPr>
            </w:pPr>
            <w:r>
              <w:rPr>
                <w:rFonts w:eastAsia="SimSun"/>
                <w:szCs w:val="26"/>
              </w:rPr>
              <w:t>Người dùng, bao gồm nhà sản xuất, đơn vị kiểm định hoặc nhà phân phối, khởi động quá trình bằng cách truy cập vào nền tảng chuỗi khối (qua ứng dụng phi tập trung hoặc hệ thống quản lý chuỗi cung ứng). Trong bước này, họ cần:</w:t>
            </w:r>
            <w:r>
              <w:rPr>
                <w:rFonts w:eastAsia="SimSun"/>
                <w:szCs w:val="26"/>
              </w:rPr>
              <w:br w:type="textWrapping"/>
            </w:r>
            <w:r>
              <w:rPr>
                <w:rFonts w:eastAsia="SimSun"/>
                <w:szCs w:val="26"/>
              </w:rPr>
              <w:t xml:space="preserve">- </w:t>
            </w:r>
            <w:r>
              <w:rPr>
                <w:rStyle w:val="21"/>
                <w:rFonts w:eastAsia="SimSun"/>
                <w:b w:val="0"/>
                <w:bCs w:val="0"/>
                <w:szCs w:val="26"/>
              </w:rPr>
              <w:t>Kết nối ví cá nhân</w:t>
            </w:r>
            <w:r>
              <w:rPr>
                <w:rFonts w:eastAsia="SimSun"/>
                <w:szCs w:val="26"/>
              </w:rPr>
              <w:t xml:space="preserve"> với nền tảng để hệ thống có thể xác minh danh tính và kiểm tra điều kiện đúc tài sản.</w:t>
            </w:r>
            <w:r>
              <w:rPr>
                <w:rFonts w:eastAsia="SimSun"/>
                <w:szCs w:val="26"/>
              </w:rPr>
              <w:br w:type="textWrapping"/>
            </w:r>
            <w:r>
              <w:rPr>
                <w:rFonts w:eastAsia="SimSun"/>
                <w:szCs w:val="26"/>
              </w:rPr>
              <w:t xml:space="preserve">- </w:t>
            </w:r>
            <w:r>
              <w:rPr>
                <w:rStyle w:val="21"/>
                <w:rFonts w:eastAsia="SimSun"/>
                <w:b w:val="0"/>
                <w:bCs w:val="0"/>
                <w:szCs w:val="26"/>
              </w:rPr>
              <w:t>Xác thực danh tính:</w:t>
            </w:r>
            <w:r>
              <w:rPr>
                <w:rFonts w:eastAsia="SimSun"/>
                <w:szCs w:val="26"/>
              </w:rPr>
              <w:t xml:space="preserve"> Hệ thống đảm bảo người thực hiện có quyền tạo tài sản trên chuỗi cho lô hàng tương ứng, thông qua xác minh ví và quyền truy cập.</w:t>
            </w:r>
            <w:r>
              <w:rPr>
                <w:rFonts w:eastAsia="SimSun"/>
                <w:szCs w:val="26"/>
              </w:rPr>
              <w:br w:type="textWrapping"/>
            </w:r>
            <w:r>
              <w:rPr>
                <w:rFonts w:eastAsia="SimSun"/>
                <w:szCs w:val="26"/>
              </w:rPr>
              <w:t xml:space="preserve">- </w:t>
            </w:r>
            <w:r>
              <w:rPr>
                <w:rStyle w:val="21"/>
                <w:rFonts w:eastAsia="SimSun"/>
                <w:b w:val="0"/>
                <w:bCs w:val="0"/>
                <w:szCs w:val="26"/>
              </w:rPr>
              <w:t>Kiểm tra điều kiện ví:</w:t>
            </w:r>
            <w:r>
              <w:rPr>
                <w:rFonts w:eastAsia="SimSun"/>
                <w:szCs w:val="26"/>
              </w:rPr>
              <w:t xml:space="preserve"> Bao gồm việc kiểm tra số dư trong ví có đủ để thanh toán phí mạng và chi phí đúc tài sản (ví dụ: lượng ADA cần thiết trong mạng Cardano).</w:t>
            </w:r>
            <w:r>
              <w:rPr>
                <w:rFonts w:eastAsia="SimSun"/>
                <w:szCs w:val="26"/>
              </w:rPr>
              <w:br w:type="textWrapping"/>
            </w:r>
            <w:r>
              <w:rPr>
                <w:rFonts w:eastAsia="SimSun"/>
                <w:szCs w:val="26"/>
              </w:rPr>
              <w:t>Chỉ khi cả hai điều kiện trên được đảm bảo, giao dịch đúc tài sản mới được cho phép, ngăn chặn nguy cơ thao túng hoặc gian lận. Đây là nền tảng đảm bảo độ tin cậy cho toàn bộ chuỗi cung ứng.</w:t>
            </w:r>
          </w:p>
        </w:tc>
      </w:tr>
      <w:tr w14:paraId="0018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2F72D819">
            <w:pPr>
              <w:spacing w:line="288" w:lineRule="auto"/>
              <w:ind w:left="0"/>
              <w:jc w:val="center"/>
              <w:rPr>
                <w:szCs w:val="26"/>
                <w:lang w:val="en-US"/>
              </w:rPr>
            </w:pPr>
            <w:r>
              <w:rPr>
                <w:szCs w:val="26"/>
                <w:lang w:val="en-US"/>
              </w:rPr>
              <w:t>2</w:t>
            </w:r>
          </w:p>
        </w:tc>
        <w:tc>
          <w:tcPr>
            <w:tcW w:w="1764" w:type="dxa"/>
            <w:vAlign w:val="center"/>
          </w:tcPr>
          <w:p w14:paraId="63D90202">
            <w:pPr>
              <w:spacing w:line="288" w:lineRule="auto"/>
              <w:ind w:left="0"/>
              <w:jc w:val="both"/>
              <w:rPr>
                <w:szCs w:val="26"/>
              </w:rPr>
            </w:pPr>
            <w:r>
              <w:rPr>
                <w:rFonts w:eastAsia="SimSun"/>
                <w:szCs w:val="26"/>
              </w:rPr>
              <w:t>Tạo tài sản – Xây dựng định danh số cho hàng hóa</w:t>
            </w:r>
          </w:p>
        </w:tc>
        <w:tc>
          <w:tcPr>
            <w:tcW w:w="6337" w:type="dxa"/>
            <w:vAlign w:val="center"/>
          </w:tcPr>
          <w:p w14:paraId="172EF925">
            <w:pPr>
              <w:spacing w:line="288" w:lineRule="auto"/>
              <w:ind w:left="0"/>
              <w:jc w:val="both"/>
              <w:rPr>
                <w:szCs w:val="26"/>
              </w:rPr>
            </w:pPr>
            <w:r>
              <w:rPr>
                <w:rFonts w:eastAsia="SimSun"/>
                <w:szCs w:val="26"/>
              </w:rPr>
              <w:t xml:space="preserve">Sau khi điều kiện được xác nhận, hệ thống tiến hành </w:t>
            </w:r>
            <w:r>
              <w:rPr>
                <w:rStyle w:val="21"/>
                <w:rFonts w:eastAsia="SimSun"/>
                <w:b w:val="0"/>
                <w:bCs w:val="0"/>
                <w:szCs w:val="26"/>
              </w:rPr>
              <w:t>đúc tài sản</w:t>
            </w:r>
            <w:r>
              <w:rPr>
                <w:rFonts w:eastAsia="SimSun"/>
                <w:szCs w:val="26"/>
              </w:rPr>
              <w:t xml:space="preserve"> trên </w:t>
            </w:r>
            <w:r>
              <w:rPr>
                <w:rFonts w:eastAsia="SimSun"/>
                <w:szCs w:val="26"/>
                <w:lang w:val="en-US"/>
              </w:rPr>
              <w:t>Blockchain</w:t>
            </w:r>
            <w:r>
              <w:rPr>
                <w:rFonts w:eastAsia="SimSun"/>
                <w:szCs w:val="26"/>
              </w:rPr>
              <w:t>theo tiêu chuẩn CIP-68. Có hai loại tài sản được tạo ra</w:t>
            </w:r>
            <w:r>
              <w:rPr>
                <w:rFonts w:eastAsia="SimSun"/>
                <w:szCs w:val="26"/>
              </w:rPr>
              <w:br w:type="textWrapping"/>
            </w:r>
            <w:r>
              <w:rPr>
                <w:rFonts w:eastAsia="SimSun"/>
                <w:szCs w:val="26"/>
              </w:rPr>
              <w:t xml:space="preserve">- </w:t>
            </w:r>
            <w:r>
              <w:rPr>
                <w:rStyle w:val="21"/>
                <w:rFonts w:eastAsia="SimSun"/>
                <w:b w:val="0"/>
                <w:bCs w:val="0"/>
                <w:szCs w:val="26"/>
              </w:rPr>
              <w:t>User Asset</w:t>
            </w:r>
            <w:r>
              <w:rPr>
                <w:rFonts w:eastAsia="SimSun"/>
                <w:szCs w:val="26"/>
              </w:rPr>
              <w:t xml:space="preserve"> là định danh số đại diện cho chính sản phẩm vật lý. Tuỳ thuộc vào tính chất sản phẩm:</w:t>
            </w:r>
            <w:r>
              <w:rPr>
                <w:rFonts w:eastAsia="SimSun"/>
                <w:szCs w:val="26"/>
              </w:rPr>
              <w:br w:type="textWrapping"/>
            </w:r>
            <w:r>
              <w:rPr>
                <w:rFonts w:eastAsia="SimSun"/>
                <w:szCs w:val="26"/>
              </w:rPr>
              <w:t xml:space="preserve">• </w:t>
            </w:r>
            <w:r>
              <w:rPr>
                <w:rStyle w:val="21"/>
                <w:rFonts w:eastAsia="SimSun"/>
                <w:b w:val="0"/>
                <w:bCs w:val="0"/>
                <w:szCs w:val="26"/>
              </w:rPr>
              <w:t>NFT (Non-Fungible Token):</w:t>
            </w:r>
            <w:r>
              <w:rPr>
                <w:rFonts w:eastAsia="SimSun"/>
                <w:szCs w:val="26"/>
              </w:rPr>
              <w:t xml:space="preserve"> Dành cho hàng hóa độc nhất như máy móc, thiết bị điện tử, linh kiện chuyên biệt, hay hàng thủ công mỹ nghệ.</w:t>
            </w:r>
            <w:r>
              <w:rPr>
                <w:rFonts w:eastAsia="SimSun"/>
                <w:szCs w:val="26"/>
              </w:rPr>
              <w:br w:type="textWrapping"/>
            </w:r>
            <w:r>
              <w:rPr>
                <w:rFonts w:eastAsia="SimSun"/>
                <w:szCs w:val="26"/>
              </w:rPr>
              <w:t xml:space="preserve">• </w:t>
            </w:r>
            <w:r>
              <w:rPr>
                <w:rStyle w:val="21"/>
                <w:rFonts w:eastAsia="SimSun"/>
                <w:b w:val="0"/>
                <w:bCs w:val="0"/>
                <w:szCs w:val="26"/>
              </w:rPr>
              <w:t>FT (Fungible Token):</w:t>
            </w:r>
            <w:r>
              <w:rPr>
                <w:rFonts w:eastAsia="SimSun"/>
                <w:szCs w:val="26"/>
              </w:rPr>
              <w:t xml:space="preserve"> Phù hợp với sản phẩm sản xuất hàng loạt như thực phẩm đóng gói, đồ uống, hàng tiêu dùng.</w:t>
            </w:r>
            <w:r>
              <w:rPr>
                <w:rFonts w:eastAsia="SimSun"/>
                <w:szCs w:val="26"/>
              </w:rPr>
              <w:br w:type="textWrapping"/>
            </w:r>
            <w:r>
              <w:rPr>
                <w:rFonts w:eastAsia="SimSun"/>
                <w:szCs w:val="26"/>
              </w:rPr>
              <w:t>→ Tài sản này thuộc sở hữu của người dùng và có thể luân chuyển trong hệ thống như sản phẩm vật lý.</w:t>
            </w:r>
            <w:r>
              <w:rPr>
                <w:rFonts w:eastAsia="SimSun"/>
                <w:szCs w:val="26"/>
              </w:rPr>
              <w:br w:type="textWrapping"/>
            </w:r>
            <w:r>
              <w:rPr>
                <w:rFonts w:eastAsia="SimSun"/>
                <w:szCs w:val="26"/>
              </w:rPr>
              <w:t>-</w:t>
            </w:r>
            <w:r>
              <w:rPr>
                <w:rStyle w:val="21"/>
                <w:rFonts w:eastAsia="SimSun"/>
                <w:b w:val="0"/>
                <w:bCs w:val="0"/>
                <w:szCs w:val="26"/>
              </w:rPr>
              <w:t xml:space="preserve"> Reference NFT</w:t>
            </w:r>
            <w:r>
              <w:rPr>
                <w:rFonts w:eastAsia="SimSun"/>
                <w:szCs w:val="26"/>
              </w:rPr>
              <w:t xml:space="preserve"> – đây là NFT đặc biệt dùng để chứa </w:t>
            </w:r>
            <w:r>
              <w:rPr>
                <w:rStyle w:val="21"/>
                <w:rFonts w:eastAsia="SimSun"/>
                <w:b w:val="0"/>
                <w:bCs w:val="0"/>
                <w:szCs w:val="26"/>
              </w:rPr>
              <w:t>metadata</w:t>
            </w:r>
            <w:r>
              <w:rPr>
                <w:rFonts w:eastAsia="SimSun"/>
                <w:szCs w:val="26"/>
              </w:rPr>
              <w:t xml:space="preserve"> (siêu dữ liệu) của sản phẩm:</w:t>
            </w:r>
            <w:r>
              <w:rPr>
                <w:rFonts w:eastAsia="SimSun"/>
                <w:szCs w:val="26"/>
              </w:rPr>
              <w:br w:type="textWrapping"/>
            </w:r>
            <w:r>
              <w:rPr>
                <w:rFonts w:eastAsia="SimSun"/>
                <w:szCs w:val="26"/>
              </w:rPr>
              <w:t>• Bao gồm thông tin như nơi sản xuất, thành phần, điều kiện bảo quản, tình trạng kiểm định, lịch sử vận chuyển,...</w:t>
            </w:r>
            <w:r>
              <w:rPr>
                <w:rFonts w:eastAsia="SimSun"/>
                <w:szCs w:val="26"/>
              </w:rPr>
              <w:br w:type="textWrapping"/>
            </w:r>
            <w:r>
              <w:rPr>
                <w:rFonts w:eastAsia="SimSun"/>
                <w:szCs w:val="26"/>
              </w:rPr>
              <w:t>• Được khoá</w:t>
            </w:r>
            <w:r>
              <w:rPr>
                <w:rStyle w:val="21"/>
                <w:rFonts w:eastAsia="SimSun"/>
                <w:b w:val="0"/>
                <w:bCs w:val="0"/>
                <w:szCs w:val="26"/>
              </w:rPr>
              <w:t>khóa tại một địa chỉ có Plutus Script</w:t>
            </w:r>
            <w:r>
              <w:rPr>
                <w:rFonts w:eastAsia="SimSun"/>
                <w:szCs w:val="26"/>
              </w:rPr>
              <w:t>, giúp hỗ trợ logic cập nhật metadata khi cần thiết mà không ảnh hưởng đến quyền sở hữu.</w:t>
            </w:r>
            <w:r>
              <w:rPr>
                <w:rFonts w:eastAsia="SimSun"/>
                <w:szCs w:val="26"/>
              </w:rPr>
              <w:br w:type="textWrapping"/>
            </w:r>
            <w:r>
              <w:rPr>
                <w:rFonts w:eastAsia="SimSun"/>
                <w:szCs w:val="26"/>
              </w:rPr>
              <w:t>Việc chia metadata và asset riêng biệt giúp dễ dàng cập nhật, kiểm tra và minh bạch hóa dữ liệu.</w:t>
            </w:r>
          </w:p>
        </w:tc>
      </w:tr>
      <w:tr w14:paraId="794B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50D497DC">
            <w:pPr>
              <w:spacing w:line="288" w:lineRule="auto"/>
              <w:ind w:left="0"/>
              <w:jc w:val="center"/>
              <w:rPr>
                <w:szCs w:val="26"/>
                <w:lang w:val="en-US"/>
              </w:rPr>
            </w:pPr>
            <w:r>
              <w:rPr>
                <w:szCs w:val="26"/>
                <w:lang w:val="en-US"/>
              </w:rPr>
              <w:t>3</w:t>
            </w:r>
          </w:p>
        </w:tc>
        <w:tc>
          <w:tcPr>
            <w:tcW w:w="1764" w:type="dxa"/>
            <w:vAlign w:val="center"/>
          </w:tcPr>
          <w:p w14:paraId="06D2A8F2">
            <w:pPr>
              <w:spacing w:line="288" w:lineRule="auto"/>
              <w:ind w:left="0"/>
              <w:jc w:val="both"/>
              <w:rPr>
                <w:szCs w:val="26"/>
              </w:rPr>
            </w:pPr>
            <w:r>
              <w:rPr>
                <w:rFonts w:eastAsia="SimSun"/>
                <w:szCs w:val="26"/>
              </w:rPr>
              <w:t>Gửi và phân phối tài sản – Xác lập quyền sở hữu và lưu trữ thông tin</w:t>
            </w:r>
          </w:p>
        </w:tc>
        <w:tc>
          <w:tcPr>
            <w:tcW w:w="6337" w:type="dxa"/>
            <w:vAlign w:val="center"/>
          </w:tcPr>
          <w:p w14:paraId="5AA7FABE">
            <w:pPr>
              <w:spacing w:line="288" w:lineRule="auto"/>
              <w:ind w:left="0"/>
              <w:jc w:val="both"/>
              <w:rPr>
                <w:szCs w:val="26"/>
              </w:rPr>
            </w:pPr>
            <w:r>
              <w:rPr>
                <w:rFonts w:eastAsia="SimSun"/>
                <w:szCs w:val="26"/>
              </w:rPr>
              <w:t xml:space="preserve">Sau khi đúc xong, hệ thống thực hiện </w:t>
            </w:r>
            <w:r>
              <w:rPr>
                <w:rStyle w:val="21"/>
                <w:rFonts w:eastAsia="SimSun"/>
                <w:b w:val="0"/>
                <w:bCs w:val="0"/>
                <w:szCs w:val="26"/>
              </w:rPr>
              <w:t>phân phối tài sản</w:t>
            </w:r>
            <w:r>
              <w:rPr>
                <w:rFonts w:eastAsia="SimSun"/>
                <w:szCs w:val="26"/>
              </w:rPr>
              <w:t xml:space="preserve"> đến các địa chỉ tương ứng:</w:t>
            </w:r>
            <w:r>
              <w:rPr>
                <w:rFonts w:eastAsia="SimSun"/>
                <w:szCs w:val="26"/>
              </w:rPr>
              <w:br w:type="textWrapping"/>
            </w:r>
            <w:r>
              <w:rPr>
                <w:rStyle w:val="21"/>
                <w:rFonts w:eastAsia="SimSun"/>
                <w:b w:val="0"/>
                <w:bCs w:val="0"/>
                <w:szCs w:val="26"/>
              </w:rPr>
              <w:t>• User Asset:</w:t>
            </w:r>
            <w:r>
              <w:rPr>
                <w:rFonts w:eastAsia="SimSun"/>
                <w:szCs w:val="26"/>
              </w:rPr>
              <w:br w:type="textWrapping"/>
            </w:r>
            <w:r>
              <w:rPr>
                <w:rFonts w:eastAsia="SimSun"/>
                <w:szCs w:val="26"/>
              </w:rPr>
              <w:t>- Được gửi đến ví người dùng tương ứng (ví dụ như nhà sản xuất, đơn vị vận chuyển hoặc đại lý phân phối).</w:t>
            </w:r>
            <w:r>
              <w:rPr>
                <w:rFonts w:eastAsia="SimSun"/>
                <w:szCs w:val="26"/>
              </w:rPr>
              <w:br w:type="textWrapping"/>
            </w:r>
            <w:r>
              <w:rPr>
                <w:rFonts w:eastAsia="SimSun"/>
                <w:szCs w:val="26"/>
              </w:rPr>
              <w:t>- Tài sản này có thể được chuyển tiếp, giao dịch hoặc theo dõi trong toàn bộ chuỗi cung ứng, giống như sự di chuyển thực tế của sản phẩm.</w:t>
            </w:r>
            <w:r>
              <w:rPr>
                <w:rFonts w:eastAsia="SimSun"/>
                <w:szCs w:val="26"/>
              </w:rPr>
              <w:br w:type="textWrapping"/>
            </w:r>
            <w:r>
              <w:rPr>
                <w:rStyle w:val="21"/>
                <w:rFonts w:eastAsia="SimSun"/>
                <w:b w:val="0"/>
                <w:bCs w:val="0"/>
                <w:szCs w:val="26"/>
              </w:rPr>
              <w:t>• Reference NFT:</w:t>
            </w:r>
            <w:r>
              <w:rPr>
                <w:rFonts w:eastAsia="SimSun"/>
                <w:szCs w:val="26"/>
              </w:rPr>
              <w:br w:type="textWrapping"/>
            </w:r>
            <w:r>
              <w:rPr>
                <w:rFonts w:eastAsia="SimSun"/>
                <w:szCs w:val="26"/>
              </w:rPr>
              <w:t xml:space="preserve">- Được chuyển đến </w:t>
            </w:r>
            <w:r>
              <w:rPr>
                <w:rStyle w:val="21"/>
                <w:rFonts w:eastAsia="SimSun"/>
                <w:b w:val="0"/>
                <w:bCs w:val="0"/>
                <w:szCs w:val="26"/>
              </w:rPr>
              <w:t>Store Validator</w:t>
            </w:r>
            <w:r>
              <w:rPr>
                <w:rFonts w:eastAsia="SimSun"/>
                <w:szCs w:val="26"/>
              </w:rPr>
              <w:t xml:space="preserve"> – một địa chỉ có smart contract dùng để xác minh và lưu trữ metadata của sản phẩm.</w:t>
            </w:r>
            <w:r>
              <w:rPr>
                <w:rFonts w:eastAsia="SimSun"/>
                <w:szCs w:val="26"/>
              </w:rPr>
              <w:br w:type="textWrapping"/>
            </w:r>
            <w:r>
              <w:rPr>
                <w:rFonts w:eastAsia="SimSun"/>
                <w:szCs w:val="26"/>
              </w:rPr>
              <w:t>- Mọi thay đổi về metadata (ví dụ thay đổi vị trí, trạng thái, hoặc điều kiện vận chuyển) đều sẽ thông qua smart contract để đảm bảo tính minh bạch và bảo mật.</w:t>
            </w:r>
            <w:r>
              <w:rPr>
                <w:rFonts w:eastAsia="SimSun"/>
                <w:szCs w:val="26"/>
              </w:rPr>
              <w:br w:type="textWrapping"/>
            </w:r>
            <w:r>
              <w:rPr>
                <w:rStyle w:val="21"/>
                <w:rFonts w:eastAsia="SimSun"/>
                <w:b w:val="0"/>
                <w:bCs w:val="0"/>
                <w:szCs w:val="26"/>
              </w:rPr>
              <w:t>• Chi phí đúc và xử lý giao dịch:</w:t>
            </w:r>
            <w:r>
              <w:rPr>
                <w:rFonts w:eastAsia="SimSun"/>
                <w:szCs w:val="26"/>
              </w:rPr>
              <w:br w:type="textWrapping"/>
            </w:r>
            <w:r>
              <w:rPr>
                <w:rFonts w:eastAsia="SimSun"/>
                <w:szCs w:val="26"/>
              </w:rPr>
              <w:t>- Một lượng ADA cũng được gửi kèm theo giao dịch để phục vụ cho chi phí đúc tài sản và phí xử lý mạng.</w:t>
            </w:r>
            <w:r>
              <w:rPr>
                <w:rFonts w:eastAsia="SimSun"/>
                <w:szCs w:val="26"/>
              </w:rPr>
              <w:br w:type="textWrapping"/>
            </w:r>
            <w:r>
              <w:rPr>
                <w:rFonts w:eastAsia="SimSun"/>
                <w:szCs w:val="26"/>
              </w:rPr>
              <w:t>Nhờ vậy, sản phẩm trong chuỗi cung ứng giờ đây có thể được truy xuất nguồn gốc một cách chính xác và không thể chỉnh sửa tùy tiện, tạo niềm tin cho toàn bộ các bên liên quan.</w:t>
            </w:r>
          </w:p>
        </w:tc>
      </w:tr>
    </w:tbl>
    <w:p w14:paraId="55D7412B">
      <w:pPr>
        <w:pStyle w:val="4"/>
        <w:numPr>
          <w:ilvl w:val="0"/>
          <w:numId w:val="18"/>
        </w:numPr>
        <w:spacing w:before="120" w:after="120" w:line="288" w:lineRule="auto"/>
        <w:ind w:left="0" w:firstLine="0"/>
        <w:outlineLvl w:val="1"/>
        <w:rPr>
          <w:rFonts w:cs="Times New Roman"/>
          <w:b/>
          <w:bCs/>
          <w:color w:val="auto"/>
          <w:lang w:val="en-US"/>
        </w:rPr>
      </w:pPr>
      <w:bookmarkStart w:id="157" w:name="_Toc29028"/>
      <w:bookmarkStart w:id="158" w:name="_Toc198152865"/>
      <w:bookmarkStart w:id="159" w:name="_Toc199247200"/>
      <w:bookmarkStart w:id="160" w:name="_Toc9131"/>
      <w:r>
        <w:rPr>
          <w:rFonts w:cs="Times New Roman"/>
          <w:b/>
          <w:bCs/>
          <w:color w:val="auto"/>
          <w:lang w:val="en-US"/>
        </w:rPr>
        <w:t>Chức năng cập nhật sản phẩm</w:t>
      </w:r>
      <w:bookmarkEnd w:id="157"/>
      <w:bookmarkEnd w:id="158"/>
      <w:bookmarkEnd w:id="159"/>
      <w:bookmarkEnd w:id="160"/>
    </w:p>
    <w:p w14:paraId="3DEBEC0F">
      <w:pPr>
        <w:spacing w:line="288" w:lineRule="auto"/>
        <w:ind w:left="0" w:firstLine="567"/>
        <w:jc w:val="both"/>
        <w:rPr>
          <w:szCs w:val="26"/>
          <w:lang w:val="en-US"/>
        </w:rPr>
      </w:pPr>
      <w:r>
        <w:rPr>
          <w:rFonts w:eastAsia="SimSun"/>
          <w:szCs w:val="26"/>
        </w:rPr>
        <w:t xml:space="preserve">Việc cập nhật siêu dữ liệu (metadata) là một bước quan trọng nhằm đảm bảo rằng thông tin liên quan đến tài sản – như tình trạng sản phẩm, lịch sử kiểm định, hoặc vị trí hiện tại – luôn </w:t>
      </w:r>
      <w:r>
        <w:rPr>
          <w:rStyle w:val="21"/>
          <w:rFonts w:eastAsia="SimSun"/>
          <w:b w:val="0"/>
          <w:bCs w:val="0"/>
          <w:szCs w:val="26"/>
        </w:rPr>
        <w:t>được duy trì chính xác, minh bạch và kịp thời</w:t>
      </w:r>
      <w:r>
        <w:rPr>
          <w:rFonts w:eastAsia="SimSun"/>
          <w:szCs w:val="26"/>
        </w:rPr>
        <w:t>. Trong tiêu chuẩn CIP-68, việc này được thực hiện một cách có tổ chức thông qua hợp đồng thông minh, bảo vệ tính bất biến của dữ liệu lịch sử đồng thời cho phép cập nhật khi cần thiết.</w:t>
      </w:r>
    </w:p>
    <w:p w14:paraId="1ECBC255">
      <w:pPr>
        <w:keepNext/>
        <w:spacing w:line="288" w:lineRule="auto"/>
        <w:ind w:left="0"/>
        <w:jc w:val="center"/>
      </w:pPr>
      <w:r>
        <w:rPr>
          <w:rFonts w:eastAsia="SimSun"/>
          <w:sz w:val="28"/>
          <w:szCs w:val="28"/>
        </w:rPr>
        <w:drawing>
          <wp:inline distT="0" distB="0" distL="114300" distR="114300">
            <wp:extent cx="5734050" cy="7248525"/>
            <wp:effectExtent l="0" t="0" r="6350" b="3175"/>
            <wp:docPr id="3"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6"/>
                    <pic:cNvPicPr>
                      <a:picLocks noChangeAspect="1"/>
                    </pic:cNvPicPr>
                  </pic:nvPicPr>
                  <pic:blipFill>
                    <a:blip r:embed="rId13"/>
                    <a:stretch>
                      <a:fillRect/>
                    </a:stretch>
                  </pic:blipFill>
                  <pic:spPr>
                    <a:xfrm>
                      <a:off x="0" y="0"/>
                      <a:ext cx="5734050" cy="7248525"/>
                    </a:xfrm>
                    <a:prstGeom prst="rect">
                      <a:avLst/>
                    </a:prstGeom>
                    <a:noFill/>
                    <a:ln w="9525">
                      <a:noFill/>
                    </a:ln>
                  </pic:spPr>
                </pic:pic>
              </a:graphicData>
            </a:graphic>
          </wp:inline>
        </w:drawing>
      </w:r>
    </w:p>
    <w:p w14:paraId="09EB0A47">
      <w:pPr>
        <w:pStyle w:val="68"/>
        <w:rPr>
          <w:b/>
          <w:bCs/>
          <w:lang w:val="en-US"/>
        </w:rPr>
      </w:pPr>
      <w:bookmarkStart w:id="161" w:name="_Toc198302990"/>
      <w:bookmarkStart w:id="162" w:name="_Toc198299889"/>
      <w:r>
        <w:rPr>
          <w:b/>
          <w:bCs/>
        </w:rPr>
        <w:t xml:space="preserve">Hình </w:t>
      </w:r>
      <w:r>
        <w:rPr>
          <w:b/>
          <w:bCs/>
          <w:lang w:val="en-US"/>
        </w:rPr>
        <w:t>2.</w:t>
      </w:r>
      <w:r>
        <w:rPr>
          <w:b/>
          <w:bCs/>
        </w:rPr>
        <w:fldChar w:fldCharType="begin"/>
      </w:r>
      <w:r>
        <w:rPr>
          <w:b/>
          <w:bCs/>
        </w:rPr>
        <w:instrText xml:space="preserve"> SEQ Hình \* ARABIC \s 1 </w:instrText>
      </w:r>
      <w:r>
        <w:rPr>
          <w:b/>
          <w:bCs/>
        </w:rPr>
        <w:fldChar w:fldCharType="separate"/>
      </w:r>
      <w:r>
        <w:rPr>
          <w:b/>
          <w:bCs/>
        </w:rPr>
        <w:t>2</w:t>
      </w:r>
      <w:r>
        <w:rPr>
          <w:b/>
          <w:bCs/>
        </w:rPr>
        <w:fldChar w:fldCharType="end"/>
      </w:r>
      <w:r>
        <w:rPr>
          <w:b/>
          <w:bCs/>
          <w:lang w:val="en-US"/>
        </w:rPr>
        <w:t>.</w:t>
      </w:r>
      <w:r>
        <w:rPr>
          <w:lang w:val="en-US"/>
        </w:rPr>
        <w:t xml:space="preserve"> Luồng xử lý khi cập nhật sản phẩm trên hợp đồng thông minh</w:t>
      </w:r>
      <w:bookmarkEnd w:id="161"/>
      <w:bookmarkEnd w:id="162"/>
    </w:p>
    <w:p w14:paraId="18F5FFA4">
      <w:pPr>
        <w:spacing w:line="288" w:lineRule="auto"/>
        <w:ind w:left="0" w:firstLine="567"/>
        <w:jc w:val="both"/>
        <w:rPr>
          <w:b/>
          <w:bCs/>
          <w:szCs w:val="26"/>
          <w:lang w:val="en-US"/>
        </w:rPr>
      </w:pPr>
      <w:r>
        <w:rPr>
          <w:rFonts w:eastAsia="SimSun"/>
          <w:szCs w:val="26"/>
        </w:rPr>
        <w:t>Quy trình cập nhật siêu dữ liệu tài sản trong chuỗi cung ứng sẽ được thực hiện qua các bước rõ ràng và có tính xác minh cao để đảm bảo tính chính xác và bảo mật của dữ liệu. Các thay đổi trong thông tin sản phẩm sẽ được ghi nhận trên blockchain, giúp mỗi sản phẩm có một lịch sử minh bạch mà không thể thay đổi hoặc làm giả</w:t>
      </w:r>
      <w:r>
        <w:rPr>
          <w:rFonts w:eastAsia="SimSun"/>
          <w:szCs w:val="26"/>
          <w:lang w:val="en-US"/>
        </w:rPr>
        <w:t>.</w:t>
      </w:r>
    </w:p>
    <w:p w14:paraId="305CF2BF">
      <w:pPr>
        <w:spacing w:line="288" w:lineRule="auto"/>
        <w:ind w:left="0"/>
        <w:rPr>
          <w:b/>
          <w:bCs/>
          <w:lang w:val="en-US"/>
        </w:rPr>
      </w:pPr>
    </w:p>
    <w:p w14:paraId="78D95DC1">
      <w:pPr>
        <w:spacing w:line="288" w:lineRule="auto"/>
        <w:ind w:left="0"/>
        <w:rPr>
          <w:b/>
          <w:bCs/>
          <w:lang w:val="en-US"/>
        </w:rPr>
      </w:pPr>
    </w:p>
    <w:tbl>
      <w:tblPr>
        <w:tblStyle w:val="23"/>
        <w:tblW w:w="0" w:type="auto"/>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764"/>
        <w:gridCol w:w="6337"/>
      </w:tblGrid>
      <w:tr w14:paraId="3F63A7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957" w:type="dxa"/>
            <w:vAlign w:val="center"/>
          </w:tcPr>
          <w:p w14:paraId="45EEA32F">
            <w:pPr>
              <w:spacing w:line="288" w:lineRule="auto"/>
              <w:ind w:left="0"/>
              <w:jc w:val="center"/>
              <w:rPr>
                <w:szCs w:val="26"/>
                <w:lang w:val="en-US"/>
              </w:rPr>
            </w:pPr>
            <w:r>
              <w:rPr>
                <w:szCs w:val="26"/>
                <w:lang w:val="en-US"/>
              </w:rPr>
              <w:t>Bước</w:t>
            </w:r>
          </w:p>
        </w:tc>
        <w:tc>
          <w:tcPr>
            <w:tcW w:w="1764" w:type="dxa"/>
            <w:vAlign w:val="center"/>
          </w:tcPr>
          <w:p w14:paraId="6EF71578">
            <w:pPr>
              <w:spacing w:line="288" w:lineRule="auto"/>
              <w:ind w:left="0"/>
              <w:jc w:val="center"/>
              <w:rPr>
                <w:szCs w:val="26"/>
                <w:lang w:val="en-US"/>
              </w:rPr>
            </w:pPr>
            <w:r>
              <w:rPr>
                <w:szCs w:val="26"/>
                <w:lang w:val="en-US"/>
              </w:rPr>
              <w:t>Tên bước</w:t>
            </w:r>
          </w:p>
        </w:tc>
        <w:tc>
          <w:tcPr>
            <w:tcW w:w="6337" w:type="dxa"/>
            <w:vAlign w:val="center"/>
          </w:tcPr>
          <w:p w14:paraId="17FF7CCE">
            <w:pPr>
              <w:spacing w:line="288" w:lineRule="auto"/>
              <w:ind w:left="0"/>
              <w:jc w:val="center"/>
              <w:rPr>
                <w:szCs w:val="26"/>
                <w:lang w:val="en-US"/>
              </w:rPr>
            </w:pPr>
            <w:r>
              <w:rPr>
                <w:szCs w:val="26"/>
                <w:lang w:val="en-US"/>
              </w:rPr>
              <w:t>Mô tả chi tiết</w:t>
            </w:r>
          </w:p>
        </w:tc>
      </w:tr>
      <w:tr w14:paraId="683F34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957" w:type="dxa"/>
            <w:vAlign w:val="center"/>
          </w:tcPr>
          <w:p w14:paraId="6D0AA5BB">
            <w:pPr>
              <w:spacing w:line="288" w:lineRule="auto"/>
              <w:ind w:left="0"/>
              <w:jc w:val="center"/>
              <w:rPr>
                <w:szCs w:val="26"/>
                <w:lang w:val="en-US"/>
              </w:rPr>
            </w:pPr>
            <w:r>
              <w:rPr>
                <w:szCs w:val="26"/>
                <w:lang w:val="en-US"/>
              </w:rPr>
              <w:t>1</w:t>
            </w:r>
          </w:p>
        </w:tc>
        <w:tc>
          <w:tcPr>
            <w:tcW w:w="1764" w:type="dxa"/>
            <w:vAlign w:val="center"/>
          </w:tcPr>
          <w:p w14:paraId="4C84E501">
            <w:pPr>
              <w:spacing w:line="288" w:lineRule="auto"/>
              <w:ind w:left="0"/>
              <w:rPr>
                <w:szCs w:val="26"/>
              </w:rPr>
            </w:pPr>
            <w:r>
              <w:rPr>
                <w:rFonts w:eastAsia="SimSun"/>
                <w:szCs w:val="26"/>
              </w:rPr>
              <w:t>Tạo Giao Dịch Cập Nhật (Update Transaction)</w:t>
            </w:r>
          </w:p>
        </w:tc>
        <w:tc>
          <w:tcPr>
            <w:tcW w:w="6337" w:type="dxa"/>
            <w:vAlign w:val="center"/>
          </w:tcPr>
          <w:p w14:paraId="21522AC3">
            <w:pPr>
              <w:spacing w:line="288" w:lineRule="auto"/>
              <w:ind w:left="0"/>
              <w:jc w:val="both"/>
              <w:rPr>
                <w:szCs w:val="26"/>
              </w:rPr>
            </w:pPr>
            <w:r>
              <w:rPr>
                <w:rFonts w:eastAsia="SimSun"/>
                <w:szCs w:val="26"/>
              </w:rPr>
              <w:t xml:space="preserve">Đây là bước khởi đầu khi muốn thay đổi thông tin liên quan đến sản phẩm đã được ghi nhận trước đó trên blockchain. </w:t>
            </w:r>
            <w:r>
              <w:rPr>
                <w:rFonts w:eastAsia="SimSun"/>
                <w:szCs w:val="26"/>
              </w:rPr>
              <w:br w:type="textWrapping"/>
            </w:r>
            <w:r>
              <w:rPr>
                <w:rStyle w:val="21"/>
                <w:rFonts w:eastAsia="SimSun"/>
                <w:b w:val="0"/>
                <w:bCs w:val="0"/>
                <w:szCs w:val="26"/>
              </w:rPr>
              <w:t>Thông tin có thể cập nhật:</w:t>
            </w:r>
            <w:r>
              <w:rPr>
                <w:rFonts w:eastAsia="SimSun"/>
                <w:szCs w:val="26"/>
              </w:rPr>
              <w:t xml:space="preserve"> </w:t>
            </w:r>
            <w:r>
              <w:rPr>
                <w:rFonts w:eastAsia="SimSun"/>
                <w:szCs w:val="26"/>
              </w:rPr>
              <w:br w:type="textWrapping"/>
            </w:r>
            <w:r>
              <w:rPr>
                <w:rFonts w:eastAsia="SimSun"/>
                <w:szCs w:val="26"/>
              </w:rPr>
              <w:t>• Tình trạng sản phẩm (đã kiểm định, đang vận chuyển, bảo quản ra sao, v.v.)</w:t>
            </w:r>
            <w:r>
              <w:rPr>
                <w:rFonts w:eastAsia="SimSun"/>
                <w:szCs w:val="26"/>
              </w:rPr>
              <w:br w:type="textWrapping"/>
            </w:r>
            <w:r>
              <w:rPr>
                <w:rFonts w:eastAsia="SimSun"/>
                <w:szCs w:val="26"/>
              </w:rPr>
              <w:t>• Thông tin vận chuyển (tên người giao, địa điểm nhận)</w:t>
            </w:r>
            <w:r>
              <w:rPr>
                <w:rFonts w:eastAsia="SimSun"/>
                <w:szCs w:val="26"/>
              </w:rPr>
              <w:br w:type="textWrapping"/>
            </w:r>
            <w:r>
              <w:rPr>
                <w:rFonts w:eastAsia="SimSun"/>
                <w:szCs w:val="26"/>
              </w:rPr>
              <w:t>• Ngày sản xuất và ngày hết hạn (rất quan trọng với thực phẩm, dược phẩm)</w:t>
            </w:r>
            <w:r>
              <w:rPr>
                <w:rFonts w:eastAsia="SimSun"/>
                <w:szCs w:val="26"/>
              </w:rPr>
              <w:br w:type="textWrapping"/>
            </w:r>
            <w:r>
              <w:rPr>
                <w:rStyle w:val="21"/>
                <w:rFonts w:eastAsia="SimSun"/>
                <w:b w:val="0"/>
                <w:bCs w:val="0"/>
                <w:szCs w:val="26"/>
              </w:rPr>
              <w:t>Cấu trúc giao dịch:</w:t>
            </w:r>
            <w:r>
              <w:rPr>
                <w:rFonts w:eastAsia="SimSun"/>
                <w:szCs w:val="26"/>
              </w:rPr>
              <w:br w:type="textWrapping"/>
            </w:r>
            <w:r>
              <w:rPr>
                <w:rFonts w:eastAsia="SimSun"/>
                <w:szCs w:val="26"/>
              </w:rPr>
              <w:t xml:space="preserve">• </w:t>
            </w:r>
            <w:r>
              <w:rPr>
                <w:rStyle w:val="21"/>
                <w:rFonts w:eastAsia="SimSun"/>
                <w:b w:val="0"/>
                <w:bCs w:val="0"/>
                <w:szCs w:val="26"/>
              </w:rPr>
              <w:t>Chi tiêu UTxO cũ</w:t>
            </w:r>
            <w:r>
              <w:rPr>
                <w:rFonts w:eastAsia="SimSun"/>
                <w:szCs w:val="26"/>
              </w:rPr>
              <w:t>: Giao dịch sử dụng UTxO chứa tài sản gốc (Legacy Asset) có metadata cũ.</w:t>
            </w:r>
            <w:r>
              <w:rPr>
                <w:rFonts w:eastAsia="SimSun"/>
                <w:szCs w:val="26"/>
              </w:rPr>
              <w:br w:type="textWrapping"/>
            </w:r>
            <w:r>
              <w:rPr>
                <w:rFonts w:eastAsia="SimSun"/>
                <w:szCs w:val="26"/>
              </w:rPr>
              <w:t xml:space="preserve">• </w:t>
            </w:r>
            <w:r>
              <w:rPr>
                <w:rStyle w:val="21"/>
                <w:rFonts w:eastAsia="SimSun"/>
                <w:b w:val="0"/>
                <w:bCs w:val="0"/>
                <w:szCs w:val="26"/>
              </w:rPr>
              <w:t>Tạo UTxO mới</w:t>
            </w:r>
            <w:r>
              <w:rPr>
                <w:rFonts w:eastAsia="SimSun"/>
                <w:szCs w:val="26"/>
              </w:rPr>
              <w:t xml:space="preserve">: Sinh ra UTxO mới chứa metadata đã được cập nhật, đính kèm </w:t>
            </w:r>
            <w:r>
              <w:rPr>
                <w:rStyle w:val="18"/>
                <w:rFonts w:ascii="Times New Roman" w:hAnsi="Times New Roman" w:eastAsia="SimSun" w:cs="Times New Roman"/>
                <w:sz w:val="26"/>
                <w:szCs w:val="26"/>
              </w:rPr>
              <w:t>Datum</w:t>
            </w:r>
            <w:r>
              <w:rPr>
                <w:rFonts w:eastAsia="SimSun"/>
                <w:szCs w:val="26"/>
              </w:rPr>
              <w:t xml:space="preserve"> mới.</w:t>
            </w:r>
            <w:r>
              <w:rPr>
                <w:rFonts w:eastAsia="SimSun"/>
                <w:szCs w:val="26"/>
              </w:rPr>
              <w:br w:type="textWrapping"/>
            </w:r>
            <w:r>
              <w:rPr>
                <w:rFonts w:eastAsia="SimSun"/>
                <w:szCs w:val="26"/>
              </w:rPr>
              <w:t xml:space="preserve">• </w:t>
            </w:r>
            <w:r>
              <w:rPr>
                <w:rStyle w:val="21"/>
                <w:rFonts w:eastAsia="SimSun"/>
                <w:b w:val="0"/>
                <w:bCs w:val="0"/>
                <w:szCs w:val="26"/>
              </w:rPr>
              <w:t>Sử dụng Redeemer</w:t>
            </w:r>
            <w:r>
              <w:rPr>
                <w:rFonts w:eastAsia="SimSun"/>
                <w:szCs w:val="26"/>
              </w:rPr>
              <w:t>: Được truyền vào để chỉ định mục đích cập nhật, giúp validator xác minh logic cập nhật.</w:t>
            </w:r>
          </w:p>
        </w:tc>
      </w:tr>
      <w:tr w14:paraId="65933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5BD5001B">
            <w:pPr>
              <w:spacing w:line="288" w:lineRule="auto"/>
              <w:ind w:left="0"/>
              <w:jc w:val="center"/>
              <w:rPr>
                <w:szCs w:val="26"/>
                <w:lang w:val="en-US"/>
              </w:rPr>
            </w:pPr>
            <w:r>
              <w:rPr>
                <w:szCs w:val="26"/>
                <w:lang w:val="en-US"/>
              </w:rPr>
              <w:t>2</w:t>
            </w:r>
          </w:p>
        </w:tc>
        <w:tc>
          <w:tcPr>
            <w:tcW w:w="1764" w:type="dxa"/>
            <w:vAlign w:val="center"/>
          </w:tcPr>
          <w:p w14:paraId="1571E02E">
            <w:pPr>
              <w:spacing w:line="288" w:lineRule="auto"/>
              <w:ind w:left="0"/>
              <w:rPr>
                <w:szCs w:val="26"/>
              </w:rPr>
            </w:pPr>
            <w:r>
              <w:rPr>
                <w:rFonts w:eastAsia="SimSun"/>
                <w:szCs w:val="26"/>
              </w:rPr>
              <w:t>Gửi Reference Asset đến Store Validator</w:t>
            </w:r>
          </w:p>
        </w:tc>
        <w:tc>
          <w:tcPr>
            <w:tcW w:w="6337" w:type="dxa"/>
            <w:vAlign w:val="center"/>
          </w:tcPr>
          <w:p w14:paraId="4CB20C6B">
            <w:pPr>
              <w:spacing w:line="288" w:lineRule="auto"/>
              <w:ind w:left="0"/>
              <w:jc w:val="both"/>
              <w:rPr>
                <w:szCs w:val="26"/>
              </w:rPr>
            </w:pPr>
            <w:r>
              <w:rPr>
                <w:rFonts w:eastAsia="SimSun"/>
                <w:szCs w:val="26"/>
              </w:rPr>
              <w:t xml:space="preserve">Sau khi tạo giao dịch, UTxO chứa </w:t>
            </w:r>
            <w:r>
              <w:rPr>
                <w:rStyle w:val="18"/>
                <w:rFonts w:ascii="Times New Roman" w:hAnsi="Times New Roman" w:eastAsia="SimSun" w:cs="Times New Roman"/>
                <w:sz w:val="26"/>
                <w:szCs w:val="26"/>
              </w:rPr>
              <w:t>Reference Asset</w:t>
            </w:r>
            <w:r>
              <w:rPr>
                <w:rFonts w:eastAsia="SimSun"/>
                <w:szCs w:val="26"/>
              </w:rPr>
              <w:t xml:space="preserve"> được chuyển đến địa chỉ của </w:t>
            </w:r>
            <w:r>
              <w:rPr>
                <w:rStyle w:val="21"/>
                <w:rFonts w:eastAsia="SimSun"/>
                <w:b w:val="0"/>
                <w:bCs w:val="0"/>
                <w:szCs w:val="26"/>
              </w:rPr>
              <w:t>Store Validator</w:t>
            </w:r>
            <w:r>
              <w:rPr>
                <w:rFonts w:eastAsia="SimSun"/>
                <w:szCs w:val="26"/>
              </w:rPr>
              <w:t xml:space="preserve"> (hợp đồng thông minh chịu trách nhiệm lưu trữ).</w:t>
            </w:r>
            <w:r>
              <w:rPr>
                <w:rFonts w:eastAsia="SimSun"/>
                <w:szCs w:val="26"/>
              </w:rPr>
              <w:br w:type="textWrapping"/>
            </w:r>
            <w:r>
              <w:rPr>
                <w:rStyle w:val="21"/>
                <w:rFonts w:eastAsia="SimSun"/>
                <w:b w:val="0"/>
                <w:bCs w:val="0"/>
                <w:szCs w:val="26"/>
              </w:rPr>
              <w:t>Tác vụ thực hiện:</w:t>
            </w:r>
            <w:r>
              <w:rPr>
                <w:rFonts w:eastAsia="SimSun"/>
                <w:szCs w:val="26"/>
              </w:rPr>
              <w:br w:type="textWrapping"/>
            </w:r>
            <w:r>
              <w:rPr>
                <w:rFonts w:eastAsia="SimSun"/>
                <w:szCs w:val="26"/>
              </w:rPr>
              <w:t>• Xác minh sự hợp lệ giữa metadata cũ và mới.</w:t>
            </w:r>
            <w:r>
              <w:rPr>
                <w:rFonts w:eastAsia="SimSun"/>
                <w:szCs w:val="26"/>
              </w:rPr>
              <w:br w:type="textWrapping"/>
            </w:r>
            <w:r>
              <w:rPr>
                <w:rFonts w:eastAsia="SimSun"/>
                <w:szCs w:val="26"/>
              </w:rPr>
              <w:t>• So sánh sự thay đổi để đảm bảo không có dữ liệu sai lệch, giả mạo.</w:t>
            </w:r>
            <w:r>
              <w:rPr>
                <w:rFonts w:eastAsia="SimSun"/>
                <w:szCs w:val="26"/>
              </w:rPr>
              <w:br w:type="textWrapping"/>
            </w:r>
            <w:r>
              <w:rPr>
                <w:rFonts w:eastAsia="SimSun"/>
                <w:szCs w:val="26"/>
              </w:rPr>
              <w:t>• Bảo vệ dữ liệu khỏi bị chỉnh sửa ngoài hợp lệ.</w:t>
            </w:r>
            <w:r>
              <w:rPr>
                <w:rFonts w:eastAsia="SimSun"/>
                <w:szCs w:val="26"/>
              </w:rPr>
              <w:br w:type="textWrapping"/>
            </w:r>
            <w:r>
              <w:rPr>
                <w:rStyle w:val="21"/>
                <w:rFonts w:eastAsia="SimSun"/>
                <w:b w:val="0"/>
                <w:bCs w:val="0"/>
                <w:szCs w:val="26"/>
              </w:rPr>
              <w:t>Vai trò:</w:t>
            </w:r>
            <w:r>
              <w:rPr>
                <w:rFonts w:eastAsia="SimSun"/>
                <w:szCs w:val="26"/>
              </w:rPr>
              <w:t xml:space="preserve"> Store Validator là nơi bảo đảm các cập nhật tuân theo chính sách và tiêu chuẩn định sẵn.</w:t>
            </w:r>
          </w:p>
        </w:tc>
      </w:tr>
      <w:tr w14:paraId="4CDC8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5BDF890A">
            <w:pPr>
              <w:spacing w:line="288" w:lineRule="auto"/>
              <w:ind w:left="0"/>
              <w:jc w:val="center"/>
              <w:rPr>
                <w:szCs w:val="26"/>
                <w:lang w:val="en-US"/>
              </w:rPr>
            </w:pPr>
            <w:r>
              <w:rPr>
                <w:szCs w:val="26"/>
                <w:lang w:val="en-US"/>
              </w:rPr>
              <w:t>3</w:t>
            </w:r>
          </w:p>
        </w:tc>
        <w:tc>
          <w:tcPr>
            <w:tcW w:w="1764" w:type="dxa"/>
            <w:vAlign w:val="center"/>
          </w:tcPr>
          <w:p w14:paraId="29992B49">
            <w:pPr>
              <w:spacing w:line="288" w:lineRule="auto"/>
              <w:ind w:left="0"/>
              <w:rPr>
                <w:szCs w:val="26"/>
              </w:rPr>
            </w:pPr>
            <w:r>
              <w:rPr>
                <w:rFonts w:eastAsia="SimSun"/>
                <w:szCs w:val="26"/>
              </w:rPr>
              <w:t>Xác Nhận &amp; Ghi Nhận Trên Blockchain</w:t>
            </w:r>
          </w:p>
        </w:tc>
        <w:tc>
          <w:tcPr>
            <w:tcW w:w="6337" w:type="dxa"/>
            <w:vAlign w:val="center"/>
          </w:tcPr>
          <w:p w14:paraId="741E6383">
            <w:pPr>
              <w:spacing w:line="288" w:lineRule="auto"/>
              <w:ind w:left="0"/>
              <w:jc w:val="both"/>
              <w:rPr>
                <w:szCs w:val="26"/>
              </w:rPr>
            </w:pPr>
            <w:r>
              <w:rPr>
                <w:rFonts w:eastAsia="SimSun"/>
                <w:szCs w:val="26"/>
              </w:rPr>
              <w:t>Khi hợp đồng thông minh kiểm tra thấy tất cả điều kiện đã đúng (chữ ký, redeemer, logic...), giao dịch sẽ được xác nhận và ghi nhận vĩnh viễn trên blockchain.</w:t>
            </w:r>
            <w:r>
              <w:rPr>
                <w:rFonts w:eastAsia="SimSun"/>
                <w:szCs w:val="26"/>
              </w:rPr>
              <w:br w:type="textWrapping"/>
            </w:r>
            <w:r>
              <w:rPr>
                <w:rStyle w:val="21"/>
                <w:rFonts w:eastAsia="SimSun"/>
                <w:b w:val="0"/>
                <w:bCs w:val="0"/>
                <w:szCs w:val="26"/>
              </w:rPr>
              <w:t>Hành động tiếp theo:</w:t>
            </w:r>
            <w:r>
              <w:rPr>
                <w:rFonts w:eastAsia="SimSun"/>
                <w:szCs w:val="26"/>
              </w:rPr>
              <w:br w:type="textWrapping"/>
            </w:r>
            <w:r>
              <w:rPr>
                <w:rFonts w:eastAsia="SimSun"/>
                <w:szCs w:val="26"/>
              </w:rPr>
              <w:t>• Ghi lại metadata mới thành bản ghi bất biến.</w:t>
            </w:r>
            <w:r>
              <w:rPr>
                <w:rFonts w:eastAsia="SimSun"/>
                <w:szCs w:val="26"/>
              </w:rPr>
              <w:br w:type="textWrapping"/>
            </w:r>
            <w:r>
              <w:rPr>
                <w:rFonts w:eastAsia="SimSun"/>
                <w:szCs w:val="26"/>
              </w:rPr>
              <w:t>• Cập nhật trạng thái sản phẩm, vị trí, người phụ trách, thông tin kiểm định,...</w:t>
            </w:r>
            <w:r>
              <w:rPr>
                <w:rFonts w:eastAsia="SimSun"/>
                <w:szCs w:val="26"/>
              </w:rPr>
              <w:br w:type="textWrapping"/>
            </w:r>
            <w:r>
              <w:rPr>
                <w:rStyle w:val="21"/>
                <w:rFonts w:eastAsia="SimSun"/>
                <w:b w:val="0"/>
                <w:bCs w:val="0"/>
                <w:szCs w:val="26"/>
              </w:rPr>
              <w:t>Tính minh bạch:</w:t>
            </w:r>
            <w:r>
              <w:rPr>
                <w:rFonts w:eastAsia="SimSun"/>
                <w:szCs w:val="26"/>
              </w:rPr>
              <w:t xml:space="preserve"> Mọi dữ liệu cập nhật được ghi công khai, không thể chỉnh sửa sau khi đã ghi. Tạo điều kiện cho truy xuất nguồn gốc đáng tin cậy.</w:t>
            </w:r>
          </w:p>
        </w:tc>
      </w:tr>
      <w:tr w14:paraId="1C42A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43ADEEA3">
            <w:pPr>
              <w:spacing w:line="288" w:lineRule="auto"/>
              <w:ind w:left="0"/>
              <w:jc w:val="center"/>
              <w:rPr>
                <w:szCs w:val="26"/>
                <w:lang w:val="en-US"/>
              </w:rPr>
            </w:pPr>
            <w:r>
              <w:rPr>
                <w:szCs w:val="26"/>
                <w:lang w:val="en-US"/>
              </w:rPr>
              <w:t>4</w:t>
            </w:r>
          </w:p>
        </w:tc>
        <w:tc>
          <w:tcPr>
            <w:tcW w:w="1764" w:type="dxa"/>
            <w:vAlign w:val="center"/>
          </w:tcPr>
          <w:p w14:paraId="02A8BA96">
            <w:pPr>
              <w:spacing w:line="288" w:lineRule="auto"/>
              <w:ind w:left="0"/>
              <w:rPr>
                <w:rFonts w:eastAsia="SimSun"/>
                <w:szCs w:val="26"/>
              </w:rPr>
            </w:pPr>
            <w:r>
              <w:rPr>
                <w:rFonts w:eastAsia="SimSun"/>
                <w:szCs w:val="26"/>
              </w:rPr>
              <w:t>Hiển Thị Thông Tin Mới Cho Người Dùng</w:t>
            </w:r>
          </w:p>
        </w:tc>
        <w:tc>
          <w:tcPr>
            <w:tcW w:w="6337" w:type="dxa"/>
            <w:vAlign w:val="center"/>
          </w:tcPr>
          <w:p w14:paraId="1E0AB807">
            <w:pPr>
              <w:spacing w:line="288" w:lineRule="auto"/>
              <w:ind w:left="0"/>
              <w:jc w:val="both"/>
              <w:rPr>
                <w:rFonts w:eastAsia="SimSun"/>
                <w:szCs w:val="26"/>
              </w:rPr>
            </w:pPr>
            <w:r>
              <w:rPr>
                <w:rFonts w:eastAsia="SimSun"/>
                <w:szCs w:val="26"/>
              </w:rPr>
              <w:t>Sau khi quá trình ghi nhận hoàn tất:</w:t>
            </w:r>
            <w:r>
              <w:rPr>
                <w:rFonts w:eastAsia="SimSun"/>
                <w:szCs w:val="26"/>
              </w:rPr>
              <w:br w:type="textWrapping"/>
            </w:r>
            <w:r>
              <w:rPr>
                <w:rStyle w:val="21"/>
                <w:rFonts w:eastAsia="SimSun"/>
                <w:b w:val="0"/>
                <w:bCs w:val="0"/>
                <w:szCs w:val="26"/>
              </w:rPr>
              <w:t>Hệ thống hiển thị:</w:t>
            </w:r>
            <w:r>
              <w:rPr>
                <w:rFonts w:eastAsia="SimSun"/>
                <w:szCs w:val="26"/>
              </w:rPr>
              <w:br w:type="textWrapping"/>
            </w:r>
            <w:r>
              <w:rPr>
                <w:rFonts w:eastAsia="SimSun"/>
                <w:szCs w:val="26"/>
              </w:rPr>
              <w:t>• Người dùng truy cập giao diện quản lý chuỗi cung ứng sẽ thấy thông tin mới về sản phẩm.</w:t>
            </w:r>
            <w:r>
              <w:rPr>
                <w:rFonts w:eastAsia="SimSun"/>
                <w:szCs w:val="26"/>
              </w:rPr>
              <w:br w:type="textWrapping"/>
            </w:r>
            <w:r>
              <w:rPr>
                <w:rFonts w:eastAsia="SimSun"/>
                <w:szCs w:val="26"/>
              </w:rPr>
              <w:t>• Bao gồm: nguồn gốc sản phẩm, tình trạng hiện tại, hành trình vận chuyển.</w:t>
            </w:r>
            <w:r>
              <w:rPr>
                <w:rFonts w:eastAsia="SimSun"/>
                <w:szCs w:val="26"/>
              </w:rPr>
              <w:br w:type="textWrapping"/>
            </w:r>
            <w:r>
              <w:rPr>
                <w:rStyle w:val="21"/>
                <w:rFonts w:eastAsia="SimSun"/>
                <w:b w:val="0"/>
                <w:bCs w:val="0"/>
                <w:szCs w:val="26"/>
              </w:rPr>
              <w:t>Lợi ích:</w:t>
            </w:r>
            <w:r>
              <w:rPr>
                <w:rFonts w:eastAsia="SimSun"/>
                <w:szCs w:val="26"/>
              </w:rPr>
              <w:br w:type="textWrapping"/>
            </w:r>
            <w:r>
              <w:rPr>
                <w:rFonts w:eastAsia="SimSun"/>
                <w:szCs w:val="26"/>
              </w:rPr>
              <w:t>• Nhà sản xuất, đơn vị vận chuyển và người tiêu dùng có thể kiểm chứng tính xác thực.</w:t>
            </w:r>
            <w:r>
              <w:rPr>
                <w:rFonts w:eastAsia="SimSun"/>
                <w:szCs w:val="26"/>
              </w:rPr>
              <w:br w:type="textWrapping"/>
            </w:r>
            <w:r>
              <w:rPr>
                <w:rFonts w:eastAsia="SimSun"/>
                <w:szCs w:val="26"/>
              </w:rPr>
              <w:t>• Tăng độ tin cậy, giảm gian lận trong chuỗi cung ứng.</w:t>
            </w:r>
            <w:r>
              <w:rPr>
                <w:rFonts w:eastAsia="SimSun"/>
                <w:szCs w:val="26"/>
              </w:rPr>
              <w:br w:type="textWrapping"/>
            </w:r>
            <w:r>
              <w:rPr>
                <w:rStyle w:val="21"/>
                <w:rFonts w:eastAsia="SimSun"/>
                <w:b w:val="0"/>
                <w:bCs w:val="0"/>
                <w:szCs w:val="26"/>
              </w:rPr>
              <w:t>Giao diện minh bạch – truy xuất mọi lúc, mọi nơi.</w:t>
            </w:r>
          </w:p>
        </w:tc>
      </w:tr>
    </w:tbl>
    <w:p w14:paraId="44DF9D2F">
      <w:pPr>
        <w:pStyle w:val="4"/>
        <w:numPr>
          <w:ilvl w:val="0"/>
          <w:numId w:val="18"/>
        </w:numPr>
        <w:spacing w:before="120" w:after="120" w:line="288" w:lineRule="auto"/>
        <w:ind w:left="0" w:firstLine="0"/>
        <w:outlineLvl w:val="1"/>
        <w:rPr>
          <w:rFonts w:cs="Times New Roman"/>
          <w:b/>
          <w:bCs/>
          <w:color w:val="auto"/>
          <w:lang w:val="en-US"/>
        </w:rPr>
      </w:pPr>
      <w:bookmarkStart w:id="163" w:name="_Toc198152866"/>
      <w:bookmarkStart w:id="164" w:name="_Toc2563"/>
      <w:bookmarkStart w:id="165" w:name="_Toc199247201"/>
      <w:bookmarkStart w:id="166" w:name="_Toc19302"/>
      <w:r>
        <w:rPr>
          <w:rFonts w:cs="Times New Roman"/>
          <w:b/>
          <w:bCs/>
          <w:color w:val="auto"/>
          <w:lang w:val="en-US"/>
        </w:rPr>
        <w:t>Chức năng xoá sản phẩm</w:t>
      </w:r>
      <w:bookmarkEnd w:id="163"/>
      <w:bookmarkEnd w:id="164"/>
      <w:bookmarkEnd w:id="165"/>
      <w:bookmarkEnd w:id="166"/>
    </w:p>
    <w:p w14:paraId="519DFE3F">
      <w:pPr>
        <w:spacing w:line="288" w:lineRule="auto"/>
        <w:ind w:left="0" w:firstLine="567"/>
        <w:jc w:val="both"/>
        <w:rPr>
          <w:szCs w:val="26"/>
          <w:lang w:val="en-US"/>
        </w:rPr>
      </w:pPr>
      <w:r>
        <w:rPr>
          <w:rFonts w:eastAsia="SimSun"/>
          <w:szCs w:val="26"/>
        </w:rPr>
        <w:t xml:space="preserve">Quy trình </w:t>
      </w:r>
      <w:r>
        <w:rPr>
          <w:rStyle w:val="21"/>
          <w:rFonts w:eastAsia="SimSun"/>
          <w:b w:val="0"/>
          <w:bCs w:val="0"/>
          <w:szCs w:val="26"/>
          <w:lang w:val="en-US"/>
        </w:rPr>
        <w:t>xóa sản phẩm</w:t>
      </w:r>
      <w:r>
        <w:rPr>
          <w:rFonts w:eastAsia="SimSun"/>
          <w:szCs w:val="26"/>
        </w:rPr>
        <w:t xml:space="preserve"> trong cơ chế CIP-68 được thiết kế để đảm bảo tính minh bạch, chính xác và an toàn khi một tài sản không còn cần thiết và cần phải loại bỏ khỏi hệ thống. Mục tiêu của quy trình này là đảm bảo rằng tài sản đã bị "đốt" không thể được sử dụng, chuyển nhượng, hay giao dịch trong bất kỳ tình huống nào, đồng thời giữ cho hệ thống </w:t>
      </w:r>
      <w:r>
        <w:rPr>
          <w:rFonts w:eastAsia="SimSun"/>
          <w:szCs w:val="26"/>
          <w:lang w:val="en-US"/>
        </w:rPr>
        <w:t>Blockchain</w:t>
      </w:r>
      <w:r>
        <w:rPr>
          <w:rFonts w:eastAsia="SimSun"/>
          <w:szCs w:val="26"/>
        </w:rPr>
        <w:t>sạch sẽ và hiệu quả.</w:t>
      </w:r>
    </w:p>
    <w:p w14:paraId="352F9F7D">
      <w:pPr>
        <w:spacing w:line="288" w:lineRule="auto"/>
        <w:ind w:left="0"/>
        <w:rPr>
          <w:b/>
          <w:bCs/>
          <w:lang w:val="en-US"/>
        </w:rPr>
      </w:pPr>
    </w:p>
    <w:p w14:paraId="7F0647C3">
      <w:pPr>
        <w:keepNext/>
        <w:spacing w:line="288" w:lineRule="auto"/>
        <w:ind w:left="0"/>
        <w:jc w:val="center"/>
      </w:pPr>
      <w:r>
        <w:rPr>
          <w:rFonts w:eastAsia="SimSun"/>
          <w:sz w:val="28"/>
          <w:szCs w:val="28"/>
        </w:rPr>
        <w:drawing>
          <wp:inline distT="0" distB="0" distL="114300" distR="114300">
            <wp:extent cx="5734050" cy="7248525"/>
            <wp:effectExtent l="0" t="0" r="6350" b="3175"/>
            <wp:docPr id="4"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IMG_256"/>
                    <pic:cNvPicPr>
                      <a:picLocks noChangeAspect="1"/>
                    </pic:cNvPicPr>
                  </pic:nvPicPr>
                  <pic:blipFill>
                    <a:blip r:embed="rId14"/>
                    <a:stretch>
                      <a:fillRect/>
                    </a:stretch>
                  </pic:blipFill>
                  <pic:spPr>
                    <a:xfrm>
                      <a:off x="0" y="0"/>
                      <a:ext cx="5734050" cy="7248525"/>
                    </a:xfrm>
                    <a:prstGeom prst="rect">
                      <a:avLst/>
                    </a:prstGeom>
                    <a:noFill/>
                    <a:ln w="9525">
                      <a:noFill/>
                    </a:ln>
                  </pic:spPr>
                </pic:pic>
              </a:graphicData>
            </a:graphic>
          </wp:inline>
        </w:drawing>
      </w:r>
    </w:p>
    <w:p w14:paraId="2EFBFD60">
      <w:pPr>
        <w:pStyle w:val="68"/>
        <w:rPr>
          <w:lang w:val="en-US"/>
        </w:rPr>
      </w:pPr>
      <w:bookmarkStart w:id="167" w:name="_Toc198302991"/>
      <w:bookmarkStart w:id="168" w:name="_Toc198299890"/>
      <w:r>
        <w:rPr>
          <w:b/>
          <w:bCs/>
        </w:rPr>
        <w:t>Hình</w:t>
      </w:r>
      <w:r>
        <w:rPr>
          <w:b/>
          <w:bCs/>
          <w:lang w:val="en-US"/>
        </w:rPr>
        <w:t xml:space="preserve"> 2</w:t>
      </w:r>
      <w:r>
        <w:rPr>
          <w:b/>
          <w:bCs/>
        </w:rPr>
        <w:t>.</w:t>
      </w:r>
      <w:r>
        <w:rPr>
          <w:b/>
          <w:bCs/>
        </w:rPr>
        <w:fldChar w:fldCharType="begin"/>
      </w:r>
      <w:r>
        <w:rPr>
          <w:b/>
          <w:bCs/>
        </w:rPr>
        <w:instrText xml:space="preserve"> SEQ Hình \* ARABIC \s 1 </w:instrText>
      </w:r>
      <w:r>
        <w:rPr>
          <w:b/>
          <w:bCs/>
        </w:rPr>
        <w:fldChar w:fldCharType="separate"/>
      </w:r>
      <w:r>
        <w:rPr>
          <w:b/>
          <w:bCs/>
        </w:rPr>
        <w:t>3</w:t>
      </w:r>
      <w:r>
        <w:rPr>
          <w:b/>
          <w:bCs/>
        </w:rPr>
        <w:fldChar w:fldCharType="end"/>
      </w:r>
      <w:r>
        <w:rPr>
          <w:b/>
          <w:bCs/>
          <w:lang w:val="en-US"/>
        </w:rPr>
        <w:t>.</w:t>
      </w:r>
      <w:r>
        <w:rPr>
          <w:lang w:val="en-US"/>
        </w:rPr>
        <w:t xml:space="preserve"> Sơ đồ luồng xử lý khi xoá sản phẩm trên hợp đồng thông minh</w:t>
      </w:r>
      <w:bookmarkEnd w:id="167"/>
      <w:bookmarkEnd w:id="168"/>
    </w:p>
    <w:p w14:paraId="14341755">
      <w:pPr>
        <w:pStyle w:val="68"/>
        <w:rPr>
          <w:lang w:val="en-US"/>
        </w:rPr>
      </w:pPr>
    </w:p>
    <w:p w14:paraId="2D6FC7FC">
      <w:pPr>
        <w:pStyle w:val="68"/>
        <w:rPr>
          <w:lang w:val="en-US"/>
        </w:rPr>
      </w:pPr>
    </w:p>
    <w:p w14:paraId="3457D98D">
      <w:pPr>
        <w:pStyle w:val="68"/>
        <w:rPr>
          <w:rFonts w:eastAsia="SimSun"/>
          <w:sz w:val="28"/>
          <w:szCs w:val="28"/>
        </w:rPr>
      </w:pPr>
    </w:p>
    <w:tbl>
      <w:tblPr>
        <w:tblStyle w:val="23"/>
        <w:tblW w:w="9058" w:type="dxa"/>
        <w:tblInd w:w="1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7"/>
        <w:gridCol w:w="1764"/>
        <w:gridCol w:w="6337"/>
      </w:tblGrid>
      <w:tr w14:paraId="20124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957" w:type="dxa"/>
            <w:vAlign w:val="center"/>
          </w:tcPr>
          <w:p w14:paraId="2941C93F">
            <w:pPr>
              <w:spacing w:before="120" w:line="288" w:lineRule="auto"/>
              <w:ind w:left="0"/>
              <w:jc w:val="center"/>
              <w:rPr>
                <w:szCs w:val="26"/>
                <w:lang w:val="en-US"/>
              </w:rPr>
            </w:pPr>
            <w:r>
              <w:rPr>
                <w:szCs w:val="26"/>
                <w:lang w:val="en-US"/>
              </w:rPr>
              <w:t>Bước</w:t>
            </w:r>
          </w:p>
        </w:tc>
        <w:tc>
          <w:tcPr>
            <w:tcW w:w="1764" w:type="dxa"/>
            <w:vAlign w:val="center"/>
          </w:tcPr>
          <w:p w14:paraId="5BD23340">
            <w:pPr>
              <w:spacing w:before="120" w:line="288" w:lineRule="auto"/>
              <w:ind w:left="0"/>
              <w:jc w:val="center"/>
              <w:rPr>
                <w:szCs w:val="26"/>
                <w:lang w:val="en-US"/>
              </w:rPr>
            </w:pPr>
            <w:r>
              <w:rPr>
                <w:szCs w:val="26"/>
                <w:lang w:val="en-US"/>
              </w:rPr>
              <w:t>Tên bước</w:t>
            </w:r>
          </w:p>
        </w:tc>
        <w:tc>
          <w:tcPr>
            <w:tcW w:w="6337" w:type="dxa"/>
            <w:vAlign w:val="center"/>
          </w:tcPr>
          <w:p w14:paraId="2A051563">
            <w:pPr>
              <w:spacing w:before="120" w:line="288" w:lineRule="auto"/>
              <w:ind w:left="0"/>
              <w:jc w:val="center"/>
              <w:rPr>
                <w:szCs w:val="26"/>
                <w:lang w:val="en-US"/>
              </w:rPr>
            </w:pPr>
            <w:r>
              <w:rPr>
                <w:szCs w:val="26"/>
                <w:lang w:val="en-US"/>
              </w:rPr>
              <w:t>Mô tả chi tiết</w:t>
            </w:r>
          </w:p>
        </w:tc>
      </w:tr>
      <w:tr w14:paraId="74FB9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957" w:type="dxa"/>
            <w:vAlign w:val="center"/>
          </w:tcPr>
          <w:p w14:paraId="78990D2E">
            <w:pPr>
              <w:spacing w:before="120" w:line="288" w:lineRule="auto"/>
              <w:ind w:left="0"/>
              <w:jc w:val="center"/>
              <w:rPr>
                <w:szCs w:val="26"/>
                <w:lang w:val="en-US"/>
              </w:rPr>
            </w:pPr>
            <w:r>
              <w:rPr>
                <w:szCs w:val="26"/>
                <w:lang w:val="en-US"/>
              </w:rPr>
              <w:t>1</w:t>
            </w:r>
          </w:p>
        </w:tc>
        <w:tc>
          <w:tcPr>
            <w:tcW w:w="1764" w:type="dxa"/>
            <w:vAlign w:val="center"/>
          </w:tcPr>
          <w:p w14:paraId="229B8B55">
            <w:pPr>
              <w:spacing w:before="120" w:line="288" w:lineRule="auto"/>
              <w:ind w:left="0"/>
              <w:rPr>
                <w:szCs w:val="26"/>
              </w:rPr>
            </w:pPr>
            <w:r>
              <w:rPr>
                <w:rFonts w:eastAsia="SimSun"/>
                <w:szCs w:val="26"/>
              </w:rPr>
              <w:t>Tạo giao dịch để đốt tài sản</w:t>
            </w:r>
          </w:p>
        </w:tc>
        <w:tc>
          <w:tcPr>
            <w:tcW w:w="6337" w:type="dxa"/>
            <w:vAlign w:val="center"/>
          </w:tcPr>
          <w:p w14:paraId="443D0BD4">
            <w:pPr>
              <w:spacing w:before="120" w:line="288" w:lineRule="auto"/>
              <w:ind w:left="0"/>
              <w:jc w:val="both"/>
              <w:rPr>
                <w:szCs w:val="26"/>
              </w:rPr>
            </w:pPr>
            <w:r>
              <w:rPr>
                <w:rFonts w:eastAsia="SimSun"/>
                <w:szCs w:val="26"/>
              </w:rPr>
              <w:t xml:space="preserve">- Quy trình bắt đầu khi người dùng có nhu cầu loại bỏ một tài sản nhất định ra khỏi </w:t>
            </w:r>
            <w:r>
              <w:rPr>
                <w:rFonts w:eastAsia="SimSun"/>
                <w:szCs w:val="26"/>
                <w:lang w:val="en-US"/>
              </w:rPr>
              <w:t>Blockchain</w:t>
            </w:r>
            <w:r>
              <w:rPr>
                <w:rFonts w:eastAsia="SimSun"/>
                <w:szCs w:val="26"/>
              </w:rPr>
              <w:t>Cardano theo chuẩn CIP-68.</w:t>
            </w:r>
            <w:r>
              <w:rPr>
                <w:rFonts w:eastAsia="SimSun"/>
                <w:szCs w:val="26"/>
              </w:rPr>
              <w:br w:type="textWrapping"/>
            </w:r>
            <w:r>
              <w:rPr>
                <w:rStyle w:val="21"/>
                <w:rFonts w:eastAsia="SimSun"/>
                <w:szCs w:val="26"/>
              </w:rPr>
              <w:t>Hành động chính:</w:t>
            </w:r>
            <w:r>
              <w:rPr>
                <w:rFonts w:eastAsia="SimSun"/>
                <w:szCs w:val="26"/>
              </w:rPr>
              <w:br w:type="textWrapping"/>
            </w:r>
            <w:r>
              <w:rPr>
                <w:rFonts w:eastAsia="SimSun"/>
                <w:szCs w:val="26"/>
              </w:rPr>
              <w:t>• Người dùng truy cập vào hệ thống ứng dụng hoặc nền tảng hỗ trợ giao dịch đốt tài sản.</w:t>
            </w:r>
            <w:r>
              <w:rPr>
                <w:rFonts w:eastAsia="SimSun"/>
                <w:szCs w:val="26"/>
              </w:rPr>
              <w:br w:type="textWrapping"/>
            </w:r>
            <w:r>
              <w:rPr>
                <w:rFonts w:eastAsia="SimSun"/>
                <w:szCs w:val="26"/>
              </w:rPr>
              <w:t>• Chọn tài sản muốn đốt (NFT/FT/tài sản khác).</w:t>
            </w:r>
            <w:r>
              <w:rPr>
                <w:rFonts w:eastAsia="SimSun"/>
                <w:szCs w:val="26"/>
              </w:rPr>
              <w:br w:type="textWrapping"/>
            </w:r>
            <w:r>
              <w:rPr>
                <w:rFonts w:eastAsia="SimSun"/>
                <w:szCs w:val="26"/>
              </w:rPr>
              <w:t>• Hệ thống yêu cầu chọn hai UTxO:</w:t>
            </w:r>
            <w:r>
              <w:rPr>
                <w:rFonts w:eastAsia="SimSun"/>
                <w:szCs w:val="26"/>
              </w:rPr>
              <w:br w:type="textWrapping"/>
            </w:r>
            <w:r>
              <w:rPr>
                <w:rStyle w:val="21"/>
                <w:rFonts w:eastAsia="SimSun"/>
                <w:szCs w:val="26"/>
              </w:rPr>
              <w:t>UTxO tài sản chính</w:t>
            </w:r>
            <w:r>
              <w:rPr>
                <w:rFonts w:eastAsia="SimSun"/>
                <w:szCs w:val="26"/>
              </w:rPr>
              <w:t>: chứa tài sản người dùng muốn đốt.</w:t>
            </w:r>
            <w:r>
              <w:rPr>
                <w:rFonts w:eastAsia="SimSun"/>
                <w:szCs w:val="26"/>
              </w:rPr>
              <w:br w:type="textWrapping"/>
            </w:r>
            <w:r>
              <w:rPr>
                <w:rStyle w:val="21"/>
                <w:rFonts w:eastAsia="SimSun"/>
                <w:szCs w:val="26"/>
              </w:rPr>
              <w:t>UTxO tài sản tham chiếu</w:t>
            </w:r>
            <w:r>
              <w:rPr>
                <w:rFonts w:eastAsia="SimSun"/>
                <w:szCs w:val="26"/>
              </w:rPr>
              <w:t>: là UTxO chứa thông tin metadata, chính sách đốt, hoặc script liên quan đến quá trình xác thực.</w:t>
            </w:r>
            <w:r>
              <w:rPr>
                <w:rFonts w:eastAsia="SimSun"/>
                <w:szCs w:val="26"/>
              </w:rPr>
              <w:br w:type="textWrapping"/>
            </w:r>
            <w:r>
              <w:rPr>
                <w:rStyle w:val="21"/>
                <w:rFonts w:eastAsia="SimSun"/>
                <w:szCs w:val="26"/>
              </w:rPr>
              <w:t>Kết quả:</w:t>
            </w:r>
            <w:r>
              <w:rPr>
                <w:rFonts w:eastAsia="SimSun"/>
                <w:szCs w:val="26"/>
              </w:rPr>
              <w:t xml:space="preserve"> Giao dịch đốt được tạo và sẵn sàng gửi đến blockchain.</w:t>
            </w:r>
          </w:p>
        </w:tc>
      </w:tr>
      <w:tr w14:paraId="7A7AF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72CCD8C6">
            <w:pPr>
              <w:spacing w:before="120" w:line="288" w:lineRule="auto"/>
              <w:ind w:left="0"/>
              <w:jc w:val="center"/>
              <w:rPr>
                <w:szCs w:val="26"/>
                <w:lang w:val="en-US"/>
              </w:rPr>
            </w:pPr>
            <w:r>
              <w:rPr>
                <w:szCs w:val="26"/>
                <w:lang w:val="en-US"/>
              </w:rPr>
              <w:t>2</w:t>
            </w:r>
          </w:p>
        </w:tc>
        <w:tc>
          <w:tcPr>
            <w:tcW w:w="1764" w:type="dxa"/>
            <w:vAlign w:val="center"/>
          </w:tcPr>
          <w:p w14:paraId="37A50D81">
            <w:pPr>
              <w:spacing w:before="120" w:line="288" w:lineRule="auto"/>
              <w:ind w:left="0"/>
              <w:rPr>
                <w:szCs w:val="26"/>
              </w:rPr>
            </w:pPr>
            <w:r>
              <w:rPr>
                <w:rFonts w:eastAsia="SimSun"/>
                <w:szCs w:val="26"/>
              </w:rPr>
              <w:t>Thực hiện xác thực giao dịch thông qua Mint Validator</w:t>
            </w:r>
          </w:p>
        </w:tc>
        <w:tc>
          <w:tcPr>
            <w:tcW w:w="6337" w:type="dxa"/>
            <w:vAlign w:val="center"/>
          </w:tcPr>
          <w:p w14:paraId="5203E527">
            <w:pPr>
              <w:spacing w:before="120" w:line="288" w:lineRule="auto"/>
              <w:ind w:left="0"/>
              <w:jc w:val="both"/>
              <w:rPr>
                <w:szCs w:val="26"/>
              </w:rPr>
            </w:pPr>
            <w:r>
              <w:rPr>
                <w:rFonts w:eastAsia="SimSun"/>
                <w:szCs w:val="26"/>
              </w:rPr>
              <w:t xml:space="preserve">- Giao dịch đốt khi gửi lên </w:t>
            </w:r>
            <w:r>
              <w:rPr>
                <w:rFonts w:eastAsia="SimSun"/>
                <w:szCs w:val="26"/>
                <w:lang w:val="en-US"/>
              </w:rPr>
              <w:t>Blockchain</w:t>
            </w:r>
            <w:r>
              <w:rPr>
                <w:rFonts w:eastAsia="SimSun"/>
                <w:szCs w:val="26"/>
              </w:rPr>
              <w:t xml:space="preserve">sẽ được xử lý bởi smart contract được gọi là </w:t>
            </w:r>
            <w:r>
              <w:rPr>
                <w:rStyle w:val="21"/>
                <w:rFonts w:eastAsia="SimSun"/>
                <w:szCs w:val="26"/>
              </w:rPr>
              <w:t>Mint Validator</w:t>
            </w:r>
            <w:r>
              <w:rPr>
                <w:rFonts w:eastAsia="SimSun"/>
                <w:szCs w:val="26"/>
              </w:rPr>
              <w:t xml:space="preserve"> – thành phần có nhiệm vụ đảm bảo rằng mọi điều kiện đốt tài sản đều được tuân thủ nghiêm ngặt.</w:t>
            </w:r>
            <w:r>
              <w:rPr>
                <w:rFonts w:eastAsia="SimSun"/>
                <w:szCs w:val="26"/>
              </w:rPr>
              <w:br w:type="textWrapping"/>
            </w:r>
            <w:r>
              <w:rPr>
                <w:rStyle w:val="21"/>
                <w:rFonts w:eastAsia="SimSun"/>
                <w:szCs w:val="26"/>
              </w:rPr>
              <w:t>Hành động kiểm tra bao gồm:</w:t>
            </w:r>
            <w:r>
              <w:rPr>
                <w:rFonts w:eastAsia="SimSun"/>
                <w:szCs w:val="26"/>
              </w:rPr>
              <w:br w:type="textWrapping"/>
            </w:r>
            <w:r>
              <w:rPr>
                <w:rFonts w:eastAsia="SimSun"/>
                <w:szCs w:val="26"/>
              </w:rPr>
              <w:t xml:space="preserve">• </w:t>
            </w:r>
            <w:r>
              <w:rPr>
                <w:rStyle w:val="21"/>
                <w:rFonts w:eastAsia="SimSun"/>
                <w:szCs w:val="26"/>
              </w:rPr>
              <w:t>Tính hợp lệ của tài sản</w:t>
            </w:r>
            <w:r>
              <w:rPr>
                <w:rFonts w:eastAsia="SimSun"/>
                <w:szCs w:val="26"/>
              </w:rPr>
              <w:t>:</w:t>
            </w:r>
            <w:r>
              <w:rPr>
                <w:rFonts w:eastAsia="SimSun"/>
                <w:szCs w:val="26"/>
              </w:rPr>
              <w:br w:type="textWrapping"/>
            </w:r>
            <w:r>
              <w:rPr>
                <w:rFonts w:eastAsia="SimSun"/>
                <w:szCs w:val="26"/>
              </w:rPr>
              <w:t> ◦ Tài sản không bị khóa trong các giao dịch khác.</w:t>
            </w:r>
            <w:r>
              <w:rPr>
                <w:rFonts w:eastAsia="SimSun"/>
                <w:szCs w:val="26"/>
              </w:rPr>
              <w:br w:type="textWrapping"/>
            </w:r>
            <w:r>
              <w:rPr>
                <w:rFonts w:eastAsia="SimSun"/>
                <w:szCs w:val="26"/>
              </w:rPr>
              <w:t> ◦ Token vẫn đang tồn tại trên blockchain.</w:t>
            </w:r>
            <w:r>
              <w:rPr>
                <w:rFonts w:eastAsia="SimSun"/>
                <w:szCs w:val="26"/>
              </w:rPr>
              <w:br w:type="textWrapping"/>
            </w:r>
            <w:r>
              <w:rPr>
                <w:rFonts w:eastAsia="SimSun"/>
                <w:szCs w:val="26"/>
              </w:rPr>
              <w:t xml:space="preserve">• </w:t>
            </w:r>
            <w:r>
              <w:rPr>
                <w:rStyle w:val="21"/>
                <w:rFonts w:eastAsia="SimSun"/>
                <w:szCs w:val="26"/>
              </w:rPr>
              <w:t>Xác minh quyền sở hữu</w:t>
            </w:r>
            <w:r>
              <w:rPr>
                <w:rFonts w:eastAsia="SimSun"/>
                <w:szCs w:val="26"/>
              </w:rPr>
              <w:t>:</w:t>
            </w:r>
            <w:r>
              <w:rPr>
                <w:rFonts w:eastAsia="SimSun"/>
                <w:szCs w:val="26"/>
              </w:rPr>
              <w:br w:type="textWrapping"/>
            </w:r>
            <w:r>
              <w:rPr>
                <w:rFonts w:eastAsia="SimSun"/>
                <w:szCs w:val="26"/>
              </w:rPr>
              <w:t> ◦ Địa chỉ ký giao dịch chính là chủ sở hữu tài sản.</w:t>
            </w:r>
            <w:r>
              <w:rPr>
                <w:rFonts w:eastAsia="SimSun"/>
                <w:szCs w:val="26"/>
              </w:rPr>
              <w:br w:type="textWrapping"/>
            </w:r>
            <w:r>
              <w:rPr>
                <w:rFonts w:eastAsia="SimSun"/>
                <w:szCs w:val="26"/>
              </w:rPr>
              <w:t> ◦ Tài khoản đã được cấp quyền đốt theo quy tắc của CIP-68 (thường là có chữ ký hợp lệ hoặc có trong danh sách được phép).</w:t>
            </w:r>
            <w:r>
              <w:rPr>
                <w:rFonts w:eastAsia="SimSun"/>
                <w:szCs w:val="26"/>
              </w:rPr>
              <w:br w:type="textWrapping"/>
            </w:r>
            <w:r>
              <w:rPr>
                <w:rFonts w:eastAsia="SimSun"/>
                <w:szCs w:val="26"/>
              </w:rPr>
              <w:t xml:space="preserve">• </w:t>
            </w:r>
            <w:r>
              <w:rPr>
                <w:rStyle w:val="21"/>
                <w:rFonts w:eastAsia="SimSun"/>
                <w:szCs w:val="26"/>
              </w:rPr>
              <w:t>Kiểm tra chính sách đốt:</w:t>
            </w:r>
            <w:r>
              <w:rPr>
                <w:rFonts w:eastAsia="SimSun"/>
                <w:szCs w:val="26"/>
              </w:rPr>
              <w:br w:type="textWrapping"/>
            </w:r>
            <w:r>
              <w:rPr>
                <w:rFonts w:eastAsia="SimSun"/>
                <w:szCs w:val="26"/>
              </w:rPr>
              <w:t xml:space="preserve"> ◦ Validator sẽ kiểm tra rằng chính sách đốt được định nghĩa trong </w:t>
            </w:r>
            <w:r>
              <w:rPr>
                <w:rStyle w:val="18"/>
                <w:rFonts w:ascii="Times New Roman" w:hAnsi="Times New Roman" w:eastAsia="SimSun" w:cs="Times New Roman"/>
                <w:sz w:val="26"/>
                <w:szCs w:val="26"/>
              </w:rPr>
              <w:t>minting policy script</w:t>
            </w:r>
            <w:r>
              <w:rPr>
                <w:rFonts w:eastAsia="SimSun"/>
                <w:szCs w:val="26"/>
              </w:rPr>
              <w:t xml:space="preserve"> có được thỏa mãn hay không (ví dụ: có thể yêu cầu đúng chữ ký, hoặc số lượng token bị đốt là một số cụ thể).</w:t>
            </w:r>
            <w:r>
              <w:rPr>
                <w:rFonts w:eastAsia="SimSun"/>
                <w:szCs w:val="26"/>
              </w:rPr>
              <w:br w:type="textWrapping"/>
            </w:r>
            <w:r>
              <w:rPr>
                <w:rStyle w:val="21"/>
                <w:rFonts w:eastAsia="SimSun"/>
                <w:szCs w:val="26"/>
              </w:rPr>
              <w:t>Kết quả:</w:t>
            </w:r>
            <w:r>
              <w:rPr>
                <w:rFonts w:eastAsia="SimSun"/>
                <w:szCs w:val="26"/>
              </w:rPr>
              <w:t xml:space="preserve"> Nếu tất cả điều kiện được đáp ứng, giao dịch sẽ được đưa vào block và xử lý.</w:t>
            </w:r>
          </w:p>
        </w:tc>
      </w:tr>
      <w:tr w14:paraId="2A2B2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90" w:hRule="atLeast"/>
        </w:trPr>
        <w:tc>
          <w:tcPr>
            <w:tcW w:w="957" w:type="dxa"/>
            <w:vAlign w:val="center"/>
          </w:tcPr>
          <w:p w14:paraId="5AE74CEB">
            <w:pPr>
              <w:spacing w:before="120" w:line="288" w:lineRule="auto"/>
              <w:ind w:left="0"/>
              <w:jc w:val="center"/>
              <w:rPr>
                <w:szCs w:val="26"/>
                <w:lang w:val="en-US"/>
              </w:rPr>
            </w:pPr>
            <w:r>
              <w:rPr>
                <w:szCs w:val="26"/>
                <w:lang w:val="en-US"/>
              </w:rPr>
              <w:t>3</w:t>
            </w:r>
          </w:p>
        </w:tc>
        <w:tc>
          <w:tcPr>
            <w:tcW w:w="1764" w:type="dxa"/>
            <w:vAlign w:val="center"/>
          </w:tcPr>
          <w:p w14:paraId="767EBB4B">
            <w:pPr>
              <w:spacing w:before="120" w:line="288" w:lineRule="auto"/>
              <w:ind w:left="0"/>
              <w:rPr>
                <w:szCs w:val="26"/>
              </w:rPr>
            </w:pPr>
            <w:r>
              <w:rPr>
                <w:rFonts w:eastAsia="SimSun"/>
                <w:szCs w:val="26"/>
              </w:rPr>
              <w:t>Xử lý tài sản sau khi đốt thành công</w:t>
            </w:r>
          </w:p>
        </w:tc>
        <w:tc>
          <w:tcPr>
            <w:tcW w:w="6337" w:type="dxa"/>
            <w:vAlign w:val="center"/>
          </w:tcPr>
          <w:p w14:paraId="76E429F9">
            <w:pPr>
              <w:spacing w:before="120" w:line="288" w:lineRule="auto"/>
              <w:ind w:left="0"/>
              <w:jc w:val="both"/>
              <w:rPr>
                <w:szCs w:val="26"/>
              </w:rPr>
            </w:pPr>
            <w:r>
              <w:rPr>
                <w:rFonts w:eastAsia="SimSun"/>
                <w:szCs w:val="26"/>
              </w:rPr>
              <w:t>- Khi giao dịch đã được xác nhận trên blockchain, hệ thống sẽ tiến hành xử lý kết quả của việc đốt tài sản.</w:t>
            </w:r>
            <w:r>
              <w:rPr>
                <w:rFonts w:eastAsia="SimSun"/>
                <w:szCs w:val="26"/>
              </w:rPr>
              <w:br w:type="textWrapping"/>
            </w:r>
            <w:r>
              <w:rPr>
                <w:rStyle w:val="21"/>
                <w:rFonts w:eastAsia="SimSun"/>
                <w:szCs w:val="26"/>
              </w:rPr>
              <w:t>Chi tiết hành động:</w:t>
            </w:r>
            <w:r>
              <w:rPr>
                <w:rFonts w:eastAsia="SimSun"/>
                <w:szCs w:val="26"/>
              </w:rPr>
              <w:br w:type="textWrapping"/>
            </w:r>
            <w:r>
              <w:rPr>
                <w:rFonts w:eastAsia="SimSun"/>
                <w:szCs w:val="26"/>
              </w:rPr>
              <w:t xml:space="preserve">• </w:t>
            </w:r>
            <w:r>
              <w:rPr>
                <w:rStyle w:val="21"/>
                <w:rFonts w:eastAsia="SimSun"/>
                <w:szCs w:val="26"/>
              </w:rPr>
              <w:t>Hủy token</w:t>
            </w:r>
            <w:r>
              <w:rPr>
                <w:rFonts w:eastAsia="SimSun"/>
                <w:szCs w:val="26"/>
              </w:rPr>
              <w:t>:</w:t>
            </w:r>
            <w:r>
              <w:rPr>
                <w:rFonts w:eastAsia="SimSun"/>
                <w:szCs w:val="26"/>
              </w:rPr>
              <w:br w:type="textWrapping"/>
            </w:r>
            <w:r>
              <w:rPr>
                <w:rFonts w:eastAsia="SimSun"/>
                <w:szCs w:val="26"/>
              </w:rPr>
              <w:t> ◦ Tài sản sẽ bị xóa khỏi hệ thống blockchain, không thể truy cập, sử dụng hoặc phục hồi.</w:t>
            </w:r>
            <w:r>
              <w:rPr>
                <w:rFonts w:eastAsia="SimSun"/>
                <w:szCs w:val="26"/>
              </w:rPr>
              <w:br w:type="textWrapping"/>
            </w:r>
            <w:r>
              <w:rPr>
                <w:rFonts w:eastAsia="SimSun"/>
                <w:szCs w:val="26"/>
              </w:rPr>
              <w:t> ◦ Tất cả metadata (nếu có) liên quan đến token cũng sẽ bị huỷ hoặc cập nhật lại trạng thái.</w:t>
            </w:r>
            <w:r>
              <w:rPr>
                <w:rFonts w:eastAsia="SimSun"/>
                <w:szCs w:val="26"/>
              </w:rPr>
              <w:br w:type="textWrapping"/>
            </w:r>
            <w:r>
              <w:rPr>
                <w:rFonts w:eastAsia="SimSun"/>
                <w:szCs w:val="26"/>
              </w:rPr>
              <w:t xml:space="preserve">• </w:t>
            </w:r>
            <w:r>
              <w:rPr>
                <w:rStyle w:val="21"/>
                <w:rFonts w:eastAsia="SimSun"/>
                <w:szCs w:val="26"/>
              </w:rPr>
              <w:t>Hoàn trả giá trị còn lại</w:t>
            </w:r>
            <w:r>
              <w:rPr>
                <w:rFonts w:eastAsia="SimSun"/>
                <w:szCs w:val="26"/>
              </w:rPr>
              <w:t>:</w:t>
            </w:r>
            <w:r>
              <w:rPr>
                <w:rFonts w:eastAsia="SimSun"/>
                <w:szCs w:val="26"/>
              </w:rPr>
              <w:br w:type="textWrapping"/>
            </w:r>
            <w:r>
              <w:rPr>
                <w:rFonts w:eastAsia="SimSun"/>
                <w:szCs w:val="26"/>
              </w:rPr>
              <w:t> ◦ Nếu có ADA hoặc token khác trong UTxO tham chiếu, chúng sẽ được hoàn trả lại cho người gửi giao dịch như một phần thưởng.</w:t>
            </w:r>
            <w:r>
              <w:rPr>
                <w:rFonts w:eastAsia="SimSun"/>
                <w:szCs w:val="26"/>
              </w:rPr>
              <w:br w:type="textWrapping"/>
            </w:r>
            <w:r>
              <w:rPr>
                <w:rFonts w:eastAsia="SimSun"/>
                <w:szCs w:val="26"/>
              </w:rPr>
              <w:t> ◦ Đây thường là phần tài sản còn sót lại sau khi token bị đốt.</w:t>
            </w:r>
            <w:r>
              <w:rPr>
                <w:rFonts w:eastAsia="SimSun"/>
                <w:szCs w:val="26"/>
              </w:rPr>
              <w:br w:type="textWrapping"/>
            </w:r>
            <w:r>
              <w:rPr>
                <w:rFonts w:eastAsia="SimSun"/>
                <w:szCs w:val="26"/>
              </w:rPr>
              <w:t xml:space="preserve">• </w:t>
            </w:r>
            <w:r>
              <w:rPr>
                <w:rStyle w:val="21"/>
                <w:rFonts w:eastAsia="SimSun"/>
                <w:szCs w:val="26"/>
              </w:rPr>
              <w:t>Khấu trừ phí nền tảng</w:t>
            </w:r>
            <w:r>
              <w:rPr>
                <w:rFonts w:eastAsia="SimSun"/>
                <w:szCs w:val="26"/>
              </w:rPr>
              <w:t>:</w:t>
            </w:r>
            <w:r>
              <w:rPr>
                <w:rFonts w:eastAsia="SimSun"/>
                <w:szCs w:val="26"/>
              </w:rPr>
              <w:br w:type="textWrapping"/>
            </w:r>
            <w:r>
              <w:rPr>
                <w:rFonts w:eastAsia="SimSun"/>
                <w:szCs w:val="26"/>
              </w:rPr>
              <w:t> ◦ Một phần nhỏ ADA được trích ra làm phí để duy trì hạ tầng smart contract, validator, và hệ thống vận hành. Khoản phí này có thể cố định hoặc tính theo tỷ lệ cấu hình.</w:t>
            </w:r>
          </w:p>
        </w:tc>
      </w:tr>
      <w:tr w14:paraId="23C6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7" w:type="dxa"/>
            <w:vAlign w:val="center"/>
          </w:tcPr>
          <w:p w14:paraId="558B7397">
            <w:pPr>
              <w:spacing w:before="120" w:line="288" w:lineRule="auto"/>
              <w:ind w:left="0"/>
              <w:jc w:val="center"/>
              <w:rPr>
                <w:szCs w:val="26"/>
                <w:lang w:val="en-US"/>
              </w:rPr>
            </w:pPr>
            <w:r>
              <w:rPr>
                <w:szCs w:val="26"/>
                <w:lang w:val="en-US"/>
              </w:rPr>
              <w:t>4</w:t>
            </w:r>
          </w:p>
        </w:tc>
        <w:tc>
          <w:tcPr>
            <w:tcW w:w="1764" w:type="dxa"/>
            <w:vAlign w:val="center"/>
          </w:tcPr>
          <w:p w14:paraId="61DE4ECE">
            <w:pPr>
              <w:spacing w:before="120" w:line="288" w:lineRule="auto"/>
              <w:ind w:left="0"/>
              <w:rPr>
                <w:rFonts w:eastAsia="SimSun"/>
                <w:szCs w:val="26"/>
              </w:rPr>
            </w:pPr>
            <w:r>
              <w:rPr>
                <w:rFonts w:eastAsia="SimSun"/>
                <w:szCs w:val="26"/>
              </w:rPr>
              <w:t>Cập nhật hệ thống và xác nhận đốt thành công</w:t>
            </w:r>
          </w:p>
        </w:tc>
        <w:tc>
          <w:tcPr>
            <w:tcW w:w="6337" w:type="dxa"/>
            <w:vAlign w:val="center"/>
          </w:tcPr>
          <w:p w14:paraId="288224B5">
            <w:pPr>
              <w:spacing w:before="120" w:line="288" w:lineRule="auto"/>
              <w:ind w:left="0"/>
              <w:jc w:val="both"/>
              <w:rPr>
                <w:rFonts w:eastAsia="SimSun"/>
                <w:szCs w:val="26"/>
              </w:rPr>
            </w:pPr>
            <w:r>
              <w:rPr>
                <w:rFonts w:eastAsia="SimSun"/>
                <w:szCs w:val="26"/>
              </w:rPr>
              <w:t xml:space="preserve">Sau khi giao dịch được xác nhận hoàn tất, hệ thống và </w:t>
            </w:r>
            <w:r>
              <w:rPr>
                <w:rFonts w:eastAsia="SimSun"/>
                <w:szCs w:val="26"/>
                <w:lang w:val="en-US"/>
              </w:rPr>
              <w:t>Blockchain</w:t>
            </w:r>
            <w:r>
              <w:rPr>
                <w:rFonts w:eastAsia="SimSun"/>
                <w:szCs w:val="26"/>
              </w:rPr>
              <w:t>sẽ ghi nhận đầy đủ thông tin về việc tài sản đã bị đốt.</w:t>
            </w:r>
            <w:r>
              <w:rPr>
                <w:rFonts w:eastAsia="SimSun"/>
                <w:szCs w:val="26"/>
              </w:rPr>
              <w:br w:type="textWrapping"/>
            </w:r>
            <w:r>
              <w:rPr>
                <w:rStyle w:val="21"/>
                <w:rFonts w:eastAsia="SimSun"/>
                <w:szCs w:val="26"/>
              </w:rPr>
              <w:t>Chi tiết hành động:</w:t>
            </w:r>
            <w:r>
              <w:rPr>
                <w:rFonts w:eastAsia="SimSun"/>
                <w:szCs w:val="26"/>
              </w:rPr>
              <w:br w:type="textWrapping"/>
            </w:r>
            <w:r>
              <w:rPr>
                <w:rFonts w:eastAsia="SimSun"/>
                <w:szCs w:val="26"/>
              </w:rPr>
              <w:t xml:space="preserve">• </w:t>
            </w:r>
            <w:r>
              <w:rPr>
                <w:rStyle w:val="21"/>
                <w:rFonts w:eastAsia="SimSun"/>
                <w:szCs w:val="26"/>
              </w:rPr>
              <w:t>Ghi nhận on-chain</w:t>
            </w:r>
            <w:r>
              <w:rPr>
                <w:rFonts w:eastAsia="SimSun"/>
                <w:szCs w:val="26"/>
              </w:rPr>
              <w:t>:</w:t>
            </w:r>
            <w:r>
              <w:rPr>
                <w:rFonts w:eastAsia="SimSun"/>
                <w:szCs w:val="26"/>
                <w:lang w:val="en-US"/>
              </w:rPr>
              <w:t xml:space="preserve"> </w:t>
            </w:r>
            <w:r>
              <w:rPr>
                <w:rFonts w:eastAsia="SimSun"/>
                <w:szCs w:val="26"/>
              </w:rPr>
              <w:t>Tình trạng mới của tài sản được cập nhật trên blockchain. Thường là tài sản sẽ biến mất hoàn toàn, hoặc được gắn trạng thái "burned".</w:t>
            </w:r>
            <w:r>
              <w:rPr>
                <w:rFonts w:eastAsia="SimSun"/>
                <w:szCs w:val="26"/>
              </w:rPr>
              <w:br w:type="textWrapping"/>
            </w:r>
            <w:r>
              <w:rPr>
                <w:rFonts w:eastAsia="SimSun"/>
                <w:szCs w:val="26"/>
              </w:rPr>
              <w:t xml:space="preserve">• </w:t>
            </w:r>
            <w:r>
              <w:rPr>
                <w:rStyle w:val="21"/>
                <w:rFonts w:eastAsia="SimSun"/>
                <w:szCs w:val="26"/>
              </w:rPr>
              <w:t>Cập nhật các thông tin liên quan</w:t>
            </w:r>
            <w:r>
              <w:rPr>
                <w:rFonts w:eastAsia="SimSun"/>
                <w:szCs w:val="26"/>
              </w:rPr>
              <w:t>:</w:t>
            </w:r>
            <w:r>
              <w:rPr>
                <w:rFonts w:eastAsia="SimSun"/>
                <w:szCs w:val="26"/>
                <w:lang w:val="en-US"/>
              </w:rPr>
              <w:t xml:space="preserve"> </w:t>
            </w:r>
            <w:r>
              <w:rPr>
                <w:rFonts w:eastAsia="SimSun"/>
                <w:szCs w:val="26"/>
              </w:rPr>
              <w:t xml:space="preserve">Nếu token có metadata được lưu trong </w:t>
            </w:r>
            <w:r>
              <w:rPr>
                <w:rStyle w:val="18"/>
                <w:rFonts w:ascii="Times New Roman" w:hAnsi="Times New Roman" w:eastAsia="SimSun" w:cs="Times New Roman"/>
                <w:sz w:val="26"/>
                <w:szCs w:val="26"/>
              </w:rPr>
              <w:t>datum</w:t>
            </w:r>
            <w:r>
              <w:rPr>
                <w:rFonts w:eastAsia="SimSun"/>
                <w:szCs w:val="26"/>
              </w:rPr>
              <w:t xml:space="preserve"> hoặc trong IPFS, hệ thống sẽ cập nhật để phản ánh rằng tài sản không còn tồn tại.</w:t>
            </w:r>
            <w:r>
              <w:rPr>
                <w:rFonts w:eastAsia="SimSun"/>
                <w:szCs w:val="26"/>
              </w:rPr>
              <w:br w:type="textWrapping"/>
            </w:r>
            <w:r>
              <w:rPr>
                <w:rFonts w:eastAsia="SimSun"/>
                <w:szCs w:val="26"/>
              </w:rPr>
              <w:t xml:space="preserve">• </w:t>
            </w:r>
            <w:r>
              <w:rPr>
                <w:rStyle w:val="21"/>
                <w:rFonts w:eastAsia="SimSun"/>
                <w:szCs w:val="26"/>
              </w:rPr>
              <w:t>Giao diện người dùng</w:t>
            </w:r>
            <w:r>
              <w:rPr>
                <w:rFonts w:eastAsia="SimSun"/>
                <w:szCs w:val="26"/>
              </w:rPr>
              <w:t>:</w:t>
            </w:r>
            <w:r>
              <w:rPr>
                <w:rFonts w:eastAsia="SimSun"/>
                <w:szCs w:val="26"/>
                <w:lang w:val="en-US"/>
              </w:rPr>
              <w:t xml:space="preserve"> </w:t>
            </w:r>
            <w:r>
              <w:rPr>
                <w:rFonts w:eastAsia="SimSun"/>
                <w:szCs w:val="26"/>
              </w:rPr>
              <w:t>Người dùng sẽ được hiển thị thông báo "Burn successful", cùng số ADA (nếu có) được hoàn trả.</w:t>
            </w:r>
            <w:r>
              <w:rPr>
                <w:rFonts w:eastAsia="SimSun"/>
                <w:szCs w:val="26"/>
              </w:rPr>
              <w:br w:type="textWrapping"/>
            </w:r>
            <w:r>
              <w:rPr>
                <w:rStyle w:val="21"/>
                <w:rFonts w:eastAsia="SimSun"/>
                <w:szCs w:val="26"/>
              </w:rPr>
              <w:t>Kết quả cuối cùng:</w:t>
            </w:r>
            <w:r>
              <w:rPr>
                <w:rFonts w:eastAsia="SimSun"/>
                <w:szCs w:val="26"/>
              </w:rPr>
              <w:t xml:space="preserve"> Tài sản bị đốt được ghi nhận là đã bị huỷ vĩnh viễn. Không còn tồn tại bất kỳ bản sao nào có thể sử dụng lại.</w:t>
            </w:r>
          </w:p>
        </w:tc>
      </w:tr>
    </w:tbl>
    <w:p w14:paraId="21B86790">
      <w:pPr>
        <w:pStyle w:val="3"/>
        <w:numPr>
          <w:ilvl w:val="0"/>
          <w:numId w:val="14"/>
        </w:numPr>
        <w:spacing w:before="120" w:after="120" w:line="288" w:lineRule="auto"/>
        <w:ind w:left="0" w:firstLine="0"/>
        <w:outlineLvl w:val="0"/>
        <w:rPr>
          <w:rFonts w:ascii="Times New Roman" w:hAnsi="Times New Roman" w:cs="Times New Roman"/>
          <w:color w:val="auto"/>
          <w:lang w:val="en-US"/>
        </w:rPr>
      </w:pPr>
      <w:bookmarkStart w:id="169" w:name="_Toc28437"/>
      <w:bookmarkStart w:id="170" w:name="_Toc198152867"/>
      <w:bookmarkStart w:id="171" w:name="_Toc199247202"/>
      <w:bookmarkStart w:id="172" w:name="_Toc20271"/>
      <w:r>
        <w:rPr>
          <w:rFonts w:ascii="Times New Roman" w:hAnsi="Times New Roman" w:cs="Times New Roman"/>
          <w:color w:val="auto"/>
          <w:lang w:val="en-US"/>
        </w:rPr>
        <w:t>Kiểm thử các trường hợp có thể xảy ra của hợp đồng thông minh</w:t>
      </w:r>
      <w:bookmarkEnd w:id="169"/>
      <w:bookmarkEnd w:id="170"/>
      <w:bookmarkEnd w:id="171"/>
      <w:bookmarkEnd w:id="172"/>
    </w:p>
    <w:p w14:paraId="3A69C898">
      <w:pPr>
        <w:pStyle w:val="4"/>
        <w:numPr>
          <w:ilvl w:val="0"/>
          <w:numId w:val="19"/>
        </w:numPr>
        <w:spacing w:before="120" w:after="120" w:line="288" w:lineRule="auto"/>
        <w:ind w:left="0" w:firstLine="0"/>
        <w:outlineLvl w:val="1"/>
        <w:rPr>
          <w:rFonts w:cs="Times New Roman"/>
          <w:b/>
          <w:bCs/>
          <w:color w:val="auto"/>
          <w:lang w:val="en-US"/>
        </w:rPr>
      </w:pPr>
      <w:bookmarkStart w:id="173" w:name="_Toc198152868"/>
      <w:bookmarkStart w:id="174" w:name="_Toc31428"/>
      <w:bookmarkStart w:id="175" w:name="_Toc199247203"/>
      <w:bookmarkStart w:id="176" w:name="_Toc15462"/>
      <w:r>
        <w:rPr>
          <w:rFonts w:cs="Times New Roman"/>
          <w:b/>
          <w:bCs/>
          <w:color w:val="auto"/>
          <w:lang w:val="en-US"/>
        </w:rPr>
        <w:t>Kiểm thử chức năng thêm sản phẩm</w:t>
      </w:r>
      <w:bookmarkEnd w:id="173"/>
      <w:bookmarkEnd w:id="174"/>
      <w:bookmarkEnd w:id="175"/>
      <w:bookmarkEnd w:id="176"/>
    </w:p>
    <w:tbl>
      <w:tblPr>
        <w:tblStyle w:val="23"/>
        <w:tblW w:w="917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134"/>
        <w:gridCol w:w="1701"/>
        <w:gridCol w:w="2552"/>
        <w:gridCol w:w="2139"/>
        <w:gridCol w:w="1085"/>
      </w:tblGrid>
      <w:tr w14:paraId="57E60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567" w:type="dxa"/>
            <w:vAlign w:val="center"/>
          </w:tcPr>
          <w:p w14:paraId="07413B6D">
            <w:pPr>
              <w:spacing w:before="120" w:line="288" w:lineRule="auto"/>
              <w:ind w:left="0"/>
              <w:jc w:val="center"/>
              <w:rPr>
                <w:lang w:val="en-US"/>
              </w:rPr>
            </w:pPr>
            <w:r>
              <w:rPr>
                <w:lang w:val="en-US"/>
              </w:rPr>
              <w:t>ID</w:t>
            </w:r>
          </w:p>
        </w:tc>
        <w:tc>
          <w:tcPr>
            <w:tcW w:w="1134" w:type="dxa"/>
            <w:vAlign w:val="center"/>
          </w:tcPr>
          <w:p w14:paraId="6C916DA8">
            <w:pPr>
              <w:spacing w:before="120" w:line="288" w:lineRule="auto"/>
              <w:ind w:left="0"/>
              <w:jc w:val="center"/>
            </w:pPr>
            <w:r>
              <w:t>Tên</w:t>
            </w:r>
          </w:p>
        </w:tc>
        <w:tc>
          <w:tcPr>
            <w:tcW w:w="1701" w:type="dxa"/>
            <w:vAlign w:val="center"/>
          </w:tcPr>
          <w:p w14:paraId="2228B48D">
            <w:pPr>
              <w:spacing w:before="120" w:line="288" w:lineRule="auto"/>
              <w:ind w:left="0"/>
              <w:jc w:val="center"/>
            </w:pPr>
            <w:r>
              <w:t>Mô tả</w:t>
            </w:r>
          </w:p>
        </w:tc>
        <w:tc>
          <w:tcPr>
            <w:tcW w:w="2552" w:type="dxa"/>
            <w:vAlign w:val="center"/>
          </w:tcPr>
          <w:p w14:paraId="0EA35C11">
            <w:pPr>
              <w:spacing w:before="120" w:line="288" w:lineRule="auto"/>
              <w:ind w:left="0"/>
              <w:jc w:val="center"/>
            </w:pPr>
            <w:r>
              <w:t>Các bước thực hiện</w:t>
            </w:r>
          </w:p>
        </w:tc>
        <w:tc>
          <w:tcPr>
            <w:tcW w:w="2139" w:type="dxa"/>
            <w:vAlign w:val="center"/>
          </w:tcPr>
          <w:p w14:paraId="2C0FBFA9">
            <w:pPr>
              <w:spacing w:before="120" w:line="288" w:lineRule="auto"/>
              <w:ind w:left="0"/>
              <w:jc w:val="center"/>
            </w:pPr>
            <w:r>
              <w:t>Kết quả mong đợi</w:t>
            </w:r>
          </w:p>
        </w:tc>
        <w:tc>
          <w:tcPr>
            <w:tcW w:w="1085" w:type="dxa"/>
            <w:vAlign w:val="center"/>
          </w:tcPr>
          <w:p w14:paraId="733874CF">
            <w:pPr>
              <w:spacing w:before="120" w:line="288" w:lineRule="auto"/>
              <w:ind w:left="0"/>
              <w:jc w:val="center"/>
            </w:pPr>
            <w:r>
              <w:t>Kết quả</w:t>
            </w:r>
          </w:p>
        </w:tc>
      </w:tr>
      <w:tr w14:paraId="7DB60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567" w:type="dxa"/>
            <w:vAlign w:val="center"/>
          </w:tcPr>
          <w:p w14:paraId="2FD2B400">
            <w:pPr>
              <w:spacing w:before="120" w:line="288" w:lineRule="auto"/>
              <w:ind w:left="0"/>
              <w:jc w:val="center"/>
              <w:rPr>
                <w:lang w:val="en-US"/>
              </w:rPr>
            </w:pPr>
            <w:r>
              <w:rPr>
                <w:lang w:val="en-US"/>
              </w:rPr>
              <w:t>1</w:t>
            </w:r>
          </w:p>
        </w:tc>
        <w:tc>
          <w:tcPr>
            <w:tcW w:w="1134" w:type="dxa"/>
            <w:vAlign w:val="center"/>
          </w:tcPr>
          <w:p w14:paraId="4150428F">
            <w:pPr>
              <w:spacing w:before="120" w:line="288" w:lineRule="auto"/>
              <w:ind w:left="0"/>
              <w:rPr>
                <w:lang w:val="en-US"/>
              </w:rPr>
            </w:pPr>
            <w:r>
              <w:rPr>
                <w:lang w:val="en-US"/>
              </w:rPr>
              <w:t>Tạo sản phẩm với dữ liệu được định sẵn</w:t>
            </w:r>
          </w:p>
        </w:tc>
        <w:tc>
          <w:tcPr>
            <w:tcW w:w="1701" w:type="dxa"/>
            <w:vAlign w:val="center"/>
          </w:tcPr>
          <w:p w14:paraId="3F164AA1">
            <w:pPr>
              <w:spacing w:before="120" w:line="288" w:lineRule="auto"/>
              <w:ind w:left="0"/>
            </w:pPr>
            <w:r>
              <w:t xml:space="preserve">Đúc tài sàn với số lượng mong muốn và </w:t>
            </w:r>
            <w:r>
              <w:rPr>
                <w:lang w:val="en-US"/>
              </w:rPr>
              <w:t xml:space="preserve">dữ liệu </w:t>
            </w:r>
            <w:r>
              <w:t>có đủ các trường theo quy định.</w:t>
            </w:r>
          </w:p>
        </w:tc>
        <w:tc>
          <w:tcPr>
            <w:tcW w:w="2552" w:type="dxa"/>
            <w:vAlign w:val="center"/>
          </w:tcPr>
          <w:p w14:paraId="5539E4CB">
            <w:pPr>
              <w:spacing w:before="120" w:line="288" w:lineRule="auto"/>
              <w:ind w:left="0"/>
            </w:pPr>
            <w:r>
              <w:t>1. Vào trong thư mục contract trong file test với function mint.                                  2. Nhập các thông tin của một NFT của các trường mặc định như asset_name, medata (name, image, media_type, author), quantity.</w:t>
            </w:r>
          </w:p>
          <w:p w14:paraId="290B2593">
            <w:pPr>
              <w:spacing w:before="120" w:line="288" w:lineRule="auto"/>
              <w:ind w:left="0"/>
            </w:pPr>
            <w:r>
              <w:t>3. Chạy câu lệnh 'npm run test' trên terminal</w:t>
            </w:r>
          </w:p>
        </w:tc>
        <w:tc>
          <w:tcPr>
            <w:tcW w:w="2139" w:type="dxa"/>
            <w:vAlign w:val="center"/>
          </w:tcPr>
          <w:p w14:paraId="2BAD4C79">
            <w:pPr>
              <w:spacing w:before="120" w:line="288" w:lineRule="auto"/>
              <w:ind w:left="0"/>
            </w:pPr>
            <w:r>
              <w:t>Giao dịch được thực hiện thành công chạy không bị lỗi và txHash được hiển thị trên terminal. và người chủ sở hữu có thể nhận Asset với số lượng và metadata được định nghĩa.</w:t>
            </w:r>
          </w:p>
        </w:tc>
        <w:tc>
          <w:tcPr>
            <w:tcW w:w="1085" w:type="dxa"/>
            <w:vAlign w:val="center"/>
          </w:tcPr>
          <w:p w14:paraId="325B9028">
            <w:pPr>
              <w:spacing w:before="120" w:line="288" w:lineRule="auto"/>
              <w:ind w:left="0"/>
              <w:jc w:val="center"/>
            </w:pPr>
            <w:r>
              <w:t>Passed</w:t>
            </w:r>
          </w:p>
        </w:tc>
      </w:tr>
      <w:tr w14:paraId="5D4E7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4BF62733">
            <w:pPr>
              <w:spacing w:before="120" w:line="288" w:lineRule="auto"/>
              <w:ind w:left="0"/>
              <w:jc w:val="center"/>
              <w:rPr>
                <w:lang w:val="en-US"/>
              </w:rPr>
            </w:pPr>
            <w:r>
              <w:rPr>
                <w:lang w:val="en-US"/>
              </w:rPr>
              <w:t>2</w:t>
            </w:r>
          </w:p>
        </w:tc>
        <w:tc>
          <w:tcPr>
            <w:tcW w:w="1134" w:type="dxa"/>
            <w:vAlign w:val="center"/>
          </w:tcPr>
          <w:p w14:paraId="3D4A9DFA">
            <w:pPr>
              <w:spacing w:before="120" w:line="288" w:lineRule="auto"/>
              <w:ind w:left="0"/>
            </w:pPr>
            <w:r>
              <w:t xml:space="preserve">Thiếu </w:t>
            </w:r>
            <w:r>
              <w:rPr>
                <w:lang w:val="en-US"/>
              </w:rPr>
              <w:t xml:space="preserve">các dữ liệu </w:t>
            </w:r>
            <w:r>
              <w:t>bắt buộc</w:t>
            </w:r>
          </w:p>
        </w:tc>
        <w:tc>
          <w:tcPr>
            <w:tcW w:w="1701" w:type="dxa"/>
            <w:vAlign w:val="center"/>
          </w:tcPr>
          <w:p w14:paraId="729B607A">
            <w:pPr>
              <w:spacing w:before="120" w:line="288" w:lineRule="auto"/>
              <w:ind w:left="0"/>
            </w:pPr>
            <w:r>
              <w:t>Đúc tài sản nhưng các trường mặc định trong metadata (name, image, media_type, author) không tồn tại.</w:t>
            </w:r>
          </w:p>
        </w:tc>
        <w:tc>
          <w:tcPr>
            <w:tcW w:w="2552" w:type="dxa"/>
            <w:vAlign w:val="center"/>
          </w:tcPr>
          <w:p w14:paraId="4DD10E4C">
            <w:pPr>
              <w:spacing w:before="120" w:line="288" w:lineRule="auto"/>
              <w:ind w:left="0"/>
            </w:pPr>
            <w:r>
              <w:t>1. Vào trong thư mục contract file tests với function mint.                                              2. Để các trường metadata trống.                                                                                     3. Chạy câu lệnh 'npm run test' trên terminal để xem kết quả.</w:t>
            </w:r>
          </w:p>
        </w:tc>
        <w:tc>
          <w:tcPr>
            <w:tcW w:w="2139" w:type="dxa"/>
            <w:vAlign w:val="center"/>
          </w:tcPr>
          <w:p w14:paraId="681E5BB0">
            <w:pPr>
              <w:spacing w:before="120" w:line="288" w:lineRule="auto"/>
              <w:ind w:left="0"/>
            </w:pPr>
            <w:r>
              <w:t>Giao dịch xuất hiện lỗi ' Tx evaluation failed' giao dịch không build được và bị hủy.</w:t>
            </w:r>
          </w:p>
        </w:tc>
        <w:tc>
          <w:tcPr>
            <w:tcW w:w="1085" w:type="dxa"/>
            <w:vAlign w:val="center"/>
          </w:tcPr>
          <w:p w14:paraId="6FB06639">
            <w:pPr>
              <w:spacing w:before="120" w:line="288" w:lineRule="auto"/>
              <w:ind w:left="0"/>
              <w:jc w:val="center"/>
            </w:pPr>
            <w:r>
              <w:t>Passed</w:t>
            </w:r>
          </w:p>
        </w:tc>
      </w:tr>
      <w:tr w14:paraId="3130F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268A2B3A">
            <w:pPr>
              <w:spacing w:before="120" w:line="288" w:lineRule="auto"/>
              <w:ind w:left="0"/>
              <w:jc w:val="center"/>
              <w:rPr>
                <w:lang w:val="en-US"/>
              </w:rPr>
            </w:pPr>
            <w:r>
              <w:rPr>
                <w:lang w:val="en-US"/>
              </w:rPr>
              <w:t>3</w:t>
            </w:r>
          </w:p>
        </w:tc>
        <w:tc>
          <w:tcPr>
            <w:tcW w:w="1134" w:type="dxa"/>
            <w:vAlign w:val="center"/>
          </w:tcPr>
          <w:p w14:paraId="1DA91F0C">
            <w:pPr>
              <w:spacing w:before="120" w:line="288" w:lineRule="auto"/>
              <w:ind w:left="0"/>
            </w:pPr>
            <w:r>
              <w:rPr>
                <w:lang w:val="en-US"/>
              </w:rPr>
              <w:t xml:space="preserve">Dữ liệu </w:t>
            </w:r>
            <w:r>
              <w:t>không hợp lệ</w:t>
            </w:r>
          </w:p>
        </w:tc>
        <w:tc>
          <w:tcPr>
            <w:tcW w:w="1701" w:type="dxa"/>
            <w:vAlign w:val="center"/>
          </w:tcPr>
          <w:p w14:paraId="7C18D411">
            <w:pPr>
              <w:spacing w:before="120" w:line="288" w:lineRule="auto"/>
              <w:ind w:left="0"/>
            </w:pPr>
            <w:r>
              <w:t xml:space="preserve">Đúc tài sản với metadata được định nghĩa nhưng các </w:t>
            </w:r>
            <w:r>
              <w:rPr>
                <w:lang w:val="en-US"/>
              </w:rPr>
              <w:t xml:space="preserve">khóa </w:t>
            </w:r>
            <w:r>
              <w:t>(name, image, media_type) đều tồn tại nhưng giá trị của các trường bị khuyển một phần hoặc toàn bộ.</w:t>
            </w:r>
          </w:p>
        </w:tc>
        <w:tc>
          <w:tcPr>
            <w:tcW w:w="2552" w:type="dxa"/>
            <w:vAlign w:val="center"/>
          </w:tcPr>
          <w:p w14:paraId="5F8C7FAB">
            <w:pPr>
              <w:spacing w:before="120" w:line="288" w:lineRule="auto"/>
              <w:ind w:left="0"/>
            </w:pPr>
            <w:r>
              <w:t>1. Vào thư mục contract file tests với function mint.                                                                                                                                                                           2. Định nghĩa me</w:t>
            </w:r>
            <w:r>
              <w:rPr>
                <w:lang w:val="en-US"/>
              </w:rPr>
              <w:t>ta</w:t>
            </w:r>
            <w:r>
              <w:t xml:space="preserve">data đủ các trường truy nhiên trường name bị trống </w:t>
            </w:r>
            <w:r>
              <w:rPr>
                <w:lang w:val="en-US"/>
              </w:rPr>
              <w:t xml:space="preserve">giá trị </w:t>
            </w:r>
            <w:r>
              <w:t xml:space="preserve">hoặc các trường bị thiếu </w:t>
            </w:r>
            <w:r>
              <w:rPr>
                <w:lang w:val="en-US"/>
              </w:rPr>
              <w:t xml:space="preserve">giá trị </w:t>
            </w:r>
            <w:r>
              <w:t>hoặc bị trống hoàn toàn.                                                                                                                                                                                    3. Chạy câu lệnh npm run test trên terminal để kiểm tra kết quả.</w:t>
            </w:r>
          </w:p>
        </w:tc>
        <w:tc>
          <w:tcPr>
            <w:tcW w:w="2139" w:type="dxa"/>
            <w:vAlign w:val="center"/>
          </w:tcPr>
          <w:p w14:paraId="2C0AA7C0">
            <w:pPr>
              <w:spacing w:before="120" w:line="288" w:lineRule="auto"/>
              <w:ind w:left="0"/>
            </w:pPr>
            <w:r>
              <w:t>Xuất hiện lỗi với 'Tx evaluation failed' với id là '8f8df621-42de-44f1-98d5-dd9fc401a57b' giao dịch bị build lỗi và giao dịch bị hủy.</w:t>
            </w:r>
          </w:p>
        </w:tc>
        <w:tc>
          <w:tcPr>
            <w:tcW w:w="1085" w:type="dxa"/>
            <w:vAlign w:val="center"/>
          </w:tcPr>
          <w:p w14:paraId="2FD2486B">
            <w:pPr>
              <w:spacing w:before="120" w:line="288" w:lineRule="auto"/>
              <w:ind w:left="0"/>
              <w:jc w:val="center"/>
            </w:pPr>
            <w:r>
              <w:t>Passed</w:t>
            </w:r>
          </w:p>
        </w:tc>
      </w:tr>
      <w:tr w14:paraId="65340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3EB1999B">
            <w:pPr>
              <w:spacing w:before="120" w:line="288" w:lineRule="auto"/>
              <w:ind w:left="0"/>
              <w:jc w:val="center"/>
              <w:rPr>
                <w:lang w:val="en-US"/>
              </w:rPr>
            </w:pPr>
            <w:r>
              <w:rPr>
                <w:lang w:val="en-US"/>
              </w:rPr>
              <w:t>4</w:t>
            </w:r>
          </w:p>
        </w:tc>
        <w:tc>
          <w:tcPr>
            <w:tcW w:w="1134" w:type="dxa"/>
            <w:vAlign w:val="center"/>
          </w:tcPr>
          <w:p w14:paraId="3E5E92AB">
            <w:pPr>
              <w:spacing w:before="120" w:line="288" w:lineRule="auto"/>
              <w:ind w:left="0"/>
              <w:rPr>
                <w:lang w:val="en-US"/>
              </w:rPr>
            </w:pPr>
            <w:r>
              <w:rPr>
                <w:lang w:val="en-US"/>
              </w:rPr>
              <w:t xml:space="preserve">Dữ liệu được đưa lên </w:t>
            </w:r>
            <w:r>
              <w:t xml:space="preserve">sai </w:t>
            </w:r>
            <w:r>
              <w:rPr>
                <w:lang w:val="en-US"/>
              </w:rPr>
              <w:t>địa chỉ của người tạo</w:t>
            </w:r>
          </w:p>
        </w:tc>
        <w:tc>
          <w:tcPr>
            <w:tcW w:w="1701" w:type="dxa"/>
            <w:vAlign w:val="center"/>
          </w:tcPr>
          <w:p w14:paraId="4D2D8F46">
            <w:pPr>
              <w:spacing w:before="120" w:line="288" w:lineRule="auto"/>
              <w:ind w:left="0"/>
            </w:pPr>
            <w:r>
              <w:t xml:space="preserve">Đúc tài sản với các </w:t>
            </w:r>
            <w:r>
              <w:rPr>
                <w:lang w:val="en-US"/>
              </w:rPr>
              <w:t xml:space="preserve">dữ liệu </w:t>
            </w:r>
            <w:r>
              <w:t xml:space="preserve">được định nghĩa đẩy đủ cả về </w:t>
            </w:r>
            <w:r>
              <w:rPr>
                <w:lang w:val="en-US"/>
              </w:rPr>
              <w:t>khoá</w:t>
            </w:r>
            <w:r>
              <w:t xml:space="preserve"> và </w:t>
            </w:r>
            <w:r>
              <w:rPr>
                <w:lang w:val="en-US"/>
              </w:rPr>
              <w:t xml:space="preserve">giá trị </w:t>
            </w:r>
            <w:r>
              <w:t xml:space="preserve">tuy nhiên </w:t>
            </w:r>
            <w:r>
              <w:rPr>
                <w:lang w:val="en-US"/>
              </w:rPr>
              <w:t xml:space="preserve">địa chỉ tác giả </w:t>
            </w:r>
            <w:r>
              <w:t>bị trống hoặc bị sai địa chỉ.</w:t>
            </w:r>
          </w:p>
        </w:tc>
        <w:tc>
          <w:tcPr>
            <w:tcW w:w="2552" w:type="dxa"/>
            <w:vAlign w:val="center"/>
          </w:tcPr>
          <w:p w14:paraId="67DE5282">
            <w:pPr>
              <w:spacing w:before="120" w:line="288" w:lineRule="auto"/>
              <w:ind w:left="0"/>
            </w:pPr>
            <w:r>
              <w:t>1. Vào thư mục contract/tests sau đó vào file cip68.test.ts                                                                                                                                                                 2. Định nghĩa metadata đẩy đủ tuy nhiên phần địa chỉ của author address bị chuyển thành 'addr_test1qq9my6zszlwfssdwv9au60ln8q3e79cn7l2nmz6u042fqzgdntvngdeudrnmxezylymnyt6nw33s3565vepdzjsn4rsqanrclv' và người kí với địa chỉ làm author là 'addr_test1qqk6p73fh30uq7ag89hya9cq0f2llugj68vp9xvs9cpjc20xug5mjfdyw5uy9wvs7w8xfw6wj8q84lht979j824l7drsfcjud7'.                                                                                                                    3. Chạy câu lệnh 'npm run test' trên terminal để kiểm tra kêt quả.</w:t>
            </w:r>
          </w:p>
        </w:tc>
        <w:tc>
          <w:tcPr>
            <w:tcW w:w="2139" w:type="dxa"/>
            <w:vAlign w:val="center"/>
          </w:tcPr>
          <w:p w14:paraId="57103C83">
            <w:pPr>
              <w:spacing w:before="120" w:line="288" w:lineRule="auto"/>
              <w:ind w:left="0"/>
            </w:pPr>
            <w:r>
              <w:t>Xuất hiện lỗi với ' Tx evaluation failed' với id là '34c042bb-a912-403c-bf38-dd7b7ffdecb7' build bị lỗi và giao dịch bị hủy.</w:t>
            </w:r>
          </w:p>
        </w:tc>
        <w:tc>
          <w:tcPr>
            <w:tcW w:w="1085" w:type="dxa"/>
            <w:vAlign w:val="center"/>
          </w:tcPr>
          <w:p w14:paraId="24EE4E06">
            <w:pPr>
              <w:spacing w:before="120" w:line="288" w:lineRule="auto"/>
              <w:ind w:left="0"/>
              <w:jc w:val="center"/>
            </w:pPr>
            <w:r>
              <w:t>Passed</w:t>
            </w:r>
          </w:p>
        </w:tc>
      </w:tr>
      <w:tr w14:paraId="3B577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18ED3E9F">
            <w:pPr>
              <w:spacing w:before="120" w:line="288" w:lineRule="auto"/>
              <w:ind w:left="0"/>
              <w:jc w:val="center"/>
              <w:rPr>
                <w:lang w:val="en-US"/>
              </w:rPr>
            </w:pPr>
            <w:r>
              <w:rPr>
                <w:lang w:val="en-US"/>
              </w:rPr>
              <w:t>5</w:t>
            </w:r>
          </w:p>
        </w:tc>
        <w:tc>
          <w:tcPr>
            <w:tcW w:w="1134" w:type="dxa"/>
            <w:vAlign w:val="center"/>
          </w:tcPr>
          <w:p w14:paraId="60882297">
            <w:pPr>
              <w:spacing w:before="120" w:line="288" w:lineRule="auto"/>
              <w:ind w:left="0"/>
            </w:pPr>
            <w:r>
              <w:t>Phí giao dịch nhỏ hơn yêu cầu</w:t>
            </w:r>
          </w:p>
        </w:tc>
        <w:tc>
          <w:tcPr>
            <w:tcW w:w="1701" w:type="dxa"/>
            <w:vAlign w:val="center"/>
          </w:tcPr>
          <w:p w14:paraId="61A3E9F9">
            <w:pPr>
              <w:spacing w:before="120" w:line="288" w:lineRule="auto"/>
              <w:ind w:left="0"/>
            </w:pPr>
            <w:r>
              <w:t>Đúc tài sản với phí giao dịch nhỏ hơn số tiền quy định được đưa vào trong prameters của validator.</w:t>
            </w:r>
          </w:p>
        </w:tc>
        <w:tc>
          <w:tcPr>
            <w:tcW w:w="2552" w:type="dxa"/>
            <w:vAlign w:val="center"/>
          </w:tcPr>
          <w:p w14:paraId="6853DD9B">
            <w:pPr>
              <w:spacing w:before="120" w:line="288" w:lineRule="auto"/>
              <w:ind w:left="0"/>
            </w:pPr>
            <w:r>
              <w:t>1. Vào trong thư mục contract trong file test với function mint.                                                                                                                                   2. Gửi cho địa chỉ của sàn với số lương là 0.9ADA trong khi đó số lượng parameter truyền vào là 1ADA.                                                                                                                                       3. Chạy câu lệnh 'npm run test' trên terminal để xem kết quả.</w:t>
            </w:r>
          </w:p>
        </w:tc>
        <w:tc>
          <w:tcPr>
            <w:tcW w:w="2139" w:type="dxa"/>
            <w:vAlign w:val="center"/>
          </w:tcPr>
          <w:p w14:paraId="74696F94">
            <w:pPr>
              <w:spacing w:before="120" w:line="288" w:lineRule="auto"/>
              <w:ind w:left="0"/>
            </w:pPr>
            <w:r>
              <w:t xml:space="preserve">Xuất hiện lỗi trên giao diện terminal là 'txBuildResult error: JsValue("Value 900000 less than the minimum UTXO value 969750")'  toàn bộ giao dịch không thể </w:t>
            </w:r>
            <w:r>
              <w:rPr>
                <w:lang w:val="en-US"/>
              </w:rPr>
              <w:t xml:space="preserve">xây dựng </w:t>
            </w:r>
            <w:r>
              <w:t>được giao dịch bị hủy.</w:t>
            </w:r>
          </w:p>
        </w:tc>
        <w:tc>
          <w:tcPr>
            <w:tcW w:w="1085" w:type="dxa"/>
            <w:vAlign w:val="center"/>
          </w:tcPr>
          <w:p w14:paraId="0BEA6CAA">
            <w:pPr>
              <w:spacing w:before="120" w:line="288" w:lineRule="auto"/>
              <w:ind w:left="0"/>
              <w:jc w:val="center"/>
            </w:pPr>
            <w:r>
              <w:t>Passed</w:t>
            </w:r>
          </w:p>
        </w:tc>
      </w:tr>
      <w:tr w14:paraId="5D37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26A8CF3A">
            <w:pPr>
              <w:spacing w:before="120" w:line="288" w:lineRule="auto"/>
              <w:ind w:left="0"/>
              <w:jc w:val="center"/>
              <w:rPr>
                <w:lang w:val="en-US"/>
              </w:rPr>
            </w:pPr>
            <w:r>
              <w:rPr>
                <w:lang w:val="en-US"/>
              </w:rPr>
              <w:t>6</w:t>
            </w:r>
          </w:p>
        </w:tc>
        <w:tc>
          <w:tcPr>
            <w:tcW w:w="1134" w:type="dxa"/>
            <w:vAlign w:val="center"/>
          </w:tcPr>
          <w:p w14:paraId="3522997F">
            <w:pPr>
              <w:spacing w:before="120" w:line="288" w:lineRule="auto"/>
              <w:ind w:left="0"/>
            </w:pPr>
            <w:r>
              <w:t>Địa chỉ sàn sai</w:t>
            </w:r>
          </w:p>
        </w:tc>
        <w:tc>
          <w:tcPr>
            <w:tcW w:w="1701" w:type="dxa"/>
            <w:vAlign w:val="center"/>
          </w:tcPr>
          <w:p w14:paraId="0B67642C">
            <w:pPr>
              <w:spacing w:before="120" w:line="288" w:lineRule="auto"/>
              <w:ind w:left="0"/>
            </w:pPr>
            <w:r>
              <w:t>Đúc tài sản với phí giao dịch đúng với params. tuy nhiên bị sai địa chỉ của sàn được định nghĩa trong params.</w:t>
            </w:r>
          </w:p>
        </w:tc>
        <w:tc>
          <w:tcPr>
            <w:tcW w:w="2552" w:type="dxa"/>
            <w:vAlign w:val="center"/>
          </w:tcPr>
          <w:p w14:paraId="187AA6F5">
            <w:pPr>
              <w:spacing w:before="120" w:line="288" w:lineRule="auto"/>
              <w:ind w:left="0"/>
            </w:pPr>
            <w:r>
              <w:t>1. Vào thư mục contract với file test function mint.                                                                                                                                   2. Gửi cho địa chỉ khác vơi địa chỉ là "addr_test1qqkyms8pahasv43q6mrthgs3f5f8jr7mguddkg27r0lryuwz4njvq57qjdqw22wuaqu4tkppsmnlf0wcg430skm5lvdqxm2d7r" trong khi đó địa chỉ của sản là "addr_test1qzwu6jcqk8f96fxq02pvq2h4a927ggn35f2gzdklfte4kwx0sd5zdvsat2chsyyjxkjxcg6uz2y46avd46mzqdgdy3dsckqxs4"                                                                                               3. Chạy câu lênh 'npm run test' trên terminal để xem kết quả.</w:t>
            </w:r>
          </w:p>
        </w:tc>
        <w:tc>
          <w:tcPr>
            <w:tcW w:w="2139" w:type="dxa"/>
            <w:vAlign w:val="center"/>
          </w:tcPr>
          <w:p w14:paraId="3463B69C">
            <w:pPr>
              <w:spacing w:before="120" w:line="288" w:lineRule="auto"/>
              <w:ind w:left="0"/>
            </w:pPr>
            <w:r>
              <w:t xml:space="preserve">Xuất hiện lỗi  Tx evaluation failed trên màn hình terminal, toàn bộ giao dịch không thể </w:t>
            </w:r>
            <w:r>
              <w:rPr>
                <w:lang w:val="en-US"/>
              </w:rPr>
              <w:t xml:space="preserve">xây dựng </w:t>
            </w:r>
            <w:r>
              <w:t xml:space="preserve">được giao dịch bị </w:t>
            </w:r>
            <w:r>
              <w:rPr>
                <w:lang w:val="en-US"/>
              </w:rPr>
              <w:t>huỷ</w:t>
            </w:r>
            <w:r>
              <w:t>.</w:t>
            </w:r>
          </w:p>
        </w:tc>
        <w:tc>
          <w:tcPr>
            <w:tcW w:w="1085" w:type="dxa"/>
            <w:vAlign w:val="center"/>
          </w:tcPr>
          <w:p w14:paraId="70613B96">
            <w:pPr>
              <w:spacing w:before="120" w:line="288" w:lineRule="auto"/>
              <w:ind w:left="0"/>
              <w:jc w:val="center"/>
            </w:pPr>
            <w:r>
              <w:t>Passed</w:t>
            </w:r>
          </w:p>
        </w:tc>
      </w:tr>
      <w:tr w14:paraId="246A7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432D18EF">
            <w:pPr>
              <w:spacing w:before="120" w:line="288" w:lineRule="auto"/>
              <w:ind w:left="0"/>
              <w:jc w:val="center"/>
              <w:rPr>
                <w:lang w:val="en-US"/>
              </w:rPr>
            </w:pPr>
            <w:r>
              <w:rPr>
                <w:lang w:val="en-US"/>
              </w:rPr>
              <w:t>7</w:t>
            </w:r>
          </w:p>
        </w:tc>
        <w:tc>
          <w:tcPr>
            <w:tcW w:w="1134" w:type="dxa"/>
            <w:vAlign w:val="center"/>
          </w:tcPr>
          <w:p w14:paraId="34225FE4">
            <w:pPr>
              <w:spacing w:before="120" w:line="288" w:lineRule="auto"/>
              <w:ind w:left="0"/>
            </w:pPr>
            <w:r>
              <w:t>Địa chỉ store sai</w:t>
            </w:r>
          </w:p>
        </w:tc>
        <w:tc>
          <w:tcPr>
            <w:tcW w:w="1701" w:type="dxa"/>
            <w:vAlign w:val="center"/>
          </w:tcPr>
          <w:p w14:paraId="25C58A37">
            <w:pPr>
              <w:spacing w:before="120" w:line="288" w:lineRule="auto"/>
              <w:ind w:left="0"/>
            </w:pPr>
            <w:r>
              <w:t>Người tạo Token gửi sai địa chỉ của store address được đưa vào params.</w:t>
            </w:r>
          </w:p>
        </w:tc>
        <w:tc>
          <w:tcPr>
            <w:tcW w:w="2552" w:type="dxa"/>
            <w:vAlign w:val="center"/>
          </w:tcPr>
          <w:p w14:paraId="26543866">
            <w:pPr>
              <w:spacing w:before="120" w:line="288" w:lineRule="auto"/>
              <w:ind w:left="0"/>
            </w:pPr>
            <w:r>
              <w:t>1. Vào thư mục contract/tests và function mint.                                                                          2. Địa chỉ store address gửi bị sai là một địa chỉ khác.                                                                3. Chạy câu lệnh 'npm run test'  và xem kết quả.</w:t>
            </w:r>
          </w:p>
        </w:tc>
        <w:tc>
          <w:tcPr>
            <w:tcW w:w="2139" w:type="dxa"/>
            <w:vAlign w:val="center"/>
          </w:tcPr>
          <w:p w14:paraId="0804616C">
            <w:pPr>
              <w:spacing w:before="120" w:line="288" w:lineRule="auto"/>
              <w:ind w:left="0"/>
            </w:pPr>
            <w:r>
              <w:t>Xuất hiện lỗi 'Tx evaluation failed' trên terminal, Giao dịch không thể build được giao dịch và bị hủy.</w:t>
            </w:r>
          </w:p>
        </w:tc>
        <w:tc>
          <w:tcPr>
            <w:tcW w:w="1085" w:type="dxa"/>
            <w:vAlign w:val="center"/>
          </w:tcPr>
          <w:p w14:paraId="2B1A20D6">
            <w:pPr>
              <w:spacing w:before="120" w:line="288" w:lineRule="auto"/>
              <w:ind w:left="0"/>
              <w:jc w:val="center"/>
            </w:pPr>
            <w:r>
              <w:t>Passed</w:t>
            </w:r>
          </w:p>
        </w:tc>
      </w:tr>
      <w:tr w14:paraId="18901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23AB0522">
            <w:pPr>
              <w:spacing w:before="120" w:line="288" w:lineRule="auto"/>
              <w:ind w:left="0"/>
              <w:jc w:val="center"/>
            </w:pPr>
            <w:r>
              <w:t>8</w:t>
            </w:r>
          </w:p>
        </w:tc>
        <w:tc>
          <w:tcPr>
            <w:tcW w:w="1134" w:type="dxa"/>
            <w:vAlign w:val="center"/>
          </w:tcPr>
          <w:p w14:paraId="72F0BD32">
            <w:pPr>
              <w:spacing w:before="120" w:line="288" w:lineRule="auto"/>
              <w:ind w:left="0"/>
            </w:pPr>
            <w:r>
              <w:t>Sai prefix Token (CIP100)</w:t>
            </w:r>
          </w:p>
        </w:tc>
        <w:tc>
          <w:tcPr>
            <w:tcW w:w="1701" w:type="dxa"/>
            <w:vAlign w:val="center"/>
          </w:tcPr>
          <w:p w14:paraId="18970AD2">
            <w:pPr>
              <w:spacing w:before="120" w:line="288" w:lineRule="auto"/>
              <w:ind w:left="0"/>
            </w:pPr>
            <w:r>
              <w:t>Người tạo gửi Token với prefix_100 (CIP100)</w:t>
            </w:r>
          </w:p>
        </w:tc>
        <w:tc>
          <w:tcPr>
            <w:tcW w:w="2552" w:type="dxa"/>
            <w:vAlign w:val="center"/>
          </w:tcPr>
          <w:p w14:paraId="7586E43E">
            <w:pPr>
              <w:spacing w:before="120" w:line="288" w:lineRule="auto"/>
              <w:ind w:left="0"/>
            </w:pPr>
            <w:r>
              <w:t>1. Vào thư mục contract/tests và function mint.                                                                                    2. gửi vào địa chỉ của hợp đồng thông minh với token có prefix là 200 khác prefix 200.                                                                                                                          3. Chạy câu lệnh 'npm run test' và xem kết quả,</w:t>
            </w:r>
          </w:p>
        </w:tc>
        <w:tc>
          <w:tcPr>
            <w:tcW w:w="2139" w:type="dxa"/>
            <w:vAlign w:val="center"/>
          </w:tcPr>
          <w:p w14:paraId="52EF0314">
            <w:pPr>
              <w:spacing w:before="120" w:line="288" w:lineRule="auto"/>
              <w:ind w:left="0"/>
            </w:pPr>
            <w:r>
              <w:t>Xuất hiện lỗi ' Tx evaluation failed' với id là '3ec61063-2c57-4494-9e7e-5d7ab38b28b4' giao dịch không thể build và bị hủy.</w:t>
            </w:r>
          </w:p>
        </w:tc>
        <w:tc>
          <w:tcPr>
            <w:tcW w:w="1085" w:type="dxa"/>
            <w:vAlign w:val="center"/>
          </w:tcPr>
          <w:p w14:paraId="3655E71D">
            <w:pPr>
              <w:spacing w:before="120" w:line="288" w:lineRule="auto"/>
              <w:ind w:left="0"/>
              <w:jc w:val="center"/>
            </w:pPr>
            <w:r>
              <w:t>Passed</w:t>
            </w:r>
          </w:p>
        </w:tc>
      </w:tr>
      <w:tr w14:paraId="6F84D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6BB55E31">
            <w:pPr>
              <w:spacing w:before="120" w:line="288" w:lineRule="auto"/>
              <w:ind w:left="0"/>
              <w:jc w:val="center"/>
            </w:pPr>
            <w:r>
              <w:t>9</w:t>
            </w:r>
          </w:p>
        </w:tc>
        <w:tc>
          <w:tcPr>
            <w:tcW w:w="1134" w:type="dxa"/>
            <w:vAlign w:val="center"/>
          </w:tcPr>
          <w:p w14:paraId="27EB6BCC">
            <w:pPr>
              <w:spacing w:before="120" w:line="288" w:lineRule="auto"/>
              <w:ind w:left="0"/>
            </w:pPr>
            <w:r>
              <w:t>Thiếu UTXO output cần thiết</w:t>
            </w:r>
          </w:p>
        </w:tc>
        <w:tc>
          <w:tcPr>
            <w:tcW w:w="1701" w:type="dxa"/>
            <w:vAlign w:val="center"/>
          </w:tcPr>
          <w:p w14:paraId="0D933D77">
            <w:pPr>
              <w:spacing w:before="120" w:line="288" w:lineRule="auto"/>
              <w:ind w:left="0"/>
            </w:pPr>
            <w:r>
              <w:t xml:space="preserve">Đầu ra các UTxO bị thiếu phần gửi cho hợp đồng thông minh </w:t>
            </w:r>
            <w:r>
              <w:rPr>
                <w:lang w:val="en-US"/>
              </w:rPr>
              <w:t>địa chỉ lưu trữ</w:t>
            </w:r>
            <w:r>
              <w:t xml:space="preserve"> hoặc gửi cho phí sàn bị thiếu</w:t>
            </w:r>
          </w:p>
        </w:tc>
        <w:tc>
          <w:tcPr>
            <w:tcW w:w="2552" w:type="dxa"/>
            <w:vAlign w:val="center"/>
          </w:tcPr>
          <w:p w14:paraId="64A9B53A">
            <w:pPr>
              <w:spacing w:before="120" w:line="288" w:lineRule="auto"/>
              <w:ind w:left="0"/>
            </w:pPr>
            <w:r>
              <w:t xml:space="preserve">1. Vào thư mục contract/test và function mint.                                                    2. Gửi thực hiên không gửi cho địa chỉ của </w:t>
            </w:r>
            <w:r>
              <w:rPr>
                <w:lang w:val="en-US"/>
              </w:rPr>
              <w:t>địa chỉ lưu trữ</w:t>
            </w:r>
            <w:r>
              <w:t xml:space="preserve"> và </w:t>
            </w:r>
            <w:r>
              <w:rPr>
                <w:lang w:val="en-US"/>
              </w:rPr>
              <w:t>địa chỉ phí nền tảng</w:t>
            </w:r>
            <w:r>
              <w:t>.                                                                                                                              3. Chạy câu lệnh 'npm run test' và xem kết quả.</w:t>
            </w:r>
          </w:p>
        </w:tc>
        <w:tc>
          <w:tcPr>
            <w:tcW w:w="2139" w:type="dxa"/>
            <w:vAlign w:val="center"/>
          </w:tcPr>
          <w:p w14:paraId="5D9A5859">
            <w:pPr>
              <w:spacing w:before="120" w:line="288" w:lineRule="auto"/>
              <w:ind w:left="0"/>
            </w:pPr>
            <w:r>
              <w:t>Xuất hiện lỗi ' Tx evaluation failed' với id là '3ec61063-2c57-4494-9e7e-5d7ab38b28b4' giao dịch không thể build và bị hủy.</w:t>
            </w:r>
          </w:p>
        </w:tc>
        <w:tc>
          <w:tcPr>
            <w:tcW w:w="1085" w:type="dxa"/>
            <w:vAlign w:val="center"/>
          </w:tcPr>
          <w:p w14:paraId="053C25DA">
            <w:pPr>
              <w:spacing w:before="120" w:line="288" w:lineRule="auto"/>
              <w:ind w:left="0"/>
              <w:jc w:val="center"/>
            </w:pPr>
            <w:r>
              <w:t>Passed</w:t>
            </w:r>
          </w:p>
        </w:tc>
      </w:tr>
    </w:tbl>
    <w:p w14:paraId="5605C0CF">
      <w:pPr>
        <w:pStyle w:val="4"/>
        <w:numPr>
          <w:ilvl w:val="0"/>
          <w:numId w:val="19"/>
        </w:numPr>
        <w:spacing w:before="120" w:after="120" w:line="288" w:lineRule="auto"/>
        <w:ind w:left="0" w:firstLine="0"/>
        <w:outlineLvl w:val="1"/>
        <w:rPr>
          <w:rFonts w:cs="Times New Roman"/>
          <w:b/>
          <w:bCs/>
          <w:color w:val="auto"/>
          <w:lang w:val="en-US"/>
        </w:rPr>
      </w:pPr>
      <w:bookmarkStart w:id="177" w:name="_Toc4086"/>
      <w:bookmarkStart w:id="178" w:name="_Toc198152869"/>
      <w:bookmarkStart w:id="179" w:name="_Toc199247204"/>
      <w:bookmarkStart w:id="180" w:name="_Toc14585"/>
      <w:r>
        <w:rPr>
          <w:rFonts w:cs="Times New Roman"/>
          <w:b/>
          <w:bCs/>
          <w:color w:val="auto"/>
          <w:lang w:val="en-US"/>
        </w:rPr>
        <w:t>Kiểm thử chức năng cập nhật sản phẩm</w:t>
      </w:r>
      <w:bookmarkEnd w:id="177"/>
      <w:bookmarkEnd w:id="178"/>
      <w:bookmarkEnd w:id="179"/>
      <w:bookmarkEnd w:id="180"/>
    </w:p>
    <w:tbl>
      <w:tblPr>
        <w:tblStyle w:val="23"/>
        <w:tblW w:w="917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276"/>
        <w:gridCol w:w="1559"/>
        <w:gridCol w:w="2552"/>
        <w:gridCol w:w="2139"/>
        <w:gridCol w:w="1085"/>
      </w:tblGrid>
      <w:tr w14:paraId="39C7C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1" w:hRule="atLeast"/>
        </w:trPr>
        <w:tc>
          <w:tcPr>
            <w:tcW w:w="567" w:type="dxa"/>
            <w:vAlign w:val="center"/>
          </w:tcPr>
          <w:p w14:paraId="35C2AE53">
            <w:pPr>
              <w:spacing w:before="120" w:line="288" w:lineRule="auto"/>
              <w:ind w:left="0"/>
              <w:jc w:val="center"/>
            </w:pPr>
            <w:r>
              <w:t>ID</w:t>
            </w:r>
          </w:p>
        </w:tc>
        <w:tc>
          <w:tcPr>
            <w:tcW w:w="1276" w:type="dxa"/>
            <w:vAlign w:val="center"/>
          </w:tcPr>
          <w:p w14:paraId="08A679ED">
            <w:pPr>
              <w:spacing w:before="120" w:line="288" w:lineRule="auto"/>
              <w:ind w:left="0"/>
              <w:jc w:val="center"/>
            </w:pPr>
            <w:r>
              <w:t>Tên</w:t>
            </w:r>
          </w:p>
        </w:tc>
        <w:tc>
          <w:tcPr>
            <w:tcW w:w="1559" w:type="dxa"/>
            <w:vAlign w:val="center"/>
          </w:tcPr>
          <w:p w14:paraId="75A02F6B">
            <w:pPr>
              <w:spacing w:before="120" w:line="288" w:lineRule="auto"/>
              <w:ind w:left="0"/>
              <w:jc w:val="center"/>
            </w:pPr>
            <w:r>
              <w:t>Mô tả</w:t>
            </w:r>
          </w:p>
        </w:tc>
        <w:tc>
          <w:tcPr>
            <w:tcW w:w="2552" w:type="dxa"/>
            <w:vAlign w:val="center"/>
          </w:tcPr>
          <w:p w14:paraId="1D48102A">
            <w:pPr>
              <w:spacing w:before="120" w:line="288" w:lineRule="auto"/>
              <w:ind w:left="0"/>
              <w:jc w:val="center"/>
            </w:pPr>
            <w:r>
              <w:t>Các bước thực hiện</w:t>
            </w:r>
          </w:p>
        </w:tc>
        <w:tc>
          <w:tcPr>
            <w:tcW w:w="2139" w:type="dxa"/>
            <w:vAlign w:val="center"/>
          </w:tcPr>
          <w:p w14:paraId="70A0CB22">
            <w:pPr>
              <w:spacing w:before="120" w:line="288" w:lineRule="auto"/>
              <w:ind w:left="0"/>
              <w:jc w:val="center"/>
            </w:pPr>
            <w:r>
              <w:t>Kết quả mong đợi</w:t>
            </w:r>
          </w:p>
        </w:tc>
        <w:tc>
          <w:tcPr>
            <w:tcW w:w="1085" w:type="dxa"/>
            <w:vAlign w:val="center"/>
          </w:tcPr>
          <w:p w14:paraId="639DDA2D">
            <w:pPr>
              <w:spacing w:before="120" w:line="288" w:lineRule="auto"/>
              <w:ind w:left="0"/>
              <w:jc w:val="center"/>
            </w:pPr>
            <w:r>
              <w:t>Kết quả</w:t>
            </w:r>
          </w:p>
        </w:tc>
      </w:tr>
      <w:tr w14:paraId="7641D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trPr>
        <w:tc>
          <w:tcPr>
            <w:tcW w:w="567" w:type="dxa"/>
            <w:vAlign w:val="center"/>
          </w:tcPr>
          <w:p w14:paraId="417EDB48">
            <w:pPr>
              <w:spacing w:before="120" w:line="288" w:lineRule="auto"/>
              <w:ind w:left="0"/>
              <w:jc w:val="center"/>
              <w:rPr>
                <w:lang w:val="en-US"/>
              </w:rPr>
            </w:pPr>
            <w:r>
              <w:rPr>
                <w:lang w:val="en-US"/>
              </w:rPr>
              <w:t>1</w:t>
            </w:r>
          </w:p>
          <w:p w14:paraId="3AAF2C41">
            <w:pPr>
              <w:spacing w:before="120" w:line="288" w:lineRule="auto"/>
              <w:ind w:left="0"/>
              <w:rPr>
                <w:lang w:val="en-US"/>
              </w:rPr>
            </w:pPr>
          </w:p>
        </w:tc>
        <w:tc>
          <w:tcPr>
            <w:tcW w:w="1276" w:type="dxa"/>
            <w:vAlign w:val="center"/>
          </w:tcPr>
          <w:p w14:paraId="6D417DF2">
            <w:pPr>
              <w:spacing w:before="120" w:line="288" w:lineRule="auto"/>
              <w:ind w:left="0"/>
              <w:rPr>
                <w:lang w:val="en-US"/>
              </w:rPr>
            </w:pPr>
            <w:r>
              <w:rPr>
                <w:lang w:val="en-US"/>
              </w:rPr>
              <w:t>Cập nhật sản phẩm thành công</w:t>
            </w:r>
          </w:p>
        </w:tc>
        <w:tc>
          <w:tcPr>
            <w:tcW w:w="1559" w:type="dxa"/>
            <w:vAlign w:val="center"/>
          </w:tcPr>
          <w:p w14:paraId="04899FEF">
            <w:pPr>
              <w:spacing w:before="120" w:line="288" w:lineRule="auto"/>
              <w:ind w:left="0"/>
            </w:pPr>
            <w:r>
              <w:t>Cập nhật tài sản thành công. Phí sàn được huyển cho địa chỉ sàn. Tài sản được cập nhật thành công.</w:t>
            </w:r>
          </w:p>
        </w:tc>
        <w:tc>
          <w:tcPr>
            <w:tcW w:w="2552" w:type="dxa"/>
            <w:vAlign w:val="center"/>
          </w:tcPr>
          <w:p w14:paraId="2EC94068">
            <w:pPr>
              <w:spacing w:before="120" w:line="288" w:lineRule="auto"/>
              <w:ind w:left="0"/>
            </w:pPr>
            <w:r>
              <w:t>1. Vào thư mục contract/test và function update.</w:t>
            </w:r>
          </w:p>
          <w:p w14:paraId="79B8B28A">
            <w:pPr>
              <w:spacing w:before="120" w:line="288" w:lineRule="auto"/>
              <w:ind w:left="0"/>
            </w:pPr>
            <w:r>
              <w:t xml:space="preserve">2. Thực hiện </w:t>
            </w:r>
            <w:r>
              <w:rPr>
                <w:lang w:val="en-US"/>
              </w:rPr>
              <w:t xml:space="preserve">sao chép </w:t>
            </w:r>
            <w:r>
              <w:t>txHash vừa mint hoặc từ những lần update trước đó vào trong txHash params.</w:t>
            </w:r>
          </w:p>
          <w:p w14:paraId="3DA65364">
            <w:pPr>
              <w:spacing w:before="120" w:line="288" w:lineRule="auto"/>
              <w:ind w:left="0"/>
            </w:pPr>
            <w:r>
              <w:t>3. Sau đó thực hiện thay đổi các trường trong metadata thêm bớt tùy thích tuy nhiên các trường mặc định phải được điền đầy đủ đồng thời các author không được sửa.</w:t>
            </w:r>
          </w:p>
          <w:p w14:paraId="30D9F587">
            <w:pPr>
              <w:spacing w:before="120" w:line="288" w:lineRule="auto"/>
              <w:ind w:left="0"/>
              <w:rPr>
                <w:lang w:val="en-US"/>
              </w:rPr>
            </w:pPr>
            <w:r>
              <w:t>4. Chạy câu lệnh 'npm run test'và xem kết quả update trên terminal</w:t>
            </w:r>
          </w:p>
        </w:tc>
        <w:tc>
          <w:tcPr>
            <w:tcW w:w="2139" w:type="dxa"/>
            <w:vAlign w:val="center"/>
          </w:tcPr>
          <w:p w14:paraId="34ACF97C">
            <w:pPr>
              <w:spacing w:before="120" w:line="288" w:lineRule="auto"/>
              <w:ind w:left="0"/>
              <w:rPr>
                <w:lang w:val="en-US"/>
              </w:rPr>
            </w:pPr>
            <w:r>
              <w:t xml:space="preserve">Chạy không bị lỗi và </w:t>
            </w:r>
            <w:r>
              <w:rPr>
                <w:lang w:val="en-US"/>
              </w:rPr>
              <w:t xml:space="preserve">mã giao dịch </w:t>
            </w:r>
            <w:r>
              <w:t xml:space="preserve">hash được in ra màn hình trong giao dịch được gửi phí sàn cho địa chỉ của </w:t>
            </w:r>
            <w:r>
              <w:rPr>
                <w:lang w:val="en-US"/>
              </w:rPr>
              <w:t>phí nền tảng</w:t>
            </w:r>
            <w:r>
              <w:t xml:space="preserve">, </w:t>
            </w:r>
            <w:r>
              <w:rPr>
                <w:lang w:val="en-US"/>
              </w:rPr>
              <w:t xml:space="preserve">địa chỉ lưu trữ </w:t>
            </w:r>
          </w:p>
        </w:tc>
        <w:tc>
          <w:tcPr>
            <w:tcW w:w="1085" w:type="dxa"/>
            <w:vAlign w:val="center"/>
          </w:tcPr>
          <w:p w14:paraId="6AEBE1C9">
            <w:pPr>
              <w:spacing w:before="120" w:line="288" w:lineRule="auto"/>
              <w:ind w:left="0"/>
              <w:jc w:val="center"/>
            </w:pPr>
            <w:r>
              <w:t>Passed</w:t>
            </w:r>
          </w:p>
        </w:tc>
      </w:tr>
      <w:tr w14:paraId="54EFE5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55F27C51">
            <w:pPr>
              <w:spacing w:before="120" w:line="288" w:lineRule="auto"/>
              <w:ind w:left="0"/>
              <w:jc w:val="center"/>
            </w:pPr>
            <w:r>
              <w:t>2</w:t>
            </w:r>
          </w:p>
        </w:tc>
        <w:tc>
          <w:tcPr>
            <w:tcW w:w="1276" w:type="dxa"/>
            <w:vAlign w:val="center"/>
          </w:tcPr>
          <w:p w14:paraId="5298012C">
            <w:pPr>
              <w:spacing w:before="120" w:line="288" w:lineRule="auto"/>
              <w:ind w:left="0"/>
            </w:pPr>
            <w:r>
              <w:t>Thiếu metadata bắt buộc</w:t>
            </w:r>
          </w:p>
        </w:tc>
        <w:tc>
          <w:tcPr>
            <w:tcW w:w="1559" w:type="dxa"/>
            <w:vAlign w:val="center"/>
          </w:tcPr>
          <w:p w14:paraId="2C71D558">
            <w:pPr>
              <w:spacing w:before="120" w:line="288" w:lineRule="auto"/>
              <w:ind w:left="0"/>
              <w:rPr>
                <w:lang w:val="en-US"/>
              </w:rPr>
            </w:pPr>
            <w:r>
              <w:t xml:space="preserve">Trong metadata thay </w:t>
            </w:r>
            <w:r>
              <w:rPr>
                <w:lang w:val="en-US"/>
              </w:rPr>
              <w:t xml:space="preserve">đổi </w:t>
            </w:r>
            <w:r>
              <w:t xml:space="preserve">trường </w:t>
            </w:r>
            <w:r>
              <w:rPr>
                <w:lang w:val="en-US"/>
              </w:rPr>
              <w:t xml:space="preserve">tác giả </w:t>
            </w:r>
            <w:r>
              <w:t xml:space="preserve">hoặc không có trường </w:t>
            </w:r>
            <w:r>
              <w:rPr>
                <w:lang w:val="en-US"/>
              </w:rPr>
              <w:t>tác giả.</w:t>
            </w:r>
          </w:p>
        </w:tc>
        <w:tc>
          <w:tcPr>
            <w:tcW w:w="2552" w:type="dxa"/>
            <w:vAlign w:val="center"/>
          </w:tcPr>
          <w:p w14:paraId="26125B13">
            <w:pPr>
              <w:spacing w:before="120" w:line="288" w:lineRule="auto"/>
              <w:ind w:left="0"/>
            </w:pPr>
            <w:r>
              <w:t>1. Vào trong tư mục contract/test và function update</w:t>
            </w:r>
          </w:p>
          <w:p w14:paraId="293CB408">
            <w:pPr>
              <w:spacing w:before="120" w:line="288" w:lineRule="auto"/>
              <w:ind w:left="0"/>
            </w:pPr>
            <w:r>
              <w:t>2. Thực hiện copy txhash vừa mint hoặc từ những lần update trước đó vào trong txHash Pasrams của function update</w:t>
            </w:r>
          </w:p>
          <w:p w14:paraId="18D35F5D">
            <w:pPr>
              <w:spacing w:before="120" w:line="288" w:lineRule="auto"/>
              <w:ind w:left="0"/>
            </w:pPr>
            <w:r>
              <w:t>3. Nhập các metadata tuy nhiên trường author để trống hoặc không tồn tại hoặc bị sai địa chỉ của author hiện tại.</w:t>
            </w:r>
          </w:p>
          <w:p w14:paraId="7FFE3F0F">
            <w:pPr>
              <w:spacing w:before="120" w:line="288" w:lineRule="auto"/>
              <w:ind w:left="0"/>
            </w:pPr>
            <w:r>
              <w:t>4. Chạy câu lệnh npm run test và kiểm tra kết quả trên terminal.</w:t>
            </w:r>
          </w:p>
        </w:tc>
        <w:tc>
          <w:tcPr>
            <w:tcW w:w="2139" w:type="dxa"/>
            <w:vAlign w:val="center"/>
          </w:tcPr>
          <w:p w14:paraId="57C61F34">
            <w:pPr>
              <w:spacing w:before="120" w:line="288" w:lineRule="auto"/>
              <w:ind w:left="0"/>
            </w:pPr>
            <w:r>
              <w:t>Xuất hiện lỗi ' Tx evaluation failed' với id là '3ec61063-2c57-4494-9e7e-5d7ab38b28b4' giao dịch không thể build và bị hủy.</w:t>
            </w:r>
          </w:p>
        </w:tc>
        <w:tc>
          <w:tcPr>
            <w:tcW w:w="1085" w:type="dxa"/>
            <w:vAlign w:val="center"/>
          </w:tcPr>
          <w:p w14:paraId="66A7F85D">
            <w:pPr>
              <w:spacing w:before="120" w:line="288" w:lineRule="auto"/>
              <w:ind w:left="0"/>
              <w:jc w:val="center"/>
            </w:pPr>
            <w:r>
              <w:t>Passed</w:t>
            </w:r>
          </w:p>
        </w:tc>
      </w:tr>
      <w:tr w14:paraId="5AD11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1253616E">
            <w:pPr>
              <w:spacing w:before="120" w:line="288" w:lineRule="auto"/>
              <w:ind w:left="0"/>
              <w:jc w:val="center"/>
            </w:pPr>
            <w:r>
              <w:t>3</w:t>
            </w:r>
          </w:p>
        </w:tc>
        <w:tc>
          <w:tcPr>
            <w:tcW w:w="1276" w:type="dxa"/>
            <w:vAlign w:val="center"/>
          </w:tcPr>
          <w:p w14:paraId="23CD6745">
            <w:pPr>
              <w:spacing w:before="120" w:line="288" w:lineRule="auto"/>
              <w:ind w:left="0"/>
              <w:rPr>
                <w:lang w:val="en-US"/>
              </w:rPr>
            </w:pPr>
            <w:r>
              <w:rPr>
                <w:lang w:val="en-US"/>
              </w:rPr>
              <w:t>Tác giả không kí gửi</w:t>
            </w:r>
          </w:p>
        </w:tc>
        <w:tc>
          <w:tcPr>
            <w:tcW w:w="1559" w:type="dxa"/>
            <w:vAlign w:val="center"/>
          </w:tcPr>
          <w:p w14:paraId="19FF7F49">
            <w:pPr>
              <w:spacing w:before="120" w:line="288" w:lineRule="auto"/>
              <w:ind w:left="0"/>
            </w:pPr>
            <w:r>
              <w:rPr>
                <w:lang w:val="en-US"/>
              </w:rPr>
              <w:t xml:space="preserve">Tác giả </w:t>
            </w:r>
            <w:r>
              <w:t>không gửi chữ kí lên để xác nhận giao dịch.</w:t>
            </w:r>
          </w:p>
        </w:tc>
        <w:tc>
          <w:tcPr>
            <w:tcW w:w="2552" w:type="dxa"/>
            <w:vAlign w:val="center"/>
          </w:tcPr>
          <w:p w14:paraId="79C2D65A">
            <w:pPr>
              <w:spacing w:before="120" w:line="288" w:lineRule="auto"/>
              <w:ind w:left="0"/>
            </w:pPr>
            <w:r>
              <w:t>1. Vào trong thư mục contract/txbuilder trong function update thực hiện xóa bỏ đi phần chữ kí kèm theo.</w:t>
            </w:r>
          </w:p>
          <w:p w14:paraId="42A63BCC">
            <w:pPr>
              <w:spacing w:before="120" w:line="288" w:lineRule="auto"/>
              <w:ind w:left="0"/>
            </w:pPr>
            <w:r>
              <w:t xml:space="preserve">2. Thực hiện copy TxHash từ lần </w:t>
            </w:r>
            <w:r>
              <w:rPr>
                <w:lang w:val="en-US"/>
              </w:rPr>
              <w:t>cập nhật trước</w:t>
            </w:r>
            <w:r>
              <w:t xml:space="preserve"> đó vào trong params để thực hiện giao dịch</w:t>
            </w:r>
          </w:p>
          <w:p w14:paraId="7E50D9BF">
            <w:pPr>
              <w:spacing w:before="120" w:line="288" w:lineRule="auto"/>
              <w:ind w:left="0"/>
            </w:pPr>
            <w:r>
              <w:t>3. Thực hiện nhập các params và metadata đúng định dạng yêu cầu.</w:t>
            </w:r>
          </w:p>
          <w:p w14:paraId="7EBE7004">
            <w:pPr>
              <w:spacing w:before="120" w:line="288" w:lineRule="auto"/>
              <w:ind w:left="0"/>
            </w:pPr>
            <w:r>
              <w:t>4. Chạy câu lệnh npm run test và kiểm tra kết quả.</w:t>
            </w:r>
          </w:p>
        </w:tc>
        <w:tc>
          <w:tcPr>
            <w:tcW w:w="2139" w:type="dxa"/>
            <w:vAlign w:val="center"/>
          </w:tcPr>
          <w:p w14:paraId="6ADC3E90">
            <w:pPr>
              <w:spacing w:before="120" w:line="288" w:lineRule="auto"/>
              <w:ind w:left="0"/>
            </w:pPr>
            <w:r>
              <w:t>Xuất hiện lỗi ' Tx evaluation failed' với id là '3ec61063-2c57-4494-9e7e-5d7ab38b28b4' giao dịch không thể build và bị hủy.</w:t>
            </w:r>
          </w:p>
        </w:tc>
        <w:tc>
          <w:tcPr>
            <w:tcW w:w="1085" w:type="dxa"/>
            <w:vAlign w:val="center"/>
          </w:tcPr>
          <w:p w14:paraId="1E5916EC">
            <w:pPr>
              <w:spacing w:before="120" w:line="288" w:lineRule="auto"/>
              <w:ind w:left="0"/>
              <w:jc w:val="center"/>
            </w:pPr>
            <w:r>
              <w:t>Passed</w:t>
            </w:r>
          </w:p>
        </w:tc>
      </w:tr>
      <w:tr w14:paraId="0E42D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21A8D7A3">
            <w:pPr>
              <w:spacing w:before="120" w:line="288" w:lineRule="auto"/>
              <w:ind w:left="0"/>
              <w:jc w:val="center"/>
            </w:pPr>
            <w:r>
              <w:t>4</w:t>
            </w:r>
          </w:p>
        </w:tc>
        <w:tc>
          <w:tcPr>
            <w:tcW w:w="1276" w:type="dxa"/>
            <w:vAlign w:val="center"/>
          </w:tcPr>
          <w:p w14:paraId="65654056">
            <w:pPr>
              <w:spacing w:before="120" w:line="288" w:lineRule="auto"/>
              <w:ind w:left="0"/>
            </w:pPr>
            <w:r>
              <w:t>Metadata sai author address</w:t>
            </w:r>
          </w:p>
        </w:tc>
        <w:tc>
          <w:tcPr>
            <w:tcW w:w="1559" w:type="dxa"/>
            <w:vAlign w:val="center"/>
          </w:tcPr>
          <w:p w14:paraId="7861FEF4">
            <w:pPr>
              <w:spacing w:before="120" w:line="288" w:lineRule="auto"/>
              <w:ind w:left="0"/>
            </w:pPr>
            <w:r>
              <w:t>Đúc tài sản với các metadata được định nghĩa đẩy đủ cả về kay và value tuy nhiên author address bị trống hoặc bị sai địa chỉ.</w:t>
            </w:r>
          </w:p>
        </w:tc>
        <w:tc>
          <w:tcPr>
            <w:tcW w:w="2552" w:type="dxa"/>
            <w:vAlign w:val="center"/>
          </w:tcPr>
          <w:p w14:paraId="627EBD11">
            <w:pPr>
              <w:spacing w:before="120" w:line="288" w:lineRule="auto"/>
              <w:ind w:left="0"/>
            </w:pPr>
            <w:r>
              <w:t>1. Vào thư mục contract/tests sau đó vào file cip68.test.ts                                                                                                                                                                 2. Định nghĩa metadata đẩy đủ tuy nhiên phần địa chỉ của author address bị chuyển thành 'addr_test1qq9my6zszlwfssdwv9au60ln8q3e79cn7l2nmz6u042fqzgdntvngdeudrnmxezylymnyt6nw33s3565vepdzjsn4rsqanrclv' và người kí với địa chỉ làm author là 'addr_test1qqk6p73fh30uq7ag89hya9cq0f2llugj68vp9xvs9cpjc20xug5mjfdyw5uy9wvs7w8xfw6wj8q84lht979j824l7drsfcjud7'.                                                                                                                    3. Chạy câu lệnh 'npm run test' trên terminal để kiểm tra kêt quả.</w:t>
            </w:r>
          </w:p>
        </w:tc>
        <w:tc>
          <w:tcPr>
            <w:tcW w:w="2139" w:type="dxa"/>
            <w:vAlign w:val="center"/>
          </w:tcPr>
          <w:p w14:paraId="33281AB4">
            <w:pPr>
              <w:spacing w:before="120" w:line="288" w:lineRule="auto"/>
              <w:ind w:left="0"/>
            </w:pPr>
            <w:r>
              <w:t>Xuất hiện lỗi với ' Tx evaluation failed' với id là '34c042bb-a912-403c-bf38-dd7b7ffdecb7' build bị lỗi và giao dịch bị hủy.</w:t>
            </w:r>
          </w:p>
        </w:tc>
        <w:tc>
          <w:tcPr>
            <w:tcW w:w="1085" w:type="dxa"/>
            <w:vAlign w:val="center"/>
          </w:tcPr>
          <w:p w14:paraId="249549F4">
            <w:pPr>
              <w:spacing w:before="120" w:line="288" w:lineRule="auto"/>
              <w:ind w:left="0"/>
              <w:jc w:val="center"/>
            </w:pPr>
            <w:r>
              <w:t>Passed</w:t>
            </w:r>
          </w:p>
        </w:tc>
      </w:tr>
      <w:tr w14:paraId="05FB0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347D8650">
            <w:pPr>
              <w:spacing w:before="120" w:line="288" w:lineRule="auto"/>
              <w:ind w:left="0"/>
              <w:jc w:val="center"/>
            </w:pPr>
            <w:r>
              <w:t>5</w:t>
            </w:r>
          </w:p>
        </w:tc>
        <w:tc>
          <w:tcPr>
            <w:tcW w:w="1276" w:type="dxa"/>
            <w:vAlign w:val="center"/>
          </w:tcPr>
          <w:p w14:paraId="4E966A87">
            <w:pPr>
              <w:spacing w:before="120" w:line="288" w:lineRule="auto"/>
              <w:ind w:left="0"/>
            </w:pPr>
            <w:r>
              <w:t>Phí giao dịch nhỏ hơn yêu cầu</w:t>
            </w:r>
          </w:p>
        </w:tc>
        <w:tc>
          <w:tcPr>
            <w:tcW w:w="1559" w:type="dxa"/>
            <w:vAlign w:val="center"/>
          </w:tcPr>
          <w:p w14:paraId="7B81911C">
            <w:pPr>
              <w:spacing w:before="120" w:line="288" w:lineRule="auto"/>
              <w:ind w:left="0"/>
            </w:pPr>
            <w:r>
              <w:t>Đúc tài sản với phí giao dịch nhỏ hơn số tiền quy định được đưa vào trong prameters của validator.</w:t>
            </w:r>
          </w:p>
        </w:tc>
        <w:tc>
          <w:tcPr>
            <w:tcW w:w="2552" w:type="dxa"/>
          </w:tcPr>
          <w:p w14:paraId="34A8D7BC">
            <w:pPr>
              <w:spacing w:before="120" w:line="288" w:lineRule="auto"/>
              <w:ind w:left="0"/>
            </w:pPr>
            <w:r>
              <w:t>1. Vào trong thư mục contract trong file test với function mint.                                                                                                                                   2. Gửi cho địa chỉ của sàn với số lương là 0.9ADA trong khi đó số lượng parameter truyền vào là 1ADA.                                                                                                                                       3. Chạy câu lệnh 'npm run test' trên terminal để xem kết quả.</w:t>
            </w:r>
          </w:p>
        </w:tc>
        <w:tc>
          <w:tcPr>
            <w:tcW w:w="2139" w:type="dxa"/>
            <w:vAlign w:val="center"/>
          </w:tcPr>
          <w:p w14:paraId="4C6904D0">
            <w:pPr>
              <w:spacing w:before="120" w:line="288" w:lineRule="auto"/>
              <w:ind w:left="0"/>
            </w:pPr>
            <w:r>
              <w:t>Xuất hiện lỗi trên giao diện terminal là 'txBuildResult error: JsValue("Value 900000 less than the minimum UTXO value 969750")'  toàn bộ giao dịch không thể build được giao dịch bị hủy.</w:t>
            </w:r>
          </w:p>
        </w:tc>
        <w:tc>
          <w:tcPr>
            <w:tcW w:w="1085" w:type="dxa"/>
            <w:vAlign w:val="center"/>
          </w:tcPr>
          <w:p w14:paraId="73EA7E45">
            <w:pPr>
              <w:spacing w:before="120" w:line="288" w:lineRule="auto"/>
              <w:ind w:left="0"/>
              <w:jc w:val="center"/>
            </w:pPr>
            <w:r>
              <w:t>Passed</w:t>
            </w:r>
          </w:p>
        </w:tc>
      </w:tr>
      <w:tr w14:paraId="41E0D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0B48CCB7">
            <w:pPr>
              <w:spacing w:before="120" w:line="288" w:lineRule="auto"/>
              <w:ind w:left="0"/>
              <w:jc w:val="center"/>
            </w:pPr>
            <w:r>
              <w:t>6</w:t>
            </w:r>
          </w:p>
        </w:tc>
        <w:tc>
          <w:tcPr>
            <w:tcW w:w="1276" w:type="dxa"/>
            <w:vAlign w:val="center"/>
          </w:tcPr>
          <w:p w14:paraId="02E24FAB">
            <w:pPr>
              <w:spacing w:before="120" w:line="288" w:lineRule="auto"/>
              <w:ind w:left="0"/>
            </w:pPr>
            <w:r>
              <w:t>Địa chỉ sàn sai</w:t>
            </w:r>
          </w:p>
        </w:tc>
        <w:tc>
          <w:tcPr>
            <w:tcW w:w="1559" w:type="dxa"/>
            <w:vAlign w:val="center"/>
          </w:tcPr>
          <w:p w14:paraId="3F16F5AA">
            <w:pPr>
              <w:spacing w:before="120" w:line="288" w:lineRule="auto"/>
              <w:ind w:left="0"/>
            </w:pPr>
            <w:r>
              <w:t>Đúc tài sản với phí giao dịch đúng với params. tuy nhiên bị sai địa chỉ của sàn được định nghĩa trong params.</w:t>
            </w:r>
          </w:p>
        </w:tc>
        <w:tc>
          <w:tcPr>
            <w:tcW w:w="2552" w:type="dxa"/>
            <w:vAlign w:val="center"/>
          </w:tcPr>
          <w:p w14:paraId="6EDB4A7B">
            <w:pPr>
              <w:spacing w:before="120" w:line="288" w:lineRule="auto"/>
              <w:ind w:left="0"/>
            </w:pPr>
            <w:r>
              <w:t>1. Vào thư mục contract với file test function mint.                                                                                                                                   2. Gửi cho địa chỉ khác vơi địa chỉ là "addr_test1qqkyms8pahasv43q6mrthgs3f5f8jr7mguddkg27r0lryuwz4njvq57qjdqw22wuaqu4tkppsmnlf0wcg430skm5lvdqxm2d7r" trong khi đó địa chỉ của sản là "addr_test1qzwu6jcqk8f96fxq02pvq2h4a927ggn35f2gzdklfte4kwx0sd5zdvsat2chsyyjxkjxcg6uz2y46avd46mzqdgdy3dsckqxs4"                                                                                               3. Chạy câu lênh 'npm run test' trên terminal để xem kết quả.</w:t>
            </w:r>
          </w:p>
        </w:tc>
        <w:tc>
          <w:tcPr>
            <w:tcW w:w="2139" w:type="dxa"/>
            <w:vAlign w:val="center"/>
          </w:tcPr>
          <w:p w14:paraId="6DC54BB7">
            <w:pPr>
              <w:spacing w:before="120" w:line="288" w:lineRule="auto"/>
              <w:ind w:left="0"/>
            </w:pPr>
            <w:r>
              <w:t>Xuất hiện lỗi  Tx evaluation failed trên màn hình terminal, toàn bộ giao dịch không thể build được giao dịch bị hủy.</w:t>
            </w:r>
          </w:p>
        </w:tc>
        <w:tc>
          <w:tcPr>
            <w:tcW w:w="1085" w:type="dxa"/>
            <w:vAlign w:val="center"/>
          </w:tcPr>
          <w:p w14:paraId="44F68F36">
            <w:pPr>
              <w:spacing w:before="120" w:line="288" w:lineRule="auto"/>
              <w:ind w:left="0"/>
              <w:jc w:val="center"/>
            </w:pPr>
            <w:r>
              <w:t>Passed</w:t>
            </w:r>
          </w:p>
        </w:tc>
      </w:tr>
      <w:tr w14:paraId="7009F7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6A503DB1">
            <w:pPr>
              <w:spacing w:before="120" w:line="288" w:lineRule="auto"/>
              <w:ind w:left="0"/>
              <w:jc w:val="center"/>
            </w:pPr>
            <w:r>
              <w:t>7</w:t>
            </w:r>
          </w:p>
        </w:tc>
        <w:tc>
          <w:tcPr>
            <w:tcW w:w="1276" w:type="dxa"/>
            <w:vAlign w:val="center"/>
          </w:tcPr>
          <w:p w14:paraId="235BAADC">
            <w:pPr>
              <w:spacing w:before="120" w:line="288" w:lineRule="auto"/>
              <w:ind w:left="0"/>
            </w:pPr>
            <w:r>
              <w:t>Địa chỉ store sai</w:t>
            </w:r>
          </w:p>
        </w:tc>
        <w:tc>
          <w:tcPr>
            <w:tcW w:w="1559" w:type="dxa"/>
            <w:vAlign w:val="center"/>
          </w:tcPr>
          <w:p w14:paraId="0EB6818F">
            <w:pPr>
              <w:spacing w:before="120" w:line="288" w:lineRule="auto"/>
              <w:ind w:left="0"/>
            </w:pPr>
            <w:r>
              <w:t>Người tạo Token gửi sai địa chỉ của store address được đưa vào params</w:t>
            </w:r>
          </w:p>
        </w:tc>
        <w:tc>
          <w:tcPr>
            <w:tcW w:w="2552" w:type="dxa"/>
            <w:vAlign w:val="center"/>
          </w:tcPr>
          <w:p w14:paraId="0A94F0F1">
            <w:pPr>
              <w:spacing w:before="120" w:line="288" w:lineRule="auto"/>
              <w:ind w:left="0"/>
            </w:pPr>
            <w:r>
              <w:t>1. Vào thư mục contract/tests và function mint.                                                                          2. Địa chỉ store address gửi bị sai là một địa chỉ khác.                                                                3. Chạy câu lệnh 'npm run test'  và xem kết quả.</w:t>
            </w:r>
          </w:p>
        </w:tc>
        <w:tc>
          <w:tcPr>
            <w:tcW w:w="2139" w:type="dxa"/>
            <w:vAlign w:val="center"/>
          </w:tcPr>
          <w:p w14:paraId="0EEC048D">
            <w:pPr>
              <w:spacing w:before="120" w:line="288" w:lineRule="auto"/>
              <w:ind w:left="0"/>
            </w:pPr>
            <w:r>
              <w:t>Xuất hiện lỗi 'Tx evaluation failed' trên terminal, Giao dịch không thể build được giao dịch và bị hủy.</w:t>
            </w:r>
          </w:p>
        </w:tc>
        <w:tc>
          <w:tcPr>
            <w:tcW w:w="1085" w:type="dxa"/>
            <w:vAlign w:val="center"/>
          </w:tcPr>
          <w:p w14:paraId="0F775524">
            <w:pPr>
              <w:spacing w:before="120" w:line="288" w:lineRule="auto"/>
              <w:ind w:left="0"/>
              <w:jc w:val="center"/>
            </w:pPr>
            <w:r>
              <w:t>Passed</w:t>
            </w:r>
          </w:p>
        </w:tc>
      </w:tr>
      <w:tr w14:paraId="5544C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495E7244">
            <w:pPr>
              <w:spacing w:before="120" w:line="288" w:lineRule="auto"/>
              <w:ind w:left="0"/>
              <w:jc w:val="center"/>
            </w:pPr>
            <w:r>
              <w:t>8</w:t>
            </w:r>
          </w:p>
        </w:tc>
        <w:tc>
          <w:tcPr>
            <w:tcW w:w="1276" w:type="dxa"/>
            <w:vAlign w:val="center"/>
          </w:tcPr>
          <w:p w14:paraId="475280D5">
            <w:pPr>
              <w:spacing w:before="120" w:line="288" w:lineRule="auto"/>
              <w:ind w:left="0"/>
            </w:pPr>
            <w:r>
              <w:t>Sai prefix Token (CIP100)</w:t>
            </w:r>
          </w:p>
        </w:tc>
        <w:tc>
          <w:tcPr>
            <w:tcW w:w="1559" w:type="dxa"/>
            <w:vAlign w:val="center"/>
          </w:tcPr>
          <w:p w14:paraId="432534F5">
            <w:pPr>
              <w:spacing w:before="120" w:line="288" w:lineRule="auto"/>
              <w:ind w:left="0"/>
            </w:pPr>
            <w:r>
              <w:t>Người tạo gửi Token với prefix_100 (CIP100)</w:t>
            </w:r>
          </w:p>
        </w:tc>
        <w:tc>
          <w:tcPr>
            <w:tcW w:w="2552" w:type="dxa"/>
            <w:vAlign w:val="center"/>
          </w:tcPr>
          <w:p w14:paraId="056D8315">
            <w:pPr>
              <w:spacing w:before="120" w:line="288" w:lineRule="auto"/>
              <w:ind w:left="0"/>
            </w:pPr>
            <w:r>
              <w:t>1. Vào thư mục contract/tests và function mint.                                                                                    2. gửi vào địa chỉ của hợp đồng thông minh với token có prefix là 200 khác prefix 200.                                                                                                                          3. Chạy câu lệnh 'npm run test' và xem kết quả,</w:t>
            </w:r>
          </w:p>
        </w:tc>
        <w:tc>
          <w:tcPr>
            <w:tcW w:w="2139" w:type="dxa"/>
            <w:vAlign w:val="center"/>
          </w:tcPr>
          <w:p w14:paraId="554A7B91">
            <w:pPr>
              <w:spacing w:before="120" w:line="288" w:lineRule="auto"/>
              <w:ind w:left="0"/>
            </w:pPr>
            <w:r>
              <w:t>Xuất hiện lỗi ' Tx evaluation failed' với id là '3ec61063-2c57-4494-9e7e-5d7ab38b28b4' giao dịch không thể build và bị hủy.</w:t>
            </w:r>
          </w:p>
        </w:tc>
        <w:tc>
          <w:tcPr>
            <w:tcW w:w="1085" w:type="dxa"/>
            <w:vAlign w:val="center"/>
          </w:tcPr>
          <w:p w14:paraId="257359B2">
            <w:pPr>
              <w:spacing w:before="120" w:line="288" w:lineRule="auto"/>
              <w:ind w:left="0"/>
              <w:jc w:val="center"/>
            </w:pPr>
            <w:r>
              <w:t>Passed</w:t>
            </w:r>
          </w:p>
        </w:tc>
      </w:tr>
      <w:tr w14:paraId="5CCD4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4B137327">
            <w:pPr>
              <w:spacing w:before="120" w:line="288" w:lineRule="auto"/>
              <w:ind w:left="0"/>
              <w:jc w:val="center"/>
            </w:pPr>
            <w:r>
              <w:t>9</w:t>
            </w:r>
          </w:p>
        </w:tc>
        <w:tc>
          <w:tcPr>
            <w:tcW w:w="1276" w:type="dxa"/>
            <w:vAlign w:val="center"/>
          </w:tcPr>
          <w:p w14:paraId="44356932">
            <w:pPr>
              <w:spacing w:before="120" w:line="288" w:lineRule="auto"/>
              <w:ind w:left="0"/>
              <w:rPr>
                <w:lang w:val="en-US"/>
              </w:rPr>
            </w:pPr>
            <w:r>
              <w:rPr>
                <w:lang w:val="en-US"/>
              </w:rPr>
              <w:t>Sai điều kiện Redeemer</w:t>
            </w:r>
          </w:p>
        </w:tc>
        <w:tc>
          <w:tcPr>
            <w:tcW w:w="1559" w:type="dxa"/>
            <w:vAlign w:val="center"/>
          </w:tcPr>
          <w:p w14:paraId="50118EAF">
            <w:pPr>
              <w:spacing w:before="120" w:line="288" w:lineRule="auto"/>
              <w:ind w:left="0"/>
            </w:pPr>
            <w:r>
              <w:t>Đầu vào giao dịch lấy điều kiện của redeemer khác điều kiện của redeemer update</w:t>
            </w:r>
          </w:p>
        </w:tc>
        <w:tc>
          <w:tcPr>
            <w:tcW w:w="2552" w:type="dxa"/>
            <w:vAlign w:val="center"/>
          </w:tcPr>
          <w:p w14:paraId="4C9BC284">
            <w:pPr>
              <w:spacing w:before="120" w:line="288" w:lineRule="auto"/>
              <w:ind w:left="0"/>
            </w:pPr>
            <w:r>
              <w:t>1. Vào thư mục contract/script/txbuilder và function update của class CIP68Generator.                                                                                                                                                                                                                                                                                                                                                                   2.Thực hiện chuyển redeemer từ update thảnh redeemer remove.                                                                                                                                                                                                                                                                                                                                                                                                                          3. Chạy câu lệnh "npm run test" và kiểm tra kết quả.</w:t>
            </w:r>
          </w:p>
        </w:tc>
        <w:tc>
          <w:tcPr>
            <w:tcW w:w="2139" w:type="dxa"/>
            <w:vAlign w:val="center"/>
          </w:tcPr>
          <w:p w14:paraId="0E820DDC">
            <w:pPr>
              <w:spacing w:before="120" w:line="288" w:lineRule="auto"/>
              <w:ind w:left="0"/>
            </w:pPr>
            <w:r>
              <w:t>Xuất hiện lỗi "ScriptFailures" cùng với value "b8e7eabf-8821-4be1-9780-b68ed845e4b1"  và in ra txHex của giao dịch. Giao dịch build lỗi và bị hủy.</w:t>
            </w:r>
          </w:p>
        </w:tc>
        <w:tc>
          <w:tcPr>
            <w:tcW w:w="1085" w:type="dxa"/>
            <w:vAlign w:val="center"/>
          </w:tcPr>
          <w:p w14:paraId="2E5A6479">
            <w:pPr>
              <w:spacing w:before="120" w:line="288" w:lineRule="auto"/>
              <w:ind w:left="0"/>
              <w:jc w:val="center"/>
            </w:pPr>
            <w:r>
              <w:t>Passed</w:t>
            </w:r>
          </w:p>
        </w:tc>
      </w:tr>
    </w:tbl>
    <w:p w14:paraId="4B4D18DA">
      <w:pPr>
        <w:pStyle w:val="4"/>
        <w:numPr>
          <w:ilvl w:val="0"/>
          <w:numId w:val="19"/>
        </w:numPr>
        <w:spacing w:before="120" w:after="120" w:line="288" w:lineRule="auto"/>
        <w:ind w:left="0" w:firstLine="0"/>
        <w:outlineLvl w:val="1"/>
        <w:rPr>
          <w:rFonts w:cs="Times New Roman"/>
          <w:b/>
          <w:bCs/>
          <w:color w:val="auto"/>
          <w:lang w:val="en-US"/>
        </w:rPr>
      </w:pPr>
      <w:bookmarkStart w:id="181" w:name="_Toc198152870"/>
      <w:bookmarkStart w:id="182" w:name="_Toc11472"/>
      <w:bookmarkStart w:id="183" w:name="_Toc199247205"/>
      <w:bookmarkStart w:id="184" w:name="_Toc11467"/>
      <w:r>
        <w:rPr>
          <w:rFonts w:cs="Times New Roman"/>
          <w:b/>
          <w:bCs/>
          <w:color w:val="auto"/>
          <w:lang w:val="en-US"/>
        </w:rPr>
        <w:t>Kiểm thử chức năng xoá sản phẩm</w:t>
      </w:r>
      <w:bookmarkEnd w:id="181"/>
      <w:bookmarkEnd w:id="182"/>
      <w:bookmarkEnd w:id="183"/>
      <w:bookmarkEnd w:id="184"/>
    </w:p>
    <w:tbl>
      <w:tblPr>
        <w:tblStyle w:val="23"/>
        <w:tblW w:w="9178"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67"/>
        <w:gridCol w:w="1272"/>
        <w:gridCol w:w="1745"/>
        <w:gridCol w:w="2339"/>
        <w:gridCol w:w="2170"/>
        <w:gridCol w:w="1085"/>
      </w:tblGrid>
      <w:tr w14:paraId="729BB6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567" w:type="dxa"/>
            <w:vAlign w:val="center"/>
          </w:tcPr>
          <w:p w14:paraId="67BF31CB">
            <w:pPr>
              <w:spacing w:line="288" w:lineRule="auto"/>
              <w:ind w:left="0"/>
              <w:jc w:val="center"/>
            </w:pPr>
            <w:r>
              <w:t>ID</w:t>
            </w:r>
          </w:p>
        </w:tc>
        <w:tc>
          <w:tcPr>
            <w:tcW w:w="1272" w:type="dxa"/>
            <w:vAlign w:val="center"/>
          </w:tcPr>
          <w:p w14:paraId="2CE62757">
            <w:pPr>
              <w:spacing w:line="288" w:lineRule="auto"/>
              <w:ind w:left="0"/>
              <w:jc w:val="center"/>
            </w:pPr>
            <w:r>
              <w:t>Tên</w:t>
            </w:r>
          </w:p>
        </w:tc>
        <w:tc>
          <w:tcPr>
            <w:tcW w:w="1745" w:type="dxa"/>
            <w:vAlign w:val="center"/>
          </w:tcPr>
          <w:p w14:paraId="14801258">
            <w:pPr>
              <w:spacing w:line="288" w:lineRule="auto"/>
              <w:ind w:left="0"/>
              <w:jc w:val="center"/>
            </w:pPr>
            <w:r>
              <w:t>Mô tả</w:t>
            </w:r>
          </w:p>
        </w:tc>
        <w:tc>
          <w:tcPr>
            <w:tcW w:w="2339" w:type="dxa"/>
          </w:tcPr>
          <w:p w14:paraId="104C765D">
            <w:pPr>
              <w:spacing w:line="288" w:lineRule="auto"/>
              <w:ind w:left="0"/>
            </w:pPr>
            <w:r>
              <w:t>Các bước thực hiện</w:t>
            </w:r>
          </w:p>
        </w:tc>
        <w:tc>
          <w:tcPr>
            <w:tcW w:w="2170" w:type="dxa"/>
          </w:tcPr>
          <w:p w14:paraId="606590B2">
            <w:pPr>
              <w:spacing w:line="288" w:lineRule="auto"/>
              <w:ind w:left="0"/>
            </w:pPr>
            <w:r>
              <w:t>Kết quả mong đợi</w:t>
            </w:r>
          </w:p>
        </w:tc>
        <w:tc>
          <w:tcPr>
            <w:tcW w:w="1085" w:type="dxa"/>
            <w:vAlign w:val="center"/>
          </w:tcPr>
          <w:p w14:paraId="336CDE5F">
            <w:pPr>
              <w:spacing w:line="288" w:lineRule="auto"/>
              <w:ind w:left="0"/>
              <w:jc w:val="center"/>
            </w:pPr>
            <w:r>
              <w:t>Kết quả</w:t>
            </w:r>
          </w:p>
        </w:tc>
      </w:tr>
      <w:tr w14:paraId="5B3A6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78" w:hRule="atLeast"/>
        </w:trPr>
        <w:tc>
          <w:tcPr>
            <w:tcW w:w="567" w:type="dxa"/>
            <w:vAlign w:val="center"/>
          </w:tcPr>
          <w:p w14:paraId="5AC6A3AD">
            <w:pPr>
              <w:spacing w:line="288" w:lineRule="auto"/>
              <w:ind w:left="0"/>
              <w:jc w:val="center"/>
            </w:pPr>
            <w:r>
              <w:rPr>
                <w:lang w:val="en-US"/>
              </w:rPr>
              <w:t>1</w:t>
            </w:r>
          </w:p>
        </w:tc>
        <w:tc>
          <w:tcPr>
            <w:tcW w:w="1272" w:type="dxa"/>
            <w:vAlign w:val="center"/>
          </w:tcPr>
          <w:p w14:paraId="11821990">
            <w:pPr>
              <w:spacing w:line="288" w:lineRule="auto"/>
              <w:ind w:left="0"/>
              <w:jc w:val="center"/>
              <w:rPr>
                <w:lang w:val="en-US"/>
              </w:rPr>
            </w:pPr>
            <w:r>
              <w:rPr>
                <w:lang w:val="en-US"/>
              </w:rPr>
              <w:t>Xóa sản phẩm thành công</w:t>
            </w:r>
          </w:p>
        </w:tc>
        <w:tc>
          <w:tcPr>
            <w:tcW w:w="1745" w:type="dxa"/>
            <w:vAlign w:val="center"/>
          </w:tcPr>
          <w:p w14:paraId="471B6A80">
            <w:pPr>
              <w:spacing w:line="288" w:lineRule="auto"/>
              <w:ind w:left="0"/>
              <w:jc w:val="center"/>
            </w:pPr>
            <w:r>
              <w:rPr>
                <w:lang w:val="en-US"/>
              </w:rPr>
              <w:t>Khi Thực hiện Burn User Asset và Reference Asset và thực hiện gửi ada cho platform fee thành công</w:t>
            </w:r>
          </w:p>
        </w:tc>
        <w:tc>
          <w:tcPr>
            <w:tcW w:w="2339" w:type="dxa"/>
          </w:tcPr>
          <w:p w14:paraId="01D18B64">
            <w:pPr>
              <w:spacing w:line="288" w:lineRule="auto"/>
              <w:ind w:left="0"/>
            </w:pPr>
            <w:r>
              <w:t>1. Vào thư mục contract/tests/cip68.test.ts.                                                                       2. Thực hiện nhập asset name đã mint từ trước đó để thực hiện burn tài sàn.                                                                                                       3. Chạy câu lệnh "npm run test" và kiểm tra kết quả.</w:t>
            </w:r>
          </w:p>
        </w:tc>
        <w:tc>
          <w:tcPr>
            <w:tcW w:w="2170" w:type="dxa"/>
          </w:tcPr>
          <w:p w14:paraId="5EDD3B77">
            <w:pPr>
              <w:spacing w:line="288" w:lineRule="auto"/>
              <w:ind w:left="0"/>
            </w:pPr>
            <w:r>
              <w:t>Xuất hiên txHash được in ra trên màn hình. Quá trình burn tà sản được thực hiện thành công.</w:t>
            </w:r>
          </w:p>
        </w:tc>
        <w:tc>
          <w:tcPr>
            <w:tcW w:w="1085" w:type="dxa"/>
            <w:vAlign w:val="center"/>
          </w:tcPr>
          <w:p w14:paraId="683F30A7">
            <w:pPr>
              <w:spacing w:line="288" w:lineRule="auto"/>
              <w:ind w:left="0"/>
              <w:jc w:val="center"/>
            </w:pPr>
            <w:r>
              <w:t>Passed</w:t>
            </w:r>
          </w:p>
        </w:tc>
      </w:tr>
      <w:tr w14:paraId="6D6F44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69AD8030">
            <w:pPr>
              <w:spacing w:line="288" w:lineRule="auto"/>
              <w:ind w:left="0"/>
              <w:jc w:val="center"/>
            </w:pPr>
            <w:r>
              <w:rPr>
                <w:lang w:val="en-US"/>
              </w:rPr>
              <w:t>2</w:t>
            </w:r>
          </w:p>
        </w:tc>
        <w:tc>
          <w:tcPr>
            <w:tcW w:w="1272" w:type="dxa"/>
            <w:vAlign w:val="center"/>
          </w:tcPr>
          <w:p w14:paraId="401B90AC">
            <w:pPr>
              <w:spacing w:line="288" w:lineRule="auto"/>
              <w:ind w:left="0"/>
              <w:jc w:val="center"/>
              <w:rPr>
                <w:lang w:val="en-US"/>
              </w:rPr>
            </w:pPr>
            <w:r>
              <w:rPr>
                <w:lang w:val="en-US"/>
              </w:rPr>
              <w:t>Xoá sản phẩm nhưng thiếu các điều kiện đính kèm</w:t>
            </w:r>
          </w:p>
        </w:tc>
        <w:tc>
          <w:tcPr>
            <w:tcW w:w="1745" w:type="dxa"/>
            <w:vAlign w:val="center"/>
          </w:tcPr>
          <w:p w14:paraId="7C89EB26">
            <w:pPr>
              <w:spacing w:line="288" w:lineRule="auto"/>
              <w:ind w:left="0"/>
              <w:jc w:val="center"/>
            </w:pPr>
            <w:r>
              <w:t>Burn asset bị thiếu User Asset Hoặc Reference Asset Hoặc thiếu cả hai</w:t>
            </w:r>
          </w:p>
        </w:tc>
        <w:tc>
          <w:tcPr>
            <w:tcW w:w="2339" w:type="dxa"/>
          </w:tcPr>
          <w:p w14:paraId="520F1ABF">
            <w:pPr>
              <w:spacing w:line="288" w:lineRule="auto"/>
              <w:ind w:left="0"/>
            </w:pPr>
            <w:r>
              <w:t>1. Vào thư mục contract/scripts/txbuilder/cip68.txbuilder.ts                                                                        2. Thực hiện nhập assetName đã mint từ trước để thực hiện kiểm tra.                                                                                                                     3. Chạy câu lệnh "npm run test" và kiểm tra kết quả.</w:t>
            </w:r>
          </w:p>
        </w:tc>
        <w:tc>
          <w:tcPr>
            <w:tcW w:w="2170" w:type="dxa"/>
          </w:tcPr>
          <w:p w14:paraId="2881FAAA">
            <w:pPr>
              <w:spacing w:line="288" w:lineRule="auto"/>
              <w:ind w:left="0"/>
            </w:pPr>
            <w:r>
              <w:t>Xuất hiện lỗi "Tx evaluation failed" với Id là " 4b69e0c4-7110-403c-972e-cc4b14b987af" và in ra txHex của giao dịch. Quá trình Burn tài sản thất bại.</w:t>
            </w:r>
          </w:p>
        </w:tc>
        <w:tc>
          <w:tcPr>
            <w:tcW w:w="1085" w:type="dxa"/>
            <w:vAlign w:val="center"/>
          </w:tcPr>
          <w:p w14:paraId="1D7A071A">
            <w:pPr>
              <w:spacing w:line="288" w:lineRule="auto"/>
              <w:ind w:left="0"/>
              <w:jc w:val="center"/>
            </w:pPr>
            <w:r>
              <w:t>Passed</w:t>
            </w:r>
          </w:p>
        </w:tc>
      </w:tr>
      <w:tr w14:paraId="75E1A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60B2AD80">
            <w:pPr>
              <w:spacing w:line="288" w:lineRule="auto"/>
              <w:ind w:left="0"/>
              <w:jc w:val="center"/>
            </w:pPr>
            <w:r>
              <w:rPr>
                <w:lang w:val="en-US"/>
              </w:rPr>
              <w:t>3</w:t>
            </w:r>
          </w:p>
        </w:tc>
        <w:tc>
          <w:tcPr>
            <w:tcW w:w="1272" w:type="dxa"/>
            <w:vAlign w:val="center"/>
          </w:tcPr>
          <w:p w14:paraId="41B6FD36">
            <w:pPr>
              <w:spacing w:line="288" w:lineRule="auto"/>
              <w:ind w:left="0"/>
              <w:jc w:val="center"/>
              <w:rPr>
                <w:lang w:val="en-US"/>
              </w:rPr>
            </w:pPr>
            <w:r>
              <w:rPr>
                <w:lang w:val="en-US"/>
              </w:rPr>
              <w:t>Parameters không được đúng so với ban đầu</w:t>
            </w:r>
          </w:p>
        </w:tc>
        <w:tc>
          <w:tcPr>
            <w:tcW w:w="1745" w:type="dxa"/>
            <w:vAlign w:val="center"/>
          </w:tcPr>
          <w:p w14:paraId="241CE82C">
            <w:pPr>
              <w:spacing w:line="288" w:lineRule="auto"/>
              <w:ind w:left="0"/>
              <w:jc w:val="center"/>
            </w:pPr>
            <w:r>
              <w:t xml:space="preserve">Burn tài sản nhưng phần ada được gửi cho </w:t>
            </w:r>
            <w:r>
              <w:rPr>
                <w:lang w:val="en-US"/>
              </w:rPr>
              <w:t xml:space="preserve">nền tảng </w:t>
            </w:r>
            <w:r>
              <w:t>nhỏ hơn phần phí được định nghĩa trong params</w:t>
            </w:r>
          </w:p>
        </w:tc>
        <w:tc>
          <w:tcPr>
            <w:tcW w:w="2339" w:type="dxa"/>
          </w:tcPr>
          <w:p w14:paraId="04039483">
            <w:pPr>
              <w:spacing w:line="288" w:lineRule="auto"/>
              <w:ind w:left="0"/>
            </w:pPr>
            <w:r>
              <w:t>1. Vào trong thư mục contract trong file test với function burn.                                                                                                                                   2. Gửi cho địa chỉ của sàn với số lương là 0.9ADA trong khi đó số lượng parameter truyền vào là 1ADA.                                                                                                                                       3. Chạy câu lệnh 'npm run test' trên terminal để xem kết quả.</w:t>
            </w:r>
          </w:p>
        </w:tc>
        <w:tc>
          <w:tcPr>
            <w:tcW w:w="2170" w:type="dxa"/>
          </w:tcPr>
          <w:p w14:paraId="186525BB">
            <w:pPr>
              <w:spacing w:line="288" w:lineRule="auto"/>
              <w:ind w:left="0"/>
            </w:pPr>
            <w:r>
              <w:t>Xuất hiện lỗi trên giao diện terminal là 'txBuildResult error: JsValue("Value 900000 less than the minimum UTXO value 969750")'  toàn bộ giao dịch không thể build được giao dịch bị hủy.</w:t>
            </w:r>
          </w:p>
        </w:tc>
        <w:tc>
          <w:tcPr>
            <w:tcW w:w="1085" w:type="dxa"/>
            <w:vAlign w:val="center"/>
          </w:tcPr>
          <w:p w14:paraId="7B653CFD">
            <w:pPr>
              <w:spacing w:line="288" w:lineRule="auto"/>
              <w:ind w:left="0"/>
              <w:jc w:val="center"/>
            </w:pPr>
            <w:r>
              <w:t>Passed</w:t>
            </w:r>
          </w:p>
        </w:tc>
      </w:tr>
      <w:tr w14:paraId="3926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6E1FF359">
            <w:pPr>
              <w:spacing w:line="288" w:lineRule="auto"/>
              <w:ind w:left="0"/>
              <w:jc w:val="center"/>
            </w:pPr>
            <w:r>
              <w:rPr>
                <w:lang w:val="en-US"/>
              </w:rPr>
              <w:t>4</w:t>
            </w:r>
          </w:p>
        </w:tc>
        <w:tc>
          <w:tcPr>
            <w:tcW w:w="1272" w:type="dxa"/>
            <w:vAlign w:val="center"/>
          </w:tcPr>
          <w:p w14:paraId="5AC789C1">
            <w:pPr>
              <w:spacing w:line="288" w:lineRule="auto"/>
              <w:ind w:left="0"/>
              <w:jc w:val="center"/>
              <w:rPr>
                <w:lang w:val="en-US"/>
              </w:rPr>
            </w:pPr>
            <w:r>
              <w:rPr>
                <w:lang w:val="en-US"/>
              </w:rPr>
              <w:t>Tài sản bị gửi sai địa chỉ</w:t>
            </w:r>
          </w:p>
        </w:tc>
        <w:tc>
          <w:tcPr>
            <w:tcW w:w="1745" w:type="dxa"/>
            <w:vAlign w:val="center"/>
          </w:tcPr>
          <w:p w14:paraId="33FC84A9">
            <w:pPr>
              <w:spacing w:line="288" w:lineRule="auto"/>
              <w:ind w:left="0"/>
              <w:jc w:val="center"/>
            </w:pPr>
            <w:r>
              <w:t>Burn tài sản nhưng địa chỉ  được gửi trong platform khác địa chỉ của phí sàn được định nghĩa trong params.</w:t>
            </w:r>
          </w:p>
        </w:tc>
        <w:tc>
          <w:tcPr>
            <w:tcW w:w="2339" w:type="dxa"/>
          </w:tcPr>
          <w:p w14:paraId="797A0F2C">
            <w:pPr>
              <w:spacing w:line="288" w:lineRule="auto"/>
              <w:ind w:left="0"/>
            </w:pPr>
            <w:r>
              <w:t xml:space="preserve">1. Vào thư mục contract với file test funcion burn.                                2. Thực hiện gửi Số ada được định kèm trong referece asset với địa chỉ khác địa chỉ của </w:t>
            </w:r>
            <w:r>
              <w:rPr>
                <w:lang w:val="en-US"/>
              </w:rPr>
              <w:t>địa chỉ tác giả</w:t>
            </w:r>
            <w:r>
              <w:t>.                                                 3. Chạy câu lệnh "npm run test" để kiểm tra kết quả.</w:t>
            </w:r>
          </w:p>
        </w:tc>
        <w:tc>
          <w:tcPr>
            <w:tcW w:w="2170" w:type="dxa"/>
          </w:tcPr>
          <w:p w14:paraId="5AA50BA3">
            <w:pPr>
              <w:spacing w:line="288" w:lineRule="auto"/>
              <w:ind w:left="0"/>
            </w:pPr>
            <w:r>
              <w:t>Xuất hiện lỗi "Tx evaluation failed" với Id là " 4b69e0c4-7110-403c-972e-cc4b14b987af" và in ra txHex của giao dịch. Quá trình Burn tài sản thất bại.</w:t>
            </w:r>
          </w:p>
        </w:tc>
        <w:tc>
          <w:tcPr>
            <w:tcW w:w="1085" w:type="dxa"/>
            <w:vAlign w:val="center"/>
          </w:tcPr>
          <w:p w14:paraId="08BC4169">
            <w:pPr>
              <w:spacing w:line="288" w:lineRule="auto"/>
              <w:ind w:left="0"/>
              <w:jc w:val="center"/>
            </w:pPr>
            <w:r>
              <w:t>Passed</w:t>
            </w:r>
          </w:p>
        </w:tc>
      </w:tr>
      <w:tr w14:paraId="7000C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06C43EA6">
            <w:pPr>
              <w:spacing w:line="288" w:lineRule="auto"/>
              <w:ind w:left="0"/>
              <w:jc w:val="center"/>
            </w:pPr>
            <w:r>
              <w:rPr>
                <w:lang w:val="en-US"/>
              </w:rPr>
              <w:t>5</w:t>
            </w:r>
          </w:p>
        </w:tc>
        <w:tc>
          <w:tcPr>
            <w:tcW w:w="1272" w:type="dxa"/>
            <w:vAlign w:val="center"/>
          </w:tcPr>
          <w:p w14:paraId="31A41D4E">
            <w:pPr>
              <w:spacing w:line="288" w:lineRule="auto"/>
              <w:ind w:left="0"/>
              <w:jc w:val="center"/>
              <w:rPr>
                <w:lang w:val="en-US"/>
              </w:rPr>
            </w:pPr>
            <w:r>
              <w:rPr>
                <w:lang w:val="en-US"/>
              </w:rPr>
              <w:t>Gửi tài sản đính kèm sai địa chỉ</w:t>
            </w:r>
          </w:p>
        </w:tc>
        <w:tc>
          <w:tcPr>
            <w:tcW w:w="1745" w:type="dxa"/>
            <w:vAlign w:val="center"/>
          </w:tcPr>
          <w:p w14:paraId="0004F941">
            <w:pPr>
              <w:spacing w:line="288" w:lineRule="auto"/>
              <w:ind w:left="0"/>
              <w:jc w:val="center"/>
            </w:pPr>
            <w:r>
              <w:t xml:space="preserve">Khi </w:t>
            </w:r>
            <w:r>
              <w:rPr>
                <w:lang w:val="en-US"/>
              </w:rPr>
              <w:t xml:space="preserve">xóa </w:t>
            </w:r>
            <w:r>
              <w:t>giao dịch số ada đính kèm reference asset được gửi cho một địa chỉ khác hoặc không được gửi cho người dùng.</w:t>
            </w:r>
          </w:p>
        </w:tc>
        <w:tc>
          <w:tcPr>
            <w:tcW w:w="2339" w:type="dxa"/>
          </w:tcPr>
          <w:p w14:paraId="59DAE3C4">
            <w:pPr>
              <w:spacing w:line="288" w:lineRule="auto"/>
              <w:ind w:left="0"/>
            </w:pPr>
            <w:r>
              <w:t xml:space="preserve">1. Vào thư mục contract với file test funcion burn.                                2. Thực hiện gửi Số </w:t>
            </w:r>
            <w:r>
              <w:rPr>
                <w:lang w:val="en-US"/>
              </w:rPr>
              <w:t xml:space="preserve">ADA </w:t>
            </w:r>
            <w:r>
              <w:t xml:space="preserve">được định kèm trong </w:t>
            </w:r>
            <w:r>
              <w:rPr>
                <w:lang w:val="en-US"/>
              </w:rPr>
              <w:t>tài sản tham chiếu</w:t>
            </w:r>
            <w:r>
              <w:t xml:space="preserve"> với địa chỉ khác địa chỉ của </w:t>
            </w:r>
            <w:r>
              <w:rPr>
                <w:lang w:val="en-US"/>
              </w:rPr>
              <w:t>địa chỉ tác giả</w:t>
            </w:r>
            <w:r>
              <w:t>.                                                 3. Chạy câu lệnh "npm run test" để kiểm tra kết quả.</w:t>
            </w:r>
          </w:p>
        </w:tc>
        <w:tc>
          <w:tcPr>
            <w:tcW w:w="2170" w:type="dxa"/>
          </w:tcPr>
          <w:p w14:paraId="3D60B60A">
            <w:pPr>
              <w:spacing w:line="288" w:lineRule="auto"/>
              <w:ind w:left="0"/>
            </w:pPr>
            <w:r>
              <w:t>Xuất hiện lỗi "Tx evaluation failed" với Id là " 4b69e0c4-7110-403c-972e-cc4b14b987af" và in ra txHex của giao dịch. Quá trình Burn tài sản thất bại.</w:t>
            </w:r>
          </w:p>
        </w:tc>
        <w:tc>
          <w:tcPr>
            <w:tcW w:w="1085" w:type="dxa"/>
            <w:vAlign w:val="center"/>
          </w:tcPr>
          <w:p w14:paraId="42346B2F">
            <w:pPr>
              <w:spacing w:line="288" w:lineRule="auto"/>
              <w:ind w:left="0"/>
              <w:jc w:val="center"/>
            </w:pPr>
            <w:r>
              <w:t>Passed</w:t>
            </w:r>
          </w:p>
        </w:tc>
      </w:tr>
      <w:tr w14:paraId="32CC0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67" w:type="dxa"/>
            <w:vAlign w:val="center"/>
          </w:tcPr>
          <w:p w14:paraId="6865D9CF">
            <w:pPr>
              <w:spacing w:line="288" w:lineRule="auto"/>
              <w:ind w:left="0"/>
              <w:jc w:val="center"/>
            </w:pPr>
            <w:r>
              <w:rPr>
                <w:lang w:val="en-US"/>
              </w:rPr>
              <w:t>6</w:t>
            </w:r>
          </w:p>
        </w:tc>
        <w:tc>
          <w:tcPr>
            <w:tcW w:w="1272" w:type="dxa"/>
            <w:vAlign w:val="center"/>
          </w:tcPr>
          <w:p w14:paraId="2661B7C9">
            <w:pPr>
              <w:spacing w:line="288" w:lineRule="auto"/>
              <w:ind w:left="0"/>
              <w:jc w:val="center"/>
              <w:rPr>
                <w:lang w:val="en-US"/>
              </w:rPr>
            </w:pPr>
            <w:r>
              <w:rPr>
                <w:lang w:val="en-US"/>
              </w:rPr>
              <w:t>Thêm một đầu ra đính kèm bị sai</w:t>
            </w:r>
          </w:p>
        </w:tc>
        <w:tc>
          <w:tcPr>
            <w:tcW w:w="1745" w:type="dxa"/>
            <w:vAlign w:val="center"/>
          </w:tcPr>
          <w:p w14:paraId="0DD46ED7">
            <w:pPr>
              <w:spacing w:line="288" w:lineRule="auto"/>
              <w:ind w:left="0"/>
              <w:jc w:val="center"/>
            </w:pPr>
            <w:r>
              <w:t>Với mặc định yêu cầu là 2 đầu ra. Thực hiện thêm một đầu ra mới gửi cho địa chỉ khác.</w:t>
            </w:r>
          </w:p>
        </w:tc>
        <w:tc>
          <w:tcPr>
            <w:tcW w:w="2339" w:type="dxa"/>
          </w:tcPr>
          <w:p w14:paraId="29ACF943">
            <w:pPr>
              <w:spacing w:line="288" w:lineRule="auto"/>
              <w:ind w:left="0"/>
            </w:pPr>
            <w:r>
              <w:t>1. Vào thư mục contract với file test funcion burn.                                                                 2. Thêm một hay nhiều đầu ra mới với địa chỉ và số ADA kèm theo.                                                                                                      3. Chạy câu lệnh "npm run test" để kiểm tra kết quả.</w:t>
            </w:r>
          </w:p>
        </w:tc>
        <w:tc>
          <w:tcPr>
            <w:tcW w:w="2170" w:type="dxa"/>
          </w:tcPr>
          <w:p w14:paraId="6BE339EE">
            <w:pPr>
              <w:spacing w:line="288" w:lineRule="auto"/>
              <w:ind w:left="0"/>
            </w:pPr>
            <w:r>
              <w:t>Xuất hiện lỗi "Tx evaluation failed" với Id là " 4b69e0c4-7110-403c-972e-cc4b14b987af" và in ra txHex của giao dịch. Quá trình Burn tài sản thất bại.</w:t>
            </w:r>
          </w:p>
        </w:tc>
        <w:tc>
          <w:tcPr>
            <w:tcW w:w="1085" w:type="dxa"/>
            <w:vAlign w:val="center"/>
          </w:tcPr>
          <w:p w14:paraId="07326151">
            <w:pPr>
              <w:spacing w:line="288" w:lineRule="auto"/>
              <w:ind w:left="0"/>
              <w:jc w:val="center"/>
            </w:pPr>
            <w:r>
              <w:t>Passed</w:t>
            </w:r>
          </w:p>
        </w:tc>
      </w:tr>
    </w:tbl>
    <w:p w14:paraId="58E824D1">
      <w:pPr>
        <w:pStyle w:val="3"/>
        <w:numPr>
          <w:ilvl w:val="0"/>
          <w:numId w:val="14"/>
        </w:numPr>
        <w:spacing w:before="120" w:after="120" w:line="288" w:lineRule="auto"/>
        <w:ind w:left="0" w:firstLine="0"/>
        <w:outlineLvl w:val="0"/>
        <w:rPr>
          <w:rFonts w:ascii="Times New Roman" w:hAnsi="Times New Roman" w:cs="Times New Roman"/>
          <w:color w:val="auto"/>
          <w:lang w:val="en-US"/>
        </w:rPr>
      </w:pPr>
      <w:bookmarkStart w:id="185" w:name="_Toc199247206"/>
      <w:bookmarkStart w:id="186" w:name="_Toc12843"/>
      <w:r>
        <w:rPr>
          <w:rFonts w:ascii="Times New Roman" w:hAnsi="Times New Roman" w:cs="Times New Roman"/>
          <w:color w:val="auto"/>
          <w:lang w:val="en-US"/>
        </w:rPr>
        <w:t>Các kết quả chính đạt được từ hợp đồng</w:t>
      </w:r>
      <w:bookmarkEnd w:id="185"/>
      <w:bookmarkEnd w:id="186"/>
    </w:p>
    <w:p w14:paraId="5CD93845">
      <w:pPr>
        <w:pStyle w:val="49"/>
        <w:numPr>
          <w:ilvl w:val="0"/>
          <w:numId w:val="20"/>
        </w:numPr>
        <w:spacing w:before="120" w:after="120" w:line="288" w:lineRule="auto"/>
        <w:ind w:left="0" w:firstLine="0"/>
        <w:outlineLvl w:val="1"/>
        <w:rPr>
          <w:b/>
          <w:bCs/>
          <w:sz w:val="28"/>
          <w:szCs w:val="28"/>
          <w:lang w:val="en-US"/>
        </w:rPr>
      </w:pPr>
      <w:bookmarkStart w:id="187" w:name="_Toc26424"/>
      <w:r>
        <w:rPr>
          <w:b/>
          <w:bCs/>
          <w:sz w:val="28"/>
          <w:szCs w:val="28"/>
          <w:lang w:val="en-US"/>
        </w:rPr>
        <w:t>Tạo sản phẩm</w:t>
      </w:r>
      <w:bookmarkEnd w:id="187"/>
    </w:p>
    <w:p w14:paraId="1450A0CF">
      <w:pPr>
        <w:spacing w:line="288" w:lineRule="auto"/>
        <w:ind w:left="0" w:firstLine="567"/>
        <w:jc w:val="both"/>
        <w:rPr>
          <w:lang w:val="en-US"/>
        </w:rPr>
      </w:pPr>
      <w:r>
        <w:rPr>
          <w:lang w:val="en-US"/>
        </w:rPr>
        <w:t>Dưới đây là kết quả đạt được khi triển khai tài sản phẩm được tạo theo CIP68. Đồng thời, luồng dữ liệu đầu vào và đầu ra cũng được đảm bảo. Kết quả của quá trình đúc:</w:t>
      </w:r>
      <w:r>
        <w:fldChar w:fldCharType="begin"/>
      </w:r>
      <w:r>
        <w:instrText xml:space="preserve"> HYPERLINK "https://preview.cexplorer.io/tx/dee20e490dac9fb40d92" </w:instrText>
      </w:r>
      <w:r>
        <w:fldChar w:fldCharType="separate"/>
      </w:r>
      <w:r>
        <w:rPr>
          <w:rStyle w:val="15"/>
          <w:lang w:val="en-US"/>
        </w:rPr>
        <w:t>https://preview.cexplorer.io/tx/dee20e490dac9fb40d92</w:t>
      </w:r>
      <w:r>
        <w:rPr>
          <w:rStyle w:val="15"/>
          <w:lang w:val="en-US"/>
        </w:rPr>
        <w:fldChar w:fldCharType="end"/>
      </w:r>
      <w:r>
        <w:rPr>
          <w:lang w:val="en-US"/>
        </w:rPr>
        <w:t>d747972ed7f9efa48f67c3051e74d2a53ef64efbf2. Các dữ liệu liên quan không chỉ được tạo ra mà còn được phân bổ một cách có hệ thống đến các vị trí được chỉ định của chúng theo đúng luồng dữ liệu đã được nêu trong các giai đoạn trước của quy trình. Điều này đảm bảo rằng các tài sản được tổ chức hợp lý và tuân thủ cấu trúc và logic được xác định trước của khuôn khổ CIP-68.</w:t>
      </w:r>
    </w:p>
    <w:p w14:paraId="7435F4B2">
      <w:pPr>
        <w:ind w:left="0" w:firstLine="720"/>
        <w:jc w:val="both"/>
        <w:rPr>
          <w:lang w:val="en-US"/>
        </w:rPr>
      </w:pPr>
    </w:p>
    <w:p w14:paraId="54F94627">
      <w:pPr>
        <w:keepNext/>
        <w:spacing w:line="288" w:lineRule="auto"/>
        <w:ind w:left="0"/>
        <w:jc w:val="center"/>
      </w:pPr>
      <w:r>
        <w:drawing>
          <wp:inline distT="0" distB="0" distL="114300" distR="114300">
            <wp:extent cx="5295265" cy="2526030"/>
            <wp:effectExtent l="0" t="0" r="635" b="762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5"/>
                    <a:stretch>
                      <a:fillRect/>
                    </a:stretch>
                  </pic:blipFill>
                  <pic:spPr>
                    <a:xfrm>
                      <a:off x="0" y="0"/>
                      <a:ext cx="5315255" cy="2535708"/>
                    </a:xfrm>
                    <a:prstGeom prst="rect">
                      <a:avLst/>
                    </a:prstGeom>
                    <a:noFill/>
                    <a:ln>
                      <a:noFill/>
                    </a:ln>
                  </pic:spPr>
                </pic:pic>
              </a:graphicData>
            </a:graphic>
          </wp:inline>
        </w:drawing>
      </w:r>
    </w:p>
    <w:p w14:paraId="7A0518D0">
      <w:pPr>
        <w:pStyle w:val="68"/>
      </w:pPr>
      <w:bookmarkStart w:id="188" w:name="_Toc198299891"/>
      <w:bookmarkStart w:id="189" w:name="_Toc198302992"/>
      <w:r>
        <w:rPr>
          <w:b/>
          <w:bCs/>
        </w:rPr>
        <w:t xml:space="preserve">Hình </w:t>
      </w:r>
      <w:r>
        <w:rPr>
          <w:b/>
          <w:bCs/>
          <w:lang w:val="en-US"/>
        </w:rPr>
        <w:t>2</w:t>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lang w:val="en-US"/>
        </w:rPr>
        <w:t>.</w:t>
      </w:r>
      <w:r>
        <w:rPr>
          <w:lang w:val="en-US"/>
        </w:rPr>
        <w:t xml:space="preserve"> Giao dịch tạo sản phẩm trên sổ cái Cardano</w:t>
      </w:r>
      <w:bookmarkEnd w:id="188"/>
      <w:r>
        <w:rPr>
          <w:lang w:val="en-US"/>
        </w:rPr>
        <w:t>.</w:t>
      </w:r>
      <w:bookmarkEnd w:id="189"/>
    </w:p>
    <w:p w14:paraId="3095CAD1">
      <w:pPr>
        <w:pStyle w:val="49"/>
        <w:numPr>
          <w:ilvl w:val="0"/>
          <w:numId w:val="20"/>
        </w:numPr>
        <w:spacing w:before="120" w:after="120" w:line="288" w:lineRule="auto"/>
        <w:ind w:left="0" w:firstLine="0"/>
        <w:outlineLvl w:val="1"/>
        <w:rPr>
          <w:b/>
          <w:bCs/>
          <w:sz w:val="28"/>
          <w:szCs w:val="28"/>
          <w:lang w:val="en-US"/>
        </w:rPr>
      </w:pPr>
      <w:bookmarkStart w:id="190" w:name="_Toc376"/>
      <w:r>
        <w:rPr>
          <w:b/>
          <w:bCs/>
          <w:sz w:val="28"/>
          <w:szCs w:val="28"/>
          <w:lang w:val="en-US"/>
        </w:rPr>
        <w:t>Đọc dữ liệu trên sổ cái</w:t>
      </w:r>
      <w:bookmarkEnd w:id="190"/>
    </w:p>
    <w:p w14:paraId="7D927316">
      <w:pPr>
        <w:spacing w:line="288" w:lineRule="auto"/>
        <w:ind w:left="0" w:firstLine="567"/>
        <w:jc w:val="both"/>
        <w:rPr>
          <w:lang w:val="en-US"/>
        </w:rPr>
      </w:pPr>
      <w:r>
        <w:rPr>
          <w:lang w:val="en-US"/>
        </w:rPr>
        <w:t xml:space="preserve">Dưới đây là kết quả đạt được khi triển khai tạo sản phẩm được tạo theo CIP68. các dữ liệu được đưa lên sổ cái được hiển thị đúng với những định nghĩa khi tạo sản phẩm. Kết quả: </w:t>
      </w:r>
      <w:r>
        <w:fldChar w:fldCharType="begin"/>
      </w:r>
      <w:r>
        <w:instrText xml:space="preserve"> HYPERLINK "https://preview.cexplorer.io/asset/asset103yjrda234" </w:instrText>
      </w:r>
      <w:r>
        <w:fldChar w:fldCharType="separate"/>
      </w:r>
      <w:r>
        <w:t>https://preview.cexplorer.io/asset/asset103yjrda234</w:t>
      </w:r>
      <w:r>
        <w:fldChar w:fldCharType="end"/>
      </w:r>
      <w:r>
        <w:rPr>
          <w:lang w:val="en-US"/>
        </w:rPr>
        <w:t>cjhsd7krkpv2cfk7 dyu94dttfhw5/metadata#data.</w:t>
      </w:r>
    </w:p>
    <w:p w14:paraId="765617E9">
      <w:pPr>
        <w:keepNext/>
        <w:spacing w:line="288" w:lineRule="auto"/>
        <w:ind w:left="0"/>
        <w:jc w:val="center"/>
      </w:pPr>
      <w:r>
        <w:drawing>
          <wp:inline distT="0" distB="0" distL="114300" distR="114300">
            <wp:extent cx="5540375" cy="2662555"/>
            <wp:effectExtent l="0" t="0" r="3175" b="4445"/>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6"/>
                    <a:stretch>
                      <a:fillRect/>
                    </a:stretch>
                  </pic:blipFill>
                  <pic:spPr>
                    <a:xfrm>
                      <a:off x="0" y="0"/>
                      <a:ext cx="5556646" cy="2670108"/>
                    </a:xfrm>
                    <a:prstGeom prst="rect">
                      <a:avLst/>
                    </a:prstGeom>
                    <a:noFill/>
                    <a:ln>
                      <a:noFill/>
                    </a:ln>
                  </pic:spPr>
                </pic:pic>
              </a:graphicData>
            </a:graphic>
          </wp:inline>
        </w:drawing>
      </w:r>
    </w:p>
    <w:p w14:paraId="5FE04ED6">
      <w:pPr>
        <w:pStyle w:val="68"/>
      </w:pPr>
      <w:bookmarkStart w:id="191" w:name="_Toc198302993"/>
      <w:bookmarkStart w:id="192" w:name="_Toc198299892"/>
      <w:r>
        <w:rPr>
          <w:b/>
          <w:bCs/>
        </w:rPr>
        <w:t>Hình</w:t>
      </w:r>
      <w:r>
        <w:rPr>
          <w:b/>
          <w:bCs/>
          <w:lang w:val="en-US"/>
        </w:rPr>
        <w:t xml:space="preserve"> 2</w:t>
      </w:r>
      <w:r>
        <w:rPr>
          <w:b/>
          <w:bCs/>
        </w:rPr>
        <w:t>.</w:t>
      </w:r>
      <w:r>
        <w:rPr>
          <w:b/>
          <w:bCs/>
        </w:rPr>
        <w:fldChar w:fldCharType="begin"/>
      </w:r>
      <w:r>
        <w:rPr>
          <w:b/>
          <w:bCs/>
        </w:rPr>
        <w:instrText xml:space="preserve"> SEQ Hình \* ARABIC \s 1 </w:instrText>
      </w:r>
      <w:r>
        <w:rPr>
          <w:b/>
          <w:bCs/>
        </w:rPr>
        <w:fldChar w:fldCharType="separate"/>
      </w:r>
      <w:r>
        <w:rPr>
          <w:b/>
          <w:bCs/>
        </w:rPr>
        <w:t>5</w:t>
      </w:r>
      <w:r>
        <w:rPr>
          <w:b/>
          <w:bCs/>
        </w:rPr>
        <w:fldChar w:fldCharType="end"/>
      </w:r>
      <w:r>
        <w:rPr>
          <w:b/>
          <w:bCs/>
          <w:lang w:val="en-US"/>
        </w:rPr>
        <w:t>.</w:t>
      </w:r>
      <w:r>
        <w:rPr>
          <w:lang w:val="en-US"/>
        </w:rPr>
        <w:t xml:space="preserve"> Metadata được lưu trên sổ cái blockchain.</w:t>
      </w:r>
      <w:bookmarkEnd w:id="191"/>
      <w:bookmarkEnd w:id="192"/>
    </w:p>
    <w:p w14:paraId="3B3D580F">
      <w:pPr>
        <w:spacing w:line="288" w:lineRule="auto"/>
        <w:ind w:left="0" w:firstLine="567"/>
        <w:jc w:val="both"/>
        <w:rPr>
          <w:lang w:val="en-US"/>
        </w:rPr>
      </w:pPr>
      <w:r>
        <w:rPr>
          <w:lang w:val="en-US"/>
        </w:rPr>
        <w:t xml:space="preserve">Dưới đây là kết quả đạt được khi triển khai cập nhật thông tin của sản phẩm sản phẩm được tạo theo CIP68. Đồng thời, luồng dữ liệu đầu vào và đầu ra cũng được đảm bảo. Kết quả của quá trình cập nhật : </w:t>
      </w:r>
      <w:r>
        <w:fldChar w:fldCharType="begin"/>
      </w:r>
      <w:r>
        <w:instrText xml:space="preserve"> HYPERLINK "https://preview.cexplorer.io/tx/a50f4fa1f0e77c7a1c6f2bfad2235a7a0b1" </w:instrText>
      </w:r>
      <w:r>
        <w:fldChar w:fldCharType="separate"/>
      </w:r>
      <w:r>
        <w:rPr>
          <w:lang w:val="en-US"/>
        </w:rPr>
        <w:t>https://preview.cexplorer.io/tx/a50f4 fa1f0e77c7a1c6f2bfad2235a7a0b1</w:t>
      </w:r>
      <w:r>
        <w:rPr>
          <w:lang w:val="en-US"/>
        </w:rPr>
        <w:fldChar w:fldCharType="end"/>
      </w:r>
      <w:r>
        <w:rPr>
          <w:lang w:val="en-US"/>
        </w:rPr>
        <w:t>bf1bad5af1e8d3e87871148a1e349. Các dữ liệu liên quan không chỉ được tạo ra mà còn được phân bổ một cách có hệ thống đến các vị trí được chỉ định của chúng theo đúng luồng dữ liệu đã được nêu trong các giai đoạn trước của quy trình. Điều này đảm bảo rằng các tài sản được tổ chức hợp lý và tuân thủ cấu trúc và logic được xác định trước của khuôn khổ CIP-68.</w:t>
      </w:r>
    </w:p>
    <w:p w14:paraId="3B681C01">
      <w:pPr>
        <w:spacing w:line="288" w:lineRule="auto"/>
        <w:ind w:left="0"/>
        <w:jc w:val="center"/>
      </w:pPr>
      <w:r>
        <w:drawing>
          <wp:inline distT="0" distB="0" distL="114300" distR="114300">
            <wp:extent cx="5434965" cy="2602865"/>
            <wp:effectExtent l="0" t="0" r="0" b="6985"/>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pic:cNvPicPr>
                      <a:picLocks noChangeAspect="1"/>
                    </pic:cNvPicPr>
                  </pic:nvPicPr>
                  <pic:blipFill>
                    <a:blip r:embed="rId17"/>
                    <a:stretch>
                      <a:fillRect/>
                    </a:stretch>
                  </pic:blipFill>
                  <pic:spPr>
                    <a:xfrm>
                      <a:off x="0" y="0"/>
                      <a:ext cx="5438524" cy="2604820"/>
                    </a:xfrm>
                    <a:prstGeom prst="rect">
                      <a:avLst/>
                    </a:prstGeom>
                    <a:noFill/>
                    <a:ln>
                      <a:noFill/>
                    </a:ln>
                  </pic:spPr>
                </pic:pic>
              </a:graphicData>
            </a:graphic>
          </wp:inline>
        </w:drawing>
      </w:r>
    </w:p>
    <w:p w14:paraId="24072310">
      <w:pPr>
        <w:pStyle w:val="68"/>
        <w:rPr>
          <w:lang w:val="en-US"/>
        </w:rPr>
      </w:pPr>
      <w:bookmarkStart w:id="193" w:name="_Toc198302994"/>
      <w:r>
        <w:rPr>
          <w:b/>
          <w:bCs/>
        </w:rPr>
        <w:t xml:space="preserve">Hình </w:t>
      </w:r>
      <w:r>
        <w:rPr>
          <w:b/>
          <w:bCs/>
          <w:lang w:val="en-US"/>
        </w:rPr>
        <w:t>2</w:t>
      </w:r>
      <w:r>
        <w:rPr>
          <w:b/>
          <w:bCs/>
        </w:rPr>
        <w:t>.</w:t>
      </w:r>
      <w:r>
        <w:rPr>
          <w:b/>
          <w:bCs/>
        </w:rPr>
        <w:fldChar w:fldCharType="begin"/>
      </w:r>
      <w:r>
        <w:rPr>
          <w:b/>
          <w:bCs/>
        </w:rPr>
        <w:instrText xml:space="preserve"> SEQ Hình \* ARABIC \s 1 </w:instrText>
      </w:r>
      <w:r>
        <w:rPr>
          <w:b/>
          <w:bCs/>
        </w:rPr>
        <w:fldChar w:fldCharType="separate"/>
      </w:r>
      <w:r>
        <w:rPr>
          <w:b/>
          <w:bCs/>
        </w:rPr>
        <w:t>6</w:t>
      </w:r>
      <w:r>
        <w:rPr>
          <w:b/>
          <w:bCs/>
        </w:rPr>
        <w:fldChar w:fldCharType="end"/>
      </w:r>
      <w:r>
        <w:rPr>
          <w:b/>
          <w:bCs/>
          <w:lang w:val="en-US"/>
        </w:rPr>
        <w:t>.</w:t>
      </w:r>
      <w:r>
        <w:rPr>
          <w:lang w:val="en-US"/>
        </w:rPr>
        <w:t xml:space="preserve"> Cập nhật lại dữ liệu được lưu trên sổ cái.</w:t>
      </w:r>
      <w:bookmarkEnd w:id="193"/>
    </w:p>
    <w:p w14:paraId="40D8E857">
      <w:pPr>
        <w:pStyle w:val="49"/>
        <w:numPr>
          <w:ilvl w:val="0"/>
          <w:numId w:val="20"/>
        </w:numPr>
        <w:spacing w:before="120" w:after="120" w:line="288" w:lineRule="auto"/>
        <w:ind w:left="0" w:firstLine="0"/>
        <w:outlineLvl w:val="1"/>
        <w:rPr>
          <w:b/>
          <w:bCs/>
          <w:sz w:val="28"/>
          <w:szCs w:val="28"/>
          <w:lang w:val="en-US"/>
        </w:rPr>
      </w:pPr>
      <w:bookmarkStart w:id="194" w:name="_Toc11186"/>
      <w:r>
        <w:rPr>
          <w:b/>
          <w:bCs/>
          <w:sz w:val="28"/>
          <w:szCs w:val="28"/>
          <w:lang w:val="en-US"/>
        </w:rPr>
        <w:t>Giao dịch xoá sản phẩm</w:t>
      </w:r>
      <w:bookmarkEnd w:id="194"/>
    </w:p>
    <w:p w14:paraId="5C562F0A">
      <w:pPr>
        <w:spacing w:line="288" w:lineRule="auto"/>
        <w:ind w:left="0" w:firstLine="567"/>
        <w:jc w:val="both"/>
        <w:rPr>
          <w:lang w:val="en-US"/>
        </w:rPr>
      </w:pPr>
      <w:r>
        <w:rPr>
          <w:lang w:val="en-US"/>
        </w:rPr>
        <w:t xml:space="preserve">Dưới đây là kết quả đạt được khi triển khai xoá sản phẩm được tạo theo CIP68. Đồng thời, luồng dữ liệu đầu vào và đầu ra cũng được đảm bảo. Kết quả của quá trình đúc: </w:t>
      </w:r>
      <w:r>
        <w:fldChar w:fldCharType="begin"/>
      </w:r>
      <w:r>
        <w:instrText xml:space="preserve"> HYPERLINK "https://preview.cexplorer.io/tx/c1e4554a070c86db" </w:instrText>
      </w:r>
      <w:r>
        <w:fldChar w:fldCharType="separate"/>
      </w:r>
      <w:r>
        <w:rPr>
          <w:lang w:val="en-US"/>
        </w:rPr>
        <w:t>https://preview.cexplorer.io/tx/c1e4554a070c86db</w:t>
      </w:r>
      <w:r>
        <w:rPr>
          <w:lang w:val="en-US"/>
        </w:rPr>
        <w:fldChar w:fldCharType="end"/>
      </w:r>
      <w:r>
        <w:rPr>
          <w:lang w:val="en-US"/>
        </w:rPr>
        <w:t>96640734c6959b68e007d359 13d26c0ef5bbeae4859e4f9e. Các dữ liệu liên quan không chỉ được tạo ra mà còn được phân bổ một cách có hệ thống đến các vị trí được chỉ định của chúng theo đúng luồng dữ liệu đã được nêu trong các giai đoạn trước của quy trình. Điều này đảm bảo rằng các tài sản được tổ chức hợp lý và tuân thủ cấu trúc và logic được xác định trước của khuôn khổ CIP-68.</w:t>
      </w:r>
    </w:p>
    <w:p w14:paraId="71577FE0">
      <w:pPr>
        <w:spacing w:line="288" w:lineRule="auto"/>
        <w:ind w:left="0"/>
      </w:pPr>
    </w:p>
    <w:p w14:paraId="44D1AE22">
      <w:pPr>
        <w:keepNext/>
        <w:spacing w:line="288" w:lineRule="auto"/>
        <w:ind w:left="0"/>
        <w:jc w:val="center"/>
      </w:pPr>
      <w:r>
        <w:drawing>
          <wp:inline distT="0" distB="0" distL="114300" distR="114300">
            <wp:extent cx="5176520" cy="2469515"/>
            <wp:effectExtent l="0" t="0" r="5080" b="6985"/>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4"/>
                    <pic:cNvPicPr>
                      <a:picLocks noChangeAspect="1"/>
                    </pic:cNvPicPr>
                  </pic:nvPicPr>
                  <pic:blipFill>
                    <a:blip r:embed="rId18"/>
                    <a:stretch>
                      <a:fillRect/>
                    </a:stretch>
                  </pic:blipFill>
                  <pic:spPr>
                    <a:xfrm>
                      <a:off x="0" y="0"/>
                      <a:ext cx="5196849" cy="2479663"/>
                    </a:xfrm>
                    <a:prstGeom prst="rect">
                      <a:avLst/>
                    </a:prstGeom>
                    <a:noFill/>
                    <a:ln>
                      <a:noFill/>
                    </a:ln>
                  </pic:spPr>
                </pic:pic>
              </a:graphicData>
            </a:graphic>
          </wp:inline>
        </w:drawing>
      </w:r>
    </w:p>
    <w:p w14:paraId="3B122EA3">
      <w:pPr>
        <w:pStyle w:val="68"/>
      </w:pPr>
      <w:bookmarkStart w:id="195" w:name="_Toc198302995"/>
      <w:r>
        <w:rPr>
          <w:b/>
          <w:bCs/>
        </w:rPr>
        <w:t xml:space="preserve">Hình </w:t>
      </w:r>
      <w:r>
        <w:rPr>
          <w:b/>
          <w:bCs/>
          <w:lang w:val="en-US"/>
        </w:rPr>
        <w:t>2</w:t>
      </w:r>
      <w:r>
        <w:rPr>
          <w:b/>
          <w:bCs/>
        </w:rPr>
        <w:t>.</w:t>
      </w:r>
      <w:r>
        <w:rPr>
          <w:b/>
          <w:bCs/>
        </w:rPr>
        <w:fldChar w:fldCharType="begin"/>
      </w:r>
      <w:r>
        <w:rPr>
          <w:b/>
          <w:bCs/>
        </w:rPr>
        <w:instrText xml:space="preserve"> SEQ Hình \* ARABIC \s 1 </w:instrText>
      </w:r>
      <w:r>
        <w:rPr>
          <w:b/>
          <w:bCs/>
        </w:rPr>
        <w:fldChar w:fldCharType="separate"/>
      </w:r>
      <w:r>
        <w:rPr>
          <w:b/>
          <w:bCs/>
        </w:rPr>
        <w:t>7</w:t>
      </w:r>
      <w:r>
        <w:rPr>
          <w:b/>
          <w:bCs/>
        </w:rPr>
        <w:fldChar w:fldCharType="end"/>
      </w:r>
      <w:r>
        <w:rPr>
          <w:b/>
          <w:bCs/>
          <w:lang w:val="en-US"/>
        </w:rPr>
        <w:t>.</w:t>
      </w:r>
      <w:r>
        <w:rPr>
          <w:lang w:val="en-US"/>
        </w:rPr>
        <w:t xml:space="preserve"> Xoá tài sản được lưu trên sổ cái.</w:t>
      </w:r>
      <w:bookmarkEnd w:id="195"/>
    </w:p>
    <w:p w14:paraId="4393E65A">
      <w:pPr>
        <w:pStyle w:val="2"/>
        <w:pageBreakBefore/>
        <w:spacing w:before="0" w:after="240" w:line="288" w:lineRule="auto"/>
        <w:ind w:left="0"/>
        <w:rPr>
          <w:rFonts w:ascii="Times New Roman" w:hAnsi="Times New Roman" w:cs="Times New Roman"/>
          <w:b/>
          <w:bCs/>
          <w:sz w:val="36"/>
          <w:szCs w:val="36"/>
        </w:rPr>
      </w:pPr>
      <w:bookmarkStart w:id="196" w:name="_Toc198152871"/>
      <w:bookmarkStart w:id="197" w:name="_Toc199247207"/>
      <w:bookmarkStart w:id="198" w:name="_Toc29021"/>
      <w:bookmarkStart w:id="199" w:name="_Toc4744"/>
      <w:r>
        <w:rPr>
          <w:rFonts w:ascii="Times New Roman" w:hAnsi="Times New Roman" w:cs="Times New Roman"/>
          <w:b/>
          <w:bCs/>
          <w:sz w:val="36"/>
          <w:szCs w:val="36"/>
        </w:rPr>
        <w:t xml:space="preserve">CHƯƠNG 3. PHÂN TÍCH THIẾT KẾ TRANG WEB ỨNG DỤNG CÔNG NGHỆ </w:t>
      </w:r>
      <w:r>
        <w:rPr>
          <w:rFonts w:ascii="Times New Roman" w:hAnsi="Times New Roman" w:cs="Times New Roman"/>
          <w:b/>
          <w:bCs/>
          <w:sz w:val="36"/>
          <w:szCs w:val="36"/>
          <w:lang w:val="en-US"/>
        </w:rPr>
        <w:t>Blockchain</w:t>
      </w:r>
      <w:r>
        <w:rPr>
          <w:rFonts w:ascii="Times New Roman" w:hAnsi="Times New Roman" w:cs="Times New Roman"/>
          <w:b/>
          <w:bCs/>
          <w:sz w:val="36"/>
          <w:szCs w:val="36"/>
        </w:rPr>
        <w:t>VÀO QUẢN LÝ CHUỖI CUNG ỨNG TRUY SUẤT NGUỒN GỐC HÀNG HOÁ</w:t>
      </w:r>
      <w:bookmarkEnd w:id="196"/>
      <w:bookmarkEnd w:id="197"/>
      <w:bookmarkEnd w:id="198"/>
      <w:bookmarkEnd w:id="199"/>
    </w:p>
    <w:p w14:paraId="1BF8DAF2">
      <w:pPr>
        <w:pStyle w:val="3"/>
        <w:numPr>
          <w:ilvl w:val="0"/>
          <w:numId w:val="21"/>
        </w:numPr>
        <w:spacing w:before="120" w:after="120" w:line="288" w:lineRule="auto"/>
        <w:ind w:left="0" w:firstLine="0"/>
        <w:outlineLvl w:val="0"/>
        <w:rPr>
          <w:rFonts w:ascii="Times New Roman" w:hAnsi="Times New Roman" w:cs="Times New Roman"/>
          <w:color w:val="auto"/>
          <w:lang w:val="en-US"/>
        </w:rPr>
      </w:pPr>
      <w:bookmarkStart w:id="200" w:name="_Toc198152872"/>
      <w:bookmarkStart w:id="201" w:name="_Toc275"/>
      <w:bookmarkStart w:id="202" w:name="_Toc199247208"/>
      <w:bookmarkStart w:id="203" w:name="_Toc31785"/>
      <w:r>
        <w:rPr>
          <w:rFonts w:ascii="Times New Roman" w:hAnsi="Times New Roman" w:cs="Times New Roman"/>
          <w:color w:val="auto"/>
          <w:lang w:val="en-US"/>
        </w:rPr>
        <w:t>Thiết kế use case</w:t>
      </w:r>
      <w:bookmarkEnd w:id="200"/>
      <w:bookmarkEnd w:id="201"/>
      <w:bookmarkEnd w:id="202"/>
      <w:bookmarkEnd w:id="203"/>
    </w:p>
    <w:p w14:paraId="34F43DFF">
      <w:pPr>
        <w:pStyle w:val="4"/>
        <w:numPr>
          <w:ilvl w:val="0"/>
          <w:numId w:val="22"/>
        </w:numPr>
        <w:spacing w:before="120" w:after="120" w:line="288" w:lineRule="auto"/>
        <w:ind w:left="0" w:firstLine="0"/>
        <w:rPr>
          <w:rFonts w:cs="Times New Roman"/>
          <w:b/>
          <w:bCs/>
          <w:color w:val="auto"/>
          <w:lang w:val="en-US"/>
        </w:rPr>
      </w:pPr>
      <w:bookmarkStart w:id="204" w:name="_Toc28109"/>
      <w:bookmarkStart w:id="205" w:name="_Toc198152873"/>
      <w:bookmarkStart w:id="206" w:name="_Toc199247209"/>
      <w:r>
        <w:rPr>
          <w:rFonts w:cs="Times New Roman"/>
          <w:b/>
          <w:bCs/>
          <w:color w:val="auto"/>
          <w:lang w:val="en-US"/>
        </w:rPr>
        <w:t>Use case tổng quát</w:t>
      </w:r>
      <w:bookmarkEnd w:id="204"/>
      <w:bookmarkEnd w:id="205"/>
      <w:bookmarkEnd w:id="206"/>
    </w:p>
    <w:p w14:paraId="3EA61C61">
      <w:pPr>
        <w:pStyle w:val="20"/>
        <w:spacing w:beforeAutospacing="0" w:afterAutospacing="0"/>
        <w:jc w:val="center"/>
        <w:rPr>
          <w:b/>
          <w:bCs/>
        </w:rPr>
      </w:pPr>
      <w:r>
        <w:drawing>
          <wp:inline distT="0" distB="0" distL="114300" distR="114300">
            <wp:extent cx="5725795" cy="7042150"/>
            <wp:effectExtent l="0" t="0" r="4445" b="13970"/>
            <wp:docPr id="7"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IMG_256"/>
                    <pic:cNvPicPr>
                      <a:picLocks noChangeAspect="1"/>
                    </pic:cNvPicPr>
                  </pic:nvPicPr>
                  <pic:blipFill>
                    <a:blip r:embed="rId19"/>
                    <a:stretch>
                      <a:fillRect/>
                    </a:stretch>
                  </pic:blipFill>
                  <pic:spPr>
                    <a:xfrm>
                      <a:off x="0" y="0"/>
                      <a:ext cx="5725795" cy="7042150"/>
                    </a:xfrm>
                    <a:prstGeom prst="rect">
                      <a:avLst/>
                    </a:prstGeom>
                    <a:noFill/>
                    <a:ln w="9525">
                      <a:noFill/>
                    </a:ln>
                  </pic:spPr>
                </pic:pic>
              </a:graphicData>
            </a:graphic>
          </wp:inline>
        </w:drawing>
      </w:r>
      <w:bookmarkStart w:id="207" w:name="_Toc198302996"/>
    </w:p>
    <w:p w14:paraId="77AE5250">
      <w:pPr>
        <w:pStyle w:val="20"/>
        <w:spacing w:before="120" w:beforeAutospacing="0" w:afterAutospacing="0"/>
        <w:jc w:val="center"/>
      </w:pPr>
      <w:r>
        <w:rPr>
          <w:b/>
          <w:bCs/>
        </w:rPr>
        <w:t>Hình 3.</w:t>
      </w:r>
      <w:r>
        <w:rPr>
          <w:b/>
          <w:bCs/>
        </w:rPr>
        <w:fldChar w:fldCharType="begin"/>
      </w:r>
      <w:r>
        <w:rPr>
          <w:b/>
          <w:bCs/>
        </w:rPr>
        <w:instrText xml:space="preserve"> SEQ Hình \* ARABIC \s 1 </w:instrText>
      </w:r>
      <w:r>
        <w:rPr>
          <w:b/>
          <w:bCs/>
        </w:rPr>
        <w:fldChar w:fldCharType="separate"/>
      </w:r>
      <w:r>
        <w:rPr>
          <w:b/>
          <w:bCs/>
        </w:rPr>
        <w:t>1</w:t>
      </w:r>
      <w:r>
        <w:rPr>
          <w:b/>
          <w:bCs/>
        </w:rPr>
        <w:fldChar w:fldCharType="end"/>
      </w:r>
      <w:r>
        <w:rPr>
          <w:b/>
          <w:bCs/>
        </w:rPr>
        <w:t>.</w:t>
      </w:r>
      <w:r>
        <w:t xml:space="preserve"> Use case tổng quát</w:t>
      </w:r>
      <w:bookmarkEnd w:id="207"/>
    </w:p>
    <w:p w14:paraId="7598AFE2">
      <w:pPr>
        <w:pStyle w:val="4"/>
        <w:numPr>
          <w:ilvl w:val="0"/>
          <w:numId w:val="22"/>
        </w:numPr>
        <w:spacing w:before="120" w:after="120" w:line="288" w:lineRule="auto"/>
        <w:ind w:left="0" w:firstLine="0"/>
        <w:rPr>
          <w:rFonts w:cs="Times New Roman"/>
          <w:b/>
          <w:bCs/>
          <w:color w:val="auto"/>
          <w:lang w:val="en-US"/>
        </w:rPr>
      </w:pPr>
      <w:bookmarkStart w:id="208" w:name="_Toc198152874"/>
      <w:bookmarkStart w:id="209" w:name="_Toc199247210"/>
      <w:bookmarkStart w:id="210" w:name="_Toc30781"/>
      <w:r>
        <w:rPr>
          <w:rFonts w:cs="Times New Roman"/>
          <w:b/>
          <w:bCs/>
          <w:color w:val="auto"/>
          <w:lang w:val="en-US"/>
        </w:rPr>
        <w:t>Use case kết nối ví</w:t>
      </w:r>
      <w:bookmarkEnd w:id="208"/>
      <w:bookmarkEnd w:id="209"/>
      <w:bookmarkEnd w:id="210"/>
    </w:p>
    <w:p w14:paraId="7DA075CC">
      <w:pPr>
        <w:pStyle w:val="20"/>
        <w:keepNext/>
        <w:jc w:val="center"/>
      </w:pPr>
      <w:r>
        <w:drawing>
          <wp:inline distT="0" distB="0" distL="114300" distR="114300">
            <wp:extent cx="5407660" cy="2743200"/>
            <wp:effectExtent l="0" t="0" r="2540" b="0"/>
            <wp:docPr id="3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 descr="IMG_256"/>
                    <pic:cNvPicPr>
                      <a:picLocks noChangeAspect="1"/>
                    </pic:cNvPicPr>
                  </pic:nvPicPr>
                  <pic:blipFill>
                    <a:blip r:embed="rId20"/>
                    <a:stretch>
                      <a:fillRect/>
                    </a:stretch>
                  </pic:blipFill>
                  <pic:spPr>
                    <a:xfrm>
                      <a:off x="0" y="0"/>
                      <a:ext cx="5435183" cy="2757120"/>
                    </a:xfrm>
                    <a:prstGeom prst="rect">
                      <a:avLst/>
                    </a:prstGeom>
                    <a:noFill/>
                    <a:ln w="9525">
                      <a:noFill/>
                    </a:ln>
                  </pic:spPr>
                </pic:pic>
              </a:graphicData>
            </a:graphic>
          </wp:inline>
        </w:drawing>
      </w:r>
    </w:p>
    <w:p w14:paraId="0FD40754">
      <w:pPr>
        <w:pStyle w:val="68"/>
      </w:pPr>
      <w:bookmarkStart w:id="211" w:name="_Toc198302997"/>
      <w:r>
        <w:rPr>
          <w:b/>
          <w:bCs/>
        </w:rPr>
        <w:t xml:space="preserve">Hình </w:t>
      </w:r>
      <w:r>
        <w:rPr>
          <w:b/>
          <w:bCs/>
          <w:lang w:val="en-US"/>
        </w:rPr>
        <w:t>3.</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w:t>
      </w:r>
      <w:r>
        <w:rPr>
          <w:b/>
          <w:bCs/>
          <w:lang w:val="en-US"/>
        </w:rPr>
        <w:fldChar w:fldCharType="end"/>
      </w:r>
      <w:r>
        <w:rPr>
          <w:b/>
          <w:bCs/>
          <w:lang w:val="en-US"/>
        </w:rPr>
        <w:t>.</w:t>
      </w:r>
      <w:r>
        <w:rPr>
          <w:lang w:val="en-US"/>
        </w:rPr>
        <w:t xml:space="preserve"> Use case kết nối ví</w:t>
      </w:r>
      <w:bookmarkEnd w:id="211"/>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59"/>
        <w:gridCol w:w="6772"/>
      </w:tblGrid>
      <w:tr w14:paraId="2B38154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59" w:type="dxa"/>
            <w:tcBorders>
              <w:top w:val="single" w:color="auto" w:sz="4" w:space="0"/>
              <w:left w:val="single" w:color="auto" w:sz="4" w:space="0"/>
              <w:bottom w:val="single" w:color="auto" w:sz="4" w:space="0"/>
              <w:right w:val="single" w:color="auto" w:sz="4" w:space="0"/>
              <w:insideV w:val="nil"/>
            </w:tcBorders>
            <w:shd w:val="clear" w:color="auto" w:fill="auto"/>
            <w:vAlign w:val="center"/>
          </w:tcPr>
          <w:p w14:paraId="5102F82C">
            <w:pPr>
              <w:pStyle w:val="49"/>
              <w:spacing w:before="0" w:after="0" w:line="288" w:lineRule="auto"/>
              <w:ind w:left="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Tên use case</w:t>
            </w:r>
          </w:p>
        </w:tc>
        <w:tc>
          <w:tcPr>
            <w:tcW w:w="6772" w:type="dxa"/>
            <w:tcBorders>
              <w:top w:val="single" w:color="auto" w:sz="4" w:space="0"/>
              <w:left w:val="single" w:color="auto" w:sz="4" w:space="0"/>
              <w:bottom w:val="single" w:color="auto" w:sz="4" w:space="0"/>
              <w:right w:val="single" w:color="auto" w:sz="4" w:space="0"/>
              <w:insideV w:val="nil"/>
            </w:tcBorders>
            <w:shd w:val="clear" w:color="auto" w:fill="auto"/>
          </w:tcPr>
          <w:p w14:paraId="79F79C67">
            <w:pPr>
              <w:pStyle w:val="49"/>
              <w:spacing w:before="0" w:after="0" w:line="288" w:lineRule="auto"/>
              <w:ind w:left="0"/>
              <w:jc w:val="center"/>
              <w:rPr>
                <w:b w:val="0"/>
                <w:bCs w:val="0"/>
                <w:color w:val="000000" w:themeColor="text1"/>
                <w:szCs w:val="26"/>
                <w:lang w:val="en-US"/>
                <w14:textFill>
                  <w14:solidFill>
                    <w14:schemeClr w14:val="tx1"/>
                  </w14:solidFill>
                </w14:textFill>
              </w:rPr>
            </w:pPr>
            <w:r>
              <w:rPr>
                <w:b w:val="0"/>
                <w:bCs w:val="0"/>
                <w:color w:val="000000" w:themeColor="text1"/>
                <w:szCs w:val="26"/>
                <w:lang w:val="en-US"/>
                <w14:textFill>
                  <w14:solidFill>
                    <w14:schemeClr w14:val="tx1"/>
                  </w14:solidFill>
                </w14:textFill>
              </w:rPr>
              <w:t>Kết nối ví</w:t>
            </w:r>
          </w:p>
        </w:tc>
      </w:tr>
      <w:tr w14:paraId="001D304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59" w:type="dxa"/>
            <w:tcBorders>
              <w:top w:val="single" w:color="auto" w:sz="4" w:space="0"/>
            </w:tcBorders>
            <w:shd w:val="clear" w:color="auto" w:fill="auto"/>
            <w:vAlign w:val="center"/>
          </w:tcPr>
          <w:p w14:paraId="21941F94">
            <w:pPr>
              <w:pStyle w:val="49"/>
              <w:spacing w:line="288" w:lineRule="auto"/>
              <w:ind w:left="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Mô tả</w:t>
            </w:r>
          </w:p>
        </w:tc>
        <w:tc>
          <w:tcPr>
            <w:tcW w:w="6772" w:type="dxa"/>
            <w:tcBorders>
              <w:top w:val="single" w:color="auto" w:sz="4" w:space="0"/>
            </w:tcBorders>
            <w:shd w:val="clear" w:color="auto" w:fill="auto"/>
          </w:tcPr>
          <w:p w14:paraId="4A8C36C0">
            <w:pPr>
              <w:pStyle w:val="49"/>
              <w:spacing w:line="288" w:lineRule="auto"/>
              <w:ind w:left="0"/>
              <w:rPr>
                <w:color w:val="000000" w:themeColor="text1"/>
                <w:szCs w:val="26"/>
                <w:lang w:val="en-US"/>
                <w14:textFill>
                  <w14:solidFill>
                    <w14:schemeClr w14:val="tx1"/>
                  </w14:solidFill>
                </w14:textFill>
              </w:rPr>
            </w:pPr>
            <w:r>
              <w:rPr>
                <w:color w:val="000000" w:themeColor="text1"/>
                <w:szCs w:val="26"/>
                <w14:textFill>
                  <w14:solidFill>
                    <w14:schemeClr w14:val="tx1"/>
                  </w14:solidFill>
                </w14:textFill>
              </w:rPr>
              <w:t>Người</w:t>
            </w:r>
            <w:r>
              <w:rPr>
                <w:color w:val="000000" w:themeColor="text1"/>
                <w:szCs w:val="26"/>
                <w:lang w:val="vi-VN"/>
                <w14:textFill>
                  <w14:solidFill>
                    <w14:schemeClr w14:val="tx1"/>
                  </w14:solidFill>
                </w14:textFill>
              </w:rPr>
              <w:t xml:space="preserve"> dùng</w:t>
            </w:r>
            <w:r>
              <w:rPr>
                <w:color w:val="000000" w:themeColor="text1"/>
                <w:szCs w:val="26"/>
                <w:lang w:val="en-US"/>
                <w14:textFill>
                  <w14:solidFill>
                    <w14:schemeClr w14:val="tx1"/>
                  </w14:solidFill>
                </w14:textFill>
              </w:rPr>
              <w:t xml:space="preserve"> thực hiện</w:t>
            </w:r>
            <w:r>
              <w:rPr>
                <w:color w:val="000000" w:themeColor="text1"/>
                <w:szCs w:val="26"/>
                <w14:textFill>
                  <w14:solidFill>
                    <w14:schemeClr w14:val="tx1"/>
                  </w14:solidFill>
                </w14:textFill>
              </w:rPr>
              <w:t xml:space="preserve"> đăng nhập </w:t>
            </w:r>
            <w:r>
              <w:rPr>
                <w:color w:val="000000" w:themeColor="text1"/>
                <w:szCs w:val="26"/>
                <w:lang w:val="en-US"/>
                <w14:textFill>
                  <w14:solidFill>
                    <w14:schemeClr w14:val="tx1"/>
                  </w14:solidFill>
                </w14:textFill>
              </w:rPr>
              <w:t>bằng cách kết nối ví của mình để thực hiện sử dụng dịch vụ của ứng dụng.</w:t>
            </w:r>
          </w:p>
        </w:tc>
      </w:tr>
      <w:tr w14:paraId="3B42B1E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59" w:type="dxa"/>
            <w:shd w:val="clear" w:color="auto" w:fill="auto"/>
            <w:vAlign w:val="center"/>
          </w:tcPr>
          <w:p w14:paraId="7AD0F28B">
            <w:pPr>
              <w:pStyle w:val="49"/>
              <w:spacing w:line="288" w:lineRule="auto"/>
              <w:ind w:left="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Actor</w:t>
            </w:r>
          </w:p>
        </w:tc>
        <w:tc>
          <w:tcPr>
            <w:tcW w:w="6772" w:type="dxa"/>
            <w:shd w:val="clear" w:color="auto" w:fill="auto"/>
          </w:tcPr>
          <w:p w14:paraId="3CF5C2E5">
            <w:pPr>
              <w:pStyle w:val="49"/>
              <w:spacing w:line="288" w:lineRule="auto"/>
              <w:ind w:left="0"/>
              <w:rPr>
                <w:color w:val="000000" w:themeColor="text1"/>
                <w:szCs w:val="26"/>
                <w:lang w:val="vi-VN"/>
                <w14:textFill>
                  <w14:solidFill>
                    <w14:schemeClr w14:val="tx1"/>
                  </w14:solidFill>
                </w14:textFill>
              </w:rPr>
            </w:pPr>
            <w:r>
              <w:rPr>
                <w:color w:val="000000" w:themeColor="text1"/>
                <w:szCs w:val="26"/>
                <w14:textFill>
                  <w14:solidFill>
                    <w14:schemeClr w14:val="tx1"/>
                  </w14:solidFill>
                </w14:textFill>
              </w:rPr>
              <w:t>Người</w:t>
            </w:r>
            <w:r>
              <w:rPr>
                <w:color w:val="000000" w:themeColor="text1"/>
                <w:szCs w:val="26"/>
                <w:lang w:val="vi-VN"/>
                <w14:textFill>
                  <w14:solidFill>
                    <w14:schemeClr w14:val="tx1"/>
                  </w14:solidFill>
                </w14:textFill>
              </w:rPr>
              <w:t xml:space="preserve"> dùng</w:t>
            </w:r>
          </w:p>
        </w:tc>
      </w:tr>
      <w:tr w14:paraId="2C4697A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59" w:type="dxa"/>
            <w:shd w:val="clear" w:color="auto" w:fill="auto"/>
            <w:vAlign w:val="center"/>
          </w:tcPr>
          <w:p w14:paraId="08B05F56">
            <w:pPr>
              <w:pStyle w:val="49"/>
              <w:spacing w:line="288" w:lineRule="auto"/>
              <w:ind w:left="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Điều kiện kích hoạt</w:t>
            </w:r>
          </w:p>
        </w:tc>
        <w:tc>
          <w:tcPr>
            <w:tcW w:w="6772" w:type="dxa"/>
            <w:shd w:val="clear" w:color="auto" w:fill="auto"/>
          </w:tcPr>
          <w:p w14:paraId="71462D59">
            <w:pPr>
              <w:pStyle w:val="49"/>
              <w:spacing w:line="288" w:lineRule="auto"/>
              <w:ind w:left="0"/>
              <w:rPr>
                <w:color w:val="000000" w:themeColor="text1"/>
                <w:szCs w:val="26"/>
                <w:lang w:val="en-US"/>
                <w14:textFill>
                  <w14:solidFill>
                    <w14:schemeClr w14:val="tx1"/>
                  </w14:solidFill>
                </w14:textFill>
              </w:rPr>
            </w:pPr>
            <w:r>
              <w:rPr>
                <w:color w:val="000000" w:themeColor="text1"/>
                <w:szCs w:val="26"/>
                <w:lang w:val="en-US"/>
                <w14:textFill>
                  <w14:solidFill>
                    <w14:schemeClr w14:val="tx1"/>
                  </w14:solidFill>
                </w14:textFill>
              </w:rPr>
              <w:t>Trong môi trường Browser tồn tại các module của ví được cài trên máy, n</w:t>
            </w:r>
            <w:r>
              <w:rPr>
                <w:color w:val="000000" w:themeColor="text1"/>
                <w:szCs w:val="26"/>
                <w14:textFill>
                  <w14:solidFill>
                    <w14:schemeClr w14:val="tx1"/>
                  </w14:solidFill>
                </w14:textFill>
              </w:rPr>
              <w:t>gười</w:t>
            </w:r>
            <w:r>
              <w:rPr>
                <w:color w:val="000000" w:themeColor="text1"/>
                <w:szCs w:val="26"/>
                <w:lang w:val="vi-VN"/>
                <w14:textFill>
                  <w14:solidFill>
                    <w14:schemeClr w14:val="tx1"/>
                  </w14:solidFill>
                </w14:textFill>
              </w:rPr>
              <w:t xml:space="preserve"> dùng </w:t>
            </w:r>
            <w:r>
              <w:rPr>
                <w:color w:val="000000" w:themeColor="text1"/>
                <w:szCs w:val="26"/>
                <w:lang w:val="en-US"/>
                <w14:textFill>
                  <w14:solidFill>
                    <w14:schemeClr w14:val="tx1"/>
                  </w14:solidFill>
                </w14:textFill>
              </w:rPr>
              <w:t>kết nối ví BlockchainCardano (Eternl, Lace, …) để thực hiện kết nối vào trang web.</w:t>
            </w:r>
          </w:p>
        </w:tc>
      </w:tr>
      <w:tr w14:paraId="6A84C09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59" w:type="dxa"/>
            <w:shd w:val="clear" w:color="auto" w:fill="auto"/>
            <w:vAlign w:val="center"/>
          </w:tcPr>
          <w:p w14:paraId="2B33F5B3">
            <w:pPr>
              <w:pStyle w:val="49"/>
              <w:spacing w:line="288" w:lineRule="auto"/>
              <w:ind w:left="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Tiền điều kiện</w:t>
            </w:r>
          </w:p>
        </w:tc>
        <w:tc>
          <w:tcPr>
            <w:tcW w:w="6772" w:type="dxa"/>
            <w:shd w:val="clear" w:color="auto" w:fill="auto"/>
          </w:tcPr>
          <w:p w14:paraId="03659153">
            <w:pPr>
              <w:pStyle w:val="49"/>
              <w:spacing w:line="288" w:lineRule="auto"/>
              <w:ind w:left="0"/>
              <w:rPr>
                <w:color w:val="000000" w:themeColor="text1"/>
                <w:szCs w:val="26"/>
                <w:lang w:val="en-US"/>
                <w14:textFill>
                  <w14:solidFill>
                    <w14:schemeClr w14:val="tx1"/>
                  </w14:solidFill>
                </w14:textFill>
              </w:rPr>
            </w:pPr>
            <w:r>
              <w:rPr>
                <w:color w:val="000000" w:themeColor="text1"/>
                <w:szCs w:val="26"/>
                <w:lang w:val="en-US"/>
                <w14:textFill>
                  <w14:solidFill>
                    <w14:schemeClr w14:val="tx1"/>
                  </w14:solidFill>
                </w14:textFill>
              </w:rPr>
              <w:t>Người dùng đã tải ví và kích hoạt ví cho phép chúng có thể kết nối với mạng lưới chuỗi khối Cardano thông qua quyền truy cập của ví.</w:t>
            </w:r>
          </w:p>
        </w:tc>
      </w:tr>
      <w:tr w14:paraId="6CAB0B5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59" w:type="dxa"/>
            <w:shd w:val="clear" w:color="auto" w:fill="auto"/>
            <w:vAlign w:val="center"/>
          </w:tcPr>
          <w:p w14:paraId="01DD5DD7">
            <w:pPr>
              <w:pStyle w:val="49"/>
              <w:spacing w:line="288" w:lineRule="auto"/>
              <w:ind w:left="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Hậu điều kiện</w:t>
            </w:r>
          </w:p>
        </w:tc>
        <w:tc>
          <w:tcPr>
            <w:tcW w:w="6772" w:type="dxa"/>
            <w:shd w:val="clear" w:color="auto" w:fill="auto"/>
          </w:tcPr>
          <w:p w14:paraId="2465B3AF">
            <w:pPr>
              <w:pStyle w:val="49"/>
              <w:spacing w:line="288" w:lineRule="auto"/>
              <w:ind w:left="0"/>
              <w:rPr>
                <w:color w:val="000000" w:themeColor="text1"/>
                <w:szCs w:val="26"/>
                <w:lang w:val="en-US"/>
                <w14:textFill>
                  <w14:solidFill>
                    <w14:schemeClr w14:val="tx1"/>
                  </w14:solidFill>
                </w14:textFill>
              </w:rPr>
            </w:pPr>
            <w:r>
              <w:rPr>
                <w:color w:val="000000" w:themeColor="text1"/>
                <w:szCs w:val="26"/>
                <w:lang w:val="vi-VN"/>
                <w14:textFill>
                  <w14:solidFill>
                    <w14:schemeClr w14:val="tx1"/>
                  </w14:solidFill>
                </w14:textFill>
              </w:rPr>
              <w:t>Người dùng</w:t>
            </w:r>
            <w:r>
              <w:rPr>
                <w:color w:val="000000" w:themeColor="text1"/>
                <w:szCs w:val="26"/>
                <w:lang w:val="en-US"/>
                <w14:textFill>
                  <w14:solidFill>
                    <w14:schemeClr w14:val="tx1"/>
                  </w14:solidFill>
                </w14:textFill>
              </w:rPr>
              <w:t xml:space="preserve"> kết nối ví thành công</w:t>
            </w:r>
            <w:r>
              <w:rPr>
                <w:color w:val="000000" w:themeColor="text1"/>
                <w:szCs w:val="26"/>
                <w14:textFill>
                  <w14:solidFill>
                    <w14:schemeClr w14:val="tx1"/>
                  </w14:solidFill>
                </w14:textFill>
              </w:rPr>
              <w:t>, hệ thống</w:t>
            </w:r>
            <w:r>
              <w:rPr>
                <w:color w:val="000000" w:themeColor="text1"/>
                <w:szCs w:val="26"/>
                <w:lang w:val="en-US"/>
                <w14:textFill>
                  <w14:solidFill>
                    <w14:schemeClr w14:val="tx1"/>
                  </w14:solidFill>
                </w14:textFill>
              </w:rPr>
              <w:t xml:space="preserve"> thực hiện xác minh bằng cách kí và</w:t>
            </w:r>
            <w:r>
              <w:rPr>
                <w:color w:val="000000" w:themeColor="text1"/>
                <w:szCs w:val="26"/>
                <w14:textFill>
                  <w14:solidFill>
                    <w14:schemeClr w14:val="tx1"/>
                  </w14:solidFill>
                </w14:textFill>
              </w:rPr>
              <w:t xml:space="preserve"> ghi nhận thông tin</w:t>
            </w:r>
            <w:r>
              <w:rPr>
                <w:color w:val="000000" w:themeColor="text1"/>
                <w:szCs w:val="26"/>
                <w:lang w:val="en-US"/>
                <w14:textFill>
                  <w14:solidFill>
                    <w14:schemeClr w14:val="tx1"/>
                  </w14:solidFill>
                </w14:textFill>
              </w:rPr>
              <w:t>.</w:t>
            </w:r>
          </w:p>
        </w:tc>
      </w:tr>
      <w:tr w14:paraId="540C060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59" w:type="dxa"/>
            <w:shd w:val="clear" w:color="auto" w:fill="auto"/>
            <w:vAlign w:val="center"/>
          </w:tcPr>
          <w:p w14:paraId="78DF772D">
            <w:pPr>
              <w:pStyle w:val="49"/>
              <w:spacing w:line="288" w:lineRule="auto"/>
              <w:ind w:left="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chính</w:t>
            </w:r>
          </w:p>
        </w:tc>
        <w:tc>
          <w:tcPr>
            <w:tcW w:w="6772" w:type="dxa"/>
            <w:shd w:val="clear" w:color="auto" w:fill="auto"/>
          </w:tcPr>
          <w:p w14:paraId="2FEBE060">
            <w:pPr>
              <w:pStyle w:val="49"/>
              <w:numPr>
                <w:ilvl w:val="0"/>
                <w:numId w:val="23"/>
              </w:numPr>
              <w:spacing w:line="288" w:lineRule="auto"/>
              <w:ind w:left="0" w:firstLine="0"/>
              <w:contextualSpacing w:val="0"/>
              <w:rPr>
                <w:color w:val="000000" w:themeColor="text1"/>
                <w:szCs w:val="26"/>
                <w14:textFill>
                  <w14:solidFill>
                    <w14:schemeClr w14:val="tx1"/>
                  </w14:solidFill>
                </w14:textFill>
              </w:rPr>
            </w:pPr>
            <w:r>
              <w:rPr>
                <w:color w:val="000000" w:themeColor="text1"/>
                <w:szCs w:val="26"/>
                <w14:textFill>
                  <w14:solidFill>
                    <w14:schemeClr w14:val="tx1"/>
                  </w14:solidFill>
                </w14:textFill>
              </w:rPr>
              <w:t>Người</w:t>
            </w:r>
            <w:r>
              <w:rPr>
                <w:color w:val="000000" w:themeColor="text1"/>
                <w:szCs w:val="26"/>
                <w:lang w:val="vi-VN"/>
                <w14:textFill>
                  <w14:solidFill>
                    <w14:schemeClr w14:val="tx1"/>
                  </w14:solidFill>
                </w14:textFill>
              </w:rPr>
              <w:t xml:space="preserve"> dùng</w:t>
            </w:r>
            <w:r>
              <w:rPr>
                <w:color w:val="000000" w:themeColor="text1"/>
                <w:szCs w:val="26"/>
                <w14:textFill>
                  <w14:solidFill>
                    <w14:schemeClr w14:val="tx1"/>
                  </w14:solidFill>
                </w14:textFill>
              </w:rPr>
              <w:t xml:space="preserve"> truy cập trang web</w:t>
            </w:r>
            <w:r>
              <w:rPr>
                <w:color w:val="000000" w:themeColor="text1"/>
                <w:szCs w:val="26"/>
                <w:lang w:val="en-US"/>
                <w14:textFill>
                  <w14:solidFill>
                    <w14:schemeClr w14:val="tx1"/>
                  </w14:solidFill>
                </w14:textFill>
              </w:rPr>
              <w:t>.</w:t>
            </w:r>
          </w:p>
          <w:p w14:paraId="070B936D">
            <w:pPr>
              <w:pStyle w:val="49"/>
              <w:numPr>
                <w:ilvl w:val="0"/>
                <w:numId w:val="23"/>
              </w:numPr>
              <w:spacing w:line="288" w:lineRule="auto"/>
              <w:ind w:left="0" w:firstLine="0"/>
              <w:contextualSpacing w:val="0"/>
              <w:rPr>
                <w:color w:val="000000" w:themeColor="text1"/>
                <w:szCs w:val="26"/>
                <w14:textFill>
                  <w14:solidFill>
                    <w14:schemeClr w14:val="tx1"/>
                  </w14:solidFill>
                </w14:textFill>
              </w:rPr>
            </w:pPr>
            <w:r>
              <w:rPr>
                <w:color w:val="000000" w:themeColor="text1"/>
                <w:szCs w:val="26"/>
                <w:lang w:val="en-US"/>
                <w14:textFill>
                  <w14:solidFill>
                    <w14:schemeClr w14:val="tx1"/>
                  </w14:solidFill>
                </w14:textFill>
              </w:rPr>
              <w:t>Trước hết là chọn mạng lưới để kết nối sau đó c</w:t>
            </w:r>
            <w:r>
              <w:rPr>
                <w:color w:val="000000" w:themeColor="text1"/>
                <w:szCs w:val="26"/>
                <w14:textFill>
                  <w14:solidFill>
                    <w14:schemeClr w14:val="tx1"/>
                  </w14:solidFill>
                </w14:textFill>
              </w:rPr>
              <w:t xml:space="preserve">họn </w:t>
            </w:r>
            <w:r>
              <w:rPr>
                <w:color w:val="000000" w:themeColor="text1"/>
                <w:szCs w:val="26"/>
                <w:lang w:val="en-US"/>
                <w14:textFill>
                  <w14:solidFill>
                    <w14:schemeClr w14:val="tx1"/>
                  </w14:solidFill>
                </w14:textFill>
              </w:rPr>
              <w:t>lệnh kết nối ví.</w:t>
            </w:r>
          </w:p>
          <w:p w14:paraId="62237A30">
            <w:pPr>
              <w:pStyle w:val="49"/>
              <w:numPr>
                <w:ilvl w:val="0"/>
                <w:numId w:val="23"/>
              </w:numPr>
              <w:spacing w:line="288" w:lineRule="auto"/>
              <w:ind w:left="0" w:firstLine="0"/>
              <w:contextualSpacing w:val="0"/>
              <w:rPr>
                <w:color w:val="000000" w:themeColor="text1"/>
                <w:szCs w:val="26"/>
                <w14:textFill>
                  <w14:solidFill>
                    <w14:schemeClr w14:val="tx1"/>
                  </w14:solidFill>
                </w14:textFill>
              </w:rPr>
            </w:pPr>
            <w:r>
              <w:rPr>
                <w:color w:val="000000" w:themeColor="text1"/>
                <w:szCs w:val="26"/>
                <w:lang w:val="en-US"/>
                <w14:textFill>
                  <w14:solidFill>
                    <w14:schemeClr w14:val="tx1"/>
                  </w14:solidFill>
                </w14:textFill>
              </w:rPr>
              <w:t>Cửa sổ hiện lên yêu cầu người dùng cho phép kết nối ví với trang web.</w:t>
            </w:r>
          </w:p>
          <w:p w14:paraId="0613691E">
            <w:pPr>
              <w:pStyle w:val="49"/>
              <w:numPr>
                <w:ilvl w:val="0"/>
                <w:numId w:val="23"/>
              </w:numPr>
              <w:spacing w:line="288" w:lineRule="auto"/>
              <w:ind w:left="0" w:firstLine="0"/>
              <w:contextualSpacing w:val="0"/>
              <w:rPr>
                <w:color w:val="000000" w:themeColor="text1"/>
                <w:szCs w:val="26"/>
                <w14:textFill>
                  <w14:solidFill>
                    <w14:schemeClr w14:val="tx1"/>
                  </w14:solidFill>
                </w14:textFill>
              </w:rPr>
            </w:pPr>
            <w:r>
              <w:rPr>
                <w:color w:val="000000" w:themeColor="text1"/>
                <w:szCs w:val="26"/>
                <w:lang w:val="en-US"/>
                <w14:textFill>
                  <w14:solidFill>
                    <w14:schemeClr w14:val="tx1"/>
                  </w14:solidFill>
                </w14:textFill>
              </w:rPr>
              <w:t>Người dùng thực hiện kí mật khẩu mà đã thiết lập trong ví.</w:t>
            </w:r>
          </w:p>
          <w:p w14:paraId="31B46A08">
            <w:pPr>
              <w:pStyle w:val="49"/>
              <w:numPr>
                <w:ilvl w:val="0"/>
                <w:numId w:val="23"/>
              </w:numPr>
              <w:spacing w:line="288" w:lineRule="auto"/>
              <w:ind w:left="0" w:firstLine="0"/>
              <w:contextualSpacing w:val="0"/>
              <w:rPr>
                <w:color w:val="000000" w:themeColor="text1"/>
                <w:szCs w:val="26"/>
                <w14:textFill>
                  <w14:solidFill>
                    <w14:schemeClr w14:val="tx1"/>
                  </w14:solidFill>
                </w14:textFill>
              </w:rPr>
            </w:pPr>
            <w:r>
              <w:rPr>
                <w:color w:val="000000" w:themeColor="text1"/>
                <w:szCs w:val="26"/>
                <w14:textFill>
                  <w14:solidFill>
                    <w14:schemeClr w14:val="tx1"/>
                  </w14:solidFill>
                </w14:textFill>
              </w:rPr>
              <w:t>Hệ thống xác thực thông tin người</w:t>
            </w:r>
            <w:r>
              <w:rPr>
                <w:color w:val="000000" w:themeColor="text1"/>
                <w:szCs w:val="26"/>
                <w:lang w:val="vi-VN"/>
                <w14:textFill>
                  <w14:solidFill>
                    <w14:schemeClr w14:val="tx1"/>
                  </w14:solidFill>
                </w14:textFill>
              </w:rPr>
              <w:t xml:space="preserve"> dùng</w:t>
            </w:r>
            <w:r>
              <w:rPr>
                <w:color w:val="000000" w:themeColor="text1"/>
                <w:szCs w:val="26"/>
                <w14:textFill>
                  <w14:solidFill>
                    <w14:schemeClr w14:val="tx1"/>
                  </w14:solidFill>
                </w14:textFill>
              </w:rPr>
              <w:t xml:space="preserve"> cho phép người</w:t>
            </w:r>
            <w:r>
              <w:rPr>
                <w:color w:val="000000" w:themeColor="text1"/>
                <w:szCs w:val="26"/>
                <w:lang w:val="vi-VN"/>
                <w14:textFill>
                  <w14:solidFill>
                    <w14:schemeClr w14:val="tx1"/>
                  </w14:solidFill>
                </w14:textFill>
              </w:rPr>
              <w:t xml:space="preserve"> dùng </w:t>
            </w:r>
            <w:r>
              <w:rPr>
                <w:color w:val="000000" w:themeColor="text1"/>
                <w:szCs w:val="26"/>
                <w14:textFill>
                  <w14:solidFill>
                    <w14:schemeClr w14:val="tx1"/>
                  </w14:solidFill>
                </w14:textFill>
              </w:rPr>
              <w:t>đăng nhập thành công</w:t>
            </w:r>
            <w:r>
              <w:rPr>
                <w:color w:val="000000" w:themeColor="text1"/>
                <w:szCs w:val="26"/>
                <w:lang w:val="en-US"/>
                <w14:textFill>
                  <w14:solidFill>
                    <w14:schemeClr w14:val="tx1"/>
                  </w14:solidFill>
                </w14:textFill>
              </w:rPr>
              <w:t>.</w:t>
            </w:r>
          </w:p>
          <w:p w14:paraId="71548F58">
            <w:pPr>
              <w:pStyle w:val="49"/>
              <w:numPr>
                <w:ilvl w:val="0"/>
                <w:numId w:val="23"/>
              </w:numPr>
              <w:spacing w:line="288" w:lineRule="auto"/>
              <w:ind w:left="0" w:firstLine="0"/>
              <w:contextualSpacing w:val="0"/>
              <w:rPr>
                <w:color w:val="000000" w:themeColor="text1"/>
                <w:szCs w:val="26"/>
                <w14:textFill>
                  <w14:solidFill>
                    <w14:schemeClr w14:val="tx1"/>
                  </w14:solidFill>
                </w14:textFill>
              </w:rPr>
            </w:pPr>
            <w:r>
              <w:rPr>
                <w:color w:val="000000" w:themeColor="text1"/>
                <w:szCs w:val="26"/>
                <w14:textFill>
                  <w14:solidFill>
                    <w14:schemeClr w14:val="tx1"/>
                  </w14:solidFill>
                </w14:textFill>
              </w:rPr>
              <w:t xml:space="preserve">Hiển thị trang thông tin </w:t>
            </w:r>
            <w:r>
              <w:rPr>
                <w:color w:val="000000" w:themeColor="text1"/>
                <w:szCs w:val="26"/>
                <w:lang w:val="en-US"/>
                <w14:textFill>
                  <w14:solidFill>
                    <w14:schemeClr w14:val="tx1"/>
                  </w14:solidFill>
                </w14:textFill>
              </w:rPr>
              <w:t>dashboard với những sản phẩm mà người dùng đã tạo.</w:t>
            </w:r>
          </w:p>
        </w:tc>
      </w:tr>
      <w:tr w14:paraId="10BFACA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59" w:type="dxa"/>
            <w:shd w:val="clear" w:color="auto" w:fill="auto"/>
            <w:vAlign w:val="center"/>
          </w:tcPr>
          <w:p w14:paraId="6C4FF31D">
            <w:pPr>
              <w:pStyle w:val="49"/>
              <w:spacing w:line="288" w:lineRule="auto"/>
              <w:ind w:left="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phụ</w:t>
            </w:r>
          </w:p>
        </w:tc>
        <w:tc>
          <w:tcPr>
            <w:tcW w:w="6772" w:type="dxa"/>
            <w:shd w:val="clear" w:color="auto" w:fill="auto"/>
          </w:tcPr>
          <w:p w14:paraId="522E7EB1">
            <w:pPr>
              <w:pStyle w:val="49"/>
              <w:numPr>
                <w:ilvl w:val="0"/>
                <w:numId w:val="23"/>
              </w:numPr>
              <w:spacing w:line="288" w:lineRule="auto"/>
              <w:ind w:left="0" w:firstLine="0"/>
              <w:contextualSpacing w:val="0"/>
              <w:rPr>
                <w:color w:val="000000" w:themeColor="text1"/>
                <w:szCs w:val="26"/>
                <w14:textFill>
                  <w14:solidFill>
                    <w14:schemeClr w14:val="tx1"/>
                  </w14:solidFill>
                </w14:textFill>
              </w:rPr>
            </w:pPr>
            <w:r>
              <w:rPr>
                <w:color w:val="000000" w:themeColor="text1"/>
                <w:szCs w:val="26"/>
                <w:lang w:val="vi-VN"/>
                <w14:textFill>
                  <w14:solidFill>
                    <w14:schemeClr w14:val="tx1"/>
                  </w14:solidFill>
                </w14:textFill>
              </w:rPr>
              <w:t>Người dùng</w:t>
            </w:r>
            <w:r>
              <w:rPr>
                <w:color w:val="000000" w:themeColor="text1"/>
                <w:szCs w:val="26"/>
                <w14:textFill>
                  <w14:solidFill>
                    <w14:schemeClr w14:val="tx1"/>
                  </w14:solidFill>
                </w14:textFill>
              </w:rPr>
              <w:t xml:space="preserve"> chọn lệnh “Huỷ” use case dừng lại</w:t>
            </w:r>
            <w:r>
              <w:rPr>
                <w:color w:val="000000" w:themeColor="text1"/>
                <w:szCs w:val="26"/>
                <w:lang w:val="en-US"/>
                <w14:textFill>
                  <w14:solidFill>
                    <w14:schemeClr w14:val="tx1"/>
                  </w14:solidFill>
                </w14:textFill>
              </w:rPr>
              <w:t>.</w:t>
            </w:r>
          </w:p>
          <w:p w14:paraId="5CBF4083">
            <w:pPr>
              <w:pStyle w:val="49"/>
              <w:numPr>
                <w:ilvl w:val="0"/>
                <w:numId w:val="23"/>
              </w:numPr>
              <w:spacing w:line="288" w:lineRule="auto"/>
              <w:ind w:left="0" w:firstLine="0"/>
              <w:contextualSpacing w:val="0"/>
              <w:rPr>
                <w:color w:val="000000" w:themeColor="text1"/>
                <w:szCs w:val="26"/>
                <w:lang w:val="en-US"/>
                <w14:textFill>
                  <w14:solidFill>
                    <w14:schemeClr w14:val="tx1"/>
                  </w14:solidFill>
                </w14:textFill>
              </w:rPr>
            </w:pPr>
            <w:r>
              <w:rPr>
                <w:color w:val="000000" w:themeColor="text1"/>
                <w:szCs w:val="26"/>
                <w:lang w:val="en-US"/>
                <w14:textFill>
                  <w14:solidFill>
                    <w14:schemeClr w14:val="tx1"/>
                  </w14:solidFill>
                </w14:textFill>
              </w:rPr>
              <w:t>Nếu người dùng chọn sai mạng sẽ bị hủy đăng nhập</w:t>
            </w:r>
          </w:p>
          <w:p w14:paraId="301AD73B">
            <w:pPr>
              <w:pStyle w:val="49"/>
              <w:numPr>
                <w:ilvl w:val="0"/>
                <w:numId w:val="23"/>
              </w:numPr>
              <w:spacing w:line="288" w:lineRule="auto"/>
              <w:ind w:left="0" w:firstLine="0"/>
              <w:contextualSpacing w:val="0"/>
              <w:rPr>
                <w:color w:val="000000" w:themeColor="text1"/>
                <w:szCs w:val="26"/>
                <w:lang w:val="en-US"/>
                <w14:textFill>
                  <w14:solidFill>
                    <w14:schemeClr w14:val="tx1"/>
                  </w14:solidFill>
                </w14:textFill>
              </w:rPr>
            </w:pPr>
            <w:r>
              <w:rPr>
                <w:color w:val="000000" w:themeColor="text1"/>
                <w:szCs w:val="26"/>
                <w:lang w:val="en-US"/>
                <w14:textFill>
                  <w14:solidFill>
                    <w14:schemeClr w14:val="tx1"/>
                  </w14:solidFill>
                </w14:textFill>
              </w:rPr>
              <w:t>Người dùng nhập sai mật khẩu của ví thì sẽ phải nhập lại mật khẩu.</w:t>
            </w:r>
          </w:p>
        </w:tc>
      </w:tr>
    </w:tbl>
    <w:p w14:paraId="244F61AE">
      <w:pPr>
        <w:pStyle w:val="4"/>
        <w:numPr>
          <w:ilvl w:val="0"/>
          <w:numId w:val="22"/>
        </w:numPr>
        <w:spacing w:before="120" w:after="120" w:line="288" w:lineRule="auto"/>
        <w:ind w:left="0" w:firstLine="0"/>
        <w:rPr>
          <w:rFonts w:cs="Times New Roman"/>
          <w:b/>
          <w:bCs/>
          <w:color w:val="auto"/>
          <w:lang w:val="en-US"/>
        </w:rPr>
      </w:pPr>
      <w:bookmarkStart w:id="212" w:name="_Toc14978"/>
      <w:bookmarkStart w:id="213" w:name="_Toc198152875"/>
      <w:bookmarkStart w:id="214" w:name="_Toc199247211"/>
      <w:r>
        <w:rPr>
          <w:rFonts w:cs="Times New Roman"/>
          <w:b/>
          <w:bCs/>
          <w:color w:val="auto"/>
          <w:lang w:val="en-US"/>
        </w:rPr>
        <w:t xml:space="preserve">Use case </w:t>
      </w:r>
      <w:bookmarkEnd w:id="212"/>
      <w:r>
        <w:rPr>
          <w:rFonts w:cs="Times New Roman"/>
          <w:b/>
          <w:bCs/>
          <w:color w:val="auto"/>
          <w:lang w:val="en-US"/>
        </w:rPr>
        <w:t>quản lý dịch vụ và gói đăng kí</w:t>
      </w:r>
      <w:bookmarkEnd w:id="213"/>
      <w:bookmarkEnd w:id="214"/>
    </w:p>
    <w:p w14:paraId="14630FFA">
      <w:pPr>
        <w:keepNext/>
        <w:jc w:val="center"/>
      </w:pPr>
      <w:r>
        <w:rPr>
          <w:lang w:val="en-US"/>
        </w:rPr>
        <w:drawing>
          <wp:inline distT="0" distB="0" distL="114300" distR="114300">
            <wp:extent cx="5238750" cy="2657475"/>
            <wp:effectExtent l="0" t="0" r="3810" b="9525"/>
            <wp:docPr id="23" name="Picture 23" descr="Untitled Diagram-Page-3.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Untitled Diagram-Page-3.drawio (1)"/>
                    <pic:cNvPicPr>
                      <a:picLocks noChangeAspect="1"/>
                    </pic:cNvPicPr>
                  </pic:nvPicPr>
                  <pic:blipFill>
                    <a:blip r:embed="rId21"/>
                    <a:stretch>
                      <a:fillRect/>
                    </a:stretch>
                  </pic:blipFill>
                  <pic:spPr>
                    <a:xfrm>
                      <a:off x="0" y="0"/>
                      <a:ext cx="5238750" cy="2657475"/>
                    </a:xfrm>
                    <a:prstGeom prst="rect">
                      <a:avLst/>
                    </a:prstGeom>
                  </pic:spPr>
                </pic:pic>
              </a:graphicData>
            </a:graphic>
          </wp:inline>
        </w:drawing>
      </w:r>
    </w:p>
    <w:p w14:paraId="3768B367">
      <w:pPr>
        <w:pStyle w:val="68"/>
        <w:rPr>
          <w:lang w:val="en-US"/>
        </w:rPr>
      </w:pPr>
      <w:bookmarkStart w:id="215" w:name="_Toc198302998"/>
      <w:r>
        <w:rPr>
          <w:b/>
          <w:bCs/>
        </w:rPr>
        <w:t xml:space="preserve">Hình </w:t>
      </w:r>
      <w:r>
        <w:rPr>
          <w:b/>
          <w:bCs/>
          <w:lang w:val="en-US"/>
        </w:rPr>
        <w:t>3.</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w:t>
      </w:r>
      <w:r>
        <w:rPr>
          <w:b/>
          <w:bCs/>
          <w:lang w:val="en-US"/>
        </w:rPr>
        <w:fldChar w:fldCharType="end"/>
      </w:r>
      <w:r>
        <w:rPr>
          <w:b/>
          <w:bCs/>
          <w:lang w:val="en-US"/>
        </w:rPr>
        <w:t>.</w:t>
      </w:r>
      <w:r>
        <w:rPr>
          <w:lang w:val="en-US"/>
        </w:rPr>
        <w:t xml:space="preserve"> Use case quản lý dịch vụ.</w:t>
      </w:r>
      <w:bookmarkEnd w:id="215"/>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61"/>
        <w:gridCol w:w="6770"/>
      </w:tblGrid>
      <w:tr w14:paraId="2083FC2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tcBorders>
              <w:top w:val="nil"/>
              <w:left w:val="nil"/>
              <w:bottom w:val="nil"/>
              <w:right w:val="nil"/>
              <w:insideV w:val="nil"/>
            </w:tcBorders>
            <w:shd w:val="clear" w:color="auto" w:fill="auto"/>
            <w:vAlign w:val="center"/>
          </w:tcPr>
          <w:p w14:paraId="06DE7BAD">
            <w:pPr>
              <w:pStyle w:val="49"/>
              <w:spacing w:before="0" w:after="0"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Tên use case</w:t>
            </w:r>
          </w:p>
        </w:tc>
        <w:tc>
          <w:tcPr>
            <w:tcW w:w="6770" w:type="dxa"/>
            <w:tcBorders>
              <w:top w:val="nil"/>
              <w:left w:val="nil"/>
              <w:bottom w:val="nil"/>
              <w:right w:val="nil"/>
              <w:insideV w:val="nil"/>
            </w:tcBorders>
            <w:shd w:val="clear" w:color="auto" w:fill="auto"/>
          </w:tcPr>
          <w:p w14:paraId="203B5DA3">
            <w:pPr>
              <w:pStyle w:val="49"/>
              <w:spacing w:before="0" w:after="0" w:line="288" w:lineRule="auto"/>
              <w:ind w:left="0"/>
              <w:contextualSpacing w:val="0"/>
              <w:jc w:val="center"/>
              <w:rPr>
                <w:b w:val="0"/>
                <w:bCs/>
                <w:color w:val="000000" w:themeColor="text1"/>
                <w:szCs w:val="26"/>
                <w:lang w:val="en-US"/>
                <w14:textFill>
                  <w14:solidFill>
                    <w14:schemeClr w14:val="tx1"/>
                  </w14:solidFill>
                </w14:textFill>
              </w:rPr>
            </w:pPr>
            <w:r>
              <w:rPr>
                <w:b w:val="0"/>
                <w:bCs/>
                <w:color w:val="000000" w:themeColor="text1"/>
                <w:szCs w:val="26"/>
                <w:lang w:val="en-US"/>
                <w14:textFill>
                  <w14:solidFill>
                    <w14:schemeClr w14:val="tx1"/>
                  </w14:solidFill>
                </w14:textFill>
              </w:rPr>
              <w:t>Quản lý dịch vụ</w:t>
            </w:r>
          </w:p>
        </w:tc>
      </w:tr>
      <w:tr w14:paraId="1B8B25F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026C1D2A">
            <w:pPr>
              <w:pStyle w:val="49"/>
              <w:spacing w:line="288" w:lineRule="auto"/>
              <w:ind w:left="0"/>
              <w:contextualSpacing w:val="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Mô tả</w:t>
            </w:r>
          </w:p>
        </w:tc>
        <w:tc>
          <w:tcPr>
            <w:tcW w:w="6770" w:type="dxa"/>
            <w:shd w:val="clear" w:color="auto" w:fill="auto"/>
          </w:tcPr>
          <w:p w14:paraId="08A776F4">
            <w:pPr>
              <w:pStyle w:val="49"/>
              <w:spacing w:line="288" w:lineRule="auto"/>
              <w:ind w:left="0"/>
              <w:contextualSpacing w:val="0"/>
              <w:rPr>
                <w:color w:val="000000" w:themeColor="text1"/>
                <w:szCs w:val="26"/>
                <w:lang w:val="en-US"/>
                <w14:textFill>
                  <w14:solidFill>
                    <w14:schemeClr w14:val="tx1"/>
                  </w14:solidFill>
                </w14:textFill>
              </w:rPr>
            </w:pPr>
            <w:r>
              <w:rPr>
                <w:rFonts w:eastAsia="SimSun"/>
                <w:color w:val="000000" w:themeColor="text1"/>
                <w:szCs w:val="26"/>
                <w14:textFill>
                  <w14:solidFill>
                    <w14:schemeClr w14:val="tx1"/>
                  </w14:solidFill>
                </w14:textFill>
              </w:rPr>
              <w:t>Người dùng xem, mua, gia hạn và kiểm tra trạng thái các gói dịch vụ có sẵn trong hệ thống bằng ví Cardano.</w:t>
            </w:r>
          </w:p>
        </w:tc>
      </w:tr>
      <w:tr w14:paraId="7222DBA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443B5AF8">
            <w:pPr>
              <w:pStyle w:val="49"/>
              <w:spacing w:line="288" w:lineRule="auto"/>
              <w:ind w:left="0"/>
              <w:contextualSpacing w:val="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Actor</w:t>
            </w:r>
          </w:p>
        </w:tc>
        <w:tc>
          <w:tcPr>
            <w:tcW w:w="6770" w:type="dxa"/>
            <w:shd w:val="clear" w:color="auto" w:fill="auto"/>
          </w:tcPr>
          <w:p w14:paraId="341DB12D">
            <w:pPr>
              <w:pStyle w:val="49"/>
              <w:spacing w:line="288" w:lineRule="auto"/>
              <w:ind w:left="0"/>
              <w:contextualSpacing w:val="0"/>
              <w:rPr>
                <w:color w:val="000000" w:themeColor="text1"/>
                <w:szCs w:val="26"/>
                <w:lang w:val="vi-VN"/>
                <w14:textFill>
                  <w14:solidFill>
                    <w14:schemeClr w14:val="tx1"/>
                  </w14:solidFill>
                </w14:textFill>
              </w:rPr>
            </w:pPr>
            <w:r>
              <w:rPr>
                <w:color w:val="000000" w:themeColor="text1"/>
                <w:szCs w:val="26"/>
                <w14:textFill>
                  <w14:solidFill>
                    <w14:schemeClr w14:val="tx1"/>
                  </w14:solidFill>
                </w14:textFill>
              </w:rPr>
              <w:t>Người</w:t>
            </w:r>
            <w:r>
              <w:rPr>
                <w:color w:val="000000" w:themeColor="text1"/>
                <w:szCs w:val="26"/>
                <w:lang w:val="vi-VN"/>
                <w14:textFill>
                  <w14:solidFill>
                    <w14:schemeClr w14:val="tx1"/>
                  </w14:solidFill>
                </w14:textFill>
              </w:rPr>
              <w:t xml:space="preserve"> dùng</w:t>
            </w:r>
          </w:p>
        </w:tc>
      </w:tr>
      <w:tr w14:paraId="57A04BA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3E522489">
            <w:pPr>
              <w:pStyle w:val="49"/>
              <w:spacing w:line="288" w:lineRule="auto"/>
              <w:ind w:left="0"/>
              <w:contextualSpacing w:val="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Điều kiện kích hoạt</w:t>
            </w:r>
          </w:p>
        </w:tc>
        <w:tc>
          <w:tcPr>
            <w:tcW w:w="6770" w:type="dxa"/>
            <w:shd w:val="clear" w:color="auto" w:fill="auto"/>
          </w:tcPr>
          <w:p w14:paraId="70506785">
            <w:pPr>
              <w:pStyle w:val="49"/>
              <w:spacing w:line="288" w:lineRule="auto"/>
              <w:ind w:left="0"/>
              <w:contextualSpacing w:val="0"/>
              <w:rPr>
                <w:color w:val="000000" w:themeColor="text1"/>
                <w:szCs w:val="26"/>
                <w:lang w:val="en-US"/>
                <w14:textFill>
                  <w14:solidFill>
                    <w14:schemeClr w14:val="tx1"/>
                  </w14:solidFill>
                </w14:textFill>
              </w:rPr>
            </w:pPr>
            <w:r>
              <w:rPr>
                <w:rFonts w:eastAsia="SimSun"/>
                <w:color w:val="000000" w:themeColor="text1"/>
                <w:szCs w:val="26"/>
                <w14:textFill>
                  <w14:solidFill>
                    <w14:schemeClr w14:val="tx1"/>
                  </w14:solidFill>
                </w14:textFill>
              </w:rPr>
              <w:t>Người dùng có nhu cầu sử dụng dịch vụ: xem, mua, gia hạn hoặc kiểm tra thời hạn dịch vụ.</w:t>
            </w:r>
          </w:p>
        </w:tc>
      </w:tr>
      <w:tr w14:paraId="5144C17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3B834D10">
            <w:pPr>
              <w:pStyle w:val="49"/>
              <w:spacing w:line="288" w:lineRule="auto"/>
              <w:ind w:left="0"/>
              <w:contextualSpacing w:val="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Tiền điều kiện</w:t>
            </w:r>
          </w:p>
        </w:tc>
        <w:tc>
          <w:tcPr>
            <w:tcW w:w="6770" w:type="dxa"/>
            <w:shd w:val="clear" w:color="auto" w:fill="auto"/>
          </w:tcPr>
          <w:p w14:paraId="37304145">
            <w:pPr>
              <w:pStyle w:val="20"/>
              <w:spacing w:beforeAutospacing="0" w:afterAutospacing="0" w:line="288" w:lineRule="auto"/>
              <w:rPr>
                <w:rFonts w:eastAsiaTheme="minorHAnsi"/>
                <w:color w:val="000000" w:themeColor="text1"/>
                <w:sz w:val="26"/>
                <w:szCs w:val="26"/>
                <w14:textFill>
                  <w14:solidFill>
                    <w14:schemeClr w14:val="tx1"/>
                  </w14:solidFill>
                </w14:textFill>
              </w:rPr>
            </w:pPr>
            <w:r>
              <w:rPr>
                <w:rFonts w:eastAsiaTheme="minorHAnsi"/>
                <w:color w:val="000000" w:themeColor="text1"/>
                <w:sz w:val="26"/>
                <w:szCs w:val="26"/>
                <w14:textFill>
                  <w14:solidFill>
                    <w14:schemeClr w14:val="tx1"/>
                  </w14:solidFill>
                </w14:textFill>
              </w:rPr>
              <w:t>Truy cập hệ thống, Kết nối ví Cardano (đối với các chức năng thanh toán/gia hạn). Đã đăng nhập (đối với các chức năng cá nhân hoá)</w:t>
            </w:r>
          </w:p>
        </w:tc>
      </w:tr>
      <w:tr w14:paraId="201E7F79">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55BEE46C">
            <w:pPr>
              <w:pStyle w:val="49"/>
              <w:spacing w:line="288" w:lineRule="auto"/>
              <w:ind w:left="0"/>
              <w:contextualSpacing w:val="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Hậu điều kiện</w:t>
            </w:r>
          </w:p>
        </w:tc>
        <w:tc>
          <w:tcPr>
            <w:tcW w:w="6770" w:type="dxa"/>
            <w:shd w:val="clear" w:color="auto" w:fill="auto"/>
          </w:tcPr>
          <w:p w14:paraId="174DD62F">
            <w:pPr>
              <w:pStyle w:val="49"/>
              <w:spacing w:line="288" w:lineRule="auto"/>
              <w:ind w:left="0"/>
              <w:contextualSpacing w:val="0"/>
              <w:rPr>
                <w:color w:val="000000" w:themeColor="text1"/>
                <w:szCs w:val="26"/>
                <w:lang w:val="en-US"/>
                <w14:textFill>
                  <w14:solidFill>
                    <w14:schemeClr w14:val="tx1"/>
                  </w14:solidFill>
                </w14:textFill>
              </w:rPr>
            </w:pPr>
            <w:r>
              <w:rPr>
                <w:rFonts w:eastAsia="SimSun"/>
                <w:color w:val="000000" w:themeColor="text1"/>
                <w:szCs w:val="26"/>
                <w14:textFill>
                  <w14:solidFill>
                    <w14:schemeClr w14:val="tx1"/>
                  </w14:solidFill>
                </w14:textFill>
              </w:rPr>
              <w:t>Người dùng có thể sử dụng các dịch vụ theo gói, kiểm tra thời hạn hoặc nhận thông báo khi gói sắp hết hạn.</w:t>
            </w:r>
          </w:p>
        </w:tc>
      </w:tr>
      <w:tr w14:paraId="30E8C6F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4D0D19DA">
            <w:pPr>
              <w:pStyle w:val="49"/>
              <w:spacing w:line="288" w:lineRule="auto"/>
              <w:ind w:left="0"/>
              <w:contextualSpacing w:val="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chính</w:t>
            </w:r>
          </w:p>
        </w:tc>
        <w:tc>
          <w:tcPr>
            <w:tcW w:w="6770" w:type="dxa"/>
            <w:shd w:val="clear" w:color="auto" w:fill="auto"/>
          </w:tcPr>
          <w:p w14:paraId="0AA59252">
            <w:pPr>
              <w:pStyle w:val="20"/>
              <w:numPr>
                <w:ilvl w:val="0"/>
                <w:numId w:val="24"/>
              </w:numPr>
              <w:spacing w:beforeAutospacing="0" w:afterAutospacing="0" w:line="288" w:lineRule="auto"/>
              <w:rPr>
                <w:rFonts w:eastAsiaTheme="minorHAnsi"/>
                <w:color w:val="000000" w:themeColor="text1"/>
                <w:sz w:val="26"/>
                <w:szCs w:val="26"/>
                <w14:textFill>
                  <w14:solidFill>
                    <w14:schemeClr w14:val="tx1"/>
                  </w14:solidFill>
                </w14:textFill>
              </w:rPr>
            </w:pPr>
            <w:r>
              <w:rPr>
                <w:rFonts w:eastAsiaTheme="minorHAnsi"/>
                <w:color w:val="000000" w:themeColor="text1"/>
                <w:sz w:val="26"/>
                <w:szCs w:val="26"/>
                <w14:textFill>
                  <w14:solidFill>
                    <w14:schemeClr w14:val="tx1"/>
                  </w14:solidFill>
                </w14:textFill>
              </w:rPr>
              <w:t>Người dùng truy cập trang “Dịch vụ”</w:t>
            </w:r>
          </w:p>
          <w:p w14:paraId="0CEB0A44">
            <w:pPr>
              <w:pStyle w:val="20"/>
              <w:numPr>
                <w:ilvl w:val="0"/>
                <w:numId w:val="24"/>
              </w:numPr>
              <w:spacing w:beforeAutospacing="0" w:afterAutospacing="0" w:line="288" w:lineRule="auto"/>
              <w:rPr>
                <w:rFonts w:eastAsiaTheme="minorHAnsi"/>
                <w:color w:val="000000" w:themeColor="text1"/>
                <w:sz w:val="26"/>
                <w:szCs w:val="26"/>
                <w14:textFill>
                  <w14:solidFill>
                    <w14:schemeClr w14:val="tx1"/>
                  </w14:solidFill>
                </w14:textFill>
              </w:rPr>
            </w:pPr>
            <w:r>
              <w:rPr>
                <w:rFonts w:eastAsiaTheme="minorHAnsi"/>
                <w:color w:val="000000" w:themeColor="text1"/>
                <w:sz w:val="26"/>
                <w:szCs w:val="26"/>
                <w14:textFill>
                  <w14:solidFill>
                    <w14:schemeClr w14:val="tx1"/>
                  </w14:solidFill>
                </w14:textFill>
              </w:rPr>
              <w:t>Hệ thống hiển thị danh sách gói dịch vụ (tên, giá, tính năng)</w:t>
            </w:r>
          </w:p>
          <w:p w14:paraId="2FF58834">
            <w:pPr>
              <w:pStyle w:val="20"/>
              <w:numPr>
                <w:ilvl w:val="0"/>
                <w:numId w:val="24"/>
              </w:numPr>
              <w:spacing w:beforeAutospacing="0" w:afterAutospacing="0" w:line="288" w:lineRule="auto"/>
              <w:rPr>
                <w:rFonts w:eastAsiaTheme="minorHAnsi"/>
                <w:color w:val="000000" w:themeColor="text1"/>
                <w:sz w:val="26"/>
                <w:szCs w:val="26"/>
                <w14:textFill>
                  <w14:solidFill>
                    <w14:schemeClr w14:val="tx1"/>
                  </w14:solidFill>
                </w14:textFill>
              </w:rPr>
            </w:pPr>
            <w:r>
              <w:rPr>
                <w:rFonts w:eastAsiaTheme="minorHAnsi"/>
                <w:color w:val="000000" w:themeColor="text1"/>
                <w:sz w:val="26"/>
                <w:szCs w:val="26"/>
                <w14:textFill>
                  <w14:solidFill>
                    <w14:schemeClr w14:val="tx1"/>
                  </w14:solidFill>
                </w14:textFill>
              </w:rPr>
              <w:t>Người dùng chọn một trong các hành động:</w:t>
            </w:r>
          </w:p>
          <w:p w14:paraId="797700E3">
            <w:pPr>
              <w:pStyle w:val="20"/>
              <w:numPr>
                <w:ilvl w:val="0"/>
                <w:numId w:val="25"/>
              </w:numPr>
              <w:spacing w:beforeAutospacing="0" w:afterAutospacing="0" w:line="288" w:lineRule="auto"/>
              <w:ind w:left="0" w:firstLine="0"/>
              <w:rPr>
                <w:rStyle w:val="21"/>
                <w:rFonts w:eastAsiaTheme="minorHAnsi"/>
                <w:b w:val="0"/>
                <w:bCs w:val="0"/>
                <w:color w:val="000000" w:themeColor="text1"/>
                <w:sz w:val="26"/>
                <w:szCs w:val="26"/>
                <w14:textFill>
                  <w14:solidFill>
                    <w14:schemeClr w14:val="tx1"/>
                  </w14:solidFill>
                </w14:textFill>
              </w:rPr>
            </w:pPr>
            <w:r>
              <w:rPr>
                <w:rStyle w:val="21"/>
                <w:rFonts w:eastAsiaTheme="minorHAnsi"/>
                <w:b w:val="0"/>
                <w:bCs w:val="0"/>
                <w:color w:val="000000" w:themeColor="text1"/>
                <w:sz w:val="26"/>
                <w:szCs w:val="26"/>
                <w14:textFill>
                  <w14:solidFill>
                    <w14:schemeClr w14:val="tx1"/>
                  </w14:solidFill>
                </w14:textFill>
              </w:rPr>
              <w:t>Xem chi tiết gói dịch vụ.</w:t>
            </w:r>
          </w:p>
          <w:p w14:paraId="656A0809">
            <w:pPr>
              <w:pStyle w:val="20"/>
              <w:numPr>
                <w:ilvl w:val="0"/>
                <w:numId w:val="25"/>
              </w:numPr>
              <w:spacing w:beforeAutospacing="0" w:afterAutospacing="0" w:line="288" w:lineRule="auto"/>
              <w:ind w:left="0" w:firstLine="0"/>
              <w:rPr>
                <w:rFonts w:eastAsiaTheme="minorHAnsi"/>
                <w:color w:val="000000" w:themeColor="text1"/>
                <w:sz w:val="26"/>
                <w:szCs w:val="26"/>
                <w14:textFill>
                  <w14:solidFill>
                    <w14:schemeClr w14:val="tx1"/>
                  </w14:solidFill>
                </w14:textFill>
              </w:rPr>
            </w:pPr>
            <w:r>
              <w:rPr>
                <w:rStyle w:val="21"/>
                <w:rFonts w:eastAsiaTheme="minorHAnsi"/>
                <w:b w:val="0"/>
                <w:bCs w:val="0"/>
                <w:color w:val="000000" w:themeColor="text1"/>
                <w:sz w:val="26"/>
                <w:szCs w:val="26"/>
                <w14:textFill>
                  <w14:solidFill>
                    <w14:schemeClr w14:val="tx1"/>
                  </w14:solidFill>
                </w14:textFill>
              </w:rPr>
              <w:t>Mua gói dịch vụ</w:t>
            </w:r>
            <w:r>
              <w:rPr>
                <w:rFonts w:eastAsiaTheme="minorHAnsi"/>
                <w:color w:val="000000" w:themeColor="text1"/>
                <w:sz w:val="26"/>
                <w:szCs w:val="26"/>
                <w14:textFill>
                  <w14:solidFill>
                    <w14:schemeClr w14:val="tx1"/>
                  </w14:solidFill>
                </w14:textFill>
              </w:rPr>
              <w:t>: kết nối ví → ký giao dịch ADA → hệ thống xác nhận</w:t>
            </w:r>
          </w:p>
          <w:p w14:paraId="2FC33FF9">
            <w:pPr>
              <w:pStyle w:val="20"/>
              <w:numPr>
                <w:ilvl w:val="0"/>
                <w:numId w:val="25"/>
              </w:numPr>
              <w:spacing w:beforeAutospacing="0" w:afterAutospacing="0" w:line="288" w:lineRule="auto"/>
              <w:ind w:left="0" w:firstLine="0"/>
              <w:rPr>
                <w:rFonts w:eastAsiaTheme="minorHAnsi"/>
                <w:color w:val="000000" w:themeColor="text1"/>
                <w:sz w:val="26"/>
                <w:szCs w:val="26"/>
                <w14:textFill>
                  <w14:solidFill>
                    <w14:schemeClr w14:val="tx1"/>
                  </w14:solidFill>
                </w14:textFill>
              </w:rPr>
            </w:pPr>
            <w:r>
              <w:rPr>
                <w:rStyle w:val="21"/>
                <w:rFonts w:eastAsiaTheme="minorHAnsi"/>
                <w:b w:val="0"/>
                <w:bCs w:val="0"/>
                <w:color w:val="000000" w:themeColor="text1"/>
                <w:sz w:val="26"/>
                <w:szCs w:val="26"/>
                <w14:textFill>
                  <w14:solidFill>
                    <w14:schemeClr w14:val="tx1"/>
                  </w14:solidFill>
                </w14:textFill>
              </w:rPr>
              <w:t>Kiểm tra gói đang sử dụng</w:t>
            </w:r>
            <w:r>
              <w:rPr>
                <w:rFonts w:eastAsiaTheme="minorHAnsi"/>
                <w:color w:val="000000" w:themeColor="text1"/>
                <w:sz w:val="26"/>
                <w:szCs w:val="26"/>
                <w14:textFill>
                  <w14:solidFill>
                    <w14:schemeClr w14:val="tx1"/>
                  </w14:solidFill>
                </w14:textFill>
              </w:rPr>
              <w:t>: truy cập “Dịch vụ của tôi” → hệ thống hiển thị thông tin còn hạn</w:t>
            </w:r>
          </w:p>
          <w:p w14:paraId="707A1336">
            <w:pPr>
              <w:pStyle w:val="20"/>
              <w:numPr>
                <w:ilvl w:val="0"/>
                <w:numId w:val="25"/>
              </w:numPr>
              <w:spacing w:beforeAutospacing="0" w:afterAutospacing="0" w:line="288" w:lineRule="auto"/>
              <w:ind w:left="0" w:firstLine="0"/>
              <w:rPr>
                <w:rFonts w:eastAsiaTheme="minorHAnsi"/>
                <w:color w:val="000000" w:themeColor="text1"/>
                <w:sz w:val="26"/>
                <w:szCs w:val="26"/>
                <w14:textFill>
                  <w14:solidFill>
                    <w14:schemeClr w14:val="tx1"/>
                  </w14:solidFill>
                </w14:textFill>
              </w:rPr>
            </w:pPr>
            <w:r>
              <w:rPr>
                <w:rStyle w:val="21"/>
                <w:rFonts w:eastAsiaTheme="minorHAnsi"/>
                <w:b w:val="0"/>
                <w:bCs w:val="0"/>
                <w:color w:val="000000" w:themeColor="text1"/>
                <w:sz w:val="26"/>
                <w:szCs w:val="26"/>
                <w14:textFill>
                  <w14:solidFill>
                    <w14:schemeClr w14:val="tx1"/>
                  </w14:solidFill>
                </w14:textFill>
              </w:rPr>
              <w:t>Gia hạn/nâng cấp</w:t>
            </w:r>
            <w:r>
              <w:rPr>
                <w:rFonts w:eastAsiaTheme="minorHAnsi"/>
                <w:color w:val="000000" w:themeColor="text1"/>
                <w:sz w:val="26"/>
                <w:szCs w:val="26"/>
                <w14:textFill>
                  <w14:solidFill>
                    <w14:schemeClr w14:val="tx1"/>
                  </w14:solidFill>
                </w14:textFill>
              </w:rPr>
              <w:t>: chọn gói mới → thanh toán → cập nhật dịch vụ</w:t>
            </w:r>
          </w:p>
          <w:p w14:paraId="16400411">
            <w:pPr>
              <w:pStyle w:val="20"/>
              <w:numPr>
                <w:ilvl w:val="0"/>
                <w:numId w:val="24"/>
              </w:numPr>
              <w:spacing w:beforeAutospacing="0" w:afterAutospacing="0" w:line="288" w:lineRule="auto"/>
              <w:rPr>
                <w:rFonts w:eastAsiaTheme="minorHAnsi"/>
                <w:color w:val="000000" w:themeColor="text1"/>
                <w:sz w:val="26"/>
                <w:szCs w:val="26"/>
                <w14:textFill>
                  <w14:solidFill>
                    <w14:schemeClr w14:val="tx1"/>
                  </w14:solidFill>
                </w14:textFill>
              </w:rPr>
            </w:pPr>
            <w:r>
              <w:rPr>
                <w:rFonts w:eastAsiaTheme="minorHAnsi"/>
                <w:color w:val="000000" w:themeColor="text1"/>
                <w:sz w:val="26"/>
                <w:szCs w:val="26"/>
                <w14:textFill>
                  <w14:solidFill>
                    <w14:schemeClr w14:val="tx1"/>
                  </w14:solidFill>
                </w14:textFill>
              </w:rPr>
              <w:t>Nếu gói sắp hết hạn, hệ thống tự động gửi thông báo (email/thông báo hệ thống).</w:t>
            </w:r>
          </w:p>
        </w:tc>
      </w:tr>
      <w:tr w14:paraId="4D13182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6D267DF9">
            <w:pPr>
              <w:pStyle w:val="49"/>
              <w:spacing w:line="288" w:lineRule="auto"/>
              <w:ind w:left="0"/>
              <w:contextualSpacing w:val="0"/>
              <w:jc w:val="center"/>
              <w:rPr>
                <w:b/>
                <w:bCs w:val="0"/>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phụ</w:t>
            </w:r>
          </w:p>
        </w:tc>
        <w:tc>
          <w:tcPr>
            <w:tcW w:w="6770" w:type="dxa"/>
            <w:shd w:val="clear" w:color="auto" w:fill="auto"/>
          </w:tcPr>
          <w:p w14:paraId="78BB9DC8">
            <w:pPr>
              <w:pStyle w:val="20"/>
              <w:spacing w:beforeAutospacing="0" w:afterAutospacing="0" w:line="288" w:lineRule="auto"/>
              <w:ind w:left="1170" w:hanging="1170" w:hangingChars="450"/>
              <w:rPr>
                <w:rFonts w:eastAsiaTheme="minorHAnsi"/>
                <w:color w:val="000000" w:themeColor="text1"/>
                <w:sz w:val="26"/>
                <w:szCs w:val="26"/>
                <w14:textFill>
                  <w14:solidFill>
                    <w14:schemeClr w14:val="tx1"/>
                  </w14:solidFill>
                </w14:textFill>
              </w:rPr>
            </w:pPr>
            <w:r>
              <w:rPr>
                <w:rFonts w:eastAsiaTheme="minorHAnsi"/>
                <w:color w:val="000000" w:themeColor="text1"/>
                <w:sz w:val="26"/>
                <w:szCs w:val="26"/>
                <w14:textFill>
                  <w14:solidFill>
                    <w14:schemeClr w14:val="tx1"/>
                  </w14:solidFill>
                </w14:textFill>
              </w:rPr>
              <w:t>Nếu ví không đủ ADA → thông báo lỗi “Số dư không đủ”.</w:t>
            </w:r>
          </w:p>
          <w:p w14:paraId="50A10A40">
            <w:pPr>
              <w:pStyle w:val="20"/>
              <w:spacing w:beforeAutospacing="0" w:afterAutospacing="0" w:line="288" w:lineRule="auto"/>
              <w:rPr>
                <w:rFonts w:eastAsiaTheme="minorHAnsi"/>
                <w:color w:val="000000" w:themeColor="text1"/>
                <w:sz w:val="26"/>
                <w:szCs w:val="26"/>
                <w14:textFill>
                  <w14:solidFill>
                    <w14:schemeClr w14:val="tx1"/>
                  </w14:solidFill>
                </w14:textFill>
              </w:rPr>
            </w:pPr>
            <w:r>
              <w:rPr>
                <w:rFonts w:eastAsiaTheme="minorHAnsi"/>
                <w:color w:val="000000" w:themeColor="text1"/>
                <w:sz w:val="26"/>
                <w:szCs w:val="26"/>
                <w14:textFill>
                  <w14:solidFill>
                    <w14:schemeClr w14:val="tx1"/>
                  </w14:solidFill>
                </w14:textFill>
              </w:rPr>
              <w:t>Nếu người dùng chưa đăng nhập → chuyển hướng tới trang đăng nhập</w:t>
            </w:r>
          </w:p>
        </w:tc>
      </w:tr>
    </w:tbl>
    <w:p w14:paraId="7093A23B">
      <w:pPr>
        <w:pStyle w:val="4"/>
        <w:numPr>
          <w:ilvl w:val="0"/>
          <w:numId w:val="22"/>
        </w:numPr>
        <w:spacing w:before="120" w:after="120" w:line="288" w:lineRule="auto"/>
        <w:ind w:left="0" w:firstLine="0"/>
        <w:rPr>
          <w:rFonts w:cs="Times New Roman"/>
          <w:b/>
          <w:bCs/>
          <w:color w:val="auto"/>
          <w:lang w:val="en-US"/>
        </w:rPr>
      </w:pPr>
      <w:bookmarkStart w:id="216" w:name="_Toc199247212"/>
      <w:bookmarkStart w:id="217" w:name="_Toc198152876"/>
      <w:bookmarkStart w:id="218" w:name="_Toc5282"/>
      <w:r>
        <w:rPr>
          <w:rFonts w:cs="Times New Roman"/>
          <w:b/>
          <w:bCs/>
          <w:color w:val="auto"/>
          <w:lang w:val="en-US"/>
        </w:rPr>
        <w:t>Use case quản lý bộ sưu tập</w:t>
      </w:r>
      <w:bookmarkEnd w:id="216"/>
      <w:bookmarkEnd w:id="217"/>
      <w:bookmarkEnd w:id="218"/>
    </w:p>
    <w:p w14:paraId="6AC3A57F">
      <w:pPr>
        <w:pStyle w:val="20"/>
        <w:keepNext/>
        <w:jc w:val="center"/>
      </w:pPr>
      <w:r>
        <w:drawing>
          <wp:inline distT="0" distB="0" distL="114300" distR="114300">
            <wp:extent cx="5238750" cy="2657475"/>
            <wp:effectExtent l="0" t="0" r="3810" b="9525"/>
            <wp:docPr id="3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 descr="IMG_256"/>
                    <pic:cNvPicPr>
                      <a:picLocks noChangeAspect="1"/>
                    </pic:cNvPicPr>
                  </pic:nvPicPr>
                  <pic:blipFill>
                    <a:blip r:embed="rId22"/>
                    <a:stretch>
                      <a:fillRect/>
                    </a:stretch>
                  </pic:blipFill>
                  <pic:spPr>
                    <a:xfrm>
                      <a:off x="0" y="0"/>
                      <a:ext cx="5238750" cy="2657475"/>
                    </a:xfrm>
                    <a:prstGeom prst="rect">
                      <a:avLst/>
                    </a:prstGeom>
                    <a:noFill/>
                    <a:ln w="9525">
                      <a:noFill/>
                    </a:ln>
                  </pic:spPr>
                </pic:pic>
              </a:graphicData>
            </a:graphic>
          </wp:inline>
        </w:drawing>
      </w:r>
    </w:p>
    <w:p w14:paraId="6EB0E0E9">
      <w:pPr>
        <w:pStyle w:val="68"/>
      </w:pPr>
      <w:bookmarkStart w:id="219" w:name="_Toc198302999"/>
      <w:r>
        <w:rPr>
          <w:b/>
          <w:bCs/>
        </w:rPr>
        <w:t xml:space="preserve">Hình </w:t>
      </w:r>
      <w:r>
        <w:rPr>
          <w:b/>
          <w:bCs/>
          <w:lang w:val="en-US"/>
        </w:rPr>
        <w:t>3</w:t>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lang w:val="en-US"/>
        </w:rPr>
        <w:t>.</w:t>
      </w:r>
      <w:r>
        <w:rPr>
          <w:lang w:val="en-US"/>
        </w:rPr>
        <w:t xml:space="preserve"> Use case quản lý bộ sưu tập</w:t>
      </w:r>
      <w:bookmarkEnd w:id="219"/>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63"/>
        <w:gridCol w:w="6768"/>
      </w:tblGrid>
      <w:tr w14:paraId="67785F6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3" w:type="dxa"/>
            <w:tcBorders>
              <w:top w:val="nil"/>
              <w:left w:val="nil"/>
              <w:bottom w:val="nil"/>
              <w:right w:val="nil"/>
              <w:insideV w:val="nil"/>
            </w:tcBorders>
            <w:shd w:val="clear" w:color="auto" w:fill="auto"/>
            <w:vAlign w:val="center"/>
          </w:tcPr>
          <w:p w14:paraId="40AF9D6F">
            <w:pPr>
              <w:pStyle w:val="49"/>
              <w:spacing w:before="0" w:after="0" w:line="288" w:lineRule="auto"/>
              <w:ind w:left="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Tên use case</w:t>
            </w:r>
          </w:p>
        </w:tc>
        <w:tc>
          <w:tcPr>
            <w:tcW w:w="6768" w:type="dxa"/>
            <w:tcBorders>
              <w:top w:val="nil"/>
              <w:left w:val="nil"/>
              <w:bottom w:val="nil"/>
              <w:right w:val="nil"/>
              <w:insideV w:val="nil"/>
            </w:tcBorders>
            <w:shd w:val="clear" w:color="auto" w:fill="auto"/>
          </w:tcPr>
          <w:p w14:paraId="2C377B0D">
            <w:pPr>
              <w:pStyle w:val="49"/>
              <w:spacing w:before="0" w:after="0" w:line="288" w:lineRule="auto"/>
              <w:ind w:left="0"/>
              <w:jc w:val="center"/>
              <w:rPr>
                <w:b w:val="0"/>
                <w:bCs/>
                <w:color w:val="000000" w:themeColor="text1"/>
                <w:szCs w:val="26"/>
                <w:lang w:val="en-US"/>
                <w14:textFill>
                  <w14:solidFill>
                    <w14:schemeClr w14:val="tx1"/>
                  </w14:solidFill>
                </w14:textFill>
              </w:rPr>
            </w:pPr>
            <w:r>
              <w:rPr>
                <w:b w:val="0"/>
                <w:bCs/>
                <w:color w:val="000000" w:themeColor="text1"/>
                <w:szCs w:val="26"/>
                <w:lang w:val="en-US"/>
                <w14:textFill>
                  <w14:solidFill>
                    <w14:schemeClr w14:val="tx1"/>
                  </w14:solidFill>
                </w14:textFill>
              </w:rPr>
              <w:t>Quản lý bộ sưu tập</w:t>
            </w:r>
          </w:p>
        </w:tc>
      </w:tr>
      <w:tr w14:paraId="3BAA592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3" w:type="dxa"/>
            <w:shd w:val="clear" w:color="auto" w:fill="auto"/>
            <w:vAlign w:val="center"/>
          </w:tcPr>
          <w:p w14:paraId="0FF0459D">
            <w:pPr>
              <w:pStyle w:val="49"/>
              <w:spacing w:line="288" w:lineRule="auto"/>
              <w:ind w:left="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Mô tả</w:t>
            </w:r>
          </w:p>
        </w:tc>
        <w:tc>
          <w:tcPr>
            <w:tcW w:w="6768" w:type="dxa"/>
            <w:shd w:val="clear" w:color="auto" w:fill="auto"/>
          </w:tcPr>
          <w:p w14:paraId="0FAB5A0D">
            <w:pPr>
              <w:pStyle w:val="49"/>
              <w:spacing w:line="288" w:lineRule="auto"/>
              <w:ind w:left="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 xml:space="preserve">Người dùng tạo, cập nhật, xoá và liệt kê các bộ sưu tập </w:t>
            </w:r>
            <w:r>
              <w:rPr>
                <w:rFonts w:eastAsia="SimSun"/>
                <w:bCs/>
                <w:color w:val="000000" w:themeColor="text1"/>
                <w:szCs w:val="26"/>
                <w:lang w:val="en-US"/>
                <w14:textFill>
                  <w14:solidFill>
                    <w14:schemeClr w14:val="tx1"/>
                  </w14:solidFill>
                </w14:textFill>
              </w:rPr>
              <w:t>là nguyên liệu để tạo các sản phẩm</w:t>
            </w:r>
            <w:r>
              <w:rPr>
                <w:rFonts w:eastAsia="SimSun"/>
                <w:bCs/>
                <w:color w:val="000000" w:themeColor="text1"/>
                <w:szCs w:val="26"/>
                <w14:textFill>
                  <w14:solidFill>
                    <w14:schemeClr w14:val="tx1"/>
                  </w14:solidFill>
                </w14:textFill>
              </w:rPr>
              <w:t xml:space="preserve"> trong hệ thống</w:t>
            </w:r>
          </w:p>
        </w:tc>
      </w:tr>
      <w:tr w14:paraId="5651DF3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3" w:type="dxa"/>
            <w:shd w:val="clear" w:color="auto" w:fill="auto"/>
            <w:vAlign w:val="center"/>
          </w:tcPr>
          <w:p w14:paraId="112BCC85">
            <w:pPr>
              <w:pStyle w:val="49"/>
              <w:spacing w:line="288" w:lineRule="auto"/>
              <w:ind w:left="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Actor</w:t>
            </w:r>
          </w:p>
        </w:tc>
        <w:tc>
          <w:tcPr>
            <w:tcW w:w="6768" w:type="dxa"/>
            <w:shd w:val="clear" w:color="auto" w:fill="auto"/>
          </w:tcPr>
          <w:p w14:paraId="5851D47F">
            <w:pPr>
              <w:pStyle w:val="49"/>
              <w:spacing w:line="288" w:lineRule="auto"/>
              <w:ind w:left="0"/>
              <w:rPr>
                <w:bCs/>
                <w:color w:val="000000" w:themeColor="text1"/>
                <w:szCs w:val="26"/>
                <w:lang w:val="vi-VN"/>
                <w14:textFill>
                  <w14:solidFill>
                    <w14:schemeClr w14:val="tx1"/>
                  </w14:solidFill>
                </w14:textFill>
              </w:rPr>
            </w:pPr>
            <w:r>
              <w:rPr>
                <w:bCs/>
                <w:color w:val="000000" w:themeColor="text1"/>
                <w:szCs w:val="26"/>
                <w14:textFill>
                  <w14:solidFill>
                    <w14:schemeClr w14:val="tx1"/>
                  </w14:solidFill>
                </w14:textFill>
              </w:rPr>
              <w:t>Người</w:t>
            </w:r>
            <w:r>
              <w:rPr>
                <w:bCs/>
                <w:color w:val="000000" w:themeColor="text1"/>
                <w:szCs w:val="26"/>
                <w:lang w:val="vi-VN"/>
                <w14:textFill>
                  <w14:solidFill>
                    <w14:schemeClr w14:val="tx1"/>
                  </w14:solidFill>
                </w14:textFill>
              </w:rPr>
              <w:t xml:space="preserve"> dùng</w:t>
            </w:r>
          </w:p>
        </w:tc>
      </w:tr>
      <w:tr w14:paraId="1DABD73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3" w:type="dxa"/>
            <w:shd w:val="clear" w:color="auto" w:fill="auto"/>
            <w:vAlign w:val="center"/>
          </w:tcPr>
          <w:p w14:paraId="1DEDC522">
            <w:pPr>
              <w:pStyle w:val="49"/>
              <w:spacing w:line="288" w:lineRule="auto"/>
              <w:ind w:left="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Điều kiện kích hoạt</w:t>
            </w:r>
          </w:p>
        </w:tc>
        <w:tc>
          <w:tcPr>
            <w:tcW w:w="6768" w:type="dxa"/>
            <w:shd w:val="clear" w:color="auto" w:fill="auto"/>
          </w:tcPr>
          <w:p w14:paraId="45B07601">
            <w:pPr>
              <w:pStyle w:val="49"/>
              <w:spacing w:line="288" w:lineRule="auto"/>
              <w:ind w:left="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Người dùng truy cập trang "Bộ sưu tập" và có nhu cầu quản lý bộ sưu tập của mình.</w:t>
            </w:r>
          </w:p>
        </w:tc>
      </w:tr>
      <w:tr w14:paraId="12440FC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3" w:type="dxa"/>
            <w:shd w:val="clear" w:color="auto" w:fill="auto"/>
            <w:vAlign w:val="center"/>
          </w:tcPr>
          <w:p w14:paraId="646CEE96">
            <w:pPr>
              <w:pStyle w:val="49"/>
              <w:spacing w:line="288" w:lineRule="auto"/>
              <w:ind w:left="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Tiền điều kiện</w:t>
            </w:r>
          </w:p>
        </w:tc>
        <w:tc>
          <w:tcPr>
            <w:tcW w:w="6768" w:type="dxa"/>
            <w:shd w:val="clear" w:color="auto" w:fill="auto"/>
          </w:tcPr>
          <w:p w14:paraId="4209EFDF">
            <w:pPr>
              <w:pStyle w:val="20"/>
              <w:spacing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đã kết nối và xác minh vào hệ thống. Còn thời hạn sử dụng dịch vụ (đối với chức năng tạo và cập nhật)</w:t>
            </w:r>
          </w:p>
        </w:tc>
      </w:tr>
      <w:tr w14:paraId="60A02CF5">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3" w:type="dxa"/>
            <w:shd w:val="clear" w:color="auto" w:fill="auto"/>
            <w:vAlign w:val="center"/>
          </w:tcPr>
          <w:p w14:paraId="581D65D5">
            <w:pPr>
              <w:pStyle w:val="49"/>
              <w:spacing w:line="288" w:lineRule="auto"/>
              <w:ind w:left="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Hậu điều kiện</w:t>
            </w:r>
          </w:p>
        </w:tc>
        <w:tc>
          <w:tcPr>
            <w:tcW w:w="6768" w:type="dxa"/>
            <w:shd w:val="clear" w:color="auto" w:fill="auto"/>
          </w:tcPr>
          <w:p w14:paraId="7AD88CD8">
            <w:pPr>
              <w:pStyle w:val="49"/>
              <w:spacing w:line="288" w:lineRule="auto"/>
              <w:ind w:left="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Bộ sưu tập được tạo mới, cập nhật, xoá hoặc hiển thị đúng theo quyền truy cập của người dùng.</w:t>
            </w:r>
          </w:p>
        </w:tc>
      </w:tr>
      <w:tr w14:paraId="32E11EB5">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3" w:type="dxa"/>
            <w:shd w:val="clear" w:color="auto" w:fill="auto"/>
            <w:vAlign w:val="center"/>
          </w:tcPr>
          <w:p w14:paraId="7BE9A1D2">
            <w:pPr>
              <w:pStyle w:val="49"/>
              <w:spacing w:line="288" w:lineRule="auto"/>
              <w:ind w:left="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chính</w:t>
            </w:r>
          </w:p>
        </w:tc>
        <w:tc>
          <w:tcPr>
            <w:tcW w:w="6768" w:type="dxa"/>
            <w:shd w:val="clear" w:color="auto" w:fill="auto"/>
          </w:tcPr>
          <w:p w14:paraId="4CF1E7EE">
            <w:pPr>
              <w:pStyle w:val="20"/>
              <w:numPr>
                <w:ilvl w:val="0"/>
                <w:numId w:val="26"/>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truy cập trang “Bộ sưu tập của tôi”</w:t>
            </w:r>
          </w:p>
          <w:p w14:paraId="775B6C00">
            <w:pPr>
              <w:pStyle w:val="20"/>
              <w:numPr>
                <w:ilvl w:val="0"/>
                <w:numId w:val="26"/>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Hệ thống hiển thị danh sách bộ sưu tập đã tạo</w:t>
            </w:r>
          </w:p>
          <w:p w14:paraId="094B3457">
            <w:pPr>
              <w:pStyle w:val="20"/>
              <w:numPr>
                <w:ilvl w:val="0"/>
                <w:numId w:val="26"/>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chọn một trong các hành động:</w:t>
            </w:r>
          </w:p>
          <w:p w14:paraId="2523964B">
            <w:pPr>
              <w:pStyle w:val="20"/>
              <w:numPr>
                <w:ilvl w:val="0"/>
                <w:numId w:val="27"/>
              </w:numPr>
              <w:tabs>
                <w:tab w:val="left" w:pos="420"/>
              </w:tabs>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Tạo mới</w:t>
            </w:r>
            <w:r>
              <w:rPr>
                <w:rFonts w:eastAsiaTheme="minorHAnsi"/>
                <w:bCs/>
                <w:color w:val="000000" w:themeColor="text1"/>
                <w:sz w:val="26"/>
                <w:szCs w:val="26"/>
                <w14:textFill>
                  <w14:solidFill>
                    <w14:schemeClr w14:val="tx1"/>
                  </w14:solidFill>
                </w14:textFill>
              </w:rPr>
              <w:t>: nhập tên, mô tả, ảnh đại diện → gửi yêu cầu → hệ thống lưu và hiển thị</w:t>
            </w:r>
          </w:p>
          <w:p w14:paraId="614986EC">
            <w:pPr>
              <w:pStyle w:val="20"/>
              <w:numPr>
                <w:ilvl w:val="0"/>
                <w:numId w:val="27"/>
              </w:numPr>
              <w:tabs>
                <w:tab w:val="left" w:pos="420"/>
              </w:tabs>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Cập nhật</w:t>
            </w:r>
            <w:r>
              <w:rPr>
                <w:rFonts w:eastAsiaTheme="minorHAnsi"/>
                <w:bCs/>
                <w:color w:val="000000" w:themeColor="text1"/>
                <w:sz w:val="26"/>
                <w:szCs w:val="26"/>
                <w14:textFill>
                  <w14:solidFill>
                    <w14:schemeClr w14:val="tx1"/>
                  </w14:solidFill>
                </w14:textFill>
              </w:rPr>
              <w:t>: chọn bộ sưu tập → sửa thông tin → xác nhận → hệ thống lưu thay đổi</w:t>
            </w:r>
          </w:p>
          <w:p w14:paraId="5CC9F71B">
            <w:pPr>
              <w:pStyle w:val="20"/>
              <w:numPr>
                <w:ilvl w:val="0"/>
                <w:numId w:val="27"/>
              </w:numPr>
              <w:tabs>
                <w:tab w:val="left" w:pos="420"/>
              </w:tabs>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Xoá</w:t>
            </w:r>
            <w:r>
              <w:rPr>
                <w:rFonts w:eastAsiaTheme="minorHAnsi"/>
                <w:bCs/>
                <w:color w:val="000000" w:themeColor="text1"/>
                <w:sz w:val="26"/>
                <w:szCs w:val="26"/>
                <w14:textFill>
                  <w14:solidFill>
                    <w14:schemeClr w14:val="tx1"/>
                  </w14:solidFill>
                </w14:textFill>
              </w:rPr>
              <w:t>: chọn bộ sưu tập → xác nhận xoá → hệ thống xoá và cập nhật danh sách</w:t>
            </w:r>
          </w:p>
          <w:p w14:paraId="4B19ABD0">
            <w:pPr>
              <w:pStyle w:val="20"/>
              <w:numPr>
                <w:ilvl w:val="0"/>
                <w:numId w:val="26"/>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Kết quả được phản hồi ngay lập tức cho người dùng</w:t>
            </w:r>
          </w:p>
        </w:tc>
      </w:tr>
      <w:tr w14:paraId="36E71B8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3" w:type="dxa"/>
            <w:shd w:val="clear" w:color="auto" w:fill="auto"/>
            <w:vAlign w:val="center"/>
          </w:tcPr>
          <w:p w14:paraId="0163DEEC">
            <w:pPr>
              <w:pStyle w:val="49"/>
              <w:spacing w:line="288" w:lineRule="auto"/>
              <w:ind w:left="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phụ</w:t>
            </w:r>
          </w:p>
        </w:tc>
        <w:tc>
          <w:tcPr>
            <w:tcW w:w="6768" w:type="dxa"/>
            <w:shd w:val="clear" w:color="auto" w:fill="auto"/>
          </w:tcPr>
          <w:p w14:paraId="6F6BBD0D">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xml:space="preserve">Nếu người dùng không có quyền chỉnh sửa/xoá bộ sưu tập → hệ thống hiển thị thông báo lỗi. </w:t>
            </w:r>
          </w:p>
          <w:p w14:paraId="13409A35">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xml:space="preserve">Nếu chưa đăng nhập → chuyển hướng sang trang đăng nhập. </w:t>
            </w:r>
          </w:p>
          <w:p w14:paraId="30689349">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Nếu hết hạn dịch vụ → thông báo và yêu cầu gia hạn để tiếp tục sử dụng tính năng.</w:t>
            </w:r>
          </w:p>
        </w:tc>
      </w:tr>
    </w:tbl>
    <w:p w14:paraId="5B18EDBA">
      <w:pPr>
        <w:pStyle w:val="4"/>
        <w:numPr>
          <w:ilvl w:val="0"/>
          <w:numId w:val="22"/>
        </w:numPr>
        <w:spacing w:before="120" w:after="120" w:line="288" w:lineRule="auto"/>
        <w:ind w:left="0" w:firstLine="0"/>
        <w:rPr>
          <w:rFonts w:cs="Times New Roman"/>
          <w:b/>
          <w:bCs/>
          <w:color w:val="auto"/>
          <w:lang w:val="en-US"/>
        </w:rPr>
      </w:pPr>
      <w:bookmarkStart w:id="220" w:name="_Toc199247213"/>
      <w:bookmarkStart w:id="221" w:name="_Toc4710"/>
      <w:bookmarkStart w:id="222" w:name="_Toc198152877"/>
      <w:r>
        <w:rPr>
          <w:rFonts w:cs="Times New Roman"/>
          <w:b/>
          <w:bCs/>
          <w:color w:val="auto"/>
          <w:lang w:val="en-US"/>
        </w:rPr>
        <w:t>Use case quản lý các tài nguyên media</w:t>
      </w:r>
      <w:bookmarkEnd w:id="220"/>
    </w:p>
    <w:p w14:paraId="6664DBEC">
      <w:pPr>
        <w:pStyle w:val="20"/>
        <w:jc w:val="center"/>
      </w:pPr>
      <w:r>
        <w:drawing>
          <wp:inline distT="0" distB="0" distL="114300" distR="114300">
            <wp:extent cx="5229225" cy="2876550"/>
            <wp:effectExtent l="0" t="0" r="13335" b="3810"/>
            <wp:docPr id="62"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5" descr="IMG_256"/>
                    <pic:cNvPicPr>
                      <a:picLocks noChangeAspect="1"/>
                    </pic:cNvPicPr>
                  </pic:nvPicPr>
                  <pic:blipFill>
                    <a:blip r:embed="rId23"/>
                    <a:stretch>
                      <a:fillRect/>
                    </a:stretch>
                  </pic:blipFill>
                  <pic:spPr>
                    <a:xfrm>
                      <a:off x="0" y="0"/>
                      <a:ext cx="5229225" cy="2876550"/>
                    </a:xfrm>
                    <a:prstGeom prst="rect">
                      <a:avLst/>
                    </a:prstGeom>
                    <a:noFill/>
                    <a:ln w="9525">
                      <a:noFill/>
                    </a:ln>
                  </pic:spPr>
                </pic:pic>
              </a:graphicData>
            </a:graphic>
          </wp:inline>
        </w:drawing>
      </w:r>
    </w:p>
    <w:p w14:paraId="4655E764">
      <w:pPr>
        <w:pStyle w:val="20"/>
        <w:keepNext/>
        <w:widowControl w:val="0"/>
        <w:spacing w:after="200" w:afterAutospacing="0"/>
        <w:jc w:val="center"/>
        <w:rPr>
          <w:iCs/>
          <w:color w:val="000000"/>
          <w:sz w:val="26"/>
          <w:szCs w:val="26"/>
          <w:lang w:bidi="ar"/>
        </w:rPr>
      </w:pPr>
      <w:r>
        <w:rPr>
          <w:b/>
          <w:bCs/>
          <w:iCs/>
          <w:color w:val="000000"/>
          <w:sz w:val="26"/>
          <w:szCs w:val="26"/>
          <w:lang w:bidi="ar"/>
        </w:rPr>
        <w:t>Hình 3.4.</w:t>
      </w:r>
      <w:r>
        <w:rPr>
          <w:iCs/>
          <w:color w:val="000000"/>
          <w:sz w:val="26"/>
          <w:szCs w:val="26"/>
          <w:lang w:bidi="ar"/>
        </w:rPr>
        <w:t xml:space="preserve"> Use case quản lý bộ sưu tập</w:t>
      </w:r>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61"/>
        <w:gridCol w:w="6770"/>
      </w:tblGrid>
      <w:tr w14:paraId="1F6D8020">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tcBorders>
              <w:top w:val="nil"/>
              <w:left w:val="nil"/>
              <w:bottom w:val="nil"/>
              <w:right w:val="nil"/>
              <w:insideV w:val="nil"/>
            </w:tcBorders>
            <w:shd w:val="clear" w:color="auto" w:fill="auto"/>
            <w:vAlign w:val="center"/>
          </w:tcPr>
          <w:p w14:paraId="4A510D54">
            <w:pPr>
              <w:pStyle w:val="49"/>
              <w:spacing w:before="0" w:after="0"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Tên use case</w:t>
            </w:r>
          </w:p>
        </w:tc>
        <w:tc>
          <w:tcPr>
            <w:tcW w:w="6770" w:type="dxa"/>
            <w:tcBorders>
              <w:top w:val="nil"/>
              <w:left w:val="nil"/>
              <w:bottom w:val="nil"/>
              <w:right w:val="nil"/>
              <w:insideV w:val="nil"/>
            </w:tcBorders>
            <w:shd w:val="clear" w:color="auto" w:fill="auto"/>
          </w:tcPr>
          <w:p w14:paraId="22793831">
            <w:pPr>
              <w:pStyle w:val="49"/>
              <w:spacing w:before="0" w:after="0" w:line="288" w:lineRule="auto"/>
              <w:ind w:left="0"/>
              <w:contextualSpacing w:val="0"/>
              <w:jc w:val="center"/>
              <w:rPr>
                <w:b w:val="0"/>
                <w:bCs/>
                <w:color w:val="000000" w:themeColor="text1"/>
                <w:szCs w:val="26"/>
                <w:lang w:val="en-US"/>
                <w14:textFill>
                  <w14:solidFill>
                    <w14:schemeClr w14:val="tx1"/>
                  </w14:solidFill>
                </w14:textFill>
              </w:rPr>
            </w:pPr>
            <w:r>
              <w:rPr>
                <w:b w:val="0"/>
                <w:bCs/>
                <w:color w:val="000000" w:themeColor="text1"/>
                <w:szCs w:val="26"/>
                <w:lang w:val="en-US"/>
                <w14:textFill>
                  <w14:solidFill>
                    <w14:schemeClr w14:val="tx1"/>
                  </w14:solidFill>
                </w14:textFill>
              </w:rPr>
              <w:t>Quản lý sản phẩm</w:t>
            </w:r>
          </w:p>
        </w:tc>
      </w:tr>
      <w:tr w14:paraId="0629420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46D91AAD">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Mô tả</w:t>
            </w:r>
          </w:p>
        </w:tc>
        <w:tc>
          <w:tcPr>
            <w:tcW w:w="6770" w:type="dxa"/>
            <w:shd w:val="clear" w:color="auto" w:fill="auto"/>
          </w:tcPr>
          <w:p w14:paraId="11E12A87">
            <w:pPr>
              <w:pStyle w:val="49"/>
              <w:spacing w:line="288" w:lineRule="auto"/>
              <w:ind w:left="0"/>
              <w:contextualSpacing w:val="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 xml:space="preserve">Người dùng quản lý quy trình đưa một sản phẩm thực tế lên </w:t>
            </w:r>
            <w:r>
              <w:rPr>
                <w:rFonts w:eastAsia="SimSun"/>
                <w:bCs/>
                <w:color w:val="000000" w:themeColor="text1"/>
                <w:szCs w:val="26"/>
                <w:lang w:val="en-US"/>
                <w14:textFill>
                  <w14:solidFill>
                    <w14:schemeClr w14:val="tx1"/>
                  </w14:solidFill>
                </w14:textFill>
              </w:rPr>
              <w:t>Blockchain</w:t>
            </w:r>
            <w:r>
              <w:rPr>
                <w:rFonts w:eastAsia="SimSun"/>
                <w:bCs/>
                <w:color w:val="000000" w:themeColor="text1"/>
                <w:szCs w:val="26"/>
                <w14:textFill>
                  <w14:solidFill>
                    <w14:schemeClr w14:val="tx1"/>
                  </w14:solidFill>
                </w14:textFill>
              </w:rPr>
              <w:t>thông qua NFT, bao gồm tạo mới sản phẩm, mint NFT, bổ sung metadata, tài liệu, nguyên liệu, quy trình sản xuất, chứng nhận và lưu kho.</w:t>
            </w:r>
          </w:p>
        </w:tc>
      </w:tr>
      <w:tr w14:paraId="604365B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77D7D1B9">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Actor</w:t>
            </w:r>
          </w:p>
        </w:tc>
        <w:tc>
          <w:tcPr>
            <w:tcW w:w="6770" w:type="dxa"/>
            <w:shd w:val="clear" w:color="auto" w:fill="auto"/>
          </w:tcPr>
          <w:p w14:paraId="2D95A0B7">
            <w:pPr>
              <w:pStyle w:val="49"/>
              <w:spacing w:line="288" w:lineRule="auto"/>
              <w:ind w:left="0"/>
              <w:contextualSpacing w:val="0"/>
              <w:rPr>
                <w:bCs/>
                <w:color w:val="000000" w:themeColor="text1"/>
                <w:szCs w:val="26"/>
                <w:lang w:val="vi-VN"/>
                <w14:textFill>
                  <w14:solidFill>
                    <w14:schemeClr w14:val="tx1"/>
                  </w14:solidFill>
                </w14:textFill>
              </w:rPr>
            </w:pPr>
            <w:r>
              <w:rPr>
                <w:bCs/>
                <w:color w:val="000000" w:themeColor="text1"/>
                <w:szCs w:val="26"/>
                <w14:textFill>
                  <w14:solidFill>
                    <w14:schemeClr w14:val="tx1"/>
                  </w14:solidFill>
                </w14:textFill>
              </w:rPr>
              <w:t>Người</w:t>
            </w:r>
            <w:r>
              <w:rPr>
                <w:bCs/>
                <w:color w:val="000000" w:themeColor="text1"/>
                <w:szCs w:val="26"/>
                <w:lang w:val="vi-VN"/>
                <w14:textFill>
                  <w14:solidFill>
                    <w14:schemeClr w14:val="tx1"/>
                  </w14:solidFill>
                </w14:textFill>
              </w:rPr>
              <w:t xml:space="preserve"> dùng</w:t>
            </w:r>
          </w:p>
        </w:tc>
      </w:tr>
      <w:tr w14:paraId="72A1C99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14A22A80">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Điều kiện kích hoạt</w:t>
            </w:r>
          </w:p>
        </w:tc>
        <w:tc>
          <w:tcPr>
            <w:tcW w:w="6770" w:type="dxa"/>
            <w:shd w:val="clear" w:color="auto" w:fill="auto"/>
          </w:tcPr>
          <w:p w14:paraId="2C451E22">
            <w:pPr>
              <w:pStyle w:val="49"/>
              <w:spacing w:line="288" w:lineRule="auto"/>
              <w:ind w:left="0"/>
              <w:contextualSpacing w:val="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Người dùng truy cập tính năng tạo/mint sản phẩm NFT từ giao diện quản lý sản phẩm.</w:t>
            </w:r>
          </w:p>
        </w:tc>
      </w:tr>
      <w:tr w14:paraId="7D8184E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43BF1AB1">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Tiền điều kiện</w:t>
            </w:r>
          </w:p>
        </w:tc>
        <w:tc>
          <w:tcPr>
            <w:tcW w:w="6770" w:type="dxa"/>
            <w:shd w:val="clear" w:color="auto" w:fill="auto"/>
          </w:tcPr>
          <w:p w14:paraId="156FCFBF">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xml:space="preserve">Người dùng đã đăng nhập hệ thống bằng ví Cardano. Tài khoản còn hạn dịch vụ (gói dịch vụ còn hiệu lực). Ví người dùng có đủ ADA để chi trả phí giao dịch. Người dùng có bộ sưu tập đã tạo để liên kết sản phẩm </w:t>
            </w:r>
          </w:p>
        </w:tc>
      </w:tr>
      <w:tr w14:paraId="00934E3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6CD3E2A3">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Hậu điều kiện</w:t>
            </w:r>
          </w:p>
        </w:tc>
        <w:tc>
          <w:tcPr>
            <w:tcW w:w="6770" w:type="dxa"/>
            <w:shd w:val="clear" w:color="auto" w:fill="auto"/>
          </w:tcPr>
          <w:p w14:paraId="17AA6FE4">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Sản phẩm được mint thành NFT và lưu trữ trên blockchain. Metadata, tài liệu, nguyên liệu, chứng nhận và thông tin sản xuất được lưu lại. NFT được gắn với bộ sưu tập tương ứng. Sản phẩm NFT được đánh dấu là đã lưu kho.</w:t>
            </w:r>
          </w:p>
        </w:tc>
      </w:tr>
      <w:tr w14:paraId="5B24DF2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2E2CDD17">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chính</w:t>
            </w:r>
          </w:p>
        </w:tc>
        <w:tc>
          <w:tcPr>
            <w:tcW w:w="6770" w:type="dxa"/>
            <w:shd w:val="clear" w:color="auto" w:fill="auto"/>
          </w:tcPr>
          <w:p w14:paraId="0A2A82EB">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truy cập trang "Sản phẩm NFT"</w:t>
            </w:r>
          </w:p>
          <w:p w14:paraId="1BED1BE5">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Chọn tạo mới sản phẩm</w:t>
            </w:r>
          </w:p>
          <w:p w14:paraId="7253E9F5">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Nhập thông tin:</w:t>
            </w:r>
          </w:p>
          <w:p w14:paraId="18434252">
            <w:pPr>
              <w:pStyle w:val="20"/>
              <w:numPr>
                <w:ilvl w:val="0"/>
                <w:numId w:val="30"/>
              </w:numPr>
              <w:spacing w:beforeAutospacing="0" w:afterAutospacing="0" w:line="288" w:lineRule="auto"/>
              <w:ind w:left="0" w:firstLine="0"/>
              <w:jc w:val="both"/>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Metadata: tên, mô tả, hình ảnh đại diện</w:t>
            </w:r>
          </w:p>
          <w:p w14:paraId="67540BA5">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Tài liệu liên quan: PDF, ảnh</w:t>
            </w:r>
          </w:p>
          <w:p w14:paraId="1E4F9A33">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Nguyên liệu cấu thành sản phẩm</w:t>
            </w:r>
          </w:p>
          <w:p w14:paraId="6EDB6786">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Quy trình sản xuất</w:t>
            </w:r>
          </w:p>
          <w:p w14:paraId="721F6714">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Chứng nhận sản phẩm (nếu có)</w:t>
            </w:r>
          </w:p>
          <w:p w14:paraId="39C25D95">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Gửi yêu cầu mint → hệ thống chuẩn bị giao dịch</w:t>
            </w:r>
          </w:p>
          <w:p w14:paraId="708CE595">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Ví người dùng hiển thị yêu cầu ký giao dịch mint</w:t>
            </w:r>
          </w:p>
          <w:p w14:paraId="685077C4">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ký → hệ thống gửi giao dịch lên blockchain</w:t>
            </w:r>
          </w:p>
          <w:p w14:paraId="720F971B">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xml:space="preserve">Lưu lại transaction hash (txHash) và thông tin sản phẩm  </w:t>
            </w:r>
          </w:p>
        </w:tc>
      </w:tr>
      <w:tr w14:paraId="0BF8CAC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30915D7E">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phụ</w:t>
            </w:r>
          </w:p>
        </w:tc>
        <w:tc>
          <w:tcPr>
            <w:tcW w:w="6770" w:type="dxa"/>
            <w:shd w:val="clear" w:color="auto" w:fill="auto"/>
          </w:tcPr>
          <w:p w14:paraId="53BC7673">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Ví không đủ ADA:</w:t>
            </w:r>
            <w:r>
              <w:rPr>
                <w:rFonts w:eastAsiaTheme="minorHAnsi"/>
                <w:bCs/>
                <w:color w:val="000000" w:themeColor="text1"/>
                <w:sz w:val="26"/>
                <w:szCs w:val="26"/>
                <w14:textFill>
                  <w14:solidFill>
                    <w14:schemeClr w14:val="tx1"/>
                  </w14:solidFill>
                </w14:textFill>
              </w:rPr>
              <w:t xml:space="preserve"> Hiển thị thông báo lỗi, gợi ý nạp thêm ADA.</w:t>
            </w:r>
          </w:p>
          <w:p w14:paraId="00190527">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Ký giao dịch thất bại:</w:t>
            </w:r>
            <w:r>
              <w:rPr>
                <w:rFonts w:eastAsiaTheme="minorHAnsi"/>
                <w:bCs/>
                <w:color w:val="000000" w:themeColor="text1"/>
                <w:sz w:val="26"/>
                <w:szCs w:val="26"/>
                <w14:textFill>
                  <w14:solidFill>
                    <w14:schemeClr w14:val="tx1"/>
                  </w14:solidFill>
                </w14:textFill>
              </w:rPr>
              <w:t xml:space="preserve"> Cho phép thử lại hoặc hủy bỏ quá trình mint.</w:t>
            </w:r>
          </w:p>
          <w:p w14:paraId="5AE767CF">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Thông tin chưa đầy đủ:</w:t>
            </w:r>
            <w:r>
              <w:rPr>
                <w:rFonts w:eastAsiaTheme="minorHAnsi"/>
                <w:bCs/>
                <w:color w:val="000000" w:themeColor="text1"/>
                <w:sz w:val="26"/>
                <w:szCs w:val="26"/>
                <w14:textFill>
                  <w14:solidFill>
                    <w14:schemeClr w14:val="tx1"/>
                  </w14:solidFill>
                </w14:textFill>
              </w:rPr>
              <w:t xml:space="preserve"> Hệ thống yêu cầu nhập đủ các trường cần thiết trước khi cho phép mint.</w:t>
            </w:r>
          </w:p>
          <w:p w14:paraId="7A864458">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Lỗi khi upload tài liệu hoặc chứng nhận:</w:t>
            </w:r>
            <w:r>
              <w:rPr>
                <w:rFonts w:eastAsiaTheme="minorHAnsi"/>
                <w:bCs/>
                <w:color w:val="000000" w:themeColor="text1"/>
                <w:sz w:val="26"/>
                <w:szCs w:val="26"/>
                <w14:textFill>
                  <w14:solidFill>
                    <w14:schemeClr w14:val="tx1"/>
                  </w14:solidFill>
                </w14:textFill>
              </w:rPr>
              <w:t xml:space="preserve"> Hiển thị thông báo lỗi, yêu cầu người dùng tải lại file hợp lệ.</w:t>
            </w:r>
          </w:p>
        </w:tc>
      </w:tr>
    </w:tbl>
    <w:p w14:paraId="6287C97F">
      <w:pPr>
        <w:pStyle w:val="4"/>
        <w:numPr>
          <w:ilvl w:val="0"/>
          <w:numId w:val="22"/>
        </w:numPr>
        <w:spacing w:before="120" w:after="120" w:line="288" w:lineRule="auto"/>
        <w:ind w:left="0" w:firstLine="0"/>
        <w:rPr>
          <w:rFonts w:cs="Times New Roman"/>
          <w:b/>
          <w:bCs/>
          <w:color w:val="auto"/>
          <w:lang w:val="en-US"/>
        </w:rPr>
      </w:pPr>
      <w:bookmarkStart w:id="223" w:name="_Toc199247214"/>
      <w:r>
        <w:rPr>
          <w:rFonts w:cs="Times New Roman"/>
          <w:b/>
          <w:bCs/>
          <w:color w:val="auto"/>
          <w:lang w:val="en-US"/>
        </w:rPr>
        <w:t>Use case quản lý thông tin mẫu của sản phẩm</w:t>
      </w:r>
      <w:bookmarkEnd w:id="223"/>
    </w:p>
    <w:p w14:paraId="0E49F67D">
      <w:pPr>
        <w:pStyle w:val="20"/>
      </w:pPr>
      <w:r>
        <w:drawing>
          <wp:inline distT="0" distB="0" distL="114300" distR="114300">
            <wp:extent cx="5229225" cy="2876550"/>
            <wp:effectExtent l="0" t="0" r="13335" b="3810"/>
            <wp:docPr id="6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 descr="IMG_256"/>
                    <pic:cNvPicPr>
                      <a:picLocks noChangeAspect="1"/>
                    </pic:cNvPicPr>
                  </pic:nvPicPr>
                  <pic:blipFill>
                    <a:blip r:embed="rId24"/>
                    <a:stretch>
                      <a:fillRect/>
                    </a:stretch>
                  </pic:blipFill>
                  <pic:spPr>
                    <a:xfrm>
                      <a:off x="0" y="0"/>
                      <a:ext cx="5229225" cy="2876550"/>
                    </a:xfrm>
                    <a:prstGeom prst="rect">
                      <a:avLst/>
                    </a:prstGeom>
                    <a:noFill/>
                    <a:ln w="9525">
                      <a:noFill/>
                    </a:ln>
                  </pic:spPr>
                </pic:pic>
              </a:graphicData>
            </a:graphic>
          </wp:inline>
        </w:drawing>
      </w:r>
    </w:p>
    <w:p w14:paraId="4681DBB9">
      <w:pPr>
        <w:rPr>
          <w:lang w:val="en-US"/>
        </w:rPr>
      </w:pPr>
    </w:p>
    <w:p w14:paraId="7ED71887">
      <w:pPr>
        <w:pStyle w:val="20"/>
        <w:keepNext/>
        <w:widowControl w:val="0"/>
        <w:spacing w:after="200" w:afterAutospacing="0"/>
        <w:jc w:val="center"/>
        <w:rPr>
          <w:iCs/>
          <w:color w:val="000000"/>
          <w:sz w:val="26"/>
          <w:szCs w:val="26"/>
          <w:lang w:bidi="ar"/>
        </w:rPr>
      </w:pPr>
      <w:r>
        <w:rPr>
          <w:b/>
          <w:bCs/>
          <w:iCs/>
          <w:color w:val="000000"/>
          <w:sz w:val="26"/>
          <w:szCs w:val="26"/>
          <w:lang w:bidi="ar"/>
        </w:rPr>
        <w:t>Hình 3.4.</w:t>
      </w:r>
      <w:r>
        <w:rPr>
          <w:iCs/>
          <w:color w:val="000000"/>
          <w:sz w:val="26"/>
          <w:szCs w:val="26"/>
          <w:lang w:bidi="ar"/>
        </w:rPr>
        <w:t xml:space="preserve"> Use case quản lý bộ sưu tập</w:t>
      </w:r>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61"/>
        <w:gridCol w:w="6770"/>
      </w:tblGrid>
      <w:tr w14:paraId="7652F215">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tcBorders>
              <w:top w:val="single" w:color="auto" w:sz="4" w:space="0"/>
              <w:left w:val="single" w:color="auto" w:sz="4" w:space="0"/>
              <w:bottom w:val="single" w:color="auto" w:sz="4" w:space="0"/>
              <w:right w:val="single" w:color="auto" w:sz="4" w:space="0"/>
              <w:insideV w:val="nil"/>
            </w:tcBorders>
            <w:shd w:val="clear" w:color="auto" w:fill="auto"/>
            <w:vAlign w:val="center"/>
          </w:tcPr>
          <w:p w14:paraId="34DB8073">
            <w:pPr>
              <w:pStyle w:val="49"/>
              <w:spacing w:before="0" w:after="0" w:line="288" w:lineRule="auto"/>
              <w:ind w:left="0"/>
              <w:contextualSpacing w:val="0"/>
              <w:jc w:val="center"/>
              <w:rPr>
                <w:rFonts w:hint="default"/>
                <w:b w:val="0"/>
                <w:bCs/>
                <w:color w:val="auto"/>
                <w:szCs w:val="26"/>
                <w:lang w:val="en-US"/>
              </w:rPr>
            </w:pPr>
            <w:r>
              <w:rPr>
                <w:rFonts w:hint="default"/>
                <w:b w:val="0"/>
                <w:bCs/>
                <w:color w:val="auto"/>
                <w:szCs w:val="26"/>
                <w:lang w:val="en-US"/>
              </w:rPr>
              <w:t>Tên use case</w:t>
            </w:r>
          </w:p>
        </w:tc>
        <w:tc>
          <w:tcPr>
            <w:tcW w:w="6770" w:type="dxa"/>
            <w:tcBorders>
              <w:top w:val="single" w:color="auto" w:sz="4" w:space="0"/>
              <w:left w:val="single" w:color="auto" w:sz="4" w:space="0"/>
              <w:bottom w:val="single" w:color="auto" w:sz="4" w:space="0"/>
              <w:right w:val="single" w:color="auto" w:sz="4" w:space="0"/>
              <w:insideV w:val="nil"/>
            </w:tcBorders>
            <w:shd w:val="clear" w:color="auto" w:fill="auto"/>
          </w:tcPr>
          <w:p w14:paraId="6A731868">
            <w:pPr>
              <w:pStyle w:val="49"/>
              <w:spacing w:before="0" w:after="0" w:line="288" w:lineRule="auto"/>
              <w:ind w:left="0"/>
              <w:contextualSpacing w:val="0"/>
              <w:rPr>
                <w:rFonts w:hint="default"/>
                <w:b/>
                <w:bCs/>
                <w:color w:val="auto"/>
                <w:szCs w:val="26"/>
                <w:lang w:val="en-US"/>
              </w:rPr>
            </w:pPr>
            <w:r>
              <w:rPr>
                <w:rFonts w:hint="default"/>
                <w:b w:val="0"/>
                <w:bCs w:val="0"/>
                <w:color w:val="auto"/>
                <w:szCs w:val="26"/>
                <w:lang w:val="en-US"/>
              </w:rPr>
              <w:t>Quản lý thông tin mẫu của sản phẩm</w:t>
            </w:r>
          </w:p>
        </w:tc>
      </w:tr>
      <w:tr w14:paraId="05EA511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tcBorders>
              <w:top w:val="single" w:color="auto" w:sz="4" w:space="0"/>
            </w:tcBorders>
            <w:shd w:val="clear" w:color="auto" w:fill="auto"/>
            <w:vAlign w:val="center"/>
          </w:tcPr>
          <w:p w14:paraId="22B72611">
            <w:pPr>
              <w:pStyle w:val="49"/>
              <w:spacing w:line="288" w:lineRule="auto"/>
              <w:ind w:left="0"/>
              <w:contextualSpacing w:val="0"/>
              <w:jc w:val="center"/>
              <w:rPr>
                <w:b/>
                <w:bCs w:val="0"/>
                <w:szCs w:val="26"/>
              </w:rPr>
            </w:pPr>
            <w:r>
              <w:rPr>
                <w:b w:val="0"/>
                <w:bCs/>
                <w:szCs w:val="26"/>
              </w:rPr>
              <w:t>Mô tả</w:t>
            </w:r>
          </w:p>
        </w:tc>
        <w:tc>
          <w:tcPr>
            <w:tcW w:w="6770" w:type="dxa"/>
            <w:tcBorders>
              <w:top w:val="single" w:color="auto" w:sz="4" w:space="0"/>
            </w:tcBorders>
            <w:shd w:val="clear" w:color="auto" w:fill="auto"/>
          </w:tcPr>
          <w:p w14:paraId="673C0DCD">
            <w:pPr>
              <w:pStyle w:val="49"/>
              <w:spacing w:line="288" w:lineRule="auto"/>
              <w:ind w:left="0"/>
              <w:contextualSpacing w:val="0"/>
              <w:rPr>
                <w:szCs w:val="26"/>
                <w:lang w:val="en-US"/>
              </w:rPr>
            </w:pPr>
            <w:r>
              <w:rPr>
                <w:rFonts w:eastAsia="SimSun"/>
                <w:szCs w:val="26"/>
              </w:rPr>
              <w:t xml:space="preserve">Người dùng quản lý quy trình đưa một sản phẩm thực tế lên </w:t>
            </w:r>
            <w:r>
              <w:rPr>
                <w:rFonts w:eastAsia="SimSun"/>
                <w:szCs w:val="26"/>
                <w:lang w:val="en-US"/>
              </w:rPr>
              <w:t>Blockchain</w:t>
            </w:r>
            <w:r>
              <w:rPr>
                <w:rFonts w:eastAsia="SimSun"/>
                <w:szCs w:val="26"/>
              </w:rPr>
              <w:t>thông qua NFT, bao gồm tạo mới sản phẩm, mint NFT, bổ sung metadata, tài liệu, nguyên liệu, quy trình sản xuất, chứng nhận và lưu kho.</w:t>
            </w:r>
          </w:p>
        </w:tc>
      </w:tr>
      <w:tr w14:paraId="4F7B53C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093563C8">
            <w:pPr>
              <w:pStyle w:val="49"/>
              <w:spacing w:line="288" w:lineRule="auto"/>
              <w:ind w:left="0"/>
              <w:contextualSpacing w:val="0"/>
              <w:jc w:val="center"/>
              <w:rPr>
                <w:b/>
                <w:bCs w:val="0"/>
                <w:szCs w:val="26"/>
              </w:rPr>
            </w:pPr>
            <w:r>
              <w:rPr>
                <w:b w:val="0"/>
                <w:bCs/>
                <w:szCs w:val="26"/>
              </w:rPr>
              <w:t>Actor</w:t>
            </w:r>
          </w:p>
        </w:tc>
        <w:tc>
          <w:tcPr>
            <w:tcW w:w="6770" w:type="dxa"/>
            <w:shd w:val="clear" w:color="auto" w:fill="auto"/>
          </w:tcPr>
          <w:p w14:paraId="60419844">
            <w:pPr>
              <w:pStyle w:val="49"/>
              <w:spacing w:line="288" w:lineRule="auto"/>
              <w:ind w:left="0"/>
              <w:contextualSpacing w:val="0"/>
              <w:rPr>
                <w:szCs w:val="26"/>
                <w:lang w:val="vi-VN"/>
              </w:rPr>
            </w:pPr>
            <w:r>
              <w:rPr>
                <w:szCs w:val="26"/>
              </w:rPr>
              <w:t>Người</w:t>
            </w:r>
            <w:r>
              <w:rPr>
                <w:szCs w:val="26"/>
                <w:lang w:val="vi-VN"/>
              </w:rPr>
              <w:t xml:space="preserve"> dùng</w:t>
            </w:r>
          </w:p>
        </w:tc>
      </w:tr>
      <w:tr w14:paraId="02B32EF5">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4949C26C">
            <w:pPr>
              <w:pStyle w:val="49"/>
              <w:spacing w:line="288" w:lineRule="auto"/>
              <w:ind w:left="0"/>
              <w:contextualSpacing w:val="0"/>
              <w:jc w:val="center"/>
              <w:rPr>
                <w:b/>
                <w:bCs w:val="0"/>
                <w:szCs w:val="26"/>
              </w:rPr>
            </w:pPr>
            <w:r>
              <w:rPr>
                <w:b w:val="0"/>
                <w:bCs/>
                <w:szCs w:val="26"/>
              </w:rPr>
              <w:t>Điều kiện kích hoạt</w:t>
            </w:r>
          </w:p>
        </w:tc>
        <w:tc>
          <w:tcPr>
            <w:tcW w:w="6770" w:type="dxa"/>
            <w:shd w:val="clear" w:color="auto" w:fill="auto"/>
          </w:tcPr>
          <w:p w14:paraId="2DB48DDD">
            <w:pPr>
              <w:pStyle w:val="49"/>
              <w:spacing w:line="288" w:lineRule="auto"/>
              <w:ind w:left="0"/>
              <w:contextualSpacing w:val="0"/>
              <w:rPr>
                <w:szCs w:val="26"/>
                <w:lang w:val="en-US"/>
              </w:rPr>
            </w:pPr>
            <w:r>
              <w:rPr>
                <w:rFonts w:eastAsia="SimSun"/>
                <w:szCs w:val="26"/>
              </w:rPr>
              <w:t>Người dùng truy cập tính năng tạo/mint sản phẩm NFT từ giao diện quản lý sản phẩm.</w:t>
            </w:r>
          </w:p>
        </w:tc>
      </w:tr>
      <w:tr w14:paraId="7FC9325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2F1D0E0C">
            <w:pPr>
              <w:pStyle w:val="49"/>
              <w:spacing w:line="288" w:lineRule="auto"/>
              <w:ind w:left="0"/>
              <w:contextualSpacing w:val="0"/>
              <w:jc w:val="center"/>
              <w:rPr>
                <w:b/>
                <w:bCs w:val="0"/>
                <w:szCs w:val="26"/>
              </w:rPr>
            </w:pPr>
            <w:r>
              <w:rPr>
                <w:b w:val="0"/>
                <w:bCs/>
                <w:szCs w:val="26"/>
              </w:rPr>
              <w:t>Tiền điều kiện</w:t>
            </w:r>
          </w:p>
        </w:tc>
        <w:tc>
          <w:tcPr>
            <w:tcW w:w="6770" w:type="dxa"/>
            <w:shd w:val="clear" w:color="auto" w:fill="auto"/>
          </w:tcPr>
          <w:p w14:paraId="08B0C02D">
            <w:pPr>
              <w:pStyle w:val="20"/>
              <w:spacing w:beforeAutospacing="0" w:afterAutospacing="0" w:line="288" w:lineRule="auto"/>
              <w:rPr>
                <w:rFonts w:eastAsiaTheme="minorHAnsi"/>
                <w:sz w:val="26"/>
                <w:szCs w:val="26"/>
              </w:rPr>
            </w:pPr>
            <w:r>
              <w:rPr>
                <w:rFonts w:eastAsiaTheme="minorHAnsi"/>
                <w:sz w:val="26"/>
                <w:szCs w:val="26"/>
              </w:rPr>
              <w:t xml:space="preserve">Người dùng đã đăng nhập hệ thống bằng ví Cardano. Tài khoản còn hạn dịch vụ (gói dịch vụ còn hiệu lực). Ví người dùng có đủ ADA để chi trả phí giao dịch. Người dùng có bộ sưu tập đã tạo để liên kết sản phẩm </w:t>
            </w:r>
          </w:p>
        </w:tc>
      </w:tr>
      <w:tr w14:paraId="100A1E0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649D5C6B">
            <w:pPr>
              <w:pStyle w:val="49"/>
              <w:spacing w:line="288" w:lineRule="auto"/>
              <w:ind w:left="0"/>
              <w:contextualSpacing w:val="0"/>
              <w:jc w:val="center"/>
              <w:rPr>
                <w:b/>
                <w:bCs w:val="0"/>
                <w:szCs w:val="26"/>
              </w:rPr>
            </w:pPr>
            <w:r>
              <w:rPr>
                <w:b w:val="0"/>
                <w:bCs/>
                <w:szCs w:val="26"/>
              </w:rPr>
              <w:t>Hậu điều kiện</w:t>
            </w:r>
          </w:p>
        </w:tc>
        <w:tc>
          <w:tcPr>
            <w:tcW w:w="6770" w:type="dxa"/>
            <w:shd w:val="clear" w:color="auto" w:fill="auto"/>
          </w:tcPr>
          <w:p w14:paraId="03EF57DB">
            <w:pPr>
              <w:pStyle w:val="20"/>
              <w:spacing w:beforeAutospacing="0" w:afterAutospacing="0" w:line="288" w:lineRule="auto"/>
              <w:rPr>
                <w:rFonts w:eastAsiaTheme="minorHAnsi"/>
                <w:sz w:val="26"/>
                <w:szCs w:val="26"/>
              </w:rPr>
            </w:pPr>
            <w:r>
              <w:rPr>
                <w:rFonts w:eastAsiaTheme="minorHAnsi"/>
                <w:sz w:val="26"/>
                <w:szCs w:val="26"/>
              </w:rPr>
              <w:t>Sản phẩm được mint thành NFT và lưu trữ trên blockchain. Metadata, tài liệu, nguyên liệu, chứng nhận và thông tin sản xuất được lưu lại. NFT được gắn với bộ sưu tập tương ứng. Sản phẩm NFT được đánh dấu là đã lưu kho.</w:t>
            </w:r>
          </w:p>
        </w:tc>
      </w:tr>
      <w:tr w14:paraId="0F95619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6F2E2E6E">
            <w:pPr>
              <w:pStyle w:val="49"/>
              <w:spacing w:line="288" w:lineRule="auto"/>
              <w:ind w:left="0"/>
              <w:contextualSpacing w:val="0"/>
              <w:jc w:val="center"/>
              <w:rPr>
                <w:b/>
                <w:bCs w:val="0"/>
                <w:szCs w:val="26"/>
              </w:rPr>
            </w:pPr>
            <w:r>
              <w:rPr>
                <w:b w:val="0"/>
                <w:bCs/>
                <w:szCs w:val="26"/>
              </w:rPr>
              <w:t>Luồng sự kiện chính</w:t>
            </w:r>
          </w:p>
        </w:tc>
        <w:tc>
          <w:tcPr>
            <w:tcW w:w="6770" w:type="dxa"/>
            <w:shd w:val="clear" w:color="auto" w:fill="auto"/>
          </w:tcPr>
          <w:p w14:paraId="59B82DE4">
            <w:pPr>
              <w:pStyle w:val="20"/>
              <w:numPr>
                <w:ilvl w:val="0"/>
                <w:numId w:val="29"/>
              </w:numPr>
              <w:spacing w:beforeAutospacing="0" w:afterAutospacing="0" w:line="288" w:lineRule="auto"/>
              <w:rPr>
                <w:rFonts w:eastAsiaTheme="minorHAnsi"/>
                <w:sz w:val="26"/>
                <w:szCs w:val="26"/>
              </w:rPr>
            </w:pPr>
            <w:r>
              <w:rPr>
                <w:rFonts w:eastAsiaTheme="minorHAnsi"/>
                <w:sz w:val="26"/>
                <w:szCs w:val="26"/>
              </w:rPr>
              <w:t>Người dùng truy cập trang "Sản phẩm NFT"</w:t>
            </w:r>
          </w:p>
          <w:p w14:paraId="09C56E74">
            <w:pPr>
              <w:pStyle w:val="20"/>
              <w:numPr>
                <w:ilvl w:val="0"/>
                <w:numId w:val="29"/>
              </w:numPr>
              <w:spacing w:beforeAutospacing="0" w:afterAutospacing="0" w:line="288" w:lineRule="auto"/>
              <w:rPr>
                <w:rFonts w:eastAsiaTheme="minorHAnsi"/>
                <w:sz w:val="26"/>
                <w:szCs w:val="26"/>
              </w:rPr>
            </w:pPr>
            <w:r>
              <w:rPr>
                <w:rFonts w:eastAsiaTheme="minorHAnsi"/>
                <w:sz w:val="26"/>
                <w:szCs w:val="26"/>
              </w:rPr>
              <w:t>Chọn tạo mới sản phẩm</w:t>
            </w:r>
          </w:p>
          <w:p w14:paraId="762B1DD2">
            <w:pPr>
              <w:pStyle w:val="20"/>
              <w:numPr>
                <w:ilvl w:val="0"/>
                <w:numId w:val="29"/>
              </w:numPr>
              <w:spacing w:beforeAutospacing="0" w:afterAutospacing="0" w:line="288" w:lineRule="auto"/>
              <w:rPr>
                <w:rFonts w:eastAsiaTheme="minorHAnsi"/>
                <w:sz w:val="26"/>
                <w:szCs w:val="26"/>
              </w:rPr>
            </w:pPr>
            <w:r>
              <w:rPr>
                <w:rFonts w:eastAsiaTheme="minorHAnsi"/>
                <w:sz w:val="26"/>
                <w:szCs w:val="26"/>
              </w:rPr>
              <w:t>Nhập thông tin:</w:t>
            </w:r>
          </w:p>
          <w:p w14:paraId="6F23FEA4">
            <w:pPr>
              <w:pStyle w:val="20"/>
              <w:numPr>
                <w:ilvl w:val="0"/>
                <w:numId w:val="30"/>
              </w:numPr>
              <w:spacing w:beforeAutospacing="0" w:afterAutospacing="0" w:line="288" w:lineRule="auto"/>
              <w:ind w:left="0" w:firstLine="0"/>
              <w:jc w:val="both"/>
              <w:rPr>
                <w:rFonts w:eastAsiaTheme="minorHAnsi"/>
                <w:sz w:val="26"/>
                <w:szCs w:val="26"/>
              </w:rPr>
            </w:pPr>
            <w:r>
              <w:rPr>
                <w:rFonts w:eastAsiaTheme="minorHAnsi"/>
                <w:sz w:val="26"/>
                <w:szCs w:val="26"/>
              </w:rPr>
              <w:t>Metadata: tên, mô tả, hình ảnh đại diện</w:t>
            </w:r>
          </w:p>
          <w:p w14:paraId="52ECD56F">
            <w:pPr>
              <w:pStyle w:val="20"/>
              <w:numPr>
                <w:ilvl w:val="0"/>
                <w:numId w:val="30"/>
              </w:numPr>
              <w:spacing w:beforeAutospacing="0" w:afterAutospacing="0" w:line="288" w:lineRule="auto"/>
              <w:ind w:left="0" w:firstLine="0"/>
              <w:rPr>
                <w:rFonts w:eastAsiaTheme="minorHAnsi"/>
                <w:sz w:val="26"/>
                <w:szCs w:val="26"/>
              </w:rPr>
            </w:pPr>
            <w:r>
              <w:rPr>
                <w:rFonts w:eastAsiaTheme="minorHAnsi"/>
                <w:sz w:val="26"/>
                <w:szCs w:val="26"/>
              </w:rPr>
              <w:t>Tài liệu liên quan: PDF, ảnh</w:t>
            </w:r>
          </w:p>
          <w:p w14:paraId="62C4E6E7">
            <w:pPr>
              <w:pStyle w:val="20"/>
              <w:numPr>
                <w:ilvl w:val="0"/>
                <w:numId w:val="30"/>
              </w:numPr>
              <w:spacing w:beforeAutospacing="0" w:afterAutospacing="0" w:line="288" w:lineRule="auto"/>
              <w:ind w:left="0" w:firstLine="0"/>
              <w:rPr>
                <w:rFonts w:eastAsiaTheme="minorHAnsi"/>
                <w:sz w:val="26"/>
                <w:szCs w:val="26"/>
              </w:rPr>
            </w:pPr>
            <w:r>
              <w:rPr>
                <w:rFonts w:eastAsiaTheme="minorHAnsi"/>
                <w:sz w:val="26"/>
                <w:szCs w:val="26"/>
              </w:rPr>
              <w:t>Nguyên liệu cấu thành sản phẩm</w:t>
            </w:r>
          </w:p>
          <w:p w14:paraId="36DB151E">
            <w:pPr>
              <w:pStyle w:val="20"/>
              <w:numPr>
                <w:ilvl w:val="0"/>
                <w:numId w:val="30"/>
              </w:numPr>
              <w:spacing w:beforeAutospacing="0" w:afterAutospacing="0" w:line="288" w:lineRule="auto"/>
              <w:ind w:left="0" w:firstLine="0"/>
              <w:rPr>
                <w:rFonts w:eastAsiaTheme="minorHAnsi"/>
                <w:sz w:val="26"/>
                <w:szCs w:val="26"/>
              </w:rPr>
            </w:pPr>
            <w:r>
              <w:rPr>
                <w:rFonts w:eastAsiaTheme="minorHAnsi"/>
                <w:sz w:val="26"/>
                <w:szCs w:val="26"/>
              </w:rPr>
              <w:t>Quy trình sản xuất</w:t>
            </w:r>
          </w:p>
          <w:p w14:paraId="0DC5FAA4">
            <w:pPr>
              <w:pStyle w:val="20"/>
              <w:numPr>
                <w:ilvl w:val="0"/>
                <w:numId w:val="30"/>
              </w:numPr>
              <w:spacing w:beforeAutospacing="0" w:afterAutospacing="0" w:line="288" w:lineRule="auto"/>
              <w:ind w:left="0" w:firstLine="0"/>
              <w:rPr>
                <w:rFonts w:eastAsiaTheme="minorHAnsi"/>
                <w:sz w:val="26"/>
                <w:szCs w:val="26"/>
              </w:rPr>
            </w:pPr>
            <w:r>
              <w:rPr>
                <w:rFonts w:eastAsiaTheme="minorHAnsi"/>
                <w:sz w:val="26"/>
                <w:szCs w:val="26"/>
              </w:rPr>
              <w:t>Chứng nhận sản phẩm (nếu có)</w:t>
            </w:r>
          </w:p>
          <w:p w14:paraId="7F2D17C7">
            <w:pPr>
              <w:pStyle w:val="20"/>
              <w:numPr>
                <w:ilvl w:val="0"/>
                <w:numId w:val="29"/>
              </w:numPr>
              <w:spacing w:beforeAutospacing="0" w:afterAutospacing="0" w:line="288" w:lineRule="auto"/>
              <w:rPr>
                <w:rFonts w:eastAsiaTheme="minorHAnsi"/>
                <w:sz w:val="26"/>
                <w:szCs w:val="26"/>
              </w:rPr>
            </w:pPr>
            <w:r>
              <w:rPr>
                <w:rFonts w:eastAsiaTheme="minorHAnsi"/>
                <w:sz w:val="26"/>
                <w:szCs w:val="26"/>
              </w:rPr>
              <w:t>Gửi yêu cầu mint → hệ thống chuẩn bị giao dịch</w:t>
            </w:r>
          </w:p>
          <w:p w14:paraId="7FF621F4">
            <w:pPr>
              <w:pStyle w:val="20"/>
              <w:numPr>
                <w:ilvl w:val="0"/>
                <w:numId w:val="31"/>
              </w:numPr>
              <w:spacing w:beforeAutospacing="0" w:afterAutospacing="0" w:line="288" w:lineRule="auto"/>
              <w:ind w:left="0" w:firstLine="0"/>
              <w:rPr>
                <w:rFonts w:eastAsiaTheme="minorHAnsi"/>
                <w:sz w:val="26"/>
                <w:szCs w:val="26"/>
              </w:rPr>
            </w:pPr>
            <w:r>
              <w:rPr>
                <w:rFonts w:eastAsiaTheme="minorHAnsi"/>
                <w:sz w:val="26"/>
                <w:szCs w:val="26"/>
              </w:rPr>
              <w:t>Ví người dùng hiển thị yêu cầu ký giao dịch mint</w:t>
            </w:r>
          </w:p>
          <w:p w14:paraId="208186CD">
            <w:pPr>
              <w:pStyle w:val="20"/>
              <w:numPr>
                <w:ilvl w:val="0"/>
                <w:numId w:val="31"/>
              </w:numPr>
              <w:spacing w:beforeAutospacing="0" w:afterAutospacing="0" w:line="288" w:lineRule="auto"/>
              <w:ind w:left="0" w:firstLine="0"/>
              <w:rPr>
                <w:rFonts w:eastAsiaTheme="minorHAnsi"/>
                <w:sz w:val="26"/>
                <w:szCs w:val="26"/>
              </w:rPr>
            </w:pPr>
            <w:r>
              <w:rPr>
                <w:rFonts w:eastAsiaTheme="minorHAnsi"/>
                <w:sz w:val="26"/>
                <w:szCs w:val="26"/>
              </w:rPr>
              <w:t>Người dùng ký → hệ thống gửi giao dịch lên blockchain</w:t>
            </w:r>
          </w:p>
          <w:p w14:paraId="241D3560">
            <w:pPr>
              <w:pStyle w:val="20"/>
              <w:numPr>
                <w:ilvl w:val="0"/>
                <w:numId w:val="31"/>
              </w:numPr>
              <w:spacing w:beforeAutospacing="0" w:afterAutospacing="0" w:line="288" w:lineRule="auto"/>
              <w:ind w:left="0" w:firstLine="0"/>
              <w:rPr>
                <w:rFonts w:eastAsiaTheme="minorHAnsi"/>
                <w:sz w:val="26"/>
                <w:szCs w:val="26"/>
              </w:rPr>
            </w:pPr>
            <w:r>
              <w:rPr>
                <w:rFonts w:eastAsiaTheme="minorHAnsi"/>
                <w:sz w:val="26"/>
                <w:szCs w:val="26"/>
              </w:rPr>
              <w:t xml:space="preserve">Lưu lại transaction hash (txHash) và thông tin sản phẩm  </w:t>
            </w:r>
          </w:p>
        </w:tc>
      </w:tr>
      <w:tr w14:paraId="06D7259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70CEB7A6">
            <w:pPr>
              <w:pStyle w:val="49"/>
              <w:spacing w:line="288" w:lineRule="auto"/>
              <w:ind w:left="0"/>
              <w:contextualSpacing w:val="0"/>
              <w:jc w:val="center"/>
              <w:rPr>
                <w:b/>
                <w:bCs w:val="0"/>
                <w:szCs w:val="26"/>
              </w:rPr>
            </w:pPr>
            <w:r>
              <w:rPr>
                <w:b w:val="0"/>
                <w:bCs/>
                <w:szCs w:val="26"/>
              </w:rPr>
              <w:t>Luồng sự kiện phụ</w:t>
            </w:r>
          </w:p>
        </w:tc>
        <w:tc>
          <w:tcPr>
            <w:tcW w:w="6770" w:type="dxa"/>
            <w:shd w:val="clear" w:color="auto" w:fill="auto"/>
          </w:tcPr>
          <w:p w14:paraId="45683F8F">
            <w:pPr>
              <w:pStyle w:val="20"/>
              <w:numPr>
                <w:ilvl w:val="0"/>
                <w:numId w:val="28"/>
              </w:numPr>
              <w:spacing w:beforeAutospacing="0" w:afterAutospacing="0" w:line="288" w:lineRule="auto"/>
              <w:ind w:left="0" w:firstLine="0"/>
              <w:rPr>
                <w:rFonts w:eastAsiaTheme="minorHAnsi"/>
                <w:sz w:val="26"/>
                <w:szCs w:val="26"/>
              </w:rPr>
            </w:pPr>
            <w:r>
              <w:rPr>
                <w:rStyle w:val="21"/>
                <w:rFonts w:eastAsiaTheme="minorHAnsi"/>
                <w:b w:val="0"/>
                <w:bCs w:val="0"/>
                <w:sz w:val="26"/>
                <w:szCs w:val="26"/>
              </w:rPr>
              <w:t>Ví không đủ ADA:</w:t>
            </w:r>
            <w:r>
              <w:rPr>
                <w:rFonts w:eastAsiaTheme="minorHAnsi"/>
                <w:sz w:val="26"/>
                <w:szCs w:val="26"/>
              </w:rPr>
              <w:t xml:space="preserve"> Hiển thị thông báo lỗi, gợi ý nạp thêm ADA.</w:t>
            </w:r>
          </w:p>
          <w:p w14:paraId="4B5B2C49">
            <w:pPr>
              <w:pStyle w:val="20"/>
              <w:numPr>
                <w:ilvl w:val="0"/>
                <w:numId w:val="28"/>
              </w:numPr>
              <w:spacing w:beforeAutospacing="0" w:afterAutospacing="0" w:line="288" w:lineRule="auto"/>
              <w:ind w:left="0" w:firstLine="0"/>
              <w:rPr>
                <w:rFonts w:eastAsiaTheme="minorHAnsi"/>
                <w:sz w:val="26"/>
                <w:szCs w:val="26"/>
              </w:rPr>
            </w:pPr>
            <w:r>
              <w:rPr>
                <w:rStyle w:val="21"/>
                <w:rFonts w:eastAsiaTheme="minorHAnsi"/>
                <w:b w:val="0"/>
                <w:bCs w:val="0"/>
                <w:sz w:val="26"/>
                <w:szCs w:val="26"/>
              </w:rPr>
              <w:t>Ký giao dịch thất bại:</w:t>
            </w:r>
            <w:r>
              <w:rPr>
                <w:rFonts w:eastAsiaTheme="minorHAnsi"/>
                <w:sz w:val="26"/>
                <w:szCs w:val="26"/>
              </w:rPr>
              <w:t xml:space="preserve"> Cho phép thử lại hoặc hủy bỏ quá trình mint.</w:t>
            </w:r>
          </w:p>
          <w:p w14:paraId="03BED679">
            <w:pPr>
              <w:pStyle w:val="20"/>
              <w:numPr>
                <w:ilvl w:val="0"/>
                <w:numId w:val="28"/>
              </w:numPr>
              <w:spacing w:beforeAutospacing="0" w:afterAutospacing="0" w:line="288" w:lineRule="auto"/>
              <w:ind w:left="0" w:firstLine="0"/>
              <w:rPr>
                <w:rFonts w:eastAsiaTheme="minorHAnsi"/>
                <w:sz w:val="26"/>
                <w:szCs w:val="26"/>
              </w:rPr>
            </w:pPr>
            <w:r>
              <w:rPr>
                <w:rStyle w:val="21"/>
                <w:rFonts w:eastAsiaTheme="minorHAnsi"/>
                <w:b w:val="0"/>
                <w:bCs w:val="0"/>
                <w:sz w:val="26"/>
                <w:szCs w:val="26"/>
              </w:rPr>
              <w:t>Thông tin chưa đầy đủ:</w:t>
            </w:r>
            <w:r>
              <w:rPr>
                <w:rFonts w:eastAsiaTheme="minorHAnsi"/>
                <w:sz w:val="26"/>
                <w:szCs w:val="26"/>
              </w:rPr>
              <w:t xml:space="preserve"> Hệ thống yêu cầu nhập đủ các trường cần thiết trước khi cho phép mint.</w:t>
            </w:r>
          </w:p>
          <w:p w14:paraId="4B368D4A">
            <w:pPr>
              <w:pStyle w:val="20"/>
              <w:numPr>
                <w:ilvl w:val="0"/>
                <w:numId w:val="28"/>
              </w:numPr>
              <w:spacing w:beforeAutospacing="0" w:afterAutospacing="0" w:line="288" w:lineRule="auto"/>
              <w:ind w:left="0" w:firstLine="0"/>
              <w:rPr>
                <w:rFonts w:eastAsiaTheme="minorHAnsi"/>
                <w:sz w:val="26"/>
                <w:szCs w:val="26"/>
              </w:rPr>
            </w:pPr>
            <w:r>
              <w:rPr>
                <w:rStyle w:val="21"/>
                <w:rFonts w:eastAsiaTheme="minorHAnsi"/>
                <w:b w:val="0"/>
                <w:bCs w:val="0"/>
                <w:sz w:val="26"/>
                <w:szCs w:val="26"/>
              </w:rPr>
              <w:t>Lỗi khi upload tài liệu hoặc chứng nhận:</w:t>
            </w:r>
            <w:r>
              <w:rPr>
                <w:rFonts w:eastAsiaTheme="minorHAnsi"/>
                <w:sz w:val="26"/>
                <w:szCs w:val="26"/>
              </w:rPr>
              <w:t xml:space="preserve"> Hiển thị thông báo lỗi, yêu cầu người dùng tải lại file hợp lệ.</w:t>
            </w:r>
          </w:p>
        </w:tc>
      </w:tr>
    </w:tbl>
    <w:p w14:paraId="06CA56FF">
      <w:pPr>
        <w:pStyle w:val="20"/>
        <w:keepNext/>
        <w:widowControl w:val="0"/>
        <w:spacing w:after="200" w:afterAutospacing="0"/>
        <w:jc w:val="both"/>
        <w:rPr>
          <w:iCs/>
          <w:color w:val="000000"/>
          <w:sz w:val="26"/>
          <w:szCs w:val="26"/>
          <w:lang w:bidi="ar"/>
        </w:rPr>
      </w:pPr>
    </w:p>
    <w:p w14:paraId="1B782425">
      <w:pPr>
        <w:pStyle w:val="4"/>
        <w:numPr>
          <w:ilvl w:val="0"/>
          <w:numId w:val="22"/>
        </w:numPr>
        <w:spacing w:before="120" w:after="120" w:line="288" w:lineRule="auto"/>
        <w:ind w:left="0" w:firstLine="0"/>
        <w:rPr>
          <w:rFonts w:cs="Times New Roman"/>
          <w:b/>
          <w:bCs/>
          <w:color w:val="auto"/>
          <w:lang w:val="en-US"/>
        </w:rPr>
      </w:pPr>
      <w:bookmarkStart w:id="224" w:name="_Toc199247215"/>
      <w:r>
        <w:rPr>
          <w:rFonts w:cs="Times New Roman"/>
          <w:b/>
          <w:bCs/>
          <w:color w:val="auto"/>
          <w:lang w:val="en-US"/>
        </w:rPr>
        <w:t>Use case quản lý sản phẩm</w:t>
      </w:r>
      <w:bookmarkEnd w:id="221"/>
      <w:bookmarkEnd w:id="222"/>
      <w:bookmarkEnd w:id="224"/>
    </w:p>
    <w:p w14:paraId="6B0F590F">
      <w:pPr>
        <w:rPr>
          <w:lang w:val="en-US"/>
        </w:rPr>
      </w:pPr>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61"/>
        <w:gridCol w:w="6770"/>
      </w:tblGrid>
      <w:tr w14:paraId="34FA71A5">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tcBorders>
              <w:top w:val="nil"/>
              <w:left w:val="nil"/>
              <w:bottom w:val="nil"/>
              <w:right w:val="nil"/>
              <w:insideV w:val="nil"/>
            </w:tcBorders>
            <w:shd w:val="clear" w:color="auto" w:fill="auto"/>
            <w:vAlign w:val="center"/>
          </w:tcPr>
          <w:p w14:paraId="2C9889F6">
            <w:pPr>
              <w:pStyle w:val="49"/>
              <w:spacing w:before="0" w:after="0"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Tên use case</w:t>
            </w:r>
          </w:p>
        </w:tc>
        <w:tc>
          <w:tcPr>
            <w:tcW w:w="6770" w:type="dxa"/>
            <w:tcBorders>
              <w:top w:val="nil"/>
              <w:left w:val="nil"/>
              <w:bottom w:val="nil"/>
              <w:right w:val="nil"/>
              <w:insideV w:val="nil"/>
            </w:tcBorders>
            <w:shd w:val="clear" w:color="auto" w:fill="auto"/>
          </w:tcPr>
          <w:p w14:paraId="72F17AA1">
            <w:pPr>
              <w:pStyle w:val="49"/>
              <w:spacing w:before="0" w:after="0" w:line="288" w:lineRule="auto"/>
              <w:ind w:left="0"/>
              <w:contextualSpacing w:val="0"/>
              <w:rPr>
                <w:b w:val="0"/>
                <w:bCs/>
                <w:color w:val="000000" w:themeColor="text1"/>
                <w:szCs w:val="26"/>
                <w:lang w:val="en-US"/>
                <w14:textFill>
                  <w14:solidFill>
                    <w14:schemeClr w14:val="tx1"/>
                  </w14:solidFill>
                </w14:textFill>
              </w:rPr>
            </w:pPr>
            <w:r>
              <w:rPr>
                <w:b w:val="0"/>
                <w:bCs/>
                <w:color w:val="000000" w:themeColor="text1"/>
                <w:szCs w:val="26"/>
                <w:lang w:val="en-US"/>
                <w14:textFill>
                  <w14:solidFill>
                    <w14:schemeClr w14:val="tx1"/>
                  </w14:solidFill>
                </w14:textFill>
              </w:rPr>
              <w:t>Quản lý sản phẩm</w:t>
            </w:r>
          </w:p>
        </w:tc>
      </w:tr>
      <w:tr w14:paraId="1CA8C81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06E683DD">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Mô tả</w:t>
            </w:r>
          </w:p>
        </w:tc>
        <w:tc>
          <w:tcPr>
            <w:tcW w:w="6770" w:type="dxa"/>
            <w:shd w:val="clear" w:color="auto" w:fill="auto"/>
          </w:tcPr>
          <w:p w14:paraId="545D5C3F">
            <w:pPr>
              <w:pStyle w:val="49"/>
              <w:spacing w:line="288" w:lineRule="auto"/>
              <w:ind w:left="0"/>
              <w:contextualSpacing w:val="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 xml:space="preserve">Người dùng quản lý quy trình đưa một sản phẩm thực tế lên </w:t>
            </w:r>
            <w:r>
              <w:rPr>
                <w:rFonts w:eastAsia="SimSun"/>
                <w:bCs/>
                <w:color w:val="000000" w:themeColor="text1"/>
                <w:szCs w:val="26"/>
                <w:lang w:val="en-US"/>
                <w14:textFill>
                  <w14:solidFill>
                    <w14:schemeClr w14:val="tx1"/>
                  </w14:solidFill>
                </w14:textFill>
              </w:rPr>
              <w:t>Blockchain</w:t>
            </w:r>
            <w:r>
              <w:rPr>
                <w:rFonts w:eastAsia="SimSun"/>
                <w:bCs/>
                <w:color w:val="000000" w:themeColor="text1"/>
                <w:szCs w:val="26"/>
                <w14:textFill>
                  <w14:solidFill>
                    <w14:schemeClr w14:val="tx1"/>
                  </w14:solidFill>
                </w14:textFill>
              </w:rPr>
              <w:t>thông qua NFT, bao gồm tạo mới sản phẩm, mint NFT, bổ sung metadata, tài liệu, nguyên liệu, quy trình sản xuất, chứng nhận và lưu kho.</w:t>
            </w:r>
          </w:p>
        </w:tc>
      </w:tr>
      <w:tr w14:paraId="04B0CC4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1211B13E">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Actor</w:t>
            </w:r>
          </w:p>
        </w:tc>
        <w:tc>
          <w:tcPr>
            <w:tcW w:w="6770" w:type="dxa"/>
            <w:shd w:val="clear" w:color="auto" w:fill="auto"/>
          </w:tcPr>
          <w:p w14:paraId="4BC94D8C">
            <w:pPr>
              <w:pStyle w:val="49"/>
              <w:spacing w:line="288" w:lineRule="auto"/>
              <w:ind w:left="0"/>
              <w:contextualSpacing w:val="0"/>
              <w:rPr>
                <w:bCs/>
                <w:color w:val="000000" w:themeColor="text1"/>
                <w:szCs w:val="26"/>
                <w:lang w:val="vi-VN"/>
                <w14:textFill>
                  <w14:solidFill>
                    <w14:schemeClr w14:val="tx1"/>
                  </w14:solidFill>
                </w14:textFill>
              </w:rPr>
            </w:pPr>
            <w:r>
              <w:rPr>
                <w:bCs/>
                <w:color w:val="000000" w:themeColor="text1"/>
                <w:szCs w:val="26"/>
                <w14:textFill>
                  <w14:solidFill>
                    <w14:schemeClr w14:val="tx1"/>
                  </w14:solidFill>
                </w14:textFill>
              </w:rPr>
              <w:t>Người</w:t>
            </w:r>
            <w:r>
              <w:rPr>
                <w:bCs/>
                <w:color w:val="000000" w:themeColor="text1"/>
                <w:szCs w:val="26"/>
                <w:lang w:val="vi-VN"/>
                <w14:textFill>
                  <w14:solidFill>
                    <w14:schemeClr w14:val="tx1"/>
                  </w14:solidFill>
                </w14:textFill>
              </w:rPr>
              <w:t xml:space="preserve"> dùng</w:t>
            </w:r>
          </w:p>
        </w:tc>
      </w:tr>
      <w:tr w14:paraId="3E34243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0D998029">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Điều kiện kích hoạt</w:t>
            </w:r>
          </w:p>
        </w:tc>
        <w:tc>
          <w:tcPr>
            <w:tcW w:w="6770" w:type="dxa"/>
            <w:shd w:val="clear" w:color="auto" w:fill="auto"/>
          </w:tcPr>
          <w:p w14:paraId="54D6597E">
            <w:pPr>
              <w:pStyle w:val="49"/>
              <w:spacing w:line="288" w:lineRule="auto"/>
              <w:ind w:left="0"/>
              <w:contextualSpacing w:val="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Người dùng truy cập tính năng tạo/mint sản phẩm NFT từ giao diện quản lý sản phẩm.</w:t>
            </w:r>
          </w:p>
        </w:tc>
      </w:tr>
      <w:tr w14:paraId="27AD4BD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715F46D2">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Tiền điều kiện</w:t>
            </w:r>
          </w:p>
        </w:tc>
        <w:tc>
          <w:tcPr>
            <w:tcW w:w="6770" w:type="dxa"/>
            <w:shd w:val="clear" w:color="auto" w:fill="auto"/>
          </w:tcPr>
          <w:p w14:paraId="6F2CE07F">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xml:space="preserve">Người dùng đã đăng nhập hệ thống bằng ví Cardano. Tài khoản còn hạn dịch vụ (gói dịch vụ còn hiệu lực). Ví người dùng có đủ ADA để chi trả phí giao dịch. Người dùng có bộ sưu tập đã tạo để liên kết sản phẩm </w:t>
            </w:r>
          </w:p>
        </w:tc>
      </w:tr>
      <w:tr w14:paraId="32C89A2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3E44547F">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Hậu điều kiện</w:t>
            </w:r>
          </w:p>
        </w:tc>
        <w:tc>
          <w:tcPr>
            <w:tcW w:w="6770" w:type="dxa"/>
            <w:shd w:val="clear" w:color="auto" w:fill="auto"/>
          </w:tcPr>
          <w:p w14:paraId="5E6A6599">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Sản phẩm được mint thành NFT và lưu trữ trên blockchain. Metadata, tài liệu, nguyên liệu, chứng nhận và thông tin sản xuất được lưu lại. NFT được gắn với bộ sưu tập tương ứng. Sản phẩm NFT được đánh dấu là đã lưu kho.</w:t>
            </w:r>
          </w:p>
        </w:tc>
      </w:tr>
      <w:tr w14:paraId="6EE348F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54CE1EB5">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chính</w:t>
            </w:r>
          </w:p>
        </w:tc>
        <w:tc>
          <w:tcPr>
            <w:tcW w:w="6770" w:type="dxa"/>
            <w:shd w:val="clear" w:color="auto" w:fill="auto"/>
          </w:tcPr>
          <w:p w14:paraId="027CF879">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truy cập trang "Sản phẩm NFT"</w:t>
            </w:r>
          </w:p>
          <w:p w14:paraId="0F54F0F5">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Chọn tạo mới sản phẩm</w:t>
            </w:r>
          </w:p>
          <w:p w14:paraId="48ACA6EB">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Nhập thông tin:</w:t>
            </w:r>
          </w:p>
          <w:p w14:paraId="228C73E4">
            <w:pPr>
              <w:pStyle w:val="20"/>
              <w:numPr>
                <w:ilvl w:val="0"/>
                <w:numId w:val="30"/>
              </w:numPr>
              <w:spacing w:beforeAutospacing="0" w:afterAutospacing="0" w:line="288" w:lineRule="auto"/>
              <w:ind w:left="0" w:firstLine="0"/>
              <w:jc w:val="both"/>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Metadata: tên, mô tả, hình ảnh đại diện</w:t>
            </w:r>
          </w:p>
          <w:p w14:paraId="0146C899">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Tài liệu liên quan: PDF, ảnh</w:t>
            </w:r>
          </w:p>
          <w:p w14:paraId="138A5619">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Nguyên liệu cấu thành sản phẩm</w:t>
            </w:r>
          </w:p>
          <w:p w14:paraId="3D15BF9F">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Quy trình sản xuất</w:t>
            </w:r>
          </w:p>
          <w:p w14:paraId="06650122">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Chứng nhận sản phẩm (nếu có)</w:t>
            </w:r>
          </w:p>
          <w:p w14:paraId="6BE9205C">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Gửi yêu cầu mint → hệ thống chuẩn bị giao dịch</w:t>
            </w:r>
          </w:p>
          <w:p w14:paraId="698B4D4D">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Ví người dùng hiển thị yêu cầu ký giao dịch mint</w:t>
            </w:r>
          </w:p>
          <w:p w14:paraId="202161C2">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ký → hệ thống gửi giao dịch lên blockchain</w:t>
            </w:r>
          </w:p>
          <w:p w14:paraId="3BB020B3">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xml:space="preserve">Lưu lại transaction hash (txHash) và thông tin sản phẩm  </w:t>
            </w:r>
          </w:p>
        </w:tc>
      </w:tr>
      <w:tr w14:paraId="6F67648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2073390C">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phụ</w:t>
            </w:r>
          </w:p>
        </w:tc>
        <w:tc>
          <w:tcPr>
            <w:tcW w:w="6770" w:type="dxa"/>
            <w:shd w:val="clear" w:color="auto" w:fill="auto"/>
          </w:tcPr>
          <w:p w14:paraId="7F604B03">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Ví không đủ ADA:</w:t>
            </w:r>
            <w:r>
              <w:rPr>
                <w:rFonts w:eastAsiaTheme="minorHAnsi"/>
                <w:bCs/>
                <w:color w:val="000000" w:themeColor="text1"/>
                <w:sz w:val="26"/>
                <w:szCs w:val="26"/>
                <w14:textFill>
                  <w14:solidFill>
                    <w14:schemeClr w14:val="tx1"/>
                  </w14:solidFill>
                </w14:textFill>
              </w:rPr>
              <w:t xml:space="preserve"> Hiển thị thông báo lỗi, gợi ý nạp thêm ADA.</w:t>
            </w:r>
          </w:p>
          <w:p w14:paraId="2C2AA123">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Ký giao dịch thất bại:</w:t>
            </w:r>
            <w:r>
              <w:rPr>
                <w:rFonts w:eastAsiaTheme="minorHAnsi"/>
                <w:bCs/>
                <w:color w:val="000000" w:themeColor="text1"/>
                <w:sz w:val="26"/>
                <w:szCs w:val="26"/>
                <w14:textFill>
                  <w14:solidFill>
                    <w14:schemeClr w14:val="tx1"/>
                  </w14:solidFill>
                </w14:textFill>
              </w:rPr>
              <w:t xml:space="preserve"> Cho phép thử lại hoặc hủy bỏ quá trình mint.</w:t>
            </w:r>
          </w:p>
          <w:p w14:paraId="7A7476AE">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Thông tin chưa đầy đủ:</w:t>
            </w:r>
            <w:r>
              <w:rPr>
                <w:rFonts w:eastAsiaTheme="minorHAnsi"/>
                <w:bCs/>
                <w:color w:val="000000" w:themeColor="text1"/>
                <w:sz w:val="26"/>
                <w:szCs w:val="26"/>
                <w14:textFill>
                  <w14:solidFill>
                    <w14:schemeClr w14:val="tx1"/>
                  </w14:solidFill>
                </w14:textFill>
              </w:rPr>
              <w:t xml:space="preserve"> Hệ thống yêu cầu nhập đủ các trường cần thiết trước khi cho phép mint.</w:t>
            </w:r>
          </w:p>
          <w:p w14:paraId="60F9EF8A">
            <w:pPr>
              <w:pStyle w:val="20"/>
              <w:numPr>
                <w:ilvl w:val="0"/>
                <w:numId w:val="28"/>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Lỗi khi upload tài liệu hoặc chứng nhận:</w:t>
            </w:r>
            <w:r>
              <w:rPr>
                <w:rFonts w:eastAsiaTheme="minorHAnsi"/>
                <w:bCs/>
                <w:color w:val="000000" w:themeColor="text1"/>
                <w:sz w:val="26"/>
                <w:szCs w:val="26"/>
                <w14:textFill>
                  <w14:solidFill>
                    <w14:schemeClr w14:val="tx1"/>
                  </w14:solidFill>
                </w14:textFill>
              </w:rPr>
              <w:t xml:space="preserve"> Hiển thị thông báo lỗi, yêu cầu người dùng tải lại file hợp lệ.</w:t>
            </w:r>
          </w:p>
        </w:tc>
      </w:tr>
    </w:tbl>
    <w:p w14:paraId="6C89C393">
      <w:pPr>
        <w:pStyle w:val="4"/>
        <w:numPr>
          <w:ilvl w:val="0"/>
          <w:numId w:val="22"/>
        </w:numPr>
        <w:spacing w:before="120" w:after="120" w:line="288" w:lineRule="auto"/>
        <w:ind w:left="0" w:firstLine="0"/>
        <w:rPr>
          <w:rFonts w:cs="Times New Roman"/>
          <w:b/>
          <w:bCs/>
          <w:color w:val="auto"/>
          <w:lang w:val="en-US"/>
        </w:rPr>
      </w:pPr>
      <w:bookmarkStart w:id="225" w:name="_Toc199247216"/>
      <w:bookmarkStart w:id="226" w:name="_Toc198152878"/>
      <w:bookmarkStart w:id="227" w:name="_Toc26593"/>
      <w:r>
        <w:rPr>
          <w:rFonts w:cs="Times New Roman"/>
          <w:b/>
          <w:bCs/>
          <w:color w:val="auto"/>
          <w:lang w:val="en-US"/>
        </w:rPr>
        <w:t>Use case truy xuất nguồn gốc sản phẩm</w:t>
      </w:r>
      <w:bookmarkEnd w:id="225"/>
      <w:bookmarkEnd w:id="226"/>
      <w:bookmarkEnd w:id="227"/>
    </w:p>
    <w:p w14:paraId="7C20C187">
      <w:pPr>
        <w:pStyle w:val="20"/>
        <w:keepNext/>
      </w:pPr>
      <w:r>
        <w:drawing>
          <wp:inline distT="0" distB="0" distL="114300" distR="114300">
            <wp:extent cx="5314950" cy="2705100"/>
            <wp:effectExtent l="0" t="0" r="3810" b="7620"/>
            <wp:docPr id="57"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 descr="IMG_256"/>
                    <pic:cNvPicPr>
                      <a:picLocks noChangeAspect="1"/>
                    </pic:cNvPicPr>
                  </pic:nvPicPr>
                  <pic:blipFill>
                    <a:blip r:embed="rId25"/>
                    <a:stretch>
                      <a:fillRect/>
                    </a:stretch>
                  </pic:blipFill>
                  <pic:spPr>
                    <a:xfrm>
                      <a:off x="0" y="0"/>
                      <a:ext cx="5314950" cy="2705100"/>
                    </a:xfrm>
                    <a:prstGeom prst="rect">
                      <a:avLst/>
                    </a:prstGeom>
                    <a:noFill/>
                    <a:ln w="9525">
                      <a:noFill/>
                    </a:ln>
                  </pic:spPr>
                </pic:pic>
              </a:graphicData>
            </a:graphic>
          </wp:inline>
        </w:drawing>
      </w:r>
    </w:p>
    <w:p w14:paraId="0FAD643D">
      <w:pPr>
        <w:pStyle w:val="68"/>
      </w:pPr>
      <w:bookmarkStart w:id="228" w:name="_Toc198303000"/>
      <w:r>
        <w:rPr>
          <w:b/>
          <w:bCs/>
        </w:rPr>
        <w:t xml:space="preserve">Hình </w:t>
      </w:r>
      <w:r>
        <w:rPr>
          <w:b/>
          <w:bCs/>
          <w:lang w:val="en-US"/>
        </w:rPr>
        <w:t>3.</w:t>
      </w:r>
      <w:r>
        <w:rPr>
          <w:b/>
          <w:bCs/>
          <w:lang w:val="en-US"/>
        </w:rPr>
        <w:fldChar w:fldCharType="begin"/>
      </w:r>
      <w:r>
        <w:rPr>
          <w:b/>
          <w:bCs/>
          <w:lang w:val="en-US"/>
        </w:rPr>
        <w:instrText xml:space="preserve"> SEQ Hình \* ARABIC \s 1 </w:instrText>
      </w:r>
      <w:r>
        <w:rPr>
          <w:b/>
          <w:bCs/>
          <w:lang w:val="en-US"/>
        </w:rPr>
        <w:fldChar w:fldCharType="separate"/>
      </w:r>
      <w:r>
        <w:rPr>
          <w:b/>
          <w:bCs/>
          <w:lang w:val="en-US"/>
        </w:rPr>
        <w:t>5</w:t>
      </w:r>
      <w:r>
        <w:rPr>
          <w:b/>
          <w:bCs/>
          <w:lang w:val="en-US"/>
        </w:rPr>
        <w:fldChar w:fldCharType="end"/>
      </w:r>
      <w:r>
        <w:rPr>
          <w:b/>
          <w:bCs/>
          <w:lang w:val="en-US"/>
        </w:rPr>
        <w:t>.</w:t>
      </w:r>
      <w:r>
        <w:rPr>
          <w:lang w:val="en-US"/>
        </w:rPr>
        <w:t xml:space="preserve"> Use case truy suất nguồn gốc.</w:t>
      </w:r>
      <w:bookmarkEnd w:id="228"/>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61"/>
        <w:gridCol w:w="6770"/>
      </w:tblGrid>
      <w:tr w14:paraId="4D8D320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tcBorders>
              <w:top w:val="nil"/>
              <w:left w:val="nil"/>
              <w:bottom w:val="nil"/>
              <w:right w:val="nil"/>
              <w:insideV w:val="nil"/>
            </w:tcBorders>
            <w:shd w:val="clear" w:color="auto" w:fill="auto"/>
            <w:vAlign w:val="center"/>
          </w:tcPr>
          <w:p w14:paraId="628D9E5F">
            <w:pPr>
              <w:pStyle w:val="49"/>
              <w:spacing w:before="0" w:after="0"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Tên use case</w:t>
            </w:r>
          </w:p>
        </w:tc>
        <w:tc>
          <w:tcPr>
            <w:tcW w:w="6770" w:type="dxa"/>
            <w:tcBorders>
              <w:top w:val="nil"/>
              <w:left w:val="nil"/>
              <w:bottom w:val="nil"/>
              <w:right w:val="nil"/>
              <w:insideV w:val="nil"/>
            </w:tcBorders>
            <w:shd w:val="clear" w:color="auto" w:fill="auto"/>
          </w:tcPr>
          <w:p w14:paraId="6E0193BA">
            <w:pPr>
              <w:pStyle w:val="49"/>
              <w:spacing w:before="0" w:after="0" w:line="288" w:lineRule="auto"/>
              <w:ind w:left="0"/>
              <w:contextualSpacing w:val="0"/>
              <w:jc w:val="center"/>
              <w:rPr>
                <w:b w:val="0"/>
                <w:bCs/>
                <w:color w:val="000000" w:themeColor="text1"/>
                <w:szCs w:val="26"/>
                <w:lang w:val="en-US"/>
                <w14:textFill>
                  <w14:solidFill>
                    <w14:schemeClr w14:val="tx1"/>
                  </w14:solidFill>
                </w14:textFill>
              </w:rPr>
            </w:pPr>
            <w:r>
              <w:rPr>
                <w:b w:val="0"/>
                <w:bCs/>
                <w:color w:val="000000" w:themeColor="text1"/>
                <w:szCs w:val="26"/>
                <w:lang w:val="en-US"/>
                <w14:textFill>
                  <w14:solidFill>
                    <w14:schemeClr w14:val="tx1"/>
                  </w14:solidFill>
                </w14:textFill>
              </w:rPr>
              <w:t>Truy suất nguồn gốc</w:t>
            </w:r>
          </w:p>
        </w:tc>
      </w:tr>
      <w:tr w14:paraId="2166591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3CC4AF93">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Mô tả</w:t>
            </w:r>
          </w:p>
        </w:tc>
        <w:tc>
          <w:tcPr>
            <w:tcW w:w="6770" w:type="dxa"/>
            <w:shd w:val="clear" w:color="auto" w:fill="auto"/>
          </w:tcPr>
          <w:p w14:paraId="6090785C">
            <w:pPr>
              <w:pStyle w:val="49"/>
              <w:spacing w:line="288" w:lineRule="auto"/>
              <w:ind w:left="0"/>
              <w:contextualSpacing w:val="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Người dùng hoặc khách truy cập có thể xem chi tiết thông tin nguồn gốc của một sản phẩm đã được mint dưới dạng NFT: nguyên liệu, quy trình sản xuất, tài liệu liên quan, chứng nhận...</w:t>
            </w:r>
          </w:p>
        </w:tc>
      </w:tr>
      <w:tr w14:paraId="78566CAE">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6E74578A">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Actor</w:t>
            </w:r>
          </w:p>
        </w:tc>
        <w:tc>
          <w:tcPr>
            <w:tcW w:w="6770" w:type="dxa"/>
            <w:shd w:val="clear" w:color="auto" w:fill="auto"/>
          </w:tcPr>
          <w:p w14:paraId="004F2BF8">
            <w:pPr>
              <w:pStyle w:val="49"/>
              <w:spacing w:line="288" w:lineRule="auto"/>
              <w:ind w:left="0"/>
              <w:contextualSpacing w:val="0"/>
              <w:rPr>
                <w:bCs/>
                <w:color w:val="000000" w:themeColor="text1"/>
                <w:szCs w:val="26"/>
                <w:lang w:val="en-US"/>
                <w14:textFill>
                  <w14:solidFill>
                    <w14:schemeClr w14:val="tx1"/>
                  </w14:solidFill>
                </w14:textFill>
              </w:rPr>
            </w:pPr>
            <w:r>
              <w:rPr>
                <w:bCs/>
                <w:color w:val="000000" w:themeColor="text1"/>
                <w:szCs w:val="26"/>
                <w14:textFill>
                  <w14:solidFill>
                    <w14:schemeClr w14:val="tx1"/>
                  </w14:solidFill>
                </w14:textFill>
              </w:rPr>
              <w:t>Người</w:t>
            </w:r>
            <w:r>
              <w:rPr>
                <w:bCs/>
                <w:color w:val="000000" w:themeColor="text1"/>
                <w:szCs w:val="26"/>
                <w:lang w:val="vi-VN"/>
                <w14:textFill>
                  <w14:solidFill>
                    <w14:schemeClr w14:val="tx1"/>
                  </w14:solidFill>
                </w14:textFill>
              </w:rPr>
              <w:t xml:space="preserve"> dùng</w:t>
            </w:r>
            <w:r>
              <w:rPr>
                <w:bCs/>
                <w:color w:val="000000" w:themeColor="text1"/>
                <w:szCs w:val="26"/>
                <w:lang w:val="en-US"/>
                <w14:textFill>
                  <w14:solidFill>
                    <w14:schemeClr w14:val="tx1"/>
                  </w14:solidFill>
                </w14:textFill>
              </w:rPr>
              <w:t>, Khách truy cập (nếu sản phẩm công khai)</w:t>
            </w:r>
          </w:p>
        </w:tc>
      </w:tr>
      <w:tr w14:paraId="0C7B36A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26945A22">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Điều kiện kích hoạt</w:t>
            </w:r>
          </w:p>
        </w:tc>
        <w:tc>
          <w:tcPr>
            <w:tcW w:w="6770" w:type="dxa"/>
            <w:shd w:val="clear" w:color="auto" w:fill="auto"/>
          </w:tcPr>
          <w:p w14:paraId="24528313">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Sản phẩm đã được tạo thành NFT và lưu thông tin đầy đủ. Có địa chỉ hoặc đường dẫn sản phẩm NFT. Sản phẩm được cấp quyền truy xuất công khai (hoặc người dùng là chủ sở hữu).</w:t>
            </w:r>
          </w:p>
        </w:tc>
      </w:tr>
      <w:tr w14:paraId="4CC838C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6DEBD0AC">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Tiền điều kiện</w:t>
            </w:r>
          </w:p>
        </w:tc>
        <w:tc>
          <w:tcPr>
            <w:tcW w:w="6770" w:type="dxa"/>
            <w:shd w:val="clear" w:color="auto" w:fill="auto"/>
          </w:tcPr>
          <w:p w14:paraId="0AB13EF0">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đã đăng nhập hệ thống bằng ví Cardano. Tài khoản còn hạn dịch vụ (gói dịch vụ còn hiệu lực).</w:t>
            </w:r>
          </w:p>
        </w:tc>
      </w:tr>
      <w:tr w14:paraId="346AD4D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38362D77">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Hậu điều kiện</w:t>
            </w:r>
          </w:p>
        </w:tc>
        <w:tc>
          <w:tcPr>
            <w:tcW w:w="6770" w:type="dxa"/>
            <w:shd w:val="clear" w:color="auto" w:fill="auto"/>
          </w:tcPr>
          <w:p w14:paraId="117AF08C">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xem được toàn bộ thông tin truy xuất nguồn gốc của sản phẩm NFT. Thông tin minh bạch, không thể chỉnh sửa sau khi mint giúp tăng độ tin cậy và xác thực.</w:t>
            </w:r>
          </w:p>
        </w:tc>
      </w:tr>
      <w:tr w14:paraId="25C3672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01734B58">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chính</w:t>
            </w:r>
          </w:p>
        </w:tc>
        <w:tc>
          <w:tcPr>
            <w:tcW w:w="6770" w:type="dxa"/>
            <w:shd w:val="clear" w:color="auto" w:fill="auto"/>
          </w:tcPr>
          <w:p w14:paraId="3F1E1449">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truy cập trang "Sản phẩm NFT"</w:t>
            </w:r>
          </w:p>
          <w:p w14:paraId="7FFCF987">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Chọn tạo mới sản phẩm</w:t>
            </w:r>
          </w:p>
          <w:p w14:paraId="26FDA083">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Nhập thông tin:</w:t>
            </w:r>
          </w:p>
          <w:p w14:paraId="6B038DCA">
            <w:pPr>
              <w:pStyle w:val="20"/>
              <w:numPr>
                <w:ilvl w:val="0"/>
                <w:numId w:val="30"/>
              </w:numPr>
              <w:spacing w:beforeAutospacing="0" w:afterAutospacing="0" w:line="288" w:lineRule="auto"/>
              <w:ind w:left="0" w:firstLine="0"/>
              <w:jc w:val="both"/>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Metadata: tên, mô tả, hình ảnh đại diện</w:t>
            </w:r>
          </w:p>
          <w:p w14:paraId="0263742D">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Tài liệu liên quan: PDF, ảnh</w:t>
            </w:r>
          </w:p>
          <w:p w14:paraId="3C6C8424">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Nguyên liệu cấu thành sản phẩm</w:t>
            </w:r>
          </w:p>
          <w:p w14:paraId="2A162FD9">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Quy trình sản xuất</w:t>
            </w:r>
          </w:p>
          <w:p w14:paraId="30366F59">
            <w:pPr>
              <w:pStyle w:val="20"/>
              <w:numPr>
                <w:ilvl w:val="0"/>
                <w:numId w:val="30"/>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Chứng nhận sản phẩm (nếu có)</w:t>
            </w:r>
          </w:p>
          <w:p w14:paraId="335A892B">
            <w:pPr>
              <w:pStyle w:val="20"/>
              <w:numPr>
                <w:ilvl w:val="0"/>
                <w:numId w:val="29"/>
              </w:numPr>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Gửi yêu cầu mint → hệ thống chuẩn bị giao dịch</w:t>
            </w:r>
          </w:p>
          <w:p w14:paraId="334CF650">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Ví người dùng hiển thị yêu cầu ký giao dịch mint</w:t>
            </w:r>
          </w:p>
          <w:p w14:paraId="2A921DAD">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Người dùng ký → hệ thống gửi giao dịch lên blockchain</w:t>
            </w:r>
          </w:p>
          <w:p w14:paraId="42893BAE">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xml:space="preserve">Lưu lại transaction hash (txHash) và thông tin sản phẩm  </w:t>
            </w:r>
          </w:p>
        </w:tc>
      </w:tr>
      <w:tr w14:paraId="03C66732">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54589D41">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phụ</w:t>
            </w:r>
          </w:p>
        </w:tc>
        <w:tc>
          <w:tcPr>
            <w:tcW w:w="6770" w:type="dxa"/>
            <w:shd w:val="clear" w:color="auto" w:fill="auto"/>
          </w:tcPr>
          <w:p w14:paraId="6695A3E6">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Sản phẩm chưa mint hoặc bị xoá:</w:t>
            </w:r>
            <w:r>
              <w:rPr>
                <w:rFonts w:eastAsiaTheme="minorHAnsi"/>
                <w:bCs/>
                <w:color w:val="000000" w:themeColor="text1"/>
                <w:sz w:val="26"/>
                <w:szCs w:val="26"/>
                <w14:textFill>
                  <w14:solidFill>
                    <w14:schemeClr w14:val="tx1"/>
                  </w14:solidFill>
                </w14:textFill>
              </w:rPr>
              <w:t xml:space="preserve"> thông báo "Không tìm thấy thông tin sản phẩm."</w:t>
            </w:r>
          </w:p>
          <w:p w14:paraId="15BD8DDE">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Thông tin metadata không đầy đủ / bị lỗi:</w:t>
            </w:r>
            <w:r>
              <w:rPr>
                <w:rFonts w:eastAsiaTheme="minorHAnsi"/>
                <w:bCs/>
                <w:color w:val="000000" w:themeColor="text1"/>
                <w:sz w:val="26"/>
                <w:szCs w:val="26"/>
                <w14:textFill>
                  <w14:solidFill>
                    <w14:schemeClr w14:val="tx1"/>
                  </w14:solidFill>
                </w14:textFill>
              </w:rPr>
              <w:t xml:space="preserve"> hiển thị cảnh báo và chỉ hiển thị phần có thể đọc được.</w:t>
            </w:r>
          </w:p>
          <w:p w14:paraId="23F832ED">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Style w:val="21"/>
                <w:rFonts w:eastAsiaTheme="minorHAnsi"/>
                <w:b w:val="0"/>
                <w:color w:val="000000" w:themeColor="text1"/>
                <w:sz w:val="26"/>
                <w:szCs w:val="26"/>
                <w14:textFill>
                  <w14:solidFill>
                    <w14:schemeClr w14:val="tx1"/>
                  </w14:solidFill>
                </w14:textFill>
              </w:rPr>
              <w:t>Sản phẩm bị giới hạn truy cập:</w:t>
            </w:r>
            <w:r>
              <w:rPr>
                <w:rFonts w:eastAsiaTheme="minorHAnsi"/>
                <w:bCs/>
                <w:color w:val="000000" w:themeColor="text1"/>
                <w:sz w:val="26"/>
                <w:szCs w:val="26"/>
                <w14:textFill>
                  <w14:solidFill>
                    <w14:schemeClr w14:val="tx1"/>
                  </w14:solidFill>
                </w14:textFill>
              </w:rPr>
              <w:t xml:space="preserve"> thông báo "Bạn không có quyền xem chi tiết sản phẩm này."</w:t>
            </w:r>
          </w:p>
        </w:tc>
      </w:tr>
    </w:tbl>
    <w:p w14:paraId="6D71AC5F">
      <w:pPr>
        <w:pStyle w:val="4"/>
        <w:numPr>
          <w:ilvl w:val="0"/>
          <w:numId w:val="22"/>
        </w:numPr>
        <w:spacing w:before="120" w:after="120" w:line="288" w:lineRule="auto"/>
        <w:ind w:left="0" w:firstLine="0"/>
        <w:rPr>
          <w:rFonts w:cs="Times New Roman"/>
          <w:b/>
          <w:bCs/>
          <w:color w:val="auto"/>
          <w:lang w:val="en-US"/>
        </w:rPr>
      </w:pPr>
      <w:bookmarkStart w:id="229" w:name="_Toc198152879"/>
      <w:bookmarkStart w:id="230" w:name="_Toc199247217"/>
      <w:r>
        <w:rPr>
          <w:rFonts w:cs="Times New Roman"/>
          <w:b/>
          <w:bCs/>
          <w:color w:val="auto"/>
          <w:lang w:val="en-US"/>
        </w:rPr>
        <w:t xml:space="preserve">Use case </w:t>
      </w:r>
      <w:bookmarkEnd w:id="229"/>
      <w:r>
        <w:rPr>
          <w:rFonts w:cs="Times New Roman"/>
          <w:b/>
          <w:bCs/>
          <w:color w:val="auto"/>
          <w:lang w:val="en-US"/>
        </w:rPr>
        <w:t>tạo sản phẩm lên trên blockchain</w:t>
      </w:r>
      <w:bookmarkEnd w:id="230"/>
    </w:p>
    <w:p w14:paraId="3CEEB618">
      <w:pPr>
        <w:pStyle w:val="20"/>
      </w:pPr>
      <w:r>
        <w:drawing>
          <wp:inline distT="0" distB="0" distL="114300" distR="114300">
            <wp:extent cx="5229225" cy="3524250"/>
            <wp:effectExtent l="0" t="0" r="13335" b="11430"/>
            <wp:docPr id="60"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 descr="IMG_256"/>
                    <pic:cNvPicPr>
                      <a:picLocks noChangeAspect="1"/>
                    </pic:cNvPicPr>
                  </pic:nvPicPr>
                  <pic:blipFill>
                    <a:blip r:embed="rId26"/>
                    <a:stretch>
                      <a:fillRect/>
                    </a:stretch>
                  </pic:blipFill>
                  <pic:spPr>
                    <a:xfrm>
                      <a:off x="0" y="0"/>
                      <a:ext cx="5229225" cy="3524250"/>
                    </a:xfrm>
                    <a:prstGeom prst="rect">
                      <a:avLst/>
                    </a:prstGeom>
                    <a:noFill/>
                    <a:ln w="9525">
                      <a:noFill/>
                    </a:ln>
                  </pic:spPr>
                </pic:pic>
              </a:graphicData>
            </a:graphic>
          </wp:inline>
        </w:drawing>
      </w:r>
    </w:p>
    <w:p w14:paraId="2CCC7AAE">
      <w:pPr>
        <w:pStyle w:val="20"/>
      </w:pPr>
    </w:p>
    <w:p w14:paraId="3B8B3563">
      <w:pPr>
        <w:pStyle w:val="68"/>
        <w:rPr>
          <w:lang w:val="en-US"/>
        </w:rPr>
      </w:pPr>
      <w:r>
        <w:rPr>
          <w:b/>
          <w:bCs/>
        </w:rPr>
        <w:t xml:space="preserve">Hình </w:t>
      </w:r>
      <w:r>
        <w:rPr>
          <w:b/>
          <w:bCs/>
          <w:lang w:val="en-US"/>
        </w:rPr>
        <w:t>3</w:t>
      </w:r>
      <w:r>
        <w:rPr>
          <w:b/>
          <w:bCs/>
        </w:rPr>
        <w:t>.</w:t>
      </w:r>
      <w:r>
        <w:rPr>
          <w:b/>
          <w:bCs/>
        </w:rPr>
        <w:fldChar w:fldCharType="begin"/>
      </w:r>
      <w:r>
        <w:rPr>
          <w:b/>
          <w:bCs/>
        </w:rPr>
        <w:instrText xml:space="preserve"> SEQ Hình \* ARABIC \s 1 </w:instrText>
      </w:r>
      <w:r>
        <w:rPr>
          <w:b/>
          <w:bCs/>
        </w:rPr>
        <w:fldChar w:fldCharType="separate"/>
      </w:r>
      <w:r>
        <w:rPr>
          <w:b/>
          <w:bCs/>
        </w:rPr>
        <w:t>4</w:t>
      </w:r>
      <w:r>
        <w:rPr>
          <w:b/>
          <w:bCs/>
        </w:rPr>
        <w:fldChar w:fldCharType="end"/>
      </w:r>
      <w:r>
        <w:rPr>
          <w:b/>
          <w:bCs/>
          <w:lang w:val="en-US"/>
        </w:rPr>
        <w:t>.</w:t>
      </w:r>
      <w:r>
        <w:rPr>
          <w:lang w:val="en-US"/>
        </w:rPr>
        <w:t xml:space="preserve"> Use case đưa sản phẩm lên Blockchain</w:t>
      </w:r>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84"/>
        <w:gridCol w:w="6860"/>
      </w:tblGrid>
      <w:tr w14:paraId="336A34B3">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tcBorders>
              <w:top w:val="nil"/>
              <w:left w:val="nil"/>
              <w:bottom w:val="nil"/>
              <w:right w:val="nil"/>
              <w:insideV w:val="nil"/>
            </w:tcBorders>
            <w:shd w:val="clear" w:color="auto" w:fill="auto"/>
            <w:vAlign w:val="center"/>
          </w:tcPr>
          <w:p w14:paraId="668BD813">
            <w:pPr>
              <w:pStyle w:val="49"/>
              <w:spacing w:before="0" w:after="0"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Tên use case</w:t>
            </w:r>
          </w:p>
        </w:tc>
        <w:tc>
          <w:tcPr>
            <w:tcW w:w="6860" w:type="dxa"/>
            <w:tcBorders>
              <w:top w:val="nil"/>
              <w:left w:val="nil"/>
              <w:bottom w:val="nil"/>
              <w:right w:val="nil"/>
              <w:insideV w:val="nil"/>
            </w:tcBorders>
            <w:shd w:val="clear" w:color="auto" w:fill="auto"/>
          </w:tcPr>
          <w:p w14:paraId="1DED4B30">
            <w:pPr>
              <w:pStyle w:val="49"/>
              <w:spacing w:before="0" w:after="0" w:line="288" w:lineRule="auto"/>
              <w:ind w:left="0"/>
              <w:contextualSpacing w:val="0"/>
              <w:jc w:val="center"/>
              <w:rPr>
                <w:b w:val="0"/>
                <w:bCs/>
                <w:color w:val="000000" w:themeColor="text1"/>
                <w:szCs w:val="26"/>
                <w:lang w:val="en-US"/>
                <w14:textFill>
                  <w14:solidFill>
                    <w14:schemeClr w14:val="tx1"/>
                  </w14:solidFill>
                </w14:textFill>
              </w:rPr>
            </w:pPr>
            <w:r>
              <w:rPr>
                <w:rFonts w:eastAsia="SimSun"/>
                <w:b w:val="0"/>
                <w:bCs/>
                <w:color w:val="000000" w:themeColor="text1"/>
                <w:szCs w:val="26"/>
                <w14:textFill>
                  <w14:solidFill>
                    <w14:schemeClr w14:val="tx1"/>
                  </w14:solidFill>
                </w14:textFill>
              </w:rPr>
              <w:t>Tạo sản phẩm lên Blockchain</w:t>
            </w:r>
          </w:p>
        </w:tc>
      </w:tr>
      <w:tr w14:paraId="37F2EC9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0C747CB7">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Mô tả</w:t>
            </w:r>
          </w:p>
        </w:tc>
        <w:tc>
          <w:tcPr>
            <w:tcW w:w="6860" w:type="dxa"/>
            <w:shd w:val="clear" w:color="auto" w:fill="auto"/>
          </w:tcPr>
          <w:p w14:paraId="6BE1291B">
            <w:pPr>
              <w:pStyle w:val="49"/>
              <w:spacing w:line="288" w:lineRule="auto"/>
              <w:ind w:left="0"/>
              <w:contextualSpacing w:val="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 xml:space="preserve">Người dùng tạo sản phẩm mới bằng cách nhập thông tin chi tiết, sau đó gửi yêu cầu để mint sản phẩm thành NFT lên </w:t>
            </w:r>
            <w:r>
              <w:rPr>
                <w:rFonts w:eastAsia="SimSun"/>
                <w:bCs/>
                <w:color w:val="000000" w:themeColor="text1"/>
                <w:szCs w:val="26"/>
                <w:lang w:val="en-US"/>
                <w14:textFill>
                  <w14:solidFill>
                    <w14:schemeClr w14:val="tx1"/>
                  </w14:solidFill>
                </w14:textFill>
              </w:rPr>
              <w:t>Blockchain</w:t>
            </w:r>
            <w:r>
              <w:rPr>
                <w:rFonts w:eastAsia="SimSun"/>
                <w:bCs/>
                <w:color w:val="000000" w:themeColor="text1"/>
                <w:szCs w:val="26"/>
                <w14:textFill>
                  <w14:solidFill>
                    <w14:schemeClr w14:val="tx1"/>
                  </w14:solidFill>
                </w14:textFill>
              </w:rPr>
              <w:t>Cardano. Thông tin bao gồm metadata, nguyên liệu, quy trình sản xuất, tài liệu và chứng nhận.</w:t>
            </w:r>
          </w:p>
        </w:tc>
      </w:tr>
      <w:tr w14:paraId="4118CCD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7D6B3963">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Actor</w:t>
            </w:r>
          </w:p>
        </w:tc>
        <w:tc>
          <w:tcPr>
            <w:tcW w:w="6860" w:type="dxa"/>
            <w:shd w:val="clear" w:color="auto" w:fill="auto"/>
          </w:tcPr>
          <w:p w14:paraId="158597AF">
            <w:pPr>
              <w:pStyle w:val="49"/>
              <w:spacing w:line="288" w:lineRule="auto"/>
              <w:ind w:left="0"/>
              <w:contextualSpacing w:val="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Người dùng (đăng nhập bằng ví Cardano)</w:t>
            </w:r>
          </w:p>
        </w:tc>
      </w:tr>
      <w:tr w14:paraId="49BE58E8">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6F77641D">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Điều kiện kích hoạt</w:t>
            </w:r>
          </w:p>
        </w:tc>
        <w:tc>
          <w:tcPr>
            <w:tcW w:w="6860" w:type="dxa"/>
            <w:shd w:val="clear" w:color="auto" w:fill="auto"/>
          </w:tcPr>
          <w:p w14:paraId="5248B115">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Người dùng chọn tạo mới sản phẩm</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Đã đăng nhập bằng ví</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Gói dịch vụ còn hiệu lực</w:t>
            </w:r>
          </w:p>
        </w:tc>
      </w:tr>
      <w:tr w14:paraId="3D067B9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266593CD">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Tiền điều kiện</w:t>
            </w:r>
          </w:p>
        </w:tc>
        <w:tc>
          <w:tcPr>
            <w:tcW w:w="6860" w:type="dxa"/>
            <w:shd w:val="clear" w:color="auto" w:fill="auto"/>
          </w:tcPr>
          <w:p w14:paraId="21E3D8F2">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Ví Cardano của người dùng đã kết nối</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Hệ thống nhận diện được người dùng là hợp lệ</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Người dùng có quyền mint sản phẩm NFT (theo gói dịch vụ hoặc quyền hệ thống)</w:t>
            </w:r>
          </w:p>
        </w:tc>
      </w:tr>
      <w:tr w14:paraId="2756999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3CC0ABEC">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Hậu điều kiện</w:t>
            </w:r>
          </w:p>
        </w:tc>
        <w:tc>
          <w:tcPr>
            <w:tcW w:w="6860" w:type="dxa"/>
            <w:shd w:val="clear" w:color="auto" w:fill="auto"/>
          </w:tcPr>
          <w:p w14:paraId="46904291">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Sản phẩm được mint thành công trên blockchain</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xml:space="preserve">- Lưu lại </w:t>
            </w:r>
            <w:r>
              <w:rPr>
                <w:rStyle w:val="18"/>
                <w:rFonts w:ascii="Times New Roman" w:hAnsi="Times New Roman" w:cs="Times New Roman" w:eastAsiaTheme="minorHAnsi"/>
                <w:bCs/>
                <w:color w:val="000000" w:themeColor="text1"/>
                <w:sz w:val="26"/>
                <w:szCs w:val="26"/>
                <w14:textFill>
                  <w14:solidFill>
                    <w14:schemeClr w14:val="tx1"/>
                  </w14:solidFill>
                </w14:textFill>
              </w:rPr>
              <w:t>transaction hash</w:t>
            </w:r>
            <w:r>
              <w:rPr>
                <w:rFonts w:eastAsiaTheme="minorHAnsi"/>
                <w:bCs/>
                <w:color w:val="000000" w:themeColor="text1"/>
                <w:sz w:val="26"/>
                <w:szCs w:val="26"/>
                <w14:textFill>
                  <w14:solidFill>
                    <w14:schemeClr w14:val="tx1"/>
                  </w14:solidFill>
                </w14:textFill>
              </w:rPr>
              <w:t>, thông tin NFT và cho phép truy xuất nguồn gốc</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Thông tin không thể thay đổi sau khi mint (trừ khi NFT hỗ trợ metadata động)</w:t>
            </w:r>
          </w:p>
        </w:tc>
      </w:tr>
      <w:tr w14:paraId="7C9CD824">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404F9C7C">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chính</w:t>
            </w:r>
          </w:p>
        </w:tc>
        <w:tc>
          <w:tcPr>
            <w:tcW w:w="6860" w:type="dxa"/>
            <w:shd w:val="clear" w:color="auto" w:fill="auto"/>
          </w:tcPr>
          <w:p w14:paraId="49331E55">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1. Người dùng truy cập trang "Sản phẩm NFT"</w:t>
            </w:r>
          </w:p>
          <w:p w14:paraId="491F8230">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2. Nhấn “Tạo sản phẩm mới”</w:t>
            </w:r>
          </w:p>
          <w:p w14:paraId="58D24713">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3. Nhập đầy đủ thông tin sản phẩm:</w:t>
            </w:r>
          </w:p>
          <w:p w14:paraId="15FD835D">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Metadata: tên, mô tả, hình ảnh đại diện</w:t>
            </w:r>
          </w:p>
          <w:p w14:paraId="39A549FF">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Tài liệu liên quan: PDF, ảnh đính kèm</w:t>
            </w:r>
          </w:p>
          <w:p w14:paraId="151492DB">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Nguyên liệu cấu thành sản phẩm</w:t>
            </w:r>
          </w:p>
          <w:p w14:paraId="51529F85">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Quy trình sản xuất</w:t>
            </w:r>
          </w:p>
          <w:p w14:paraId="69BE817D">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Chứng nhận sản phẩm (nếu có)</w:t>
            </w:r>
          </w:p>
          <w:p w14:paraId="4C7A7FE3">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4. Nhấn "Gửi yêu cầu mint"</w:t>
            </w:r>
          </w:p>
          <w:p w14:paraId="1288FB63">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5. Hệ thống chuẩn bị giao dịch mint NFT</w:t>
            </w:r>
          </w:p>
          <w:p w14:paraId="2C20C93A">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6. Ví người dùng hiển thị yêu cầu ký giao dịch</w:t>
            </w:r>
          </w:p>
          <w:p w14:paraId="00D47BC2">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7. Người dùng ký xác nhận</w:t>
            </w:r>
          </w:p>
          <w:p w14:paraId="729C721A">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8. Giao dịch được gửi lên blockchain</w:t>
            </w:r>
          </w:p>
          <w:p w14:paraId="76D24B3A">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9. Hệ thống lưu lại transaction hash và thông tin sản phẩm</w:t>
            </w:r>
          </w:p>
        </w:tc>
      </w:tr>
      <w:tr w14:paraId="75ADA77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281CE8D2">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phụ</w:t>
            </w:r>
          </w:p>
        </w:tc>
        <w:tc>
          <w:tcPr>
            <w:tcW w:w="6860" w:type="dxa"/>
            <w:shd w:val="clear" w:color="auto" w:fill="auto"/>
          </w:tcPr>
          <w:p w14:paraId="781C90FC">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Nếu metadata thiếu thông tin bắt buộc: cảnh báo lỗi và yêu cầu người dùng bổ sung</w:t>
            </w:r>
          </w:p>
          <w:p w14:paraId="7AF3056F">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Nếu ví không ký giao dịch: thông báo “Giao dịch bị hủy”</w:t>
            </w:r>
          </w:p>
          <w:p w14:paraId="5824771F">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xml:space="preserve">- Nếu giao dịch </w:t>
            </w:r>
            <w:r>
              <w:rPr>
                <w:rFonts w:eastAsiaTheme="minorHAnsi"/>
                <w:bCs/>
                <w:color w:val="000000" w:themeColor="text1"/>
                <w:sz w:val="26"/>
                <w:szCs w:val="26"/>
                <w:lang w:val="en-US"/>
                <w14:textFill>
                  <w14:solidFill>
                    <w14:schemeClr w14:val="tx1"/>
                  </w14:solidFill>
                </w14:textFill>
              </w:rPr>
              <w:t>Blockchain</w:t>
            </w:r>
            <w:r>
              <w:rPr>
                <w:rFonts w:eastAsiaTheme="minorHAnsi"/>
                <w:bCs/>
                <w:color w:val="000000" w:themeColor="text1"/>
                <w:sz w:val="26"/>
                <w:szCs w:val="26"/>
                <w14:textFill>
                  <w14:solidFill>
                    <w14:schemeClr w14:val="tx1"/>
                  </w14:solidFill>
                </w14:textFill>
              </w:rPr>
              <w:t>thất bại: thông báo “Mint thất bại. Vui lòng thử lại.”</w:t>
            </w:r>
          </w:p>
          <w:p w14:paraId="09FACD96">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Nếu gói dịch vụ đã hết hạn: thông báo “Tài khoản của bạn không còn hiệu lực để tạo sản phẩm mới.”</w:t>
            </w:r>
          </w:p>
        </w:tc>
      </w:tr>
    </w:tbl>
    <w:p w14:paraId="21FF68DD">
      <w:pPr>
        <w:pStyle w:val="4"/>
        <w:numPr>
          <w:ilvl w:val="0"/>
          <w:numId w:val="22"/>
        </w:numPr>
        <w:spacing w:before="120" w:after="120" w:line="288" w:lineRule="auto"/>
        <w:ind w:left="0" w:firstLine="0"/>
        <w:rPr>
          <w:b/>
          <w:bCs/>
          <w:color w:val="auto"/>
          <w:lang w:val="en-US"/>
        </w:rPr>
      </w:pPr>
      <w:bookmarkStart w:id="231" w:name="_Toc199247218"/>
      <w:r>
        <w:rPr>
          <w:rFonts w:cs="Times New Roman"/>
          <w:b/>
          <w:bCs/>
          <w:color w:val="auto"/>
          <w:lang w:val="en-US"/>
        </w:rPr>
        <w:t>Use case cập nhật thông tin sản phẩm trên blockchain</w:t>
      </w:r>
      <w:bookmarkEnd w:id="231"/>
    </w:p>
    <w:p w14:paraId="5E66A2E7">
      <w:pPr>
        <w:pStyle w:val="20"/>
      </w:pPr>
      <w:r>
        <w:drawing>
          <wp:inline distT="0" distB="0" distL="114300" distR="114300">
            <wp:extent cx="5276850" cy="2876550"/>
            <wp:effectExtent l="0" t="0" r="11430" b="3810"/>
            <wp:docPr id="5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2" descr="IMG_256"/>
                    <pic:cNvPicPr>
                      <a:picLocks noChangeAspect="1"/>
                    </pic:cNvPicPr>
                  </pic:nvPicPr>
                  <pic:blipFill>
                    <a:blip r:embed="rId27"/>
                    <a:stretch>
                      <a:fillRect/>
                    </a:stretch>
                  </pic:blipFill>
                  <pic:spPr>
                    <a:xfrm>
                      <a:off x="0" y="0"/>
                      <a:ext cx="5276850" cy="2876550"/>
                    </a:xfrm>
                    <a:prstGeom prst="rect">
                      <a:avLst/>
                    </a:prstGeom>
                    <a:noFill/>
                    <a:ln w="9525">
                      <a:noFill/>
                    </a:ln>
                  </pic:spPr>
                </pic:pic>
              </a:graphicData>
            </a:graphic>
          </wp:inline>
        </w:drawing>
      </w:r>
    </w:p>
    <w:p w14:paraId="22844FBC">
      <w:pPr>
        <w:pStyle w:val="20"/>
        <w:keepNext/>
        <w:widowControl w:val="0"/>
        <w:spacing w:after="200" w:afterAutospacing="0"/>
        <w:jc w:val="center"/>
      </w:pPr>
      <w:r>
        <w:rPr>
          <w:b/>
          <w:bCs/>
          <w:iCs/>
          <w:color w:val="000000"/>
          <w:sz w:val="26"/>
          <w:szCs w:val="26"/>
          <w:lang w:bidi="ar"/>
        </w:rPr>
        <w:t>Hình 3.4.</w:t>
      </w:r>
      <w:r>
        <w:rPr>
          <w:iCs/>
          <w:color w:val="000000"/>
          <w:sz w:val="26"/>
          <w:szCs w:val="26"/>
          <w:lang w:bidi="ar"/>
        </w:rPr>
        <w:t xml:space="preserve"> Use case cập nhật thông tin sản phẩm</w:t>
      </w:r>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61"/>
        <w:gridCol w:w="6770"/>
      </w:tblGrid>
      <w:tr w14:paraId="047BEEE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tcBorders>
              <w:top w:val="nil"/>
              <w:left w:val="nil"/>
              <w:bottom w:val="nil"/>
              <w:right w:val="nil"/>
              <w:insideV w:val="nil"/>
            </w:tcBorders>
            <w:shd w:val="clear" w:color="auto" w:fill="auto"/>
            <w:vAlign w:val="center"/>
          </w:tcPr>
          <w:p w14:paraId="48F3B4A4">
            <w:pPr>
              <w:pStyle w:val="49"/>
              <w:spacing w:before="0" w:after="0"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Tên use case</w:t>
            </w:r>
          </w:p>
        </w:tc>
        <w:tc>
          <w:tcPr>
            <w:tcW w:w="6770" w:type="dxa"/>
            <w:tcBorders>
              <w:top w:val="nil"/>
              <w:left w:val="nil"/>
              <w:bottom w:val="nil"/>
              <w:right w:val="nil"/>
              <w:insideV w:val="nil"/>
            </w:tcBorders>
            <w:shd w:val="clear" w:color="auto" w:fill="auto"/>
          </w:tcPr>
          <w:p w14:paraId="4865CD25">
            <w:pPr>
              <w:pStyle w:val="49"/>
              <w:spacing w:before="0" w:after="0" w:line="288" w:lineRule="auto"/>
              <w:ind w:left="0"/>
              <w:contextualSpacing w:val="0"/>
              <w:jc w:val="center"/>
              <w:rPr>
                <w:b w:val="0"/>
                <w:bCs/>
                <w:color w:val="000000" w:themeColor="text1"/>
                <w:szCs w:val="26"/>
                <w:lang w:val="en-US"/>
                <w14:textFill>
                  <w14:solidFill>
                    <w14:schemeClr w14:val="tx1"/>
                  </w14:solidFill>
                </w14:textFill>
              </w:rPr>
            </w:pPr>
            <w:r>
              <w:rPr>
                <w:rFonts w:eastAsia="SimSun"/>
                <w:b w:val="0"/>
                <w:bCs/>
                <w:color w:val="000000" w:themeColor="text1"/>
                <w:szCs w:val="26"/>
                <w:lang w:val="en-US"/>
                <w14:textFill>
                  <w14:solidFill>
                    <w14:schemeClr w14:val="tx1"/>
                  </w14:solidFill>
                </w14:textFill>
              </w:rPr>
              <w:t>C</w:t>
            </w:r>
            <w:r>
              <w:rPr>
                <w:rFonts w:eastAsia="SimSun"/>
                <w:b w:val="0"/>
                <w:bCs/>
                <w:color w:val="000000" w:themeColor="text1"/>
                <w:szCs w:val="26"/>
                <w14:textFill>
                  <w14:solidFill>
                    <w14:schemeClr w14:val="tx1"/>
                  </w14:solidFill>
                </w14:textFill>
              </w:rPr>
              <w:t>ập nhật thông tin sản phẩm trên Blockchain</w:t>
            </w:r>
          </w:p>
        </w:tc>
      </w:tr>
      <w:tr w14:paraId="23C6600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2189651F">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Mô tả</w:t>
            </w:r>
          </w:p>
        </w:tc>
        <w:tc>
          <w:tcPr>
            <w:tcW w:w="6770" w:type="dxa"/>
            <w:shd w:val="clear" w:color="auto" w:fill="auto"/>
          </w:tcPr>
          <w:p w14:paraId="2EF90F22">
            <w:pPr>
              <w:pStyle w:val="49"/>
              <w:spacing w:line="288" w:lineRule="auto"/>
              <w:ind w:left="0"/>
              <w:contextualSpacing w:val="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 xml:space="preserve">Người dùng có thể cập nhật lại thông tin truy xuất nguồn gốc sản phẩm NFT (metadata, tài liệu, quy trình, chứng nhận...) bằng cách tạo một giao dịch cập nhật trên </w:t>
            </w:r>
            <w:r>
              <w:rPr>
                <w:rFonts w:eastAsia="SimSun"/>
                <w:bCs/>
                <w:color w:val="000000" w:themeColor="text1"/>
                <w:szCs w:val="26"/>
                <w:lang w:val="en-US"/>
                <w14:textFill>
                  <w14:solidFill>
                    <w14:schemeClr w14:val="tx1"/>
                  </w14:solidFill>
                </w14:textFill>
              </w:rPr>
              <w:t>Blockchain</w:t>
            </w:r>
            <w:r>
              <w:rPr>
                <w:rFonts w:eastAsia="SimSun"/>
                <w:bCs/>
                <w:color w:val="000000" w:themeColor="text1"/>
                <w:szCs w:val="26"/>
                <w14:textFill>
                  <w14:solidFill>
                    <w14:schemeClr w14:val="tx1"/>
                  </w14:solidFill>
                </w14:textFill>
              </w:rPr>
              <w:t>theo tiêu chuẩn hỗ trợ (như CIP-68). Việc này chỉ có thể thực hiện nếu sản phẩm hỗ trợ cập nhật metadata.</w:t>
            </w:r>
          </w:p>
        </w:tc>
      </w:tr>
      <w:tr w14:paraId="57ECDF9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0C5E8366">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Actor</w:t>
            </w:r>
          </w:p>
        </w:tc>
        <w:tc>
          <w:tcPr>
            <w:tcW w:w="6770" w:type="dxa"/>
            <w:shd w:val="clear" w:color="auto" w:fill="auto"/>
          </w:tcPr>
          <w:p w14:paraId="20E3A2E5">
            <w:pPr>
              <w:pStyle w:val="49"/>
              <w:spacing w:line="288" w:lineRule="auto"/>
              <w:ind w:left="0"/>
              <w:contextualSpacing w:val="0"/>
              <w:rPr>
                <w:bCs/>
                <w:color w:val="000000" w:themeColor="text1"/>
                <w:szCs w:val="26"/>
                <w:lang w:val="en-US"/>
                <w14:textFill>
                  <w14:solidFill>
                    <w14:schemeClr w14:val="tx1"/>
                  </w14:solidFill>
                </w14:textFill>
              </w:rPr>
            </w:pPr>
            <w:r>
              <w:rPr>
                <w:rFonts w:eastAsia="SimSun"/>
                <w:bCs/>
                <w:color w:val="000000" w:themeColor="text1"/>
                <w:szCs w:val="26"/>
                <w14:textFill>
                  <w14:solidFill>
                    <w14:schemeClr w14:val="tx1"/>
                  </w14:solidFill>
                </w14:textFill>
              </w:rPr>
              <w:t>Người dùng (chủ sở hữu sản phẩm NFT)</w:t>
            </w:r>
            <w:r>
              <w:rPr>
                <w:rFonts w:eastAsia="SimSun"/>
                <w:bCs/>
                <w:color w:val="000000" w:themeColor="text1"/>
                <w:szCs w:val="26"/>
                <w:lang w:val="en-US"/>
                <w14:textFill>
                  <w14:solidFill>
                    <w14:schemeClr w14:val="tx1"/>
                  </w14:solidFill>
                </w14:textFill>
              </w:rPr>
              <w:t>.</w:t>
            </w:r>
          </w:p>
        </w:tc>
      </w:tr>
      <w:tr w14:paraId="4E47EF5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3549963E">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Điều kiện kích hoạt</w:t>
            </w:r>
          </w:p>
        </w:tc>
        <w:tc>
          <w:tcPr>
            <w:tcW w:w="6770" w:type="dxa"/>
            <w:shd w:val="clear" w:color="auto" w:fill="auto"/>
          </w:tcPr>
          <w:p w14:paraId="631596D2">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Sản phẩm đã được mint dưới dạng NFT và hỗ trợ cập nhật thông tin (theo chuẩn NFT động như CIP-68)</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Có thông tin định danh sản phẩm (policy ID + asset name hoặc đường dẫn NFT)</w:t>
            </w:r>
          </w:p>
        </w:tc>
      </w:tr>
      <w:tr w14:paraId="6EAFB8C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38B6FDBB">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Tiền điều kiện</w:t>
            </w:r>
          </w:p>
        </w:tc>
        <w:tc>
          <w:tcPr>
            <w:tcW w:w="6770" w:type="dxa"/>
            <w:shd w:val="clear" w:color="auto" w:fill="auto"/>
          </w:tcPr>
          <w:p w14:paraId="5F30D030">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Người dùng đăng nhập hệ thống bằng ví Cardano</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Tài khoản còn hiệu lực</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Người dùng là chủ sở hữu sản phẩm</w:t>
            </w:r>
          </w:p>
        </w:tc>
      </w:tr>
      <w:tr w14:paraId="13E32BE1">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66515182">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Hậu điều kiện</w:t>
            </w:r>
          </w:p>
        </w:tc>
        <w:tc>
          <w:tcPr>
            <w:tcW w:w="6770" w:type="dxa"/>
            <w:shd w:val="clear" w:color="auto" w:fill="auto"/>
          </w:tcPr>
          <w:p w14:paraId="58B0DB8A">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xml:space="preserve">- Thông tin metadata của sản phẩm được cập nhật thành công trên </w:t>
            </w:r>
            <w:r>
              <w:rPr>
                <w:rFonts w:eastAsiaTheme="minorHAnsi"/>
                <w:bCs/>
                <w:color w:val="000000" w:themeColor="text1"/>
                <w:sz w:val="26"/>
                <w:szCs w:val="26"/>
                <w:lang w:val="en-US"/>
                <w14:textFill>
                  <w14:solidFill>
                    <w14:schemeClr w14:val="tx1"/>
                  </w14:solidFill>
                </w14:textFill>
              </w:rPr>
              <w:t>Blockchain</w:t>
            </w:r>
            <w:r>
              <w:rPr>
                <w:rFonts w:eastAsiaTheme="minorHAnsi"/>
                <w:bCs/>
                <w:color w:val="000000" w:themeColor="text1"/>
                <w:sz w:val="26"/>
                <w:szCs w:val="26"/>
                <w14:textFill>
                  <w14:solidFill>
                    <w14:schemeClr w14:val="tx1"/>
                  </w14:solidFill>
                </w14:textFill>
              </w:rPr>
              <w:t>(hoặc trong trường hợp hybrid, là trên off-chain và được đồng bộ hóa)</w:t>
            </w:r>
            <w:r>
              <w:rPr>
                <w:rFonts w:eastAsiaTheme="minorHAnsi"/>
                <w:bCs/>
                <w:color w:val="000000" w:themeColor="text1"/>
                <w:sz w:val="26"/>
                <w:szCs w:val="26"/>
                <w14:textFill>
                  <w14:solidFill>
                    <w14:schemeClr w14:val="tx1"/>
                  </w14:solidFill>
                </w14:textFill>
              </w:rPr>
              <w:br w:type="textWrapping"/>
            </w:r>
            <w:r>
              <w:rPr>
                <w:rFonts w:eastAsiaTheme="minorHAnsi"/>
                <w:bCs/>
                <w:color w:val="000000" w:themeColor="text1"/>
                <w:sz w:val="26"/>
                <w:szCs w:val="26"/>
                <w14:textFill>
                  <w14:solidFill>
                    <w14:schemeClr w14:val="tx1"/>
                  </w14:solidFill>
                </w14:textFill>
              </w:rPr>
              <w:t xml:space="preserve">- Lưu lại </w:t>
            </w:r>
            <w:r>
              <w:rPr>
                <w:rStyle w:val="18"/>
                <w:rFonts w:ascii="Times New Roman" w:hAnsi="Times New Roman" w:cs="Times New Roman" w:eastAsiaTheme="minorHAnsi"/>
                <w:bCs/>
                <w:color w:val="000000" w:themeColor="text1"/>
                <w:sz w:val="26"/>
                <w:szCs w:val="26"/>
                <w14:textFill>
                  <w14:solidFill>
                    <w14:schemeClr w14:val="tx1"/>
                  </w14:solidFill>
                </w14:textFill>
              </w:rPr>
              <w:t>transaction hash</w:t>
            </w:r>
            <w:r>
              <w:rPr>
                <w:rFonts w:eastAsiaTheme="minorHAnsi"/>
                <w:bCs/>
                <w:color w:val="000000" w:themeColor="text1"/>
                <w:sz w:val="26"/>
                <w:szCs w:val="26"/>
                <w14:textFill>
                  <w14:solidFill>
                    <w14:schemeClr w14:val="tx1"/>
                  </w14:solidFill>
                </w14:textFill>
              </w:rPr>
              <w:t xml:space="preserve"> mới phục vụ truy xuất và đối chiếu lịch sử</w:t>
            </w:r>
          </w:p>
        </w:tc>
      </w:tr>
      <w:tr w14:paraId="58B9C98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0D171C0D">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chính</w:t>
            </w:r>
          </w:p>
        </w:tc>
        <w:tc>
          <w:tcPr>
            <w:tcW w:w="6770" w:type="dxa"/>
            <w:shd w:val="clear" w:color="auto" w:fill="auto"/>
          </w:tcPr>
          <w:p w14:paraId="4A9BD2DF">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1. Người dùng truy cập trang quản lý "Sản phẩm NFT"</w:t>
            </w:r>
          </w:p>
          <w:p w14:paraId="56F59F09">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2. Chọn một sản phẩm đã mint để cập nhật</w:t>
            </w:r>
          </w:p>
          <w:p w14:paraId="27E2F6EF">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3. Nhấn nút "Cập nhật thông tin"</w:t>
            </w:r>
          </w:p>
          <w:p w14:paraId="4928006C">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4. Cập nhật thông tin sản phẩm:</w:t>
            </w:r>
          </w:p>
          <w:p w14:paraId="1EA501A8">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Metadata: tên, mô tả, hình ảnh mới nếu cần</w:t>
            </w:r>
          </w:p>
          <w:p w14:paraId="3B3D5C61">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Tài liệu liên quan: PDF, ảnh bổ sung hoặc thay thế</w:t>
            </w:r>
          </w:p>
          <w:p w14:paraId="3C0DC09E">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 Nguyên liệu, quy trình, chứng nhận (cập nhật nếu có)</w:t>
            </w:r>
          </w:p>
          <w:p w14:paraId="76A33CE5">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5. Gửi yêu cầu cập nhật → hệ thống tạo giao dịch cập nhật metadata</w:t>
            </w:r>
          </w:p>
          <w:p w14:paraId="6F6412AD">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6. Ví người dùng hiển thị yêu cầu ký giao dịch</w:t>
            </w:r>
          </w:p>
          <w:p w14:paraId="6D2D6FDB">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7. Người dùng ký → hệ thống gửi giao dịch lên blockchain</w:t>
            </w:r>
          </w:p>
          <w:p w14:paraId="03290BE4">
            <w:pPr>
              <w:pStyle w:val="20"/>
              <w:spacing w:beforeAutospacing="0" w:afterAutospacing="0" w:line="288" w:lineRule="auto"/>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8. Hệ thống lưu lại transaction hash mới và cập nhật trạng thái sản phẩm</w:t>
            </w:r>
          </w:p>
        </w:tc>
      </w:tr>
      <w:tr w14:paraId="00D0E21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61" w:type="dxa"/>
            <w:shd w:val="clear" w:color="auto" w:fill="auto"/>
            <w:vAlign w:val="center"/>
          </w:tcPr>
          <w:p w14:paraId="6A74ED26">
            <w:pPr>
              <w:pStyle w:val="49"/>
              <w:spacing w:line="288" w:lineRule="auto"/>
              <w:ind w:left="0"/>
              <w:contextualSpacing w:val="0"/>
              <w:jc w:val="center"/>
              <w:rPr>
                <w:b w:val="0"/>
                <w:bCs/>
                <w:color w:val="000000" w:themeColor="text1"/>
                <w:szCs w:val="26"/>
                <w14:textFill>
                  <w14:solidFill>
                    <w14:schemeClr w14:val="tx1"/>
                  </w14:solidFill>
                </w14:textFill>
              </w:rPr>
            </w:pPr>
            <w:r>
              <w:rPr>
                <w:b w:val="0"/>
                <w:bCs/>
                <w:color w:val="000000" w:themeColor="text1"/>
                <w:szCs w:val="26"/>
                <w14:textFill>
                  <w14:solidFill>
                    <w14:schemeClr w14:val="tx1"/>
                  </w14:solidFill>
                </w14:textFill>
              </w:rPr>
              <w:t>Luồng sự kiện phụ</w:t>
            </w:r>
          </w:p>
        </w:tc>
        <w:tc>
          <w:tcPr>
            <w:tcW w:w="6770" w:type="dxa"/>
            <w:shd w:val="clear" w:color="auto" w:fill="auto"/>
          </w:tcPr>
          <w:p w14:paraId="22BAC8FC">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Nếu người dùng không phải chủ sở hữu: hiển thị "Bạn không có quyền cập nhật sản phẩm này."</w:t>
            </w:r>
          </w:p>
          <w:p w14:paraId="72BD40E3">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Nếu sản phẩm không hỗ trợ cập nhật (ví dụ: NFT không dùng CIP-68): hiển thị "Sản phẩm không hỗ trợ cập nhật thông tin."</w:t>
            </w:r>
          </w:p>
          <w:p w14:paraId="616F4065">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Nếu giao dịch bị lỗi hoặc bị từ chối: thông báo "Cập nhật thất bại. Vui lòng thử lại sau."</w:t>
            </w:r>
          </w:p>
          <w:p w14:paraId="04064D51">
            <w:pPr>
              <w:pStyle w:val="20"/>
              <w:numPr>
                <w:ilvl w:val="0"/>
                <w:numId w:val="31"/>
              </w:numPr>
              <w:spacing w:beforeAutospacing="0" w:afterAutospacing="0" w:line="288" w:lineRule="auto"/>
              <w:ind w:left="0" w:firstLine="0"/>
              <w:rPr>
                <w:rFonts w:eastAsiaTheme="minorHAnsi"/>
                <w:bCs/>
                <w:color w:val="000000" w:themeColor="text1"/>
                <w:sz w:val="26"/>
                <w:szCs w:val="26"/>
                <w14:textFill>
                  <w14:solidFill>
                    <w14:schemeClr w14:val="tx1"/>
                  </w14:solidFill>
                </w14:textFill>
              </w:rPr>
            </w:pPr>
            <w:r>
              <w:rPr>
                <w:rFonts w:eastAsiaTheme="minorHAnsi"/>
                <w:bCs/>
                <w:color w:val="000000" w:themeColor="text1"/>
                <w:sz w:val="26"/>
                <w:szCs w:val="26"/>
                <w14:textFill>
                  <w14:solidFill>
                    <w14:schemeClr w14:val="tx1"/>
                  </w14:solidFill>
                </w14:textFill>
              </w:rPr>
              <w:t>Nếu tài khoản đã hết hạn: hiển thị "Gói dịch vụ của bạn đã hết hạn."</w:t>
            </w:r>
          </w:p>
        </w:tc>
      </w:tr>
    </w:tbl>
    <w:p w14:paraId="687F2329">
      <w:pPr>
        <w:pStyle w:val="4"/>
        <w:numPr>
          <w:ilvl w:val="0"/>
          <w:numId w:val="22"/>
        </w:numPr>
        <w:spacing w:before="120" w:after="120" w:line="288" w:lineRule="auto"/>
        <w:ind w:left="0" w:firstLine="0"/>
        <w:rPr>
          <w:b/>
          <w:bCs/>
          <w:color w:val="auto"/>
          <w:lang w:val="en-US"/>
        </w:rPr>
      </w:pPr>
      <w:bookmarkStart w:id="232" w:name="_Toc199247219"/>
      <w:r>
        <w:rPr>
          <w:b/>
          <w:bCs/>
          <w:color w:val="auto"/>
          <w:lang w:val="en-US"/>
        </w:rPr>
        <w:t>Use case xóa sản phẩm khỏi blockchain</w:t>
      </w:r>
      <w:bookmarkEnd w:id="232"/>
    </w:p>
    <w:p w14:paraId="7074D7AD">
      <w:pPr>
        <w:pStyle w:val="20"/>
      </w:pPr>
      <w:r>
        <w:drawing>
          <wp:inline distT="0" distB="0" distL="114300" distR="114300">
            <wp:extent cx="5229225" cy="3524250"/>
            <wp:effectExtent l="0" t="0" r="13335" b="11430"/>
            <wp:docPr id="6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4" descr="IMG_256"/>
                    <pic:cNvPicPr>
                      <a:picLocks noChangeAspect="1"/>
                    </pic:cNvPicPr>
                  </pic:nvPicPr>
                  <pic:blipFill>
                    <a:blip r:embed="rId28"/>
                    <a:stretch>
                      <a:fillRect/>
                    </a:stretch>
                  </pic:blipFill>
                  <pic:spPr>
                    <a:xfrm>
                      <a:off x="0" y="0"/>
                      <a:ext cx="5229225" cy="3524250"/>
                    </a:xfrm>
                    <a:prstGeom prst="rect">
                      <a:avLst/>
                    </a:prstGeom>
                    <a:noFill/>
                    <a:ln w="9525">
                      <a:noFill/>
                    </a:ln>
                  </pic:spPr>
                </pic:pic>
              </a:graphicData>
            </a:graphic>
          </wp:inline>
        </w:drawing>
      </w:r>
    </w:p>
    <w:p w14:paraId="4D82EFD9">
      <w:pPr>
        <w:pStyle w:val="20"/>
        <w:keepNext/>
        <w:widowControl w:val="0"/>
        <w:spacing w:after="200" w:afterAutospacing="0"/>
        <w:jc w:val="center"/>
      </w:pPr>
      <w:r>
        <w:rPr>
          <w:b/>
          <w:bCs/>
          <w:iCs/>
          <w:color w:val="000000"/>
          <w:sz w:val="26"/>
          <w:szCs w:val="26"/>
          <w:lang w:bidi="ar"/>
        </w:rPr>
        <w:t>Hình 3.4.</w:t>
      </w:r>
      <w:r>
        <w:rPr>
          <w:iCs/>
          <w:color w:val="000000"/>
          <w:sz w:val="26"/>
          <w:szCs w:val="26"/>
          <w:lang w:bidi="ar"/>
        </w:rPr>
        <w:t xml:space="preserve"> Use case xóa sản phẩm khỏi Blockchain</w:t>
      </w:r>
    </w:p>
    <w:tbl>
      <w:tblPr>
        <w:tblStyle w:val="35"/>
        <w:tblW w:w="0" w:type="auto"/>
        <w:tblInd w:w="124"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Layout w:type="autofit"/>
        <w:tblCellMar>
          <w:top w:w="0" w:type="dxa"/>
          <w:left w:w="108" w:type="dxa"/>
          <w:bottom w:w="0" w:type="dxa"/>
          <w:right w:w="108" w:type="dxa"/>
        </w:tblCellMar>
      </w:tblPr>
      <w:tblGrid>
        <w:gridCol w:w="2184"/>
        <w:gridCol w:w="6860"/>
      </w:tblGrid>
      <w:tr w14:paraId="4D745A5C">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tcBorders>
              <w:top w:val="nil"/>
              <w:left w:val="nil"/>
              <w:bottom w:val="nil"/>
              <w:right w:val="nil"/>
              <w:insideV w:val="nil"/>
            </w:tcBorders>
            <w:shd w:val="clear" w:color="auto" w:fill="auto"/>
            <w:vAlign w:val="center"/>
          </w:tcPr>
          <w:p w14:paraId="3338362B">
            <w:pPr>
              <w:pStyle w:val="49"/>
              <w:spacing w:before="0" w:after="0" w:line="288" w:lineRule="auto"/>
              <w:ind w:left="0"/>
              <w:contextualSpacing w:val="0"/>
              <w:jc w:val="center"/>
              <w:rPr>
                <w:b/>
                <w:bCs w:val="0"/>
                <w:color w:val="FFFFFF" w:themeColor="background1"/>
                <w:szCs w:val="26"/>
                <w14:textFill>
                  <w14:solidFill>
                    <w14:schemeClr w14:val="bg1"/>
                  </w14:solidFill>
                </w14:textFill>
              </w:rPr>
            </w:pPr>
            <w:r>
              <w:rPr>
                <w:b w:val="0"/>
                <w:bCs/>
                <w:color w:val="auto"/>
                <w:szCs w:val="26"/>
              </w:rPr>
              <w:t>Tên use case</w:t>
            </w:r>
          </w:p>
        </w:tc>
        <w:tc>
          <w:tcPr>
            <w:tcW w:w="6860" w:type="dxa"/>
            <w:tcBorders>
              <w:top w:val="nil"/>
              <w:left w:val="nil"/>
              <w:bottom w:val="nil"/>
              <w:right w:val="nil"/>
              <w:insideV w:val="nil"/>
            </w:tcBorders>
            <w:shd w:val="clear" w:color="auto" w:fill="auto"/>
          </w:tcPr>
          <w:p w14:paraId="0E82DD66">
            <w:pPr>
              <w:pStyle w:val="49"/>
              <w:spacing w:before="0" w:after="0" w:line="288" w:lineRule="auto"/>
              <w:ind w:left="0"/>
              <w:contextualSpacing w:val="0"/>
              <w:jc w:val="center"/>
              <w:rPr>
                <w:b w:val="0"/>
                <w:bCs w:val="0"/>
                <w:color w:val="FFFFFF" w:themeColor="background1"/>
                <w:szCs w:val="26"/>
                <w:lang w:val="en-US"/>
                <w14:textFill>
                  <w14:solidFill>
                    <w14:schemeClr w14:val="bg1"/>
                  </w14:solidFill>
                </w14:textFill>
              </w:rPr>
            </w:pPr>
            <w:r>
              <w:rPr>
                <w:b w:val="0"/>
                <w:bCs w:val="0"/>
                <w:color w:val="auto"/>
                <w:szCs w:val="26"/>
                <w:lang w:val="en-US"/>
              </w:rPr>
              <w:t>Xóa sản phẩm khỏi Blockchain</w:t>
            </w:r>
          </w:p>
        </w:tc>
      </w:tr>
      <w:tr w14:paraId="73BBEF9F">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03BB6021">
            <w:pPr>
              <w:pStyle w:val="49"/>
              <w:spacing w:line="288" w:lineRule="auto"/>
              <w:ind w:left="0"/>
              <w:contextualSpacing w:val="0"/>
              <w:jc w:val="center"/>
              <w:rPr>
                <w:b/>
                <w:bCs w:val="0"/>
                <w:szCs w:val="26"/>
              </w:rPr>
            </w:pPr>
            <w:r>
              <w:rPr>
                <w:b w:val="0"/>
                <w:bCs/>
                <w:szCs w:val="26"/>
              </w:rPr>
              <w:t>Mô tả</w:t>
            </w:r>
          </w:p>
        </w:tc>
        <w:tc>
          <w:tcPr>
            <w:tcW w:w="6860" w:type="dxa"/>
            <w:shd w:val="clear" w:color="auto" w:fill="auto"/>
          </w:tcPr>
          <w:p w14:paraId="46638A42">
            <w:pPr>
              <w:pStyle w:val="49"/>
              <w:spacing w:line="288" w:lineRule="auto"/>
              <w:ind w:left="0"/>
              <w:contextualSpacing w:val="0"/>
              <w:rPr>
                <w:szCs w:val="26"/>
                <w:lang w:val="en-US"/>
              </w:rPr>
            </w:pPr>
            <w:r>
              <w:rPr>
                <w:rFonts w:eastAsia="SimSun"/>
                <w:szCs w:val="26"/>
              </w:rPr>
              <w:t>Người dùng có thể xóa sản phẩm NFT đã tạo khỏi hệ thống, bao gồm cả metadata lưu trữ ngoài chuỗi (off-chain). Việc xóa không thể xóa dữ liệu đã ghi trên blockchain, nhưng sẽ gỡ bỏ thông tin hiển thị và truy cập từ nền tảng.</w:t>
            </w:r>
          </w:p>
        </w:tc>
      </w:tr>
      <w:tr w14:paraId="5CDFDD5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0BE4AB50">
            <w:pPr>
              <w:pStyle w:val="49"/>
              <w:spacing w:line="288" w:lineRule="auto"/>
              <w:ind w:left="0"/>
              <w:contextualSpacing w:val="0"/>
              <w:jc w:val="center"/>
              <w:rPr>
                <w:b/>
                <w:bCs w:val="0"/>
                <w:szCs w:val="26"/>
              </w:rPr>
            </w:pPr>
            <w:r>
              <w:rPr>
                <w:b w:val="0"/>
                <w:bCs/>
                <w:szCs w:val="26"/>
              </w:rPr>
              <w:t>Actor</w:t>
            </w:r>
          </w:p>
        </w:tc>
        <w:tc>
          <w:tcPr>
            <w:tcW w:w="6860" w:type="dxa"/>
            <w:shd w:val="clear" w:color="auto" w:fill="auto"/>
          </w:tcPr>
          <w:p w14:paraId="5E8CDBFA">
            <w:pPr>
              <w:pStyle w:val="49"/>
              <w:spacing w:line="288" w:lineRule="auto"/>
              <w:ind w:left="0"/>
              <w:contextualSpacing w:val="0"/>
              <w:rPr>
                <w:szCs w:val="26"/>
                <w:lang w:val="en-US"/>
              </w:rPr>
            </w:pPr>
            <w:r>
              <w:rPr>
                <w:rFonts w:eastAsia="SimSun"/>
                <w:szCs w:val="26"/>
              </w:rPr>
              <w:t>Người dùng (chủ sở hữu sản phẩm NFT)</w:t>
            </w:r>
          </w:p>
        </w:tc>
      </w:tr>
      <w:tr w14:paraId="6B55EB9D">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133B0C14">
            <w:pPr>
              <w:pStyle w:val="49"/>
              <w:spacing w:line="288" w:lineRule="auto"/>
              <w:ind w:left="0"/>
              <w:contextualSpacing w:val="0"/>
              <w:jc w:val="center"/>
              <w:rPr>
                <w:b/>
                <w:bCs w:val="0"/>
                <w:szCs w:val="26"/>
              </w:rPr>
            </w:pPr>
            <w:r>
              <w:rPr>
                <w:b w:val="0"/>
                <w:bCs/>
                <w:szCs w:val="26"/>
              </w:rPr>
              <w:t>Điều kiện kích hoạt</w:t>
            </w:r>
          </w:p>
        </w:tc>
        <w:tc>
          <w:tcPr>
            <w:tcW w:w="6860" w:type="dxa"/>
            <w:shd w:val="clear" w:color="auto" w:fill="auto"/>
          </w:tcPr>
          <w:p w14:paraId="5B4B1AF4">
            <w:pPr>
              <w:pStyle w:val="20"/>
              <w:spacing w:beforeAutospacing="0" w:afterAutospacing="0" w:line="288" w:lineRule="auto"/>
              <w:rPr>
                <w:rFonts w:eastAsiaTheme="minorHAnsi"/>
                <w:sz w:val="26"/>
                <w:szCs w:val="26"/>
              </w:rPr>
            </w:pPr>
            <w:r>
              <w:rPr>
                <w:rFonts w:eastAsiaTheme="minorHAnsi"/>
                <w:sz w:val="26"/>
                <w:szCs w:val="26"/>
              </w:rPr>
              <w:t>Sản phẩm đã được mint thành NFT, có transaction hash, và đang được lưu trữ/hiển thị trên hệ thống.</w:t>
            </w:r>
          </w:p>
        </w:tc>
      </w:tr>
      <w:tr w14:paraId="1AB2EAF7">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5A3CD23B">
            <w:pPr>
              <w:pStyle w:val="49"/>
              <w:spacing w:line="288" w:lineRule="auto"/>
              <w:ind w:left="0"/>
              <w:contextualSpacing w:val="0"/>
              <w:jc w:val="center"/>
              <w:rPr>
                <w:b/>
                <w:bCs w:val="0"/>
                <w:szCs w:val="26"/>
              </w:rPr>
            </w:pPr>
            <w:r>
              <w:rPr>
                <w:b w:val="0"/>
                <w:bCs/>
                <w:szCs w:val="26"/>
              </w:rPr>
              <w:t>Tiền điều kiện</w:t>
            </w:r>
          </w:p>
        </w:tc>
        <w:tc>
          <w:tcPr>
            <w:tcW w:w="6860" w:type="dxa"/>
            <w:shd w:val="clear" w:color="auto" w:fill="auto"/>
          </w:tcPr>
          <w:p w14:paraId="6A5A065C">
            <w:pPr>
              <w:pStyle w:val="20"/>
              <w:spacing w:beforeAutospacing="0" w:afterAutospacing="0" w:line="288" w:lineRule="auto"/>
              <w:rPr>
                <w:rFonts w:eastAsiaTheme="minorHAnsi"/>
                <w:sz w:val="26"/>
                <w:szCs w:val="26"/>
              </w:rPr>
            </w:pPr>
            <w:r>
              <w:rPr>
                <w:rFonts w:eastAsiaTheme="minorHAnsi"/>
                <w:sz w:val="26"/>
                <w:szCs w:val="26"/>
              </w:rPr>
              <w:t>- Người dùng đã đăng nhập bằng ví Cardano</w:t>
            </w:r>
            <w:r>
              <w:rPr>
                <w:rFonts w:eastAsiaTheme="minorHAnsi"/>
                <w:sz w:val="26"/>
                <w:szCs w:val="26"/>
              </w:rPr>
              <w:br w:type="textWrapping"/>
            </w:r>
            <w:r>
              <w:rPr>
                <w:rFonts w:eastAsiaTheme="minorHAnsi"/>
                <w:sz w:val="26"/>
                <w:szCs w:val="26"/>
              </w:rPr>
              <w:t>- Tài khoản còn hiệu lực dịch vụ</w:t>
            </w:r>
            <w:r>
              <w:rPr>
                <w:rFonts w:eastAsiaTheme="minorHAnsi"/>
                <w:sz w:val="26"/>
                <w:szCs w:val="26"/>
              </w:rPr>
              <w:br w:type="textWrapping"/>
            </w:r>
            <w:r>
              <w:rPr>
                <w:rFonts w:eastAsiaTheme="minorHAnsi"/>
                <w:sz w:val="26"/>
                <w:szCs w:val="26"/>
              </w:rPr>
              <w:t>- Người dùng là chủ sở hữu của NFT hoặc có quyền quản trị xóa sản phẩm</w:t>
            </w:r>
          </w:p>
        </w:tc>
      </w:tr>
      <w:tr w14:paraId="18A01F76">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5CECBCA7">
            <w:pPr>
              <w:pStyle w:val="49"/>
              <w:spacing w:line="288" w:lineRule="auto"/>
              <w:ind w:left="0"/>
              <w:contextualSpacing w:val="0"/>
              <w:jc w:val="center"/>
              <w:rPr>
                <w:b/>
                <w:bCs w:val="0"/>
                <w:szCs w:val="26"/>
              </w:rPr>
            </w:pPr>
            <w:r>
              <w:rPr>
                <w:b w:val="0"/>
                <w:bCs/>
                <w:szCs w:val="26"/>
              </w:rPr>
              <w:t>Hậu điều kiện</w:t>
            </w:r>
          </w:p>
        </w:tc>
        <w:tc>
          <w:tcPr>
            <w:tcW w:w="6860" w:type="dxa"/>
            <w:shd w:val="clear" w:color="auto" w:fill="auto"/>
          </w:tcPr>
          <w:p w14:paraId="010E31FB">
            <w:pPr>
              <w:pStyle w:val="20"/>
              <w:spacing w:beforeAutospacing="0" w:afterAutospacing="0" w:line="288" w:lineRule="auto"/>
              <w:rPr>
                <w:rFonts w:eastAsiaTheme="minorHAnsi"/>
                <w:sz w:val="26"/>
                <w:szCs w:val="26"/>
              </w:rPr>
            </w:pPr>
            <w:r>
              <w:rPr>
                <w:rFonts w:eastAsiaTheme="minorHAnsi"/>
                <w:sz w:val="26"/>
                <w:szCs w:val="26"/>
              </w:rPr>
              <w:t>- Thông tin metadata của sản phẩm được xóa khỏi hệ thống lưu trữ ngoài chuỗi (off-chain)</w:t>
            </w:r>
            <w:r>
              <w:rPr>
                <w:rFonts w:eastAsiaTheme="minorHAnsi"/>
                <w:sz w:val="26"/>
                <w:szCs w:val="26"/>
              </w:rPr>
              <w:br w:type="textWrapping"/>
            </w:r>
            <w:r>
              <w:rPr>
                <w:rFonts w:eastAsiaTheme="minorHAnsi"/>
                <w:sz w:val="26"/>
                <w:szCs w:val="26"/>
              </w:rPr>
              <w:t>- Gỡ bỏ quyền truy cập vào thông tin truy xuất sản phẩm từ nền tảng</w:t>
            </w:r>
            <w:r>
              <w:rPr>
                <w:rFonts w:eastAsiaTheme="minorHAnsi"/>
                <w:sz w:val="26"/>
                <w:szCs w:val="26"/>
              </w:rPr>
              <w:br w:type="textWrapping"/>
            </w:r>
            <w:r>
              <w:rPr>
                <w:rFonts w:eastAsiaTheme="minorHAnsi"/>
                <w:sz w:val="26"/>
                <w:szCs w:val="26"/>
              </w:rPr>
              <w:t xml:space="preserve">- Dữ liệu đã ghi trên </w:t>
            </w:r>
            <w:r>
              <w:rPr>
                <w:rFonts w:eastAsiaTheme="minorHAnsi"/>
                <w:sz w:val="26"/>
                <w:szCs w:val="26"/>
                <w:lang w:val="en-US"/>
              </w:rPr>
              <w:t>Blockchain</w:t>
            </w:r>
            <w:r>
              <w:rPr>
                <w:rFonts w:eastAsiaTheme="minorHAnsi"/>
                <w:sz w:val="26"/>
                <w:szCs w:val="26"/>
              </w:rPr>
              <w:t>(on-chain) vẫn còn và không thể bị xóa</w:t>
            </w:r>
          </w:p>
        </w:tc>
      </w:tr>
      <w:tr w14:paraId="0BDAD8BB">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51E3AAF7">
            <w:pPr>
              <w:pStyle w:val="49"/>
              <w:spacing w:line="288" w:lineRule="auto"/>
              <w:ind w:left="0"/>
              <w:contextualSpacing w:val="0"/>
              <w:jc w:val="center"/>
              <w:rPr>
                <w:b/>
                <w:bCs w:val="0"/>
                <w:szCs w:val="26"/>
              </w:rPr>
            </w:pPr>
            <w:r>
              <w:rPr>
                <w:b w:val="0"/>
                <w:bCs/>
                <w:szCs w:val="26"/>
              </w:rPr>
              <w:t>Luồng sự kiện chính</w:t>
            </w:r>
          </w:p>
        </w:tc>
        <w:tc>
          <w:tcPr>
            <w:tcW w:w="6860" w:type="dxa"/>
            <w:shd w:val="clear" w:color="auto" w:fill="auto"/>
          </w:tcPr>
          <w:p w14:paraId="26229472">
            <w:pPr>
              <w:pStyle w:val="20"/>
              <w:spacing w:beforeAutospacing="0" w:afterAutospacing="0" w:line="288" w:lineRule="auto"/>
              <w:rPr>
                <w:rFonts w:eastAsiaTheme="minorHAnsi"/>
                <w:sz w:val="26"/>
                <w:szCs w:val="26"/>
              </w:rPr>
            </w:pPr>
            <w:r>
              <w:rPr>
                <w:rFonts w:eastAsiaTheme="minorHAnsi"/>
                <w:sz w:val="26"/>
                <w:szCs w:val="26"/>
              </w:rPr>
              <w:t xml:space="preserve">- Người dùng đăng nhập vào hệ thống bằng ví Cardano. </w:t>
            </w:r>
          </w:p>
          <w:p w14:paraId="17A598F5">
            <w:pPr>
              <w:pStyle w:val="20"/>
              <w:spacing w:beforeAutospacing="0" w:afterAutospacing="0" w:line="288" w:lineRule="auto"/>
              <w:rPr>
                <w:rFonts w:eastAsiaTheme="minorHAnsi"/>
                <w:sz w:val="26"/>
                <w:szCs w:val="26"/>
              </w:rPr>
            </w:pPr>
            <w:r>
              <w:rPr>
                <w:rFonts w:eastAsiaTheme="minorHAnsi"/>
                <w:sz w:val="26"/>
                <w:szCs w:val="26"/>
              </w:rPr>
              <w:t xml:space="preserve">- Truy cập danh sách sản phẩm đã mint thành NFT. </w:t>
            </w:r>
          </w:p>
          <w:p w14:paraId="46E9A3AE">
            <w:pPr>
              <w:pStyle w:val="20"/>
              <w:spacing w:beforeAutospacing="0" w:afterAutospacing="0" w:line="288" w:lineRule="auto"/>
              <w:rPr>
                <w:rFonts w:eastAsiaTheme="minorHAnsi"/>
                <w:sz w:val="26"/>
                <w:szCs w:val="26"/>
              </w:rPr>
            </w:pPr>
            <w:r>
              <w:rPr>
                <w:rFonts w:eastAsiaTheme="minorHAnsi"/>
                <w:sz w:val="26"/>
                <w:szCs w:val="26"/>
              </w:rPr>
              <w:t xml:space="preserve">- Chọn sản phẩm cần xóa. </w:t>
            </w:r>
          </w:p>
          <w:p w14:paraId="0C39184A">
            <w:pPr>
              <w:pStyle w:val="20"/>
              <w:spacing w:beforeAutospacing="0" w:afterAutospacing="0" w:line="288" w:lineRule="auto"/>
              <w:rPr>
                <w:rFonts w:eastAsiaTheme="minorHAnsi"/>
                <w:sz w:val="26"/>
                <w:szCs w:val="26"/>
              </w:rPr>
            </w:pPr>
            <w:r>
              <w:rPr>
                <w:rFonts w:eastAsiaTheme="minorHAnsi"/>
                <w:sz w:val="26"/>
                <w:szCs w:val="26"/>
              </w:rPr>
              <w:t xml:space="preserve">- Nhấn "Xóa sản phẩm". </w:t>
            </w:r>
          </w:p>
          <w:p w14:paraId="05658CB4">
            <w:pPr>
              <w:pStyle w:val="20"/>
              <w:spacing w:beforeAutospacing="0" w:afterAutospacing="0" w:line="288" w:lineRule="auto"/>
              <w:rPr>
                <w:rFonts w:eastAsiaTheme="minorHAnsi"/>
                <w:sz w:val="26"/>
                <w:szCs w:val="26"/>
              </w:rPr>
            </w:pPr>
            <w:r>
              <w:rPr>
                <w:rFonts w:eastAsiaTheme="minorHAnsi"/>
                <w:sz w:val="26"/>
                <w:szCs w:val="26"/>
              </w:rPr>
              <w:t xml:space="preserve">- Hệ thống xác minh quyền sở hữu và trạng thái dịch vụ. </w:t>
            </w:r>
          </w:p>
          <w:p w14:paraId="23D38340">
            <w:pPr>
              <w:pStyle w:val="20"/>
              <w:spacing w:beforeAutospacing="0" w:afterAutospacing="0" w:line="288" w:lineRule="auto"/>
              <w:rPr>
                <w:rFonts w:eastAsiaTheme="minorHAnsi"/>
                <w:sz w:val="26"/>
                <w:szCs w:val="26"/>
              </w:rPr>
            </w:pPr>
            <w:r>
              <w:rPr>
                <w:rFonts w:eastAsiaTheme="minorHAnsi"/>
                <w:sz w:val="26"/>
                <w:szCs w:val="26"/>
              </w:rPr>
              <w:t xml:space="preserve">- Hiển thị cảnh báo xác nhận xóa. </w:t>
            </w:r>
          </w:p>
          <w:p w14:paraId="045EE806">
            <w:pPr>
              <w:pStyle w:val="20"/>
              <w:spacing w:beforeAutospacing="0" w:afterAutospacing="0" w:line="288" w:lineRule="auto"/>
              <w:rPr>
                <w:rFonts w:eastAsiaTheme="minorHAnsi"/>
                <w:sz w:val="26"/>
                <w:szCs w:val="26"/>
              </w:rPr>
            </w:pPr>
            <w:r>
              <w:rPr>
                <w:rFonts w:eastAsiaTheme="minorHAnsi"/>
                <w:sz w:val="26"/>
                <w:szCs w:val="26"/>
              </w:rPr>
              <w:t xml:space="preserve">- Người dùng xác nhận và ký giao dịch nếu cần (đối với việc cập nhật metadata on-chain hoặc gửi giao dịch rút quyền truy cập). </w:t>
            </w:r>
          </w:p>
          <w:p w14:paraId="47F7E361">
            <w:pPr>
              <w:pStyle w:val="20"/>
              <w:spacing w:beforeAutospacing="0" w:afterAutospacing="0" w:line="288" w:lineRule="auto"/>
              <w:rPr>
                <w:rFonts w:eastAsiaTheme="minorHAnsi"/>
                <w:sz w:val="26"/>
                <w:szCs w:val="26"/>
              </w:rPr>
            </w:pPr>
            <w:r>
              <w:rPr>
                <w:rFonts w:eastAsiaTheme="minorHAnsi"/>
                <w:sz w:val="26"/>
                <w:szCs w:val="26"/>
              </w:rPr>
              <w:t>- Hệ thống xóa dữ liệu off-chain và cập nhật trạng thái sản phẩm</w:t>
            </w:r>
          </w:p>
        </w:tc>
      </w:tr>
      <w:tr w14:paraId="3A53F14A">
        <w:tblPrEx>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Ex>
        <w:tc>
          <w:tcPr>
            <w:tcW w:w="2184" w:type="dxa"/>
            <w:shd w:val="clear" w:color="auto" w:fill="auto"/>
            <w:vAlign w:val="center"/>
          </w:tcPr>
          <w:p w14:paraId="65B94543">
            <w:pPr>
              <w:pStyle w:val="49"/>
              <w:spacing w:line="288" w:lineRule="auto"/>
              <w:ind w:left="0"/>
              <w:contextualSpacing w:val="0"/>
              <w:jc w:val="center"/>
              <w:rPr>
                <w:b/>
                <w:bCs w:val="0"/>
                <w:szCs w:val="26"/>
              </w:rPr>
            </w:pPr>
            <w:r>
              <w:rPr>
                <w:b w:val="0"/>
                <w:bCs/>
                <w:szCs w:val="26"/>
              </w:rPr>
              <w:t>Luồng sự kiện phụ</w:t>
            </w:r>
          </w:p>
        </w:tc>
        <w:tc>
          <w:tcPr>
            <w:tcW w:w="6860" w:type="dxa"/>
            <w:shd w:val="clear" w:color="auto" w:fill="auto"/>
          </w:tcPr>
          <w:p w14:paraId="0FA3188C">
            <w:pPr>
              <w:pStyle w:val="20"/>
              <w:spacing w:beforeAutospacing="0" w:afterAutospacing="0" w:line="288" w:lineRule="auto"/>
              <w:rPr>
                <w:rFonts w:eastAsiaTheme="minorHAnsi"/>
                <w:sz w:val="26"/>
                <w:szCs w:val="26"/>
              </w:rPr>
            </w:pPr>
            <w:r>
              <w:rPr>
                <w:rFonts w:eastAsiaTheme="minorHAnsi"/>
                <w:sz w:val="26"/>
                <w:szCs w:val="26"/>
              </w:rPr>
              <w:t>- Người dùng không phải chủ sở hữu: thông báo "Bạn không có quyền xóa sản phẩm này."</w:t>
            </w:r>
          </w:p>
          <w:p w14:paraId="7EF17A56">
            <w:pPr>
              <w:pStyle w:val="20"/>
              <w:spacing w:beforeAutospacing="0" w:afterAutospacing="0" w:line="288" w:lineRule="auto"/>
              <w:rPr>
                <w:rFonts w:eastAsiaTheme="minorHAnsi"/>
                <w:sz w:val="26"/>
                <w:szCs w:val="26"/>
              </w:rPr>
            </w:pPr>
            <w:r>
              <w:rPr>
                <w:rFonts w:eastAsiaTheme="minorHAnsi"/>
                <w:sz w:val="26"/>
                <w:szCs w:val="26"/>
              </w:rPr>
              <w:t>- Giao dịch thất bại: thông báo lỗi và yêu cầu thử lại</w:t>
            </w:r>
          </w:p>
          <w:p w14:paraId="10EF4063">
            <w:pPr>
              <w:pStyle w:val="20"/>
              <w:spacing w:beforeAutospacing="0" w:afterAutospacing="0" w:line="288" w:lineRule="auto"/>
              <w:rPr>
                <w:rFonts w:eastAsiaTheme="minorHAnsi"/>
                <w:sz w:val="26"/>
                <w:szCs w:val="26"/>
              </w:rPr>
            </w:pPr>
            <w:r>
              <w:rPr>
                <w:rFonts w:eastAsiaTheme="minorHAnsi"/>
                <w:sz w:val="26"/>
                <w:szCs w:val="26"/>
              </w:rPr>
              <w:t>- Sản phẩm không tồn tại hoặc đã bị xóa: thông báo "Sản phẩm không tồn tại hoặc đã được xóa."</w:t>
            </w:r>
          </w:p>
          <w:p w14:paraId="4585D547">
            <w:pPr>
              <w:pStyle w:val="20"/>
              <w:spacing w:beforeAutospacing="0" w:afterAutospacing="0" w:line="288" w:lineRule="auto"/>
              <w:rPr>
                <w:rFonts w:eastAsiaTheme="minorHAnsi"/>
                <w:sz w:val="26"/>
                <w:szCs w:val="26"/>
              </w:rPr>
            </w:pPr>
            <w:r>
              <w:rPr>
                <w:rFonts w:eastAsiaTheme="minorHAnsi"/>
                <w:sz w:val="26"/>
                <w:szCs w:val="26"/>
              </w:rPr>
              <w:t>- Nếu dịch vụ đã hết hạn: thông báo "Tài khoản của bạn không còn hiệu lực để thực hiện thao tác này."</w:t>
            </w:r>
          </w:p>
        </w:tc>
      </w:tr>
    </w:tbl>
    <w:p w14:paraId="415C7E52">
      <w:pPr>
        <w:pStyle w:val="3"/>
        <w:numPr>
          <w:ilvl w:val="0"/>
          <w:numId w:val="21"/>
        </w:numPr>
        <w:spacing w:before="120" w:after="120" w:line="288" w:lineRule="auto"/>
        <w:ind w:left="0" w:firstLine="0"/>
        <w:outlineLvl w:val="0"/>
        <w:rPr>
          <w:rFonts w:ascii="Times New Roman" w:hAnsi="Times New Roman" w:cs="Times New Roman"/>
          <w:color w:val="auto"/>
          <w:lang w:val="en-US"/>
        </w:rPr>
      </w:pPr>
      <w:bookmarkStart w:id="233" w:name="_Toc198152880"/>
      <w:bookmarkStart w:id="234" w:name="_Toc24971"/>
      <w:bookmarkStart w:id="235" w:name="_Toc199247220"/>
      <w:bookmarkStart w:id="236" w:name="_Toc14537"/>
      <w:r>
        <w:rPr>
          <w:rFonts w:ascii="Times New Roman" w:hAnsi="Times New Roman" w:cs="Times New Roman"/>
          <w:color w:val="auto"/>
          <w:lang w:val="en-US"/>
        </w:rPr>
        <w:t>Thiết kế cơ sở dữ liệu</w:t>
      </w:r>
      <w:bookmarkEnd w:id="233"/>
      <w:bookmarkEnd w:id="234"/>
      <w:bookmarkEnd w:id="235"/>
      <w:bookmarkEnd w:id="236"/>
    </w:p>
    <w:p w14:paraId="1466F2D9">
      <w:pPr>
        <w:pStyle w:val="4"/>
        <w:numPr>
          <w:ilvl w:val="0"/>
          <w:numId w:val="32"/>
        </w:numPr>
        <w:spacing w:before="120" w:after="120" w:line="288" w:lineRule="auto"/>
        <w:ind w:left="0" w:firstLine="0"/>
        <w:rPr>
          <w:rFonts w:cs="Times New Roman"/>
          <w:b/>
          <w:bCs/>
          <w:color w:val="auto"/>
          <w:lang w:val="en-US"/>
        </w:rPr>
      </w:pPr>
      <w:bookmarkStart w:id="237" w:name="_Toc198152881"/>
      <w:bookmarkStart w:id="238" w:name="_Toc4843"/>
      <w:bookmarkStart w:id="239" w:name="_Toc199247221"/>
      <w:r>
        <w:rPr>
          <w:rFonts w:cs="Times New Roman"/>
          <w:b/>
          <w:bCs/>
          <w:color w:val="auto"/>
          <w:lang w:val="en-US"/>
        </w:rPr>
        <w:t>Mô hình liên kết cơ sở dữ liệu</w:t>
      </w:r>
      <w:bookmarkEnd w:id="237"/>
      <w:bookmarkEnd w:id="238"/>
      <w:bookmarkEnd w:id="239"/>
    </w:p>
    <w:p w14:paraId="4C7F2741">
      <w:pPr>
        <w:keepNext/>
        <w:spacing w:line="288" w:lineRule="auto"/>
        <w:ind w:left="0"/>
        <w:jc w:val="center"/>
      </w:pPr>
      <w:bookmarkStart w:id="240" w:name="_Toc198152882"/>
      <w:r>
        <w:drawing>
          <wp:inline distT="0" distB="0" distL="114300" distR="114300">
            <wp:extent cx="5834380" cy="7868920"/>
            <wp:effectExtent l="0" t="0" r="2540" b="1016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29"/>
                    <a:stretch>
                      <a:fillRect/>
                    </a:stretch>
                  </pic:blipFill>
                  <pic:spPr>
                    <a:xfrm>
                      <a:off x="0" y="0"/>
                      <a:ext cx="5834380" cy="7868920"/>
                    </a:xfrm>
                    <a:prstGeom prst="rect">
                      <a:avLst/>
                    </a:prstGeom>
                    <a:noFill/>
                    <a:ln w="9525">
                      <a:noFill/>
                    </a:ln>
                  </pic:spPr>
                </pic:pic>
              </a:graphicData>
            </a:graphic>
          </wp:inline>
        </w:drawing>
      </w:r>
      <w:bookmarkEnd w:id="240"/>
    </w:p>
    <w:p w14:paraId="4511B9D6">
      <w:pPr>
        <w:pStyle w:val="68"/>
      </w:pPr>
      <w:bookmarkStart w:id="241" w:name="_Toc198303001"/>
      <w:r>
        <w:rPr>
          <w:b/>
          <w:bCs/>
        </w:rPr>
        <w:t xml:space="preserve">Hình </w:t>
      </w:r>
      <w:r>
        <w:rPr>
          <w:b/>
          <w:bCs/>
          <w:lang w:val="en-US"/>
        </w:rPr>
        <w:t>3.</w:t>
      </w:r>
      <w:r>
        <w:rPr>
          <w:b/>
          <w:bCs/>
          <w:lang w:val="en-US"/>
        </w:rPr>
        <w:fldChar w:fldCharType="begin"/>
      </w:r>
      <w:r>
        <w:rPr>
          <w:b/>
          <w:bCs/>
          <w:lang w:val="en-US"/>
        </w:rPr>
        <w:instrText xml:space="preserve"> SEQ Hình \* ARABIC \s 1 </w:instrText>
      </w:r>
      <w:r>
        <w:rPr>
          <w:b/>
          <w:bCs/>
          <w:lang w:val="en-US"/>
        </w:rPr>
        <w:fldChar w:fldCharType="separate"/>
      </w:r>
      <w:r>
        <w:rPr>
          <w:b/>
          <w:bCs/>
          <w:lang w:val="en-US"/>
        </w:rPr>
        <w:t>6</w:t>
      </w:r>
      <w:r>
        <w:rPr>
          <w:b/>
          <w:bCs/>
          <w:lang w:val="en-US"/>
        </w:rPr>
        <w:fldChar w:fldCharType="end"/>
      </w:r>
      <w:r>
        <w:rPr>
          <w:b/>
          <w:bCs/>
          <w:lang w:val="en-US"/>
        </w:rPr>
        <w:t>.</w:t>
      </w:r>
      <w:r>
        <w:rPr>
          <w:lang w:val="en-US"/>
        </w:rPr>
        <w:t xml:space="preserve"> Database Diagram</w:t>
      </w:r>
      <w:bookmarkEnd w:id="241"/>
    </w:p>
    <w:p w14:paraId="54131CAF">
      <w:pPr>
        <w:pStyle w:val="4"/>
        <w:numPr>
          <w:ilvl w:val="0"/>
          <w:numId w:val="32"/>
        </w:numPr>
        <w:spacing w:before="120" w:after="120" w:line="288" w:lineRule="auto"/>
        <w:ind w:left="0" w:firstLine="0"/>
        <w:rPr>
          <w:rFonts w:cs="Times New Roman"/>
          <w:b/>
          <w:bCs/>
          <w:color w:val="auto"/>
          <w:lang w:val="en-US"/>
        </w:rPr>
      </w:pPr>
      <w:bookmarkStart w:id="242" w:name="_Toc199247222"/>
      <w:bookmarkStart w:id="243" w:name="_Toc15779"/>
      <w:bookmarkStart w:id="244" w:name="_Toc198152883"/>
      <w:r>
        <w:rPr>
          <w:rFonts w:cs="Times New Roman"/>
          <w:b/>
          <w:bCs/>
          <w:color w:val="auto"/>
          <w:lang w:val="en-US"/>
        </w:rPr>
        <w:t>Chi tiết các bảng</w:t>
      </w:r>
      <w:bookmarkEnd w:id="242"/>
      <w:bookmarkEnd w:id="243"/>
      <w:bookmarkEnd w:id="244"/>
    </w:p>
    <w:p w14:paraId="7C404C86">
      <w:pPr>
        <w:pStyle w:val="4"/>
        <w:numPr>
          <w:ilvl w:val="0"/>
          <w:numId w:val="33"/>
        </w:numPr>
        <w:spacing w:before="120" w:after="120" w:line="288" w:lineRule="auto"/>
        <w:ind w:left="0"/>
        <w:rPr>
          <w:rFonts w:cs="Times New Roman"/>
          <w:b/>
          <w:bCs/>
          <w:color w:val="auto"/>
          <w:lang w:val="en-US"/>
        </w:rPr>
      </w:pPr>
      <w:bookmarkStart w:id="245" w:name="_Toc198152884"/>
      <w:bookmarkStart w:id="246" w:name="_Toc29476"/>
      <w:bookmarkStart w:id="247" w:name="_Toc199247223"/>
      <w:r>
        <w:rPr>
          <w:rFonts w:cs="Times New Roman"/>
          <w:b/>
          <w:bCs/>
          <w:color w:val="auto"/>
          <w:lang w:val="en-US"/>
        </w:rPr>
        <w:t>Bảng user - Người dùng</w:t>
      </w:r>
      <w:bookmarkEnd w:id="245"/>
      <w:bookmarkEnd w:id="246"/>
      <w:bookmarkEnd w:id="247"/>
    </w:p>
    <w:p w14:paraId="49C4A08C">
      <w:pPr>
        <w:pStyle w:val="68"/>
      </w:pPr>
      <w:bookmarkStart w:id="248" w:name="_Toc198303047"/>
      <w:r>
        <w:rPr>
          <w:b/>
          <w:bCs/>
        </w:rPr>
        <w:t>Bảng</w:t>
      </w:r>
      <w:r>
        <w:rPr>
          <w:b/>
          <w:bCs/>
          <w:lang w:val="en-US"/>
        </w:rPr>
        <w:t xml:space="preserve"> 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1</w:t>
      </w:r>
      <w:r>
        <w:rPr>
          <w:b/>
          <w:bCs/>
          <w:lang w:val="en-US"/>
        </w:rPr>
        <w:fldChar w:fldCharType="end"/>
      </w:r>
      <w:r>
        <w:rPr>
          <w:b/>
          <w:bCs/>
          <w:lang w:val="en-US"/>
        </w:rPr>
        <w:t>.</w:t>
      </w:r>
      <w:r>
        <w:rPr>
          <w:lang w:val="en-US"/>
        </w:rPr>
        <w:t xml:space="preserve"> User.</w:t>
      </w:r>
      <w:bookmarkEnd w:id="248"/>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993"/>
        <w:gridCol w:w="2248"/>
        <w:gridCol w:w="2174"/>
        <w:gridCol w:w="3657"/>
      </w:tblGrid>
      <w:tr w14:paraId="15846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401" w:hRule="atLeast"/>
          <w:jc w:val="center"/>
        </w:trPr>
        <w:tc>
          <w:tcPr>
            <w:tcW w:w="993" w:type="dxa"/>
            <w:shd w:val="clear" w:color="auto" w:fill="FFFFFF"/>
            <w:vAlign w:val="center"/>
          </w:tcPr>
          <w:p w14:paraId="174FFC0B">
            <w:pPr>
              <w:pStyle w:val="64"/>
              <w:jc w:val="center"/>
              <w:rPr>
                <w:rFonts w:cs="Times New Roman"/>
                <w:b/>
              </w:rPr>
            </w:pPr>
            <w:r>
              <w:rPr>
                <w:rFonts w:cs="Times New Roman"/>
                <w:b/>
              </w:rPr>
              <w:t>TT</w:t>
            </w:r>
          </w:p>
        </w:tc>
        <w:tc>
          <w:tcPr>
            <w:tcW w:w="2248" w:type="dxa"/>
            <w:shd w:val="clear" w:color="auto" w:fill="FFFFFF"/>
            <w:vAlign w:val="center"/>
          </w:tcPr>
          <w:p w14:paraId="7284FC06">
            <w:pPr>
              <w:pStyle w:val="64"/>
              <w:jc w:val="center"/>
              <w:rPr>
                <w:rFonts w:cs="Times New Roman"/>
                <w:b/>
              </w:rPr>
            </w:pPr>
            <w:r>
              <w:rPr>
                <w:rFonts w:cs="Times New Roman"/>
                <w:b/>
              </w:rPr>
              <w:t>Tên cột</w:t>
            </w:r>
          </w:p>
        </w:tc>
        <w:tc>
          <w:tcPr>
            <w:tcW w:w="2174" w:type="dxa"/>
            <w:shd w:val="clear" w:color="auto" w:fill="FFFFFF"/>
            <w:vAlign w:val="center"/>
          </w:tcPr>
          <w:p w14:paraId="72C55DB3">
            <w:pPr>
              <w:pStyle w:val="64"/>
              <w:jc w:val="center"/>
              <w:rPr>
                <w:rFonts w:cs="Times New Roman"/>
                <w:b/>
              </w:rPr>
            </w:pPr>
            <w:r>
              <w:rPr>
                <w:rFonts w:cs="Times New Roman"/>
                <w:b/>
              </w:rPr>
              <w:t>Kiểu dữ liệu</w:t>
            </w:r>
          </w:p>
        </w:tc>
        <w:tc>
          <w:tcPr>
            <w:tcW w:w="3657" w:type="dxa"/>
            <w:shd w:val="clear" w:color="auto" w:fill="FFFFFF"/>
            <w:vAlign w:val="center"/>
          </w:tcPr>
          <w:p w14:paraId="18A88F0C">
            <w:pPr>
              <w:pStyle w:val="64"/>
              <w:jc w:val="center"/>
              <w:rPr>
                <w:rFonts w:cs="Times New Roman"/>
                <w:b/>
                <w:lang w:val="en-US"/>
              </w:rPr>
            </w:pPr>
            <w:r>
              <w:rPr>
                <w:rFonts w:cs="Times New Roman"/>
                <w:b/>
                <w:lang w:val="en-US"/>
              </w:rPr>
              <w:t>Mô tả</w:t>
            </w:r>
          </w:p>
        </w:tc>
      </w:tr>
      <w:tr w14:paraId="6C0361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142DD951">
            <w:pPr>
              <w:pStyle w:val="64"/>
              <w:jc w:val="center"/>
              <w:rPr>
                <w:rFonts w:cs="Times New Roman"/>
              </w:rPr>
            </w:pPr>
            <w:r>
              <w:rPr>
                <w:rFonts w:cs="Times New Roman"/>
              </w:rPr>
              <w:t>1</w:t>
            </w:r>
          </w:p>
        </w:tc>
        <w:tc>
          <w:tcPr>
            <w:tcW w:w="2248" w:type="dxa"/>
            <w:shd w:val="clear" w:color="auto" w:fill="FFFFFF"/>
            <w:vAlign w:val="center"/>
          </w:tcPr>
          <w:p w14:paraId="3DF6A6F5">
            <w:pPr>
              <w:pStyle w:val="64"/>
              <w:rPr>
                <w:rFonts w:cs="Times New Roman"/>
                <w:lang w:val="en-US"/>
              </w:rPr>
            </w:pPr>
            <w:r>
              <w:rPr>
                <w:rFonts w:cs="Times New Roman"/>
                <w:lang w:val="en-US"/>
              </w:rPr>
              <w:t>Id</w:t>
            </w:r>
          </w:p>
        </w:tc>
        <w:tc>
          <w:tcPr>
            <w:tcW w:w="2174" w:type="dxa"/>
            <w:shd w:val="clear" w:color="auto" w:fill="FFFFFF"/>
            <w:vAlign w:val="center"/>
          </w:tcPr>
          <w:p w14:paraId="3A6FD720">
            <w:pPr>
              <w:pStyle w:val="64"/>
              <w:rPr>
                <w:rFonts w:cs="Times New Roman"/>
                <w:lang w:val="en-US"/>
              </w:rPr>
            </w:pPr>
            <w:r>
              <w:rPr>
                <w:rFonts w:cs="Times New Roman"/>
                <w:lang w:val="en-US"/>
              </w:rPr>
              <w:t>Varchar(100)</w:t>
            </w:r>
          </w:p>
        </w:tc>
        <w:tc>
          <w:tcPr>
            <w:tcW w:w="3657" w:type="dxa"/>
            <w:shd w:val="clear" w:color="auto" w:fill="FFFFFF"/>
            <w:vAlign w:val="center"/>
          </w:tcPr>
          <w:p w14:paraId="6F9CC375">
            <w:pPr>
              <w:pStyle w:val="64"/>
              <w:rPr>
                <w:rFonts w:cs="Times New Roman"/>
                <w:lang w:val="en-US"/>
              </w:rPr>
            </w:pPr>
            <w:r>
              <w:rPr>
                <w:rFonts w:cs="Times New Roman"/>
                <w:lang w:val="en-US"/>
              </w:rPr>
              <w:t>Mã người dùng</w:t>
            </w:r>
          </w:p>
        </w:tc>
      </w:tr>
      <w:tr w14:paraId="0C21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37" w:hRule="atLeast"/>
          <w:jc w:val="center"/>
        </w:trPr>
        <w:tc>
          <w:tcPr>
            <w:tcW w:w="993" w:type="dxa"/>
            <w:shd w:val="clear" w:color="auto" w:fill="FFFFFF"/>
          </w:tcPr>
          <w:p w14:paraId="58C91115">
            <w:pPr>
              <w:pStyle w:val="64"/>
              <w:jc w:val="center"/>
              <w:rPr>
                <w:rFonts w:cs="Times New Roman"/>
              </w:rPr>
            </w:pPr>
            <w:r>
              <w:rPr>
                <w:rFonts w:cs="Times New Roman"/>
              </w:rPr>
              <w:t>2</w:t>
            </w:r>
          </w:p>
        </w:tc>
        <w:tc>
          <w:tcPr>
            <w:tcW w:w="2248" w:type="dxa"/>
            <w:shd w:val="clear" w:color="auto" w:fill="FFFFFF"/>
            <w:vAlign w:val="center"/>
          </w:tcPr>
          <w:p w14:paraId="34A13DDA">
            <w:pPr>
              <w:pStyle w:val="64"/>
              <w:rPr>
                <w:rFonts w:cs="Times New Roman"/>
                <w:lang w:val="en-US"/>
              </w:rPr>
            </w:pPr>
            <w:r>
              <w:rPr>
                <w:rFonts w:cs="Times New Roman"/>
                <w:lang w:val="en-US"/>
              </w:rPr>
              <w:t>Address</w:t>
            </w:r>
          </w:p>
        </w:tc>
        <w:tc>
          <w:tcPr>
            <w:tcW w:w="2174" w:type="dxa"/>
            <w:shd w:val="clear" w:color="auto" w:fill="FFFFFF"/>
            <w:vAlign w:val="center"/>
          </w:tcPr>
          <w:p w14:paraId="28CEAB44">
            <w:pPr>
              <w:pStyle w:val="64"/>
              <w:rPr>
                <w:rFonts w:cs="Times New Roman"/>
              </w:rPr>
            </w:pPr>
            <w:r>
              <w:rPr>
                <w:rFonts w:cs="Times New Roman"/>
                <w:lang w:val="en-US"/>
              </w:rPr>
              <w:t>Varchar(100)</w:t>
            </w:r>
          </w:p>
        </w:tc>
        <w:tc>
          <w:tcPr>
            <w:tcW w:w="3657" w:type="dxa"/>
            <w:shd w:val="clear" w:color="auto" w:fill="FFFFFF"/>
            <w:vAlign w:val="center"/>
          </w:tcPr>
          <w:p w14:paraId="1B8D05BB">
            <w:pPr>
              <w:pStyle w:val="64"/>
              <w:rPr>
                <w:rFonts w:cs="Times New Roman"/>
                <w:lang w:val="en-US"/>
              </w:rPr>
            </w:pPr>
            <w:r>
              <w:rPr>
                <w:rFonts w:cs="Times New Roman"/>
                <w:lang w:val="en-US"/>
              </w:rPr>
              <w:t>Địa chỉ ví của người dùng</w:t>
            </w:r>
          </w:p>
        </w:tc>
      </w:tr>
      <w:tr w14:paraId="73621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993" w:type="dxa"/>
            <w:shd w:val="clear" w:color="auto" w:fill="FFFFFF"/>
          </w:tcPr>
          <w:p w14:paraId="7D911245">
            <w:pPr>
              <w:pStyle w:val="64"/>
              <w:jc w:val="center"/>
              <w:rPr>
                <w:rFonts w:cs="Times New Roman"/>
              </w:rPr>
            </w:pPr>
            <w:r>
              <w:rPr>
                <w:rFonts w:cs="Times New Roman"/>
              </w:rPr>
              <w:t>3</w:t>
            </w:r>
          </w:p>
        </w:tc>
        <w:tc>
          <w:tcPr>
            <w:tcW w:w="2248" w:type="dxa"/>
            <w:shd w:val="clear" w:color="auto" w:fill="FFFFFF"/>
            <w:vAlign w:val="center"/>
          </w:tcPr>
          <w:p w14:paraId="4176E265">
            <w:pPr>
              <w:pStyle w:val="64"/>
              <w:rPr>
                <w:rFonts w:cs="Times New Roman"/>
                <w:lang w:val="en-US"/>
              </w:rPr>
            </w:pPr>
            <w:r>
              <w:rPr>
                <w:rFonts w:cs="Times New Roman"/>
                <w:lang w:val="en-US"/>
              </w:rPr>
              <w:t>Created_at</w:t>
            </w:r>
          </w:p>
        </w:tc>
        <w:tc>
          <w:tcPr>
            <w:tcW w:w="2174" w:type="dxa"/>
            <w:shd w:val="clear" w:color="auto" w:fill="FFFFFF"/>
            <w:vAlign w:val="center"/>
          </w:tcPr>
          <w:p w14:paraId="08D803F4">
            <w:pPr>
              <w:pStyle w:val="64"/>
              <w:rPr>
                <w:rFonts w:cs="Times New Roman"/>
                <w:lang w:val="en-US"/>
              </w:rPr>
            </w:pPr>
            <w:r>
              <w:rPr>
                <w:rFonts w:cs="Times New Roman"/>
                <w:lang w:val="en-US"/>
              </w:rPr>
              <w:t>Datetime</w:t>
            </w:r>
          </w:p>
        </w:tc>
        <w:tc>
          <w:tcPr>
            <w:tcW w:w="3657" w:type="dxa"/>
            <w:shd w:val="clear" w:color="auto" w:fill="FFFFFF"/>
            <w:vAlign w:val="center"/>
          </w:tcPr>
          <w:p w14:paraId="621C5126">
            <w:pPr>
              <w:pStyle w:val="64"/>
              <w:rPr>
                <w:rFonts w:cs="Times New Roman"/>
                <w:lang w:val="en-US"/>
              </w:rPr>
            </w:pPr>
            <w:r>
              <w:rPr>
                <w:rFonts w:cs="Times New Roman"/>
                <w:lang w:val="en-US"/>
              </w:rPr>
              <w:t>Thời gian người dùng được tạo</w:t>
            </w:r>
          </w:p>
        </w:tc>
      </w:tr>
      <w:tr w14:paraId="176E7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993" w:type="dxa"/>
            <w:shd w:val="clear" w:color="auto" w:fill="FFFFFF"/>
          </w:tcPr>
          <w:p w14:paraId="142A39F9">
            <w:pPr>
              <w:pStyle w:val="64"/>
              <w:jc w:val="center"/>
              <w:rPr>
                <w:rFonts w:cs="Times New Roman"/>
              </w:rPr>
            </w:pPr>
            <w:r>
              <w:rPr>
                <w:rFonts w:cs="Times New Roman"/>
              </w:rPr>
              <w:t>4</w:t>
            </w:r>
          </w:p>
        </w:tc>
        <w:tc>
          <w:tcPr>
            <w:tcW w:w="2248" w:type="dxa"/>
            <w:shd w:val="clear" w:color="auto" w:fill="FFFFFF"/>
            <w:vAlign w:val="center"/>
          </w:tcPr>
          <w:p w14:paraId="32FEC838">
            <w:pPr>
              <w:pStyle w:val="64"/>
              <w:rPr>
                <w:rFonts w:cs="Times New Roman"/>
                <w:lang w:val="en-US"/>
              </w:rPr>
            </w:pPr>
            <w:r>
              <w:rPr>
                <w:rFonts w:cs="Times New Roman"/>
                <w:lang w:val="en-US"/>
              </w:rPr>
              <w:t>Updated_at</w:t>
            </w:r>
          </w:p>
        </w:tc>
        <w:tc>
          <w:tcPr>
            <w:tcW w:w="2174" w:type="dxa"/>
            <w:shd w:val="clear" w:color="auto" w:fill="FFFFFF"/>
            <w:vAlign w:val="center"/>
          </w:tcPr>
          <w:p w14:paraId="7353E01C">
            <w:pPr>
              <w:pStyle w:val="64"/>
              <w:rPr>
                <w:rFonts w:cs="Times New Roman"/>
                <w:lang w:val="en-US"/>
              </w:rPr>
            </w:pPr>
            <w:r>
              <w:rPr>
                <w:rFonts w:cs="Times New Roman"/>
                <w:lang w:val="en-US"/>
              </w:rPr>
              <w:t>Datetime</w:t>
            </w:r>
          </w:p>
        </w:tc>
        <w:tc>
          <w:tcPr>
            <w:tcW w:w="3657" w:type="dxa"/>
            <w:shd w:val="clear" w:color="auto" w:fill="FFFFFF"/>
            <w:vAlign w:val="center"/>
          </w:tcPr>
          <w:p w14:paraId="73C99538">
            <w:pPr>
              <w:pStyle w:val="64"/>
              <w:rPr>
                <w:rFonts w:cs="Times New Roman"/>
                <w:lang w:val="en-US"/>
              </w:rPr>
            </w:pPr>
            <w:r>
              <w:rPr>
                <w:rFonts w:cs="Times New Roman"/>
                <w:lang w:val="en-US"/>
              </w:rPr>
              <w:t>Thời gian người dùng cập nhật</w:t>
            </w:r>
          </w:p>
        </w:tc>
      </w:tr>
    </w:tbl>
    <w:p w14:paraId="043FF20B">
      <w:pPr>
        <w:pStyle w:val="4"/>
        <w:numPr>
          <w:ilvl w:val="0"/>
          <w:numId w:val="33"/>
        </w:numPr>
        <w:spacing w:before="120" w:after="120" w:line="288" w:lineRule="auto"/>
        <w:ind w:left="0"/>
        <w:rPr>
          <w:rFonts w:cs="Times New Roman"/>
          <w:b/>
          <w:bCs/>
          <w:color w:val="auto"/>
          <w:lang w:val="en-US"/>
        </w:rPr>
      </w:pPr>
      <w:bookmarkStart w:id="249" w:name="_Toc6927"/>
      <w:bookmarkStart w:id="250" w:name="_Toc198152885"/>
      <w:bookmarkStart w:id="251" w:name="_Toc199247224"/>
      <w:r>
        <w:rPr>
          <w:rFonts w:cs="Times New Roman"/>
          <w:b/>
          <w:bCs/>
          <w:color w:val="auto"/>
          <w:lang w:val="en-US"/>
        </w:rPr>
        <w:t>Bảng wallet nonce - Xác thực ví</w:t>
      </w:r>
      <w:bookmarkEnd w:id="249"/>
      <w:bookmarkEnd w:id="250"/>
      <w:bookmarkEnd w:id="251"/>
    </w:p>
    <w:p w14:paraId="243548F2">
      <w:pPr>
        <w:pStyle w:val="68"/>
      </w:pPr>
      <w:bookmarkStart w:id="252" w:name="_Toc198303048"/>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2</w:t>
      </w:r>
      <w:r>
        <w:rPr>
          <w:b/>
          <w:bCs/>
          <w:lang w:val="en-US"/>
        </w:rPr>
        <w:fldChar w:fldCharType="end"/>
      </w:r>
      <w:r>
        <w:rPr>
          <w:b/>
          <w:bCs/>
          <w:lang w:val="en-US"/>
        </w:rPr>
        <w:t>.</w:t>
      </w:r>
      <w:r>
        <w:rPr>
          <w:lang w:val="en-US"/>
        </w:rPr>
        <w:t xml:space="preserve"> Wallet Nonce.</w:t>
      </w:r>
      <w:bookmarkEnd w:id="252"/>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993"/>
        <w:gridCol w:w="2248"/>
        <w:gridCol w:w="2174"/>
        <w:gridCol w:w="3657"/>
      </w:tblGrid>
      <w:tr w14:paraId="3A9F5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401" w:hRule="atLeast"/>
          <w:jc w:val="center"/>
        </w:trPr>
        <w:tc>
          <w:tcPr>
            <w:tcW w:w="993" w:type="dxa"/>
            <w:shd w:val="clear" w:color="auto" w:fill="FFFFFF"/>
            <w:vAlign w:val="center"/>
          </w:tcPr>
          <w:p w14:paraId="2B3C2131">
            <w:pPr>
              <w:pStyle w:val="64"/>
              <w:jc w:val="center"/>
              <w:rPr>
                <w:rFonts w:cs="Times New Roman"/>
                <w:b/>
              </w:rPr>
            </w:pPr>
            <w:r>
              <w:rPr>
                <w:rFonts w:cs="Times New Roman"/>
                <w:b/>
              </w:rPr>
              <w:t>TT</w:t>
            </w:r>
          </w:p>
        </w:tc>
        <w:tc>
          <w:tcPr>
            <w:tcW w:w="2248" w:type="dxa"/>
            <w:shd w:val="clear" w:color="auto" w:fill="FFFFFF"/>
            <w:vAlign w:val="center"/>
          </w:tcPr>
          <w:p w14:paraId="3CD20DE6">
            <w:pPr>
              <w:pStyle w:val="64"/>
              <w:jc w:val="center"/>
              <w:rPr>
                <w:rFonts w:cs="Times New Roman"/>
                <w:b/>
              </w:rPr>
            </w:pPr>
            <w:r>
              <w:rPr>
                <w:rFonts w:cs="Times New Roman"/>
                <w:b/>
              </w:rPr>
              <w:t>Tên cột</w:t>
            </w:r>
          </w:p>
        </w:tc>
        <w:tc>
          <w:tcPr>
            <w:tcW w:w="2174" w:type="dxa"/>
            <w:shd w:val="clear" w:color="auto" w:fill="FFFFFF"/>
            <w:vAlign w:val="center"/>
          </w:tcPr>
          <w:p w14:paraId="616BF3C3">
            <w:pPr>
              <w:pStyle w:val="64"/>
              <w:jc w:val="center"/>
              <w:rPr>
                <w:rFonts w:cs="Times New Roman"/>
                <w:b/>
              </w:rPr>
            </w:pPr>
            <w:r>
              <w:rPr>
                <w:rFonts w:cs="Times New Roman"/>
                <w:b/>
              </w:rPr>
              <w:t>Kiểu dữ liệu</w:t>
            </w:r>
          </w:p>
        </w:tc>
        <w:tc>
          <w:tcPr>
            <w:tcW w:w="3657" w:type="dxa"/>
            <w:shd w:val="clear" w:color="auto" w:fill="FFFFFF"/>
            <w:vAlign w:val="center"/>
          </w:tcPr>
          <w:p w14:paraId="05737D6C">
            <w:pPr>
              <w:pStyle w:val="64"/>
              <w:jc w:val="center"/>
              <w:rPr>
                <w:rFonts w:cs="Times New Roman"/>
                <w:b/>
                <w:lang w:val="en-US"/>
              </w:rPr>
            </w:pPr>
            <w:r>
              <w:rPr>
                <w:rFonts w:cs="Times New Roman"/>
                <w:b/>
                <w:lang w:val="en-US"/>
              </w:rPr>
              <w:t>Mô tả</w:t>
            </w:r>
          </w:p>
        </w:tc>
      </w:tr>
      <w:tr w14:paraId="02043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993" w:type="dxa"/>
            <w:shd w:val="clear" w:color="auto" w:fill="FFFFFF"/>
          </w:tcPr>
          <w:p w14:paraId="0EA0BA57">
            <w:pPr>
              <w:pStyle w:val="64"/>
              <w:jc w:val="center"/>
              <w:rPr>
                <w:rFonts w:cs="Times New Roman"/>
              </w:rPr>
            </w:pPr>
            <w:r>
              <w:rPr>
                <w:rFonts w:cs="Times New Roman"/>
              </w:rPr>
              <w:t>1</w:t>
            </w:r>
          </w:p>
        </w:tc>
        <w:tc>
          <w:tcPr>
            <w:tcW w:w="2248" w:type="dxa"/>
            <w:shd w:val="clear" w:color="auto" w:fill="FFFFFF"/>
            <w:vAlign w:val="center"/>
          </w:tcPr>
          <w:p w14:paraId="47195CB8">
            <w:pPr>
              <w:pStyle w:val="64"/>
              <w:rPr>
                <w:rFonts w:cs="Times New Roman"/>
                <w:lang w:val="en-US"/>
              </w:rPr>
            </w:pPr>
            <w:r>
              <w:rPr>
                <w:rFonts w:cs="Times New Roman"/>
                <w:lang w:val="en-US"/>
              </w:rPr>
              <w:t>Id</w:t>
            </w:r>
          </w:p>
        </w:tc>
        <w:tc>
          <w:tcPr>
            <w:tcW w:w="2174" w:type="dxa"/>
            <w:shd w:val="clear" w:color="auto" w:fill="FFFFFF"/>
            <w:vAlign w:val="center"/>
          </w:tcPr>
          <w:p w14:paraId="3306D2C4">
            <w:pPr>
              <w:pStyle w:val="64"/>
              <w:rPr>
                <w:rFonts w:cs="Times New Roman"/>
                <w:lang w:val="en-US"/>
              </w:rPr>
            </w:pPr>
            <w:r>
              <w:rPr>
                <w:rFonts w:cs="Times New Roman"/>
                <w:lang w:val="en-US"/>
              </w:rPr>
              <w:t>Varchar(100)</w:t>
            </w:r>
          </w:p>
        </w:tc>
        <w:tc>
          <w:tcPr>
            <w:tcW w:w="3657" w:type="dxa"/>
            <w:shd w:val="clear" w:color="auto" w:fill="FFFFFF"/>
            <w:vAlign w:val="center"/>
          </w:tcPr>
          <w:p w14:paraId="27D06D77">
            <w:pPr>
              <w:pStyle w:val="64"/>
              <w:rPr>
                <w:rFonts w:cs="Times New Roman"/>
                <w:lang w:val="en-US"/>
              </w:rPr>
            </w:pPr>
            <w:r>
              <w:rPr>
                <w:rFonts w:cs="Times New Roman"/>
                <w:lang w:val="en-US"/>
              </w:rPr>
              <w:t>Mã định danh nonce</w:t>
            </w:r>
          </w:p>
        </w:tc>
      </w:tr>
      <w:tr w14:paraId="07BEFE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37" w:hRule="atLeast"/>
          <w:jc w:val="center"/>
        </w:trPr>
        <w:tc>
          <w:tcPr>
            <w:tcW w:w="993" w:type="dxa"/>
            <w:shd w:val="clear" w:color="auto" w:fill="FFFFFF"/>
          </w:tcPr>
          <w:p w14:paraId="76486EFF">
            <w:pPr>
              <w:pStyle w:val="64"/>
              <w:jc w:val="center"/>
              <w:rPr>
                <w:rFonts w:cs="Times New Roman"/>
              </w:rPr>
            </w:pPr>
            <w:r>
              <w:rPr>
                <w:rFonts w:cs="Times New Roman"/>
              </w:rPr>
              <w:t>2</w:t>
            </w:r>
          </w:p>
        </w:tc>
        <w:tc>
          <w:tcPr>
            <w:tcW w:w="2248" w:type="dxa"/>
            <w:shd w:val="clear" w:color="auto" w:fill="FFFFFF"/>
            <w:vAlign w:val="center"/>
          </w:tcPr>
          <w:p w14:paraId="53D7286B">
            <w:pPr>
              <w:pStyle w:val="64"/>
              <w:rPr>
                <w:rFonts w:cs="Times New Roman"/>
                <w:lang w:val="en-US"/>
              </w:rPr>
            </w:pPr>
            <w:r>
              <w:rPr>
                <w:rFonts w:cs="Times New Roman"/>
                <w:lang w:val="en-US"/>
              </w:rPr>
              <w:t>Address</w:t>
            </w:r>
          </w:p>
        </w:tc>
        <w:tc>
          <w:tcPr>
            <w:tcW w:w="2174" w:type="dxa"/>
            <w:shd w:val="clear" w:color="auto" w:fill="FFFFFF"/>
            <w:vAlign w:val="center"/>
          </w:tcPr>
          <w:p w14:paraId="0036847D">
            <w:pPr>
              <w:pStyle w:val="64"/>
              <w:rPr>
                <w:rFonts w:cs="Times New Roman"/>
              </w:rPr>
            </w:pPr>
            <w:r>
              <w:rPr>
                <w:rFonts w:cs="Times New Roman"/>
                <w:lang w:val="en-US"/>
              </w:rPr>
              <w:t>Varchar(100)</w:t>
            </w:r>
          </w:p>
        </w:tc>
        <w:tc>
          <w:tcPr>
            <w:tcW w:w="3657" w:type="dxa"/>
            <w:shd w:val="clear" w:color="auto" w:fill="FFFFFF"/>
            <w:vAlign w:val="center"/>
          </w:tcPr>
          <w:p w14:paraId="46856D4D">
            <w:pPr>
              <w:pStyle w:val="64"/>
              <w:rPr>
                <w:rFonts w:cs="Times New Roman"/>
                <w:lang w:val="en-US"/>
              </w:rPr>
            </w:pPr>
            <w:r>
              <w:rPr>
                <w:rFonts w:eastAsia="SimSun" w:cs="Times New Roman"/>
                <w:sz w:val="24"/>
                <w:szCs w:val="24"/>
              </w:rPr>
              <w:t>Địa chỉ ví gắn với nonce</w:t>
            </w:r>
          </w:p>
        </w:tc>
      </w:tr>
      <w:tr w14:paraId="0006F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4529554B">
            <w:pPr>
              <w:pStyle w:val="64"/>
              <w:jc w:val="center"/>
              <w:rPr>
                <w:rFonts w:cs="Times New Roman"/>
              </w:rPr>
            </w:pPr>
            <w:r>
              <w:rPr>
                <w:rFonts w:cs="Times New Roman"/>
              </w:rPr>
              <w:t>3</w:t>
            </w:r>
          </w:p>
        </w:tc>
        <w:tc>
          <w:tcPr>
            <w:tcW w:w="2248" w:type="dxa"/>
            <w:shd w:val="clear" w:color="auto" w:fill="FFFFFF"/>
            <w:vAlign w:val="center"/>
          </w:tcPr>
          <w:p w14:paraId="5DB9F563">
            <w:pPr>
              <w:pStyle w:val="64"/>
              <w:rPr>
                <w:rFonts w:cs="Times New Roman"/>
                <w:lang w:val="en-US"/>
              </w:rPr>
            </w:pPr>
            <w:r>
              <w:rPr>
                <w:rFonts w:cs="Times New Roman"/>
                <w:lang w:val="en-US"/>
              </w:rPr>
              <w:t>Created_at</w:t>
            </w:r>
          </w:p>
        </w:tc>
        <w:tc>
          <w:tcPr>
            <w:tcW w:w="2174" w:type="dxa"/>
            <w:shd w:val="clear" w:color="auto" w:fill="FFFFFF"/>
            <w:vAlign w:val="center"/>
          </w:tcPr>
          <w:p w14:paraId="4207BA52">
            <w:pPr>
              <w:pStyle w:val="64"/>
              <w:rPr>
                <w:rFonts w:cs="Times New Roman"/>
                <w:lang w:val="en-US"/>
              </w:rPr>
            </w:pPr>
            <w:r>
              <w:rPr>
                <w:rFonts w:cs="Times New Roman"/>
                <w:lang w:val="en-US"/>
              </w:rPr>
              <w:t>Datetime</w:t>
            </w:r>
          </w:p>
        </w:tc>
        <w:tc>
          <w:tcPr>
            <w:tcW w:w="3657" w:type="dxa"/>
            <w:shd w:val="clear" w:color="auto" w:fill="FFFFFF"/>
            <w:vAlign w:val="center"/>
          </w:tcPr>
          <w:p w14:paraId="3D83B015">
            <w:pPr>
              <w:pStyle w:val="64"/>
              <w:rPr>
                <w:rFonts w:cs="Times New Roman"/>
                <w:lang w:val="en-US"/>
              </w:rPr>
            </w:pPr>
            <w:r>
              <w:rPr>
                <w:rFonts w:cs="Times New Roman"/>
                <w:lang w:val="en-US"/>
              </w:rPr>
              <w:t>Thời gian người dùng tạo</w:t>
            </w:r>
          </w:p>
        </w:tc>
      </w:tr>
      <w:tr w14:paraId="2BF75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271A6960">
            <w:pPr>
              <w:pStyle w:val="64"/>
              <w:jc w:val="center"/>
              <w:rPr>
                <w:rFonts w:cs="Times New Roman"/>
              </w:rPr>
            </w:pPr>
            <w:r>
              <w:rPr>
                <w:rFonts w:cs="Times New Roman"/>
              </w:rPr>
              <w:t>4</w:t>
            </w:r>
          </w:p>
        </w:tc>
        <w:tc>
          <w:tcPr>
            <w:tcW w:w="2248" w:type="dxa"/>
            <w:shd w:val="clear" w:color="auto" w:fill="FFFFFF"/>
            <w:vAlign w:val="center"/>
          </w:tcPr>
          <w:p w14:paraId="3B4960BE">
            <w:pPr>
              <w:pStyle w:val="64"/>
              <w:rPr>
                <w:rFonts w:cs="Times New Roman"/>
                <w:lang w:val="en-US"/>
              </w:rPr>
            </w:pPr>
            <w:r>
              <w:rPr>
                <w:rFonts w:cs="Times New Roman"/>
                <w:lang w:val="en-US"/>
              </w:rPr>
              <w:t>Updated_at</w:t>
            </w:r>
          </w:p>
        </w:tc>
        <w:tc>
          <w:tcPr>
            <w:tcW w:w="2174" w:type="dxa"/>
            <w:shd w:val="clear" w:color="auto" w:fill="FFFFFF"/>
            <w:vAlign w:val="center"/>
          </w:tcPr>
          <w:p w14:paraId="09112A79">
            <w:pPr>
              <w:pStyle w:val="64"/>
              <w:rPr>
                <w:rFonts w:cs="Times New Roman"/>
                <w:lang w:val="en-US"/>
              </w:rPr>
            </w:pPr>
            <w:r>
              <w:rPr>
                <w:rFonts w:cs="Times New Roman"/>
                <w:lang w:val="en-US"/>
              </w:rPr>
              <w:t>Datetime</w:t>
            </w:r>
          </w:p>
        </w:tc>
        <w:tc>
          <w:tcPr>
            <w:tcW w:w="3657" w:type="dxa"/>
            <w:shd w:val="clear" w:color="auto" w:fill="FFFFFF"/>
            <w:vAlign w:val="center"/>
          </w:tcPr>
          <w:p w14:paraId="72972870">
            <w:pPr>
              <w:pStyle w:val="64"/>
              <w:rPr>
                <w:rFonts w:cs="Times New Roman"/>
                <w:lang w:val="en-US"/>
              </w:rPr>
            </w:pPr>
            <w:r>
              <w:rPr>
                <w:rFonts w:cs="Times New Roman"/>
                <w:lang w:val="en-US"/>
              </w:rPr>
              <w:t>Thời gian người dùng cập nhật</w:t>
            </w:r>
          </w:p>
        </w:tc>
      </w:tr>
      <w:tr w14:paraId="6A50BC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1048" w:hRule="atLeast"/>
          <w:jc w:val="center"/>
        </w:trPr>
        <w:tc>
          <w:tcPr>
            <w:tcW w:w="993" w:type="dxa"/>
            <w:shd w:val="clear" w:color="auto" w:fill="FFFFFF"/>
            <w:vAlign w:val="center"/>
          </w:tcPr>
          <w:p w14:paraId="4A03CB48">
            <w:pPr>
              <w:pStyle w:val="64"/>
              <w:jc w:val="center"/>
              <w:rPr>
                <w:rFonts w:cs="Times New Roman"/>
                <w:lang w:val="en-US"/>
              </w:rPr>
            </w:pPr>
            <w:r>
              <w:rPr>
                <w:rFonts w:cs="Times New Roman"/>
                <w:lang w:val="en-US"/>
              </w:rPr>
              <w:t>5</w:t>
            </w:r>
          </w:p>
        </w:tc>
        <w:tc>
          <w:tcPr>
            <w:tcW w:w="2248" w:type="dxa"/>
            <w:shd w:val="clear" w:color="auto" w:fill="FFFFFF"/>
            <w:vAlign w:val="center"/>
          </w:tcPr>
          <w:p w14:paraId="0E9A66AC">
            <w:pPr>
              <w:pStyle w:val="64"/>
              <w:rPr>
                <w:rFonts w:cs="Times New Roman"/>
                <w:lang w:val="en-US"/>
              </w:rPr>
            </w:pPr>
            <w:r>
              <w:rPr>
                <w:rFonts w:cs="Times New Roman"/>
                <w:lang w:val="en-US"/>
              </w:rPr>
              <w:t>Nonce</w:t>
            </w:r>
          </w:p>
        </w:tc>
        <w:tc>
          <w:tcPr>
            <w:tcW w:w="2174" w:type="dxa"/>
            <w:shd w:val="clear" w:color="auto" w:fill="FFFFFF"/>
            <w:vAlign w:val="center"/>
          </w:tcPr>
          <w:p w14:paraId="54617BF8">
            <w:pPr>
              <w:pStyle w:val="64"/>
              <w:rPr>
                <w:rFonts w:cs="Times New Roman"/>
                <w:lang w:val="en-US"/>
              </w:rPr>
            </w:pPr>
            <w:r>
              <w:rPr>
                <w:rFonts w:cs="Times New Roman"/>
                <w:lang w:val="en-US"/>
              </w:rPr>
              <w:t>Varchar(100)</w:t>
            </w:r>
          </w:p>
        </w:tc>
        <w:tc>
          <w:tcPr>
            <w:tcW w:w="3657" w:type="dxa"/>
            <w:shd w:val="clear" w:color="auto" w:fill="FFFFFF"/>
            <w:vAlign w:val="center"/>
          </w:tcPr>
          <w:p w14:paraId="3ADDCEBB">
            <w:pPr>
              <w:pStyle w:val="64"/>
              <w:rPr>
                <w:rFonts w:cs="Times New Roman"/>
                <w:lang w:val="en-US"/>
              </w:rPr>
            </w:pPr>
            <w:r>
              <w:rPr>
                <w:rFonts w:eastAsia="SimSun" w:cs="Times New Roman"/>
                <w:sz w:val="24"/>
                <w:szCs w:val="24"/>
              </w:rPr>
              <w:t>Mã nonce dùng để xác thực người dùng (ví dụ trong đăng nhập ví).</w:t>
            </w:r>
          </w:p>
        </w:tc>
      </w:tr>
    </w:tbl>
    <w:p w14:paraId="365CF2F7">
      <w:pPr>
        <w:pStyle w:val="4"/>
        <w:numPr>
          <w:ilvl w:val="0"/>
          <w:numId w:val="33"/>
        </w:numPr>
        <w:spacing w:before="120" w:after="120" w:line="288" w:lineRule="auto"/>
        <w:ind w:left="0"/>
        <w:rPr>
          <w:rFonts w:cs="Times New Roman"/>
          <w:b/>
          <w:bCs/>
          <w:color w:val="auto"/>
          <w:lang w:val="en-US"/>
        </w:rPr>
      </w:pPr>
      <w:bookmarkStart w:id="253" w:name="_Toc198152886"/>
      <w:bookmarkStart w:id="254" w:name="_Toc199247225"/>
      <w:bookmarkStart w:id="255" w:name="_Toc19897"/>
      <w:r>
        <w:rPr>
          <w:rFonts w:cs="Times New Roman"/>
          <w:b/>
          <w:bCs/>
          <w:color w:val="auto"/>
          <w:lang w:val="en-US"/>
        </w:rPr>
        <w:t>Bảng collection - Bộ sưu tập</w:t>
      </w:r>
      <w:bookmarkEnd w:id="253"/>
      <w:bookmarkEnd w:id="254"/>
      <w:bookmarkEnd w:id="255"/>
    </w:p>
    <w:p w14:paraId="26E1AD7F">
      <w:pPr>
        <w:pStyle w:val="68"/>
      </w:pPr>
      <w:bookmarkStart w:id="256" w:name="_Toc198303049"/>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3</w:t>
      </w:r>
      <w:r>
        <w:rPr>
          <w:b/>
          <w:bCs/>
          <w:lang w:val="en-US"/>
        </w:rPr>
        <w:fldChar w:fldCharType="end"/>
      </w:r>
      <w:r>
        <w:rPr>
          <w:b/>
          <w:bCs/>
          <w:lang w:val="en-US"/>
        </w:rPr>
        <w:t>.</w:t>
      </w:r>
      <w:r>
        <w:rPr>
          <w:lang w:val="en-US"/>
        </w:rPr>
        <w:t xml:space="preserve"> Collection.</w:t>
      </w:r>
      <w:bookmarkEnd w:id="256"/>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7729F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3AC9AAB8">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5A7168E">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6192AE3">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E8F367C">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35DD0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0AAEFC1">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8BC8937">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3E8F578">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B1DEB6A">
            <w:pPr>
              <w:pStyle w:val="20"/>
              <w:spacing w:before="120" w:beforeAutospacing="0" w:after="120" w:afterAutospacing="0" w:line="288" w:lineRule="auto"/>
              <w:rPr>
                <w:rFonts w:eastAsia="Aptos"/>
                <w:sz w:val="26"/>
                <w:szCs w:val="26"/>
              </w:rPr>
            </w:pPr>
            <w:r>
              <w:rPr>
                <w:rFonts w:eastAsia="Aptos"/>
                <w:sz w:val="26"/>
                <w:szCs w:val="26"/>
                <w:lang w:bidi="ar"/>
              </w:rPr>
              <w:t>ID của bộ sưu tập</w:t>
            </w:r>
          </w:p>
        </w:tc>
      </w:tr>
      <w:tr w14:paraId="1A545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7C66AE69">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A3DDC8C">
            <w:pPr>
              <w:pStyle w:val="20"/>
              <w:spacing w:before="120" w:beforeAutospacing="0" w:after="120" w:afterAutospacing="0" w:line="288" w:lineRule="auto"/>
              <w:rPr>
                <w:rFonts w:eastAsia="Aptos"/>
                <w:sz w:val="26"/>
                <w:szCs w:val="26"/>
              </w:rPr>
            </w:pPr>
            <w:r>
              <w:rPr>
                <w:rFonts w:eastAsia="Aptos"/>
                <w:sz w:val="26"/>
                <w:szCs w:val="26"/>
                <w:lang w:bidi="ar"/>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24297A4">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FC02B92">
            <w:pPr>
              <w:pStyle w:val="20"/>
              <w:spacing w:before="120" w:beforeAutospacing="0" w:after="120" w:afterAutospacing="0" w:line="288" w:lineRule="auto"/>
              <w:rPr>
                <w:rFonts w:eastAsia="Aptos"/>
                <w:sz w:val="26"/>
                <w:szCs w:val="26"/>
              </w:rPr>
            </w:pPr>
            <w:r>
              <w:rPr>
                <w:rFonts w:eastAsia="Aptos"/>
                <w:sz w:val="26"/>
                <w:szCs w:val="26"/>
                <w:lang w:bidi="ar"/>
              </w:rPr>
              <w:t>Id người tạo bộ sưu tập</w:t>
            </w:r>
          </w:p>
        </w:tc>
      </w:tr>
      <w:tr w14:paraId="6CB55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0343EFC">
            <w:pPr>
              <w:pStyle w:val="20"/>
              <w:spacing w:before="120" w:beforeAutospacing="0" w:after="120" w:afterAutospacing="0" w:line="288" w:lineRule="auto"/>
              <w:jc w:val="center"/>
              <w:rPr>
                <w:rFonts w:eastAsia="Aptos"/>
                <w:sz w:val="26"/>
                <w:szCs w:val="26"/>
              </w:rPr>
            </w:pPr>
            <w:r>
              <w:rPr>
                <w:rFonts w:eastAsia="Aptos"/>
                <w:sz w:val="26"/>
                <w:szCs w:val="26"/>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F6117EC">
            <w:pPr>
              <w:pStyle w:val="20"/>
              <w:spacing w:before="120" w:beforeAutospacing="0" w:after="120" w:afterAutospacing="0" w:line="288" w:lineRule="auto"/>
              <w:rPr>
                <w:rFonts w:eastAsia="Aptos"/>
                <w:sz w:val="26"/>
                <w:szCs w:val="26"/>
              </w:rPr>
            </w:pPr>
            <w:r>
              <w:rPr>
                <w:rFonts w:eastAsia="Aptos"/>
                <w:sz w:val="26"/>
                <w:szCs w:val="26"/>
                <w:lang w:bidi="ar"/>
              </w:rPr>
              <w:t xml:space="preserve">Name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ADF926D">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E012355">
            <w:pPr>
              <w:pStyle w:val="20"/>
              <w:spacing w:before="120" w:beforeAutospacing="0" w:after="120" w:afterAutospacing="0" w:line="288" w:lineRule="auto"/>
              <w:rPr>
                <w:rFonts w:eastAsia="Aptos"/>
                <w:sz w:val="26"/>
                <w:szCs w:val="26"/>
              </w:rPr>
            </w:pPr>
            <w:r>
              <w:rPr>
                <w:lang w:bidi="ar"/>
              </w:rPr>
              <w:t>Tên bộ sưu tập</w:t>
            </w:r>
          </w:p>
        </w:tc>
      </w:tr>
      <w:tr w14:paraId="21819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39E5012">
            <w:pPr>
              <w:pStyle w:val="20"/>
              <w:spacing w:before="120" w:beforeAutospacing="0" w:after="120" w:afterAutospacing="0" w:line="288" w:lineRule="auto"/>
              <w:jc w:val="center"/>
              <w:rPr>
                <w:rFonts w:eastAsia="Aptos"/>
                <w:sz w:val="26"/>
                <w:szCs w:val="26"/>
              </w:rPr>
            </w:pPr>
            <w:r>
              <w:rPr>
                <w:rFonts w:eastAsia="Aptos"/>
                <w:sz w:val="26"/>
                <w:szCs w:val="26"/>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B726F1E">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01DD506">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3821C39">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4CC54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381B1CD">
            <w:pPr>
              <w:pStyle w:val="20"/>
              <w:spacing w:before="120" w:beforeAutospacing="0" w:after="120" w:afterAutospacing="0" w:line="288" w:lineRule="auto"/>
              <w:jc w:val="center"/>
              <w:rPr>
                <w:rFonts w:eastAsia="Aptos"/>
                <w:sz w:val="26"/>
                <w:szCs w:val="26"/>
              </w:rPr>
            </w:pPr>
            <w:r>
              <w:rPr>
                <w:rFonts w:eastAsia="Aptos"/>
                <w:sz w:val="26"/>
                <w:szCs w:val="26"/>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18EBBB9">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BC46F29">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9E9789F">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448ED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4767F27B">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9CE2149">
            <w:pPr>
              <w:pStyle w:val="20"/>
              <w:spacing w:before="120" w:beforeAutospacing="0" w:after="120" w:afterAutospacing="0" w:line="288" w:lineRule="auto"/>
              <w:rPr>
                <w:rFonts w:eastAsia="Aptos"/>
                <w:sz w:val="26"/>
                <w:szCs w:val="26"/>
              </w:rPr>
            </w:pPr>
            <w:r>
              <w:rPr>
                <w:rFonts w:eastAsia="Aptos"/>
                <w:sz w:val="26"/>
                <w:szCs w:val="26"/>
                <w:lang w:bidi="ar"/>
              </w:rPr>
              <w:t xml:space="preserve">Description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3DFEE18">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0BE033B">
            <w:pPr>
              <w:pStyle w:val="20"/>
              <w:spacing w:before="120" w:beforeAutospacing="0" w:after="120" w:afterAutospacing="0" w:line="288" w:lineRule="auto"/>
              <w:rPr>
                <w:rFonts w:eastAsia="Aptos"/>
                <w:sz w:val="26"/>
                <w:szCs w:val="26"/>
              </w:rPr>
            </w:pPr>
            <w:r>
              <w:rPr>
                <w:rFonts w:eastAsia="Aptos"/>
                <w:sz w:val="26"/>
                <w:szCs w:val="26"/>
                <w:lang w:bidi="ar"/>
              </w:rPr>
              <w:t>Mô tả của bộ sưu tập</w:t>
            </w:r>
          </w:p>
        </w:tc>
      </w:tr>
      <w:tr w14:paraId="39803F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740D92C">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DD85057">
            <w:pPr>
              <w:pStyle w:val="20"/>
              <w:spacing w:before="120" w:beforeAutospacing="0" w:after="120" w:afterAutospacing="0" w:line="288" w:lineRule="auto"/>
              <w:rPr>
                <w:rFonts w:eastAsia="Aptos"/>
                <w:sz w:val="26"/>
                <w:szCs w:val="26"/>
              </w:rPr>
            </w:pPr>
            <w:r>
              <w:rPr>
                <w:rFonts w:eastAsia="Aptos"/>
                <w:sz w:val="26"/>
                <w:szCs w:val="26"/>
                <w:lang w:bidi="ar"/>
              </w:rPr>
              <w:t xml:space="preserve">Thumbnail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E8EEDE5">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C4977A8">
            <w:pPr>
              <w:pStyle w:val="20"/>
              <w:spacing w:before="120" w:beforeAutospacing="0" w:after="120" w:afterAutospacing="0" w:line="288" w:lineRule="auto"/>
              <w:rPr>
                <w:rFonts w:eastAsia="Aptos"/>
                <w:sz w:val="26"/>
                <w:szCs w:val="26"/>
              </w:rPr>
            </w:pPr>
            <w:r>
              <w:rPr>
                <w:lang w:bidi="ar"/>
              </w:rPr>
              <w:t>Hình ảnh đại diện của bộ sưu tập</w:t>
            </w:r>
          </w:p>
        </w:tc>
      </w:tr>
    </w:tbl>
    <w:p w14:paraId="080FDDD3">
      <w:pPr>
        <w:pStyle w:val="4"/>
        <w:numPr>
          <w:ilvl w:val="0"/>
          <w:numId w:val="33"/>
        </w:numPr>
        <w:spacing w:before="120" w:after="120" w:line="288" w:lineRule="auto"/>
        <w:ind w:left="0"/>
        <w:rPr>
          <w:rFonts w:cs="Times New Roman"/>
          <w:b/>
          <w:bCs/>
          <w:color w:val="auto"/>
          <w:lang w:val="en-US"/>
        </w:rPr>
      </w:pPr>
      <w:bookmarkStart w:id="257" w:name="_Toc27505"/>
      <w:bookmarkStart w:id="258" w:name="_Toc199247226"/>
      <w:bookmarkStart w:id="259" w:name="_Toc198152887"/>
      <w:r>
        <w:rPr>
          <w:rFonts w:cs="Times New Roman"/>
          <w:b/>
          <w:bCs/>
          <w:color w:val="auto"/>
          <w:lang w:val="en-US"/>
        </w:rPr>
        <w:t>Bảng metadata - Metadata của Product</w:t>
      </w:r>
      <w:bookmarkEnd w:id="257"/>
      <w:bookmarkEnd w:id="258"/>
      <w:bookmarkEnd w:id="259"/>
    </w:p>
    <w:p w14:paraId="63BDAB76">
      <w:pPr>
        <w:pStyle w:val="68"/>
      </w:pPr>
      <w:bookmarkStart w:id="260" w:name="_Toc198303050"/>
      <w:r>
        <w:rPr>
          <w:b/>
          <w:bCs/>
        </w:rPr>
        <w:t>Bảng</w:t>
      </w:r>
      <w:r>
        <w:rPr>
          <w:b/>
          <w:bCs/>
          <w:lang w:val="en-US"/>
        </w:rPr>
        <w:t xml:space="preserve"> 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4</w:t>
      </w:r>
      <w:r>
        <w:rPr>
          <w:b/>
          <w:bCs/>
          <w:lang w:val="en-US"/>
        </w:rPr>
        <w:fldChar w:fldCharType="end"/>
      </w:r>
      <w:r>
        <w:rPr>
          <w:b/>
          <w:bCs/>
          <w:lang w:val="en-US"/>
        </w:rPr>
        <w:t>.</w:t>
      </w:r>
      <w:r>
        <w:rPr>
          <w:lang w:val="en-US"/>
        </w:rPr>
        <w:t xml:space="preserve"> Metadata.</w:t>
      </w:r>
      <w:bookmarkEnd w:id="260"/>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589D1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7E67B677">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BCFE2F2">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1425786">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9248208">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1A1E7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CC55A3C">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A237EEB">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EC8F662">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EA0CE7E">
            <w:pPr>
              <w:pStyle w:val="20"/>
              <w:spacing w:before="120" w:beforeAutospacing="0" w:after="120" w:afterAutospacing="0" w:line="288" w:lineRule="auto"/>
              <w:rPr>
                <w:rFonts w:eastAsia="Aptos"/>
                <w:sz w:val="26"/>
                <w:szCs w:val="26"/>
              </w:rPr>
            </w:pPr>
            <w:r>
              <w:rPr>
                <w:rFonts w:eastAsia="Aptos"/>
                <w:sz w:val="26"/>
                <w:szCs w:val="26"/>
                <w:lang w:bidi="ar"/>
              </w:rPr>
              <w:t>Mã định danh của metadata</w:t>
            </w:r>
          </w:p>
        </w:tc>
      </w:tr>
      <w:tr w14:paraId="154C7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DBFF402">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800B549">
            <w:pPr>
              <w:pStyle w:val="20"/>
              <w:spacing w:before="120" w:beforeAutospacing="0" w:after="120" w:afterAutospacing="0" w:line="288" w:lineRule="auto"/>
              <w:rPr>
                <w:rFonts w:eastAsia="Aptos"/>
                <w:sz w:val="26"/>
                <w:szCs w:val="26"/>
              </w:rPr>
            </w:pPr>
            <w:r>
              <w:rPr>
                <w:rFonts w:eastAsia="Aptos"/>
                <w:sz w:val="26"/>
                <w:szCs w:val="26"/>
                <w:lang w:bidi="ar"/>
              </w:rPr>
              <w:t>CollectionID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E379313">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5122CC6">
            <w:pPr>
              <w:pStyle w:val="20"/>
              <w:spacing w:before="120" w:beforeAutospacing="0" w:after="120" w:afterAutospacing="0" w:line="288" w:lineRule="auto"/>
              <w:rPr>
                <w:rFonts w:eastAsia="Aptos"/>
                <w:sz w:val="26"/>
                <w:szCs w:val="26"/>
              </w:rPr>
            </w:pPr>
            <w:r>
              <w:rPr>
                <w:lang w:bidi="ar"/>
              </w:rPr>
              <w:t>Mã của bộ sưu tập chứa metadata</w:t>
            </w:r>
          </w:p>
        </w:tc>
      </w:tr>
      <w:tr w14:paraId="3E34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2ADF927">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73C29B4">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A18C4BE">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3408B82">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468B58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C003E9E">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06EF27E">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B597D00">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31D4FCD">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0C60E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6ADD1DFA">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FD3FE26">
            <w:pPr>
              <w:pStyle w:val="20"/>
              <w:spacing w:before="120" w:beforeAutospacing="0" w:after="120" w:afterAutospacing="0" w:line="288" w:lineRule="auto"/>
              <w:rPr>
                <w:rFonts w:eastAsia="Aptos"/>
                <w:sz w:val="26"/>
                <w:szCs w:val="26"/>
              </w:rPr>
            </w:pPr>
            <w:r>
              <w:rPr>
                <w:rFonts w:eastAsia="Aptos"/>
                <w:sz w:val="26"/>
                <w:szCs w:val="26"/>
                <w:lang w:bidi="ar"/>
              </w:rPr>
              <w:t xml:space="preserve">Content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2C9DB3C">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4EC680F">
            <w:pPr>
              <w:pStyle w:val="20"/>
              <w:spacing w:before="120" w:beforeAutospacing="0" w:after="120" w:afterAutospacing="0" w:line="288" w:lineRule="auto"/>
              <w:rPr>
                <w:rFonts w:eastAsia="Aptos"/>
                <w:sz w:val="26"/>
                <w:szCs w:val="26"/>
              </w:rPr>
            </w:pPr>
            <w:r>
              <w:rPr>
                <w:lang w:bidi="ar"/>
              </w:rPr>
              <w:t>Nội dung của metadata (có thể là json hoặc text</w:t>
            </w:r>
          </w:p>
        </w:tc>
      </w:tr>
      <w:tr w14:paraId="51CD2B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7D0E55C6">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9FD88A3">
            <w:pPr>
              <w:pStyle w:val="20"/>
              <w:spacing w:before="120" w:beforeAutospacing="0" w:after="120" w:afterAutospacing="0" w:line="288" w:lineRule="auto"/>
              <w:rPr>
                <w:rFonts w:eastAsia="Aptos"/>
                <w:sz w:val="26"/>
                <w:szCs w:val="26"/>
              </w:rPr>
            </w:pPr>
            <w:r>
              <w:rPr>
                <w:rFonts w:eastAsia="Aptos"/>
                <w:sz w:val="26"/>
                <w:szCs w:val="26"/>
                <w:lang w:bidi="ar"/>
              </w:rPr>
              <w:t xml:space="preserve">Assetname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E6FAADB">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CFA8501">
            <w:pPr>
              <w:pStyle w:val="20"/>
              <w:spacing w:before="120" w:beforeAutospacing="0" w:after="120" w:afterAutospacing="0" w:line="288" w:lineRule="auto"/>
            </w:pPr>
            <w:r>
              <w:rPr>
                <w:lang w:bidi="ar"/>
              </w:rPr>
              <w:t>Tên của Product</w:t>
            </w:r>
          </w:p>
        </w:tc>
      </w:tr>
      <w:tr w14:paraId="1A7D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2"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46FCCB43">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B0E923E">
            <w:pPr>
              <w:pStyle w:val="20"/>
              <w:spacing w:before="120" w:beforeAutospacing="0" w:after="120" w:afterAutospacing="0" w:line="288" w:lineRule="auto"/>
              <w:rPr>
                <w:rFonts w:eastAsia="Aptos"/>
                <w:sz w:val="26"/>
                <w:szCs w:val="26"/>
              </w:rPr>
            </w:pPr>
            <w:r>
              <w:rPr>
                <w:rFonts w:eastAsia="Aptos"/>
                <w:sz w:val="26"/>
                <w:szCs w:val="26"/>
                <w:lang w:bidi="ar"/>
              </w:rPr>
              <w:t xml:space="preserve">Reference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90D4A9D">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DF426B3">
            <w:pPr>
              <w:pStyle w:val="20"/>
              <w:spacing w:before="120" w:beforeAutospacing="0" w:after="120" w:afterAutospacing="0" w:line="288" w:lineRule="auto"/>
            </w:pPr>
            <w:r>
              <w:rPr>
                <w:lang w:bidi="ar"/>
              </w:rPr>
              <w:t>Danh sách các tham chiều liên quan</w:t>
            </w:r>
          </w:p>
        </w:tc>
      </w:tr>
    </w:tbl>
    <w:p w14:paraId="5DB0E802">
      <w:pPr>
        <w:pStyle w:val="4"/>
        <w:numPr>
          <w:ilvl w:val="0"/>
          <w:numId w:val="33"/>
        </w:numPr>
        <w:spacing w:before="120" w:after="120" w:line="288" w:lineRule="auto"/>
        <w:ind w:left="0"/>
        <w:rPr>
          <w:rFonts w:cs="Times New Roman"/>
          <w:b/>
          <w:bCs/>
          <w:color w:val="auto"/>
          <w:lang w:val="en-US"/>
        </w:rPr>
      </w:pPr>
      <w:bookmarkStart w:id="261" w:name="_Toc198152888"/>
      <w:bookmarkStart w:id="262" w:name="_Toc199247227"/>
      <w:bookmarkStart w:id="263" w:name="_Toc4692"/>
      <w:r>
        <w:rPr>
          <w:rFonts w:cs="Times New Roman"/>
          <w:b/>
          <w:bCs/>
          <w:color w:val="auto"/>
          <w:lang w:val="en-US"/>
        </w:rPr>
        <w:t>Bảng media - Tài nguyên Media</w:t>
      </w:r>
      <w:bookmarkEnd w:id="261"/>
      <w:bookmarkEnd w:id="262"/>
      <w:bookmarkEnd w:id="263"/>
    </w:p>
    <w:p w14:paraId="66C17D79">
      <w:pPr>
        <w:pStyle w:val="68"/>
      </w:pPr>
      <w:bookmarkStart w:id="264" w:name="_Toc198303051"/>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5</w:t>
      </w:r>
      <w:r>
        <w:rPr>
          <w:b/>
          <w:bCs/>
          <w:lang w:val="en-US"/>
        </w:rPr>
        <w:fldChar w:fldCharType="end"/>
      </w:r>
      <w:r>
        <w:rPr>
          <w:b/>
          <w:bCs/>
          <w:lang w:val="en-US"/>
        </w:rPr>
        <w:t>.</w:t>
      </w:r>
      <w:r>
        <w:rPr>
          <w:lang w:val="en-US"/>
        </w:rPr>
        <w:t xml:space="preserve"> Media.</w:t>
      </w:r>
      <w:bookmarkEnd w:id="264"/>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4AADCF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27F7889D">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E40B9F6">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42B04C8">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1635482">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74BBFD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908C2E3">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0293DC8">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933E7CA">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7500AD3">
            <w:pPr>
              <w:pStyle w:val="20"/>
              <w:spacing w:before="120" w:beforeAutospacing="0" w:after="120" w:afterAutospacing="0" w:line="288" w:lineRule="auto"/>
              <w:rPr>
                <w:rFonts w:eastAsia="Aptos"/>
                <w:sz w:val="26"/>
                <w:szCs w:val="26"/>
              </w:rPr>
            </w:pPr>
            <w:r>
              <w:rPr>
                <w:rFonts w:eastAsia="Aptos"/>
                <w:sz w:val="26"/>
                <w:szCs w:val="26"/>
                <w:lang w:bidi="ar"/>
              </w:rPr>
              <w:t>Mã định danh media</w:t>
            </w:r>
          </w:p>
        </w:tc>
      </w:tr>
      <w:tr w14:paraId="00C81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AF2F7C0">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617786A">
            <w:pPr>
              <w:pStyle w:val="20"/>
              <w:spacing w:before="120" w:beforeAutospacing="0" w:after="120" w:afterAutospacing="0" w:line="288" w:lineRule="auto"/>
              <w:rPr>
                <w:rFonts w:eastAsia="Aptos"/>
                <w:sz w:val="26"/>
                <w:szCs w:val="26"/>
              </w:rPr>
            </w:pPr>
            <w:r>
              <w:rPr>
                <w:rFonts w:eastAsia="Aptos"/>
                <w:sz w:val="26"/>
                <w:szCs w:val="26"/>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D733121">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730A8C9">
            <w:pPr>
              <w:pStyle w:val="20"/>
              <w:spacing w:before="120" w:beforeAutospacing="0" w:after="120" w:afterAutospacing="0" w:line="288" w:lineRule="auto"/>
              <w:rPr>
                <w:rFonts w:eastAsia="Aptos"/>
                <w:sz w:val="26"/>
                <w:szCs w:val="26"/>
              </w:rPr>
            </w:pPr>
            <w:r>
              <w:rPr>
                <w:lang w:bidi="ar"/>
              </w:rPr>
              <w:t>Người tải media</w:t>
            </w:r>
          </w:p>
        </w:tc>
      </w:tr>
      <w:tr w14:paraId="095E9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6932A0B">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6C092EF">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4D19CE0">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87C087E">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1126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C648A7B">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8214CC8">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08B3BB3">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87DE77D">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3AD7D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1CA3E39">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6C1C529">
            <w:pPr>
              <w:pStyle w:val="20"/>
              <w:spacing w:before="120" w:beforeAutospacing="0" w:after="120" w:afterAutospacing="0" w:line="288" w:lineRule="auto"/>
              <w:rPr>
                <w:rFonts w:eastAsia="Aptos"/>
                <w:sz w:val="26"/>
                <w:szCs w:val="26"/>
              </w:rPr>
            </w:pPr>
            <w:r>
              <w:rPr>
                <w:rFonts w:eastAsia="Aptos"/>
                <w:sz w:val="26"/>
                <w:szCs w:val="26"/>
                <w:lang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2B56F11">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572A95B">
            <w:pPr>
              <w:pStyle w:val="20"/>
              <w:spacing w:before="120" w:beforeAutospacing="0" w:after="120" w:afterAutospacing="0" w:line="288" w:lineRule="auto"/>
              <w:rPr>
                <w:rFonts w:eastAsia="Aptos"/>
                <w:sz w:val="26"/>
                <w:szCs w:val="26"/>
              </w:rPr>
            </w:pPr>
            <w:r>
              <w:rPr>
                <w:lang w:bidi="ar"/>
              </w:rPr>
              <w:t>Tên của media</w:t>
            </w:r>
          </w:p>
        </w:tc>
      </w:tr>
      <w:tr w14:paraId="5D7D7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5FF51DF">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EF47E4D">
            <w:pPr>
              <w:pStyle w:val="20"/>
              <w:spacing w:before="120" w:beforeAutospacing="0" w:after="120" w:afterAutospacing="0" w:line="288" w:lineRule="auto"/>
              <w:rPr>
                <w:rFonts w:eastAsia="Aptos"/>
                <w:sz w:val="26"/>
                <w:szCs w:val="26"/>
              </w:rPr>
            </w:pPr>
            <w:r>
              <w:rPr>
                <w:rFonts w:eastAsia="Aptos"/>
                <w:sz w:val="26"/>
                <w:szCs w:val="26"/>
                <w:lang w:bidi="ar"/>
              </w:rPr>
              <w:t>Type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49E22D7">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1AB8E42">
            <w:pPr>
              <w:pStyle w:val="20"/>
              <w:spacing w:before="120" w:beforeAutospacing="0" w:after="120" w:afterAutospacing="0" w:line="288" w:lineRule="auto"/>
            </w:pPr>
            <w:r>
              <w:rPr>
                <w:lang w:bidi="ar"/>
              </w:rPr>
              <w:t>Loại media (image, video, pdf, …)</w:t>
            </w:r>
          </w:p>
        </w:tc>
      </w:tr>
      <w:tr w14:paraId="7C26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31A849C1">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0222DF5">
            <w:pPr>
              <w:pStyle w:val="20"/>
              <w:spacing w:before="120" w:beforeAutospacing="0" w:after="120" w:afterAutospacing="0" w:line="288" w:lineRule="auto"/>
              <w:rPr>
                <w:rFonts w:eastAsia="Aptos"/>
                <w:sz w:val="26"/>
                <w:szCs w:val="26"/>
              </w:rPr>
            </w:pPr>
            <w:r>
              <w:rPr>
                <w:rFonts w:eastAsia="Aptos"/>
                <w:sz w:val="26"/>
                <w:szCs w:val="26"/>
                <w:lang w:bidi="ar"/>
              </w:rPr>
              <w:t>Url</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A49D65C">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DB176C4">
            <w:pPr>
              <w:pStyle w:val="20"/>
              <w:spacing w:before="120" w:beforeAutospacing="0" w:after="120" w:afterAutospacing="0" w:line="288" w:lineRule="auto"/>
            </w:pPr>
            <w:r>
              <w:rPr>
                <w:lang w:bidi="ar"/>
              </w:rPr>
              <w:t>Đường dân file được định nghĩa trong IPFS</w:t>
            </w:r>
          </w:p>
        </w:tc>
      </w:tr>
    </w:tbl>
    <w:p w14:paraId="5BD61819">
      <w:pPr>
        <w:pStyle w:val="4"/>
        <w:numPr>
          <w:ilvl w:val="0"/>
          <w:numId w:val="33"/>
        </w:numPr>
        <w:spacing w:before="120" w:after="120" w:line="288" w:lineRule="auto"/>
        <w:ind w:left="0"/>
        <w:rPr>
          <w:rFonts w:cs="Times New Roman"/>
          <w:b/>
          <w:bCs/>
          <w:color w:val="auto"/>
          <w:lang w:val="en-US"/>
        </w:rPr>
      </w:pPr>
      <w:bookmarkStart w:id="265" w:name="_Toc198152889"/>
      <w:bookmarkStart w:id="266" w:name="_Toc199247228"/>
      <w:bookmarkStart w:id="267" w:name="_Toc31222"/>
      <w:r>
        <w:rPr>
          <w:rFonts w:cs="Times New Roman"/>
          <w:b/>
          <w:bCs/>
          <w:color w:val="auto"/>
          <w:lang w:val="en-US"/>
        </w:rPr>
        <w:t>Bảng product - Sản phẩm</w:t>
      </w:r>
      <w:bookmarkEnd w:id="265"/>
      <w:bookmarkEnd w:id="266"/>
      <w:bookmarkEnd w:id="267"/>
    </w:p>
    <w:p w14:paraId="3F67641A">
      <w:pPr>
        <w:pStyle w:val="68"/>
      </w:pPr>
      <w:bookmarkStart w:id="268" w:name="_Toc198303052"/>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6</w:t>
      </w:r>
      <w:r>
        <w:rPr>
          <w:b/>
          <w:bCs/>
          <w:lang w:val="en-US"/>
        </w:rPr>
        <w:fldChar w:fldCharType="end"/>
      </w:r>
      <w:r>
        <w:rPr>
          <w:b/>
          <w:bCs/>
          <w:lang w:val="en-US"/>
        </w:rPr>
        <w:t>.</w:t>
      </w:r>
      <w:r>
        <w:rPr>
          <w:lang w:val="en-US"/>
        </w:rPr>
        <w:t xml:space="preserve"> Product.</w:t>
      </w:r>
      <w:bookmarkEnd w:id="268"/>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306081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7C781E4C">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72F362F">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93E6431">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99691B4">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3013FA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152270A">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7B06873">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5A3D7FF">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9A23D3D">
            <w:pPr>
              <w:pStyle w:val="20"/>
              <w:spacing w:before="120" w:beforeAutospacing="0" w:after="120" w:afterAutospacing="0" w:line="288" w:lineRule="auto"/>
              <w:rPr>
                <w:rFonts w:eastAsia="Aptos"/>
                <w:sz w:val="26"/>
                <w:szCs w:val="26"/>
              </w:rPr>
            </w:pPr>
            <w:r>
              <w:rPr>
                <w:rFonts w:eastAsia="Aptos"/>
                <w:sz w:val="26"/>
                <w:szCs w:val="26"/>
                <w:lang w:bidi="ar"/>
              </w:rPr>
              <w:t>Mã định danh sản phẩm</w:t>
            </w:r>
          </w:p>
        </w:tc>
      </w:tr>
      <w:tr w14:paraId="20944B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977C9C1">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383A50A">
            <w:pPr>
              <w:pStyle w:val="20"/>
              <w:spacing w:before="120" w:beforeAutospacing="0" w:after="120" w:afterAutospacing="0" w:line="288" w:lineRule="auto"/>
              <w:rPr>
                <w:rFonts w:eastAsia="Aptos"/>
                <w:sz w:val="26"/>
                <w:szCs w:val="26"/>
              </w:rPr>
            </w:pPr>
            <w:r>
              <w:rPr>
                <w:rFonts w:eastAsia="Aptos"/>
                <w:sz w:val="26"/>
                <w:szCs w:val="26"/>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C5F45BF">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E03BDC6">
            <w:pPr>
              <w:pStyle w:val="20"/>
              <w:spacing w:before="120" w:beforeAutospacing="0" w:after="120" w:afterAutospacing="0" w:line="288" w:lineRule="auto"/>
              <w:rPr>
                <w:rFonts w:eastAsia="Aptos"/>
                <w:sz w:val="26"/>
                <w:szCs w:val="26"/>
              </w:rPr>
            </w:pPr>
            <w:r>
              <w:rPr>
                <w:lang w:bidi="ar"/>
              </w:rPr>
              <w:t>Người tạo sản phẩm</w:t>
            </w:r>
          </w:p>
        </w:tc>
      </w:tr>
      <w:tr w14:paraId="45F50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742E5B22">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16B1400">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3EB0629">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A583BA6">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2E62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31C8877">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8AC2767">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F708304">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A5F202B">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68CE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0252C8FD">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CF54204">
            <w:pPr>
              <w:pStyle w:val="20"/>
              <w:spacing w:before="120" w:beforeAutospacing="0" w:after="120" w:afterAutospacing="0" w:line="288" w:lineRule="auto"/>
              <w:rPr>
                <w:rFonts w:eastAsia="Aptos"/>
                <w:sz w:val="26"/>
                <w:szCs w:val="26"/>
              </w:rPr>
            </w:pPr>
            <w:r>
              <w:rPr>
                <w:rFonts w:eastAsia="Aptos"/>
                <w:sz w:val="26"/>
                <w:szCs w:val="26"/>
                <w:lang w:bidi="ar"/>
              </w:rPr>
              <w:t>PolicyID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7F25E76">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81E9888">
            <w:pPr>
              <w:pStyle w:val="20"/>
              <w:spacing w:before="120" w:beforeAutospacing="0" w:after="120" w:afterAutospacing="0" w:line="288" w:lineRule="auto"/>
              <w:rPr>
                <w:rFonts w:eastAsia="Aptos"/>
                <w:sz w:val="26"/>
                <w:szCs w:val="26"/>
              </w:rPr>
            </w:pPr>
            <w:r>
              <w:rPr>
                <w:lang w:bidi="ar"/>
              </w:rPr>
              <w:t>Mã chính sách tạo tài sản trên cardano</w:t>
            </w:r>
          </w:p>
        </w:tc>
      </w:tr>
      <w:tr w14:paraId="24D2DA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4D87EA5A">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236511D">
            <w:pPr>
              <w:pStyle w:val="20"/>
              <w:spacing w:before="120" w:beforeAutospacing="0" w:after="120" w:afterAutospacing="0" w:line="288" w:lineRule="auto"/>
              <w:rPr>
                <w:rFonts w:eastAsia="Aptos"/>
                <w:sz w:val="26"/>
                <w:szCs w:val="26"/>
              </w:rPr>
            </w:pPr>
            <w:r>
              <w:rPr>
                <w:rFonts w:eastAsia="Aptos"/>
                <w:sz w:val="26"/>
                <w:szCs w:val="26"/>
                <w:lang w:bidi="ar"/>
              </w:rPr>
              <w:t>AssetName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8D2BE3F">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7D94257">
            <w:pPr>
              <w:pStyle w:val="20"/>
              <w:spacing w:before="120" w:beforeAutospacing="0" w:after="120" w:afterAutospacing="0" w:line="288" w:lineRule="auto"/>
            </w:pPr>
            <w:r>
              <w:rPr>
                <w:lang w:bidi="ar"/>
              </w:rPr>
              <w:t>Tên của sản phẩm</w:t>
            </w:r>
          </w:p>
        </w:tc>
      </w:tr>
      <w:tr w14:paraId="0AB7C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4804D5E8">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C8EF84C">
            <w:pPr>
              <w:pStyle w:val="20"/>
              <w:spacing w:before="120" w:beforeAutospacing="0" w:after="120" w:afterAutospacing="0" w:line="288" w:lineRule="auto"/>
              <w:rPr>
                <w:rFonts w:eastAsia="Aptos"/>
                <w:sz w:val="26"/>
                <w:szCs w:val="26"/>
              </w:rPr>
            </w:pPr>
            <w:r>
              <w:rPr>
                <w:rFonts w:eastAsia="Aptos"/>
                <w:sz w:val="26"/>
                <w:szCs w:val="26"/>
                <w:lang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3D885B5">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48E1B3C">
            <w:pPr>
              <w:pStyle w:val="20"/>
              <w:spacing w:before="120" w:beforeAutospacing="0" w:after="120" w:afterAutospacing="0" w:line="288" w:lineRule="auto"/>
            </w:pPr>
            <w:r>
              <w:rPr>
                <w:lang w:bidi="ar"/>
              </w:rPr>
              <w:t>Tên sản phẩm</w:t>
            </w:r>
          </w:p>
        </w:tc>
      </w:tr>
      <w:tr w14:paraId="3D531E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4831EB78">
            <w:pPr>
              <w:pStyle w:val="20"/>
              <w:spacing w:before="120" w:beforeAutospacing="0" w:after="120" w:afterAutospacing="0" w:line="288" w:lineRule="auto"/>
              <w:jc w:val="center"/>
              <w:rPr>
                <w:rFonts w:eastAsia="Aptos"/>
                <w:sz w:val="26"/>
                <w:szCs w:val="26"/>
              </w:rPr>
            </w:pPr>
            <w:r>
              <w:rPr>
                <w:rFonts w:eastAsia="Aptos"/>
                <w:sz w:val="26"/>
                <w:szCs w:val="26"/>
                <w:lang w:bidi="ar"/>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E23302A">
            <w:pPr>
              <w:pStyle w:val="20"/>
              <w:spacing w:before="120" w:beforeAutospacing="0" w:after="120" w:afterAutospacing="0" w:line="288" w:lineRule="auto"/>
              <w:rPr>
                <w:rFonts w:eastAsia="Aptos"/>
                <w:sz w:val="26"/>
                <w:szCs w:val="26"/>
              </w:rPr>
            </w:pPr>
            <w:r>
              <w:rPr>
                <w:rFonts w:eastAsia="Aptos"/>
                <w:sz w:val="26"/>
                <w:szCs w:val="26"/>
                <w:lang w:bidi="ar"/>
              </w:rPr>
              <w:t>TxHash</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6FB7F5E">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9521742">
            <w:pPr>
              <w:pStyle w:val="20"/>
              <w:spacing w:before="120" w:beforeAutospacing="0" w:after="120" w:afterAutospacing="0" w:line="288" w:lineRule="auto"/>
            </w:pPr>
            <w:r>
              <w:rPr>
                <w:lang w:bidi="ar"/>
              </w:rPr>
              <w:t xml:space="preserve">TxHash liên quan đến lịch sử sản phẩm trên </w:t>
            </w:r>
            <w:r>
              <w:rPr>
                <w:lang w:val="en-US" w:bidi="ar"/>
              </w:rPr>
              <w:t>Blockchain</w:t>
            </w:r>
            <w:r>
              <w:rPr>
                <w:lang w:bidi="ar"/>
              </w:rPr>
              <w:t>Cardano</w:t>
            </w:r>
          </w:p>
        </w:tc>
      </w:tr>
    </w:tbl>
    <w:p w14:paraId="38BAD249">
      <w:pPr>
        <w:pStyle w:val="4"/>
        <w:numPr>
          <w:ilvl w:val="0"/>
          <w:numId w:val="33"/>
        </w:numPr>
        <w:spacing w:before="120" w:after="120" w:line="288" w:lineRule="auto"/>
        <w:ind w:left="0"/>
        <w:rPr>
          <w:rFonts w:cs="Times New Roman"/>
          <w:b/>
          <w:bCs/>
          <w:color w:val="auto"/>
          <w:lang w:val="en-US"/>
        </w:rPr>
      </w:pPr>
      <w:bookmarkStart w:id="269" w:name="_Toc22751"/>
      <w:bookmarkStart w:id="270" w:name="_Toc199247229"/>
      <w:bookmarkStart w:id="271" w:name="_Toc198152890"/>
      <w:r>
        <w:rPr>
          <w:rFonts w:cs="Times New Roman"/>
          <w:b/>
          <w:bCs/>
          <w:color w:val="auto"/>
          <w:lang w:val="en-US"/>
        </w:rPr>
        <w:t>Bảng document - Tài liệu liên quan</w:t>
      </w:r>
      <w:bookmarkEnd w:id="269"/>
      <w:bookmarkEnd w:id="270"/>
      <w:bookmarkEnd w:id="271"/>
    </w:p>
    <w:p w14:paraId="72221E19">
      <w:pPr>
        <w:pStyle w:val="68"/>
      </w:pPr>
      <w:bookmarkStart w:id="272" w:name="_Toc198303053"/>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7</w:t>
      </w:r>
      <w:r>
        <w:rPr>
          <w:b/>
          <w:bCs/>
          <w:lang w:val="en-US"/>
        </w:rPr>
        <w:fldChar w:fldCharType="end"/>
      </w:r>
      <w:r>
        <w:rPr>
          <w:b/>
          <w:bCs/>
          <w:lang w:val="en-US"/>
        </w:rPr>
        <w:t>.</w:t>
      </w:r>
      <w:r>
        <w:rPr>
          <w:lang w:val="en-US"/>
        </w:rPr>
        <w:t xml:space="preserve"> Document.</w:t>
      </w:r>
      <w:bookmarkEnd w:id="272"/>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04525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21E98E49">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8043AE6">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5543BC1">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B854FC7">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110A6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60A392E">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14076D9">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11C3435">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20B92C6">
            <w:pPr>
              <w:pStyle w:val="20"/>
              <w:spacing w:before="120" w:beforeAutospacing="0" w:after="120" w:afterAutospacing="0" w:line="288" w:lineRule="auto"/>
              <w:rPr>
                <w:rFonts w:eastAsia="Aptos"/>
                <w:sz w:val="26"/>
                <w:szCs w:val="26"/>
              </w:rPr>
            </w:pPr>
            <w:r>
              <w:rPr>
                <w:rFonts w:eastAsia="Aptos"/>
                <w:sz w:val="26"/>
                <w:szCs w:val="26"/>
                <w:lang w:bidi="ar"/>
              </w:rPr>
              <w:t>Mã định danh tài liệu</w:t>
            </w:r>
          </w:p>
        </w:tc>
      </w:tr>
      <w:tr w14:paraId="2C9315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835640C">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34C116E">
            <w:pPr>
              <w:pStyle w:val="20"/>
              <w:spacing w:before="120" w:beforeAutospacing="0" w:after="120" w:afterAutospacing="0" w:line="288" w:lineRule="auto"/>
              <w:rPr>
                <w:rFonts w:eastAsia="Aptos"/>
                <w:sz w:val="26"/>
                <w:szCs w:val="26"/>
              </w:rPr>
            </w:pPr>
            <w:r>
              <w:rPr>
                <w:rFonts w:eastAsia="Aptos"/>
                <w:sz w:val="26"/>
                <w:szCs w:val="26"/>
                <w:lang w:bidi="ar"/>
              </w:rPr>
              <w:t>ProductID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845601B">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884E006">
            <w:pPr>
              <w:pStyle w:val="20"/>
              <w:spacing w:before="120" w:beforeAutospacing="0" w:after="120" w:afterAutospacing="0" w:line="288" w:lineRule="auto"/>
              <w:rPr>
                <w:rFonts w:eastAsia="Aptos"/>
                <w:sz w:val="26"/>
                <w:szCs w:val="26"/>
              </w:rPr>
            </w:pPr>
            <w:r>
              <w:rPr>
                <w:lang w:bidi="ar"/>
              </w:rPr>
              <w:t>Liên kết sản phẩm</w:t>
            </w:r>
          </w:p>
        </w:tc>
      </w:tr>
      <w:tr w14:paraId="55276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1AAE3BA">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3EF0F38">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527971B">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ADCD6C1">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5BDC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46622B2">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D4DEE71">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1C12E7A">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B20FED3">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59300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3BBBD985">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0948EEC">
            <w:pPr>
              <w:pStyle w:val="20"/>
              <w:spacing w:before="120" w:beforeAutospacing="0" w:after="120" w:afterAutospacing="0" w:line="288" w:lineRule="auto"/>
              <w:rPr>
                <w:rFonts w:eastAsia="Aptos"/>
                <w:sz w:val="26"/>
                <w:szCs w:val="26"/>
              </w:rPr>
            </w:pPr>
            <w:r>
              <w:rPr>
                <w:rFonts w:eastAsia="Aptos"/>
                <w:sz w:val="26"/>
                <w:szCs w:val="26"/>
              </w:rPr>
              <w:t>Type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E3BB1C6">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31FE20D">
            <w:pPr>
              <w:pStyle w:val="20"/>
              <w:spacing w:before="120" w:beforeAutospacing="0" w:after="120" w:afterAutospacing="0" w:line="288" w:lineRule="auto"/>
              <w:rPr>
                <w:rFonts w:eastAsia="Aptos"/>
                <w:sz w:val="26"/>
                <w:szCs w:val="26"/>
              </w:rPr>
            </w:pPr>
            <w:r>
              <w:rPr>
                <w:lang w:bidi="ar"/>
              </w:rPr>
              <w:t>Loại tài liệu (hợp đồng, hướng dẫn, …)</w:t>
            </w:r>
          </w:p>
        </w:tc>
      </w:tr>
      <w:tr w14:paraId="4610C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283DC3F">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7A52AD0">
            <w:pPr>
              <w:pStyle w:val="20"/>
              <w:spacing w:before="120" w:beforeAutospacing="0" w:after="120" w:afterAutospacing="0" w:line="288" w:lineRule="auto"/>
              <w:rPr>
                <w:rFonts w:eastAsia="Aptos"/>
                <w:sz w:val="26"/>
                <w:szCs w:val="26"/>
              </w:rPr>
            </w:pPr>
            <w:r>
              <w:rPr>
                <w:rFonts w:eastAsia="Aptos"/>
                <w:sz w:val="26"/>
                <w:szCs w:val="26"/>
              </w:rPr>
              <w:t xml:space="preserve">Url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66843CE">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8FE124B">
            <w:pPr>
              <w:pStyle w:val="20"/>
              <w:spacing w:before="120" w:beforeAutospacing="0" w:after="120" w:afterAutospacing="0" w:line="288" w:lineRule="auto"/>
            </w:pPr>
            <w:r>
              <w:rPr>
                <w:lang w:bidi="ar"/>
              </w:rPr>
              <w:t>Đường dẫn file</w:t>
            </w:r>
          </w:p>
        </w:tc>
      </w:tr>
      <w:tr w14:paraId="44B73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D950EF5">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A6B88F3">
            <w:pPr>
              <w:pStyle w:val="20"/>
              <w:spacing w:before="120" w:beforeAutospacing="0" w:after="120" w:afterAutospacing="0" w:line="288" w:lineRule="auto"/>
              <w:rPr>
                <w:rFonts w:eastAsia="Aptos"/>
                <w:sz w:val="26"/>
                <w:szCs w:val="26"/>
              </w:rPr>
            </w:pPr>
            <w:r>
              <w:rPr>
                <w:rFonts w:eastAsia="Aptos"/>
                <w:sz w:val="26"/>
                <w:szCs w:val="26"/>
              </w:rPr>
              <w:t>Hash</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A7191BD">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1F0FA17">
            <w:pPr>
              <w:pStyle w:val="20"/>
              <w:spacing w:before="120" w:beforeAutospacing="0" w:after="120" w:afterAutospacing="0" w:line="288" w:lineRule="auto"/>
            </w:pPr>
            <w:r>
              <w:rPr>
                <w:lang w:bidi="ar"/>
              </w:rPr>
              <w:t>Hash được lưu trên IPFS</w:t>
            </w:r>
          </w:p>
        </w:tc>
      </w:tr>
    </w:tbl>
    <w:p w14:paraId="44AE80A1">
      <w:pPr>
        <w:pStyle w:val="4"/>
        <w:numPr>
          <w:ilvl w:val="0"/>
          <w:numId w:val="33"/>
        </w:numPr>
        <w:spacing w:before="120" w:after="120" w:line="288" w:lineRule="auto"/>
        <w:ind w:left="0"/>
        <w:rPr>
          <w:rFonts w:cs="Times New Roman"/>
          <w:b/>
          <w:bCs/>
          <w:color w:val="auto"/>
          <w:lang w:val="en-US"/>
        </w:rPr>
      </w:pPr>
      <w:bookmarkStart w:id="273" w:name="_Toc199247230"/>
      <w:bookmarkStart w:id="274" w:name="_Toc198152891"/>
      <w:bookmarkStart w:id="275" w:name="_Toc15016"/>
      <w:r>
        <w:rPr>
          <w:rFonts w:cs="Times New Roman"/>
          <w:b/>
          <w:bCs/>
          <w:color w:val="auto"/>
          <w:lang w:val="en-US"/>
        </w:rPr>
        <w:t>Bảng product process - Quy trình sản xuất</w:t>
      </w:r>
      <w:bookmarkEnd w:id="273"/>
      <w:bookmarkEnd w:id="274"/>
      <w:bookmarkEnd w:id="275"/>
    </w:p>
    <w:p w14:paraId="758976F4">
      <w:pPr>
        <w:pStyle w:val="68"/>
      </w:pPr>
      <w:bookmarkStart w:id="276" w:name="_Toc198303054"/>
      <w:r>
        <w:rPr>
          <w:b/>
          <w:bCs/>
        </w:rPr>
        <w:t>Bảng</w:t>
      </w:r>
      <w:r>
        <w:rPr>
          <w:b/>
          <w:bCs/>
          <w:lang w:val="en-US"/>
        </w:rPr>
        <w:t xml:space="preserve"> 3</w:t>
      </w:r>
      <w:r>
        <w:rPr>
          <w:b/>
          <w:bCs/>
        </w:rPr>
        <w:t>.</w:t>
      </w:r>
      <w:r>
        <w:rPr>
          <w:b/>
          <w:bCs/>
        </w:rPr>
        <w:fldChar w:fldCharType="begin"/>
      </w:r>
      <w:r>
        <w:rPr>
          <w:b/>
          <w:bCs/>
        </w:rPr>
        <w:instrText xml:space="preserve"> SEQ Bảng \* ARABIC \s 1 </w:instrText>
      </w:r>
      <w:r>
        <w:rPr>
          <w:b/>
          <w:bCs/>
        </w:rPr>
        <w:fldChar w:fldCharType="separate"/>
      </w:r>
      <w:r>
        <w:rPr>
          <w:b/>
          <w:bCs/>
        </w:rPr>
        <w:t>8</w:t>
      </w:r>
      <w:r>
        <w:rPr>
          <w:b/>
          <w:bCs/>
        </w:rPr>
        <w:fldChar w:fldCharType="end"/>
      </w:r>
      <w:r>
        <w:rPr>
          <w:b/>
          <w:bCs/>
          <w:lang w:val="en-US"/>
        </w:rPr>
        <w:t>.</w:t>
      </w:r>
      <w:r>
        <w:rPr>
          <w:lang w:val="en-US"/>
        </w:rPr>
        <w:t xml:space="preserve"> Product Process.</w:t>
      </w:r>
      <w:bookmarkEnd w:id="276"/>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65E27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35A56002">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460FFD3">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84305FD">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E49878F">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009C2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B434B05">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FA1BF68">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B38C24A">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B824BA0">
            <w:pPr>
              <w:pStyle w:val="20"/>
              <w:spacing w:before="120" w:beforeAutospacing="0" w:after="120" w:afterAutospacing="0" w:line="288" w:lineRule="auto"/>
              <w:rPr>
                <w:rFonts w:eastAsia="Aptos"/>
                <w:sz w:val="26"/>
                <w:szCs w:val="26"/>
              </w:rPr>
            </w:pPr>
            <w:r>
              <w:rPr>
                <w:rFonts w:eastAsia="Aptos"/>
                <w:sz w:val="26"/>
                <w:szCs w:val="26"/>
                <w:lang w:bidi="ar"/>
              </w:rPr>
              <w:t>Mã định danh process</w:t>
            </w:r>
          </w:p>
        </w:tc>
      </w:tr>
      <w:tr w14:paraId="1C262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0E64495">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CE1B4F1">
            <w:pPr>
              <w:pStyle w:val="20"/>
              <w:spacing w:before="120" w:beforeAutospacing="0" w:after="120" w:afterAutospacing="0" w:line="288" w:lineRule="auto"/>
              <w:rPr>
                <w:rFonts w:eastAsia="Aptos"/>
                <w:sz w:val="26"/>
                <w:szCs w:val="26"/>
              </w:rPr>
            </w:pPr>
            <w:r>
              <w:rPr>
                <w:rFonts w:eastAsia="Aptos"/>
                <w:sz w:val="26"/>
                <w:szCs w:val="26"/>
                <w:lang w:bidi="ar"/>
              </w:rPr>
              <w:t>ProductID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9E731FE">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5759D73">
            <w:pPr>
              <w:pStyle w:val="20"/>
              <w:spacing w:before="120" w:beforeAutospacing="0" w:after="120" w:afterAutospacing="0" w:line="288" w:lineRule="auto"/>
              <w:rPr>
                <w:rFonts w:eastAsia="Aptos"/>
                <w:sz w:val="26"/>
                <w:szCs w:val="26"/>
              </w:rPr>
            </w:pPr>
            <w:r>
              <w:rPr>
                <w:lang w:bidi="ar"/>
              </w:rPr>
              <w:t>Sản phẩm được sản xuất</w:t>
            </w:r>
          </w:p>
        </w:tc>
      </w:tr>
      <w:tr w14:paraId="26DD6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7DE0100D">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7D4B9C9">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6E81F9F">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211FB2B">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15807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63A7A60">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C756B32">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F9E5174">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7A7A563">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6F01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7D4AAE31">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50996C5">
            <w:pPr>
              <w:pStyle w:val="20"/>
              <w:spacing w:before="120" w:beforeAutospacing="0" w:after="120" w:afterAutospacing="0" w:line="288" w:lineRule="auto"/>
              <w:rPr>
                <w:rFonts w:eastAsia="Aptos"/>
                <w:sz w:val="26"/>
                <w:szCs w:val="26"/>
              </w:rPr>
            </w:pPr>
            <w:r>
              <w:rPr>
                <w:rFonts w:eastAsia="Aptos"/>
                <w:sz w:val="26"/>
                <w:szCs w:val="26"/>
                <w:lang w:bidi="ar"/>
              </w:rPr>
              <w:t>StepName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BE9DEE7">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6192DDD">
            <w:pPr>
              <w:pStyle w:val="20"/>
              <w:spacing w:before="120" w:beforeAutospacing="0" w:after="120" w:afterAutospacing="0" w:line="288" w:lineRule="auto"/>
              <w:rPr>
                <w:rFonts w:eastAsia="Aptos"/>
                <w:sz w:val="26"/>
                <w:szCs w:val="26"/>
              </w:rPr>
            </w:pPr>
            <w:r>
              <w:rPr>
                <w:lang w:bidi="ar"/>
              </w:rPr>
              <w:t>Tên bước sản xuất</w:t>
            </w:r>
          </w:p>
        </w:tc>
      </w:tr>
      <w:tr w14:paraId="78ABF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56612B0">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7E7BBFC">
            <w:pPr>
              <w:pStyle w:val="20"/>
              <w:spacing w:before="120" w:beforeAutospacing="0" w:after="120" w:afterAutospacing="0" w:line="288" w:lineRule="auto"/>
              <w:rPr>
                <w:rFonts w:eastAsia="Aptos"/>
                <w:sz w:val="26"/>
                <w:szCs w:val="26"/>
              </w:rPr>
            </w:pPr>
            <w:r>
              <w:rPr>
                <w:rFonts w:eastAsia="Aptos"/>
                <w:sz w:val="26"/>
                <w:szCs w:val="26"/>
                <w:lang w:bidi="ar"/>
              </w:rPr>
              <w:t>StartTime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0238869">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E352A7E">
            <w:pPr>
              <w:pStyle w:val="20"/>
              <w:spacing w:before="120" w:beforeAutospacing="0" w:after="120" w:afterAutospacing="0" w:line="288" w:lineRule="auto"/>
            </w:pPr>
            <w:r>
              <w:rPr>
                <w:lang w:bidi="ar"/>
              </w:rPr>
              <w:t>Thời gian bắt đầu</w:t>
            </w:r>
          </w:p>
        </w:tc>
      </w:tr>
      <w:tr w14:paraId="3E1B1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775B96A8">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FAF93DC">
            <w:pPr>
              <w:pStyle w:val="20"/>
              <w:spacing w:before="120" w:beforeAutospacing="0" w:after="120" w:afterAutospacing="0" w:line="288" w:lineRule="auto"/>
              <w:rPr>
                <w:rFonts w:eastAsia="Aptos"/>
                <w:sz w:val="26"/>
                <w:szCs w:val="26"/>
              </w:rPr>
            </w:pPr>
            <w:r>
              <w:rPr>
                <w:rFonts w:eastAsia="Aptos"/>
                <w:sz w:val="26"/>
                <w:szCs w:val="26"/>
                <w:lang w:bidi="ar"/>
              </w:rPr>
              <w:t>EndTime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DC816E4">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0231CF7">
            <w:pPr>
              <w:pStyle w:val="20"/>
              <w:spacing w:before="120" w:beforeAutospacing="0" w:after="120" w:afterAutospacing="0" w:line="288" w:lineRule="auto"/>
            </w:pPr>
            <w:r>
              <w:rPr>
                <w:lang w:bidi="ar"/>
              </w:rPr>
              <w:t>Thời gian kết thúc</w:t>
            </w:r>
          </w:p>
        </w:tc>
      </w:tr>
      <w:tr w14:paraId="69B3B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16A13C2">
            <w:pPr>
              <w:pStyle w:val="20"/>
              <w:spacing w:before="120" w:beforeAutospacing="0" w:after="120" w:afterAutospacing="0" w:line="288" w:lineRule="auto"/>
              <w:jc w:val="center"/>
              <w:rPr>
                <w:rFonts w:eastAsia="Aptos"/>
                <w:sz w:val="26"/>
                <w:szCs w:val="26"/>
              </w:rPr>
            </w:pPr>
            <w:r>
              <w:rPr>
                <w:rFonts w:eastAsia="Aptos"/>
                <w:sz w:val="26"/>
                <w:szCs w:val="26"/>
                <w:lang w:bidi="ar"/>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D84D81C">
            <w:pPr>
              <w:pStyle w:val="20"/>
              <w:spacing w:before="120" w:beforeAutospacing="0" w:after="120" w:afterAutospacing="0" w:line="288" w:lineRule="auto"/>
              <w:rPr>
                <w:rFonts w:eastAsia="Aptos"/>
                <w:sz w:val="26"/>
                <w:szCs w:val="26"/>
              </w:rPr>
            </w:pPr>
            <w:r>
              <w:rPr>
                <w:rFonts w:eastAsia="Aptos"/>
                <w:sz w:val="26"/>
                <w:szCs w:val="26"/>
                <w:lang w:bidi="ar"/>
              </w:rPr>
              <w:t>Location</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C6393D1">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32ABD7A">
            <w:pPr>
              <w:pStyle w:val="20"/>
              <w:spacing w:before="120" w:beforeAutospacing="0" w:after="120" w:afterAutospacing="0" w:line="288" w:lineRule="auto"/>
            </w:pPr>
            <w:r>
              <w:rPr>
                <w:lang w:bidi="ar"/>
              </w:rPr>
              <w:t xml:space="preserve">Vị trí thực hiện </w:t>
            </w:r>
          </w:p>
        </w:tc>
      </w:tr>
    </w:tbl>
    <w:p w14:paraId="2DA32251">
      <w:pPr>
        <w:pStyle w:val="4"/>
        <w:numPr>
          <w:ilvl w:val="0"/>
          <w:numId w:val="33"/>
        </w:numPr>
        <w:spacing w:line="288" w:lineRule="auto"/>
        <w:ind w:left="0"/>
        <w:outlineLvl w:val="0"/>
        <w:rPr>
          <w:rFonts w:cs="Times New Roman"/>
          <w:b/>
          <w:bCs/>
          <w:color w:val="auto"/>
          <w:sz w:val="32"/>
          <w:szCs w:val="32"/>
          <w:lang w:val="en-US"/>
        </w:rPr>
      </w:pPr>
      <w:bookmarkStart w:id="277" w:name="_Toc198152892"/>
      <w:bookmarkStart w:id="278" w:name="_Toc199247231"/>
      <w:bookmarkStart w:id="279" w:name="_Toc6645"/>
      <w:bookmarkStart w:id="280" w:name="_Toc23183"/>
      <w:r>
        <w:rPr>
          <w:rFonts w:cs="Times New Roman"/>
          <w:b/>
          <w:bCs/>
          <w:color w:val="auto"/>
          <w:lang w:val="en-US"/>
        </w:rPr>
        <w:t>Bảng certification - Chứng nhận sản phẩm</w:t>
      </w:r>
      <w:bookmarkEnd w:id="277"/>
      <w:bookmarkEnd w:id="278"/>
      <w:bookmarkEnd w:id="279"/>
      <w:bookmarkEnd w:id="280"/>
    </w:p>
    <w:p w14:paraId="666836E5">
      <w:pPr>
        <w:pStyle w:val="68"/>
      </w:pPr>
      <w:bookmarkStart w:id="281" w:name="_Toc198303055"/>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9</w:t>
      </w:r>
      <w:r>
        <w:rPr>
          <w:b/>
          <w:bCs/>
          <w:lang w:val="en-US"/>
        </w:rPr>
        <w:fldChar w:fldCharType="end"/>
      </w:r>
      <w:r>
        <w:rPr>
          <w:b/>
          <w:bCs/>
          <w:lang w:val="en-US"/>
        </w:rPr>
        <w:t>.</w:t>
      </w:r>
      <w:r>
        <w:rPr>
          <w:lang w:val="en-US"/>
        </w:rPr>
        <w:t xml:space="preserve"> Certification.</w:t>
      </w:r>
      <w:bookmarkEnd w:id="281"/>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33B1C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470ED53E">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F179480">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6A8B855">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1B479CE">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3B401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463A8B4F">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EFF42F2">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1B8114F">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D7CE3E7">
            <w:pPr>
              <w:pStyle w:val="20"/>
              <w:spacing w:before="120" w:beforeAutospacing="0" w:after="120" w:afterAutospacing="0" w:line="288" w:lineRule="auto"/>
              <w:rPr>
                <w:rFonts w:eastAsia="Aptos"/>
                <w:sz w:val="26"/>
                <w:szCs w:val="26"/>
              </w:rPr>
            </w:pPr>
            <w:r>
              <w:rPr>
                <w:rFonts w:eastAsia="Aptos"/>
                <w:sz w:val="26"/>
                <w:szCs w:val="26"/>
                <w:lang w:bidi="ar"/>
              </w:rPr>
              <w:t>Mã định danh chứng nhận</w:t>
            </w:r>
          </w:p>
        </w:tc>
      </w:tr>
      <w:tr w14:paraId="563E4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5C48902">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FC8E066">
            <w:pPr>
              <w:pStyle w:val="20"/>
              <w:spacing w:before="120" w:beforeAutospacing="0" w:after="120" w:afterAutospacing="0" w:line="288" w:lineRule="auto"/>
              <w:rPr>
                <w:rFonts w:eastAsia="Aptos"/>
                <w:sz w:val="26"/>
                <w:szCs w:val="26"/>
              </w:rPr>
            </w:pPr>
            <w:r>
              <w:rPr>
                <w:rFonts w:eastAsia="Aptos"/>
                <w:sz w:val="26"/>
                <w:szCs w:val="26"/>
                <w:lang w:bidi="ar"/>
              </w:rPr>
              <w:t>ProductID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8559E9E">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7B2ED16">
            <w:pPr>
              <w:pStyle w:val="20"/>
              <w:spacing w:before="120" w:beforeAutospacing="0" w:after="120" w:afterAutospacing="0" w:line="288" w:lineRule="auto"/>
              <w:rPr>
                <w:rFonts w:eastAsia="Aptos"/>
                <w:sz w:val="26"/>
                <w:szCs w:val="26"/>
              </w:rPr>
            </w:pPr>
            <w:r>
              <w:rPr>
                <w:lang w:bidi="ar"/>
              </w:rPr>
              <w:t>Sản phẩm được chứng nhận</w:t>
            </w:r>
          </w:p>
        </w:tc>
      </w:tr>
      <w:tr w14:paraId="13954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F6D06FD">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4B1E564">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7B9D9C3">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FE3DCA9">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246E8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0341CA3">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A3B8410">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8463466">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8551E0B">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12BFB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F86D7E4">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31514BB">
            <w:pPr>
              <w:pStyle w:val="20"/>
              <w:spacing w:before="120" w:beforeAutospacing="0" w:after="120" w:afterAutospacing="0" w:line="288" w:lineRule="auto"/>
              <w:rPr>
                <w:rFonts w:eastAsia="Aptos"/>
                <w:sz w:val="26"/>
                <w:szCs w:val="26"/>
              </w:rPr>
            </w:pPr>
            <w:r>
              <w:rPr>
                <w:rFonts w:eastAsia="Aptos"/>
                <w:sz w:val="26"/>
                <w:szCs w:val="26"/>
                <w:lang w:bidi="ar"/>
              </w:rPr>
              <w:t>CertificateName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AC907AD">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D38451A">
            <w:pPr>
              <w:pStyle w:val="20"/>
              <w:spacing w:before="120" w:beforeAutospacing="0" w:after="120" w:afterAutospacing="0" w:line="288" w:lineRule="auto"/>
              <w:rPr>
                <w:rFonts w:eastAsia="Aptos"/>
                <w:sz w:val="26"/>
                <w:szCs w:val="26"/>
              </w:rPr>
            </w:pPr>
            <w:r>
              <w:rPr>
                <w:lang w:bidi="ar"/>
              </w:rPr>
              <w:t>Tên chứng nhận</w:t>
            </w:r>
          </w:p>
        </w:tc>
      </w:tr>
      <w:tr w14:paraId="3383E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F76226E">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213B1F9">
            <w:pPr>
              <w:pStyle w:val="20"/>
              <w:spacing w:before="120" w:beforeAutospacing="0" w:after="120" w:afterAutospacing="0" w:line="288" w:lineRule="auto"/>
              <w:rPr>
                <w:rFonts w:eastAsia="Aptos"/>
                <w:sz w:val="26"/>
                <w:szCs w:val="26"/>
              </w:rPr>
            </w:pPr>
            <w:r>
              <w:rPr>
                <w:rFonts w:eastAsia="Aptos"/>
                <w:sz w:val="26"/>
                <w:szCs w:val="26"/>
                <w:lang w:bidi="ar"/>
              </w:rPr>
              <w:t>IssueDate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89F7965">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900ECA8">
            <w:pPr>
              <w:pStyle w:val="20"/>
              <w:spacing w:before="120" w:beforeAutospacing="0" w:after="120" w:afterAutospacing="0" w:line="288" w:lineRule="auto"/>
            </w:pPr>
            <w:r>
              <w:rPr>
                <w:lang w:bidi="ar"/>
              </w:rPr>
              <w:t>Ngày cấp chứng nhận</w:t>
            </w:r>
          </w:p>
        </w:tc>
      </w:tr>
      <w:tr w14:paraId="632D2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67AB5D6">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C9EB5F3">
            <w:pPr>
              <w:pStyle w:val="20"/>
              <w:spacing w:before="120" w:beforeAutospacing="0" w:after="120" w:afterAutospacing="0" w:line="288" w:lineRule="auto"/>
              <w:rPr>
                <w:rFonts w:eastAsia="Aptos"/>
                <w:sz w:val="26"/>
                <w:szCs w:val="26"/>
              </w:rPr>
            </w:pPr>
            <w:r>
              <w:rPr>
                <w:rFonts w:eastAsia="Aptos"/>
                <w:sz w:val="26"/>
                <w:szCs w:val="26"/>
                <w:lang w:bidi="ar"/>
              </w:rPr>
              <w:t>ExpiryDate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FB6F1A3">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860C331">
            <w:pPr>
              <w:pStyle w:val="20"/>
              <w:spacing w:before="120" w:beforeAutospacing="0" w:after="120" w:afterAutospacing="0" w:line="288" w:lineRule="auto"/>
            </w:pPr>
            <w:r>
              <w:rPr>
                <w:lang w:bidi="ar"/>
              </w:rPr>
              <w:t>Ngày hết hạn của chứng nhận</w:t>
            </w:r>
          </w:p>
        </w:tc>
      </w:tr>
      <w:tr w14:paraId="2F9C3A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6F85077">
            <w:pPr>
              <w:pStyle w:val="20"/>
              <w:spacing w:before="120" w:beforeAutospacing="0" w:after="120" w:afterAutospacing="0" w:line="288" w:lineRule="auto"/>
              <w:jc w:val="center"/>
              <w:rPr>
                <w:rFonts w:eastAsia="Aptos"/>
                <w:sz w:val="26"/>
                <w:szCs w:val="26"/>
              </w:rPr>
            </w:pPr>
            <w:r>
              <w:rPr>
                <w:rFonts w:eastAsia="Aptos"/>
                <w:sz w:val="26"/>
                <w:szCs w:val="26"/>
                <w:lang w:bidi="ar"/>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F33D241">
            <w:pPr>
              <w:pStyle w:val="20"/>
              <w:spacing w:before="120" w:beforeAutospacing="0" w:after="120" w:afterAutospacing="0" w:line="288" w:lineRule="auto"/>
              <w:rPr>
                <w:rFonts w:eastAsia="Aptos"/>
                <w:sz w:val="26"/>
                <w:szCs w:val="26"/>
              </w:rPr>
            </w:pPr>
            <w:r>
              <w:rPr>
                <w:rFonts w:eastAsia="Aptos"/>
                <w:sz w:val="26"/>
                <w:szCs w:val="26"/>
                <w:lang w:bidi="ar"/>
              </w:rPr>
              <w:t>CertificateHash</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215C61A">
            <w:pPr>
              <w:pStyle w:val="20"/>
              <w:spacing w:before="120" w:beforeAutospacing="0" w:after="120" w:afterAutospacing="0" w:line="288" w:lineRule="auto"/>
              <w:rPr>
                <w:rFonts w:eastAsia="Aptos"/>
                <w:sz w:val="26"/>
                <w:szCs w:val="26"/>
              </w:rPr>
            </w:pPr>
            <w:r>
              <w:rPr>
                <w:rFonts w:eastAsia="Aptos"/>
                <w:sz w:val="26"/>
                <w:szCs w:val="26"/>
                <w:lang w:bidi="ar"/>
              </w:rPr>
              <w:t>Nvarchar(100)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85DC005">
            <w:pPr>
              <w:pStyle w:val="20"/>
              <w:spacing w:before="120" w:beforeAutospacing="0" w:after="120" w:afterAutospacing="0" w:line="288" w:lineRule="auto"/>
            </w:pPr>
            <w:r>
              <w:rPr>
                <w:lang w:bidi="ar"/>
              </w:rPr>
              <w:t>Mã hash xác minh chứng nhận</w:t>
            </w:r>
          </w:p>
        </w:tc>
      </w:tr>
    </w:tbl>
    <w:p w14:paraId="178AE8DC">
      <w:pPr>
        <w:pStyle w:val="4"/>
        <w:numPr>
          <w:ilvl w:val="0"/>
          <w:numId w:val="33"/>
        </w:numPr>
        <w:spacing w:line="288" w:lineRule="auto"/>
        <w:ind w:left="0"/>
        <w:rPr>
          <w:rFonts w:cs="Times New Roman"/>
          <w:b/>
          <w:bCs/>
          <w:color w:val="auto"/>
          <w:lang w:val="en-US"/>
        </w:rPr>
      </w:pPr>
      <w:bookmarkStart w:id="282" w:name="_Toc199247232"/>
      <w:bookmarkStart w:id="283" w:name="_Toc198152893"/>
      <w:bookmarkStart w:id="284" w:name="_Toc11651"/>
      <w:r>
        <w:rPr>
          <w:rFonts w:cs="Times New Roman"/>
          <w:b/>
          <w:bCs/>
          <w:color w:val="auto"/>
          <w:lang w:val="en-US"/>
        </w:rPr>
        <w:t>Bảng feedback - Đánh giá sản phẩm</w:t>
      </w:r>
      <w:bookmarkEnd w:id="282"/>
      <w:bookmarkEnd w:id="283"/>
      <w:bookmarkEnd w:id="284"/>
    </w:p>
    <w:p w14:paraId="4713F8B8">
      <w:pPr>
        <w:pStyle w:val="68"/>
      </w:pPr>
      <w:bookmarkStart w:id="285" w:name="_Toc198303056"/>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10</w:t>
      </w:r>
      <w:r>
        <w:rPr>
          <w:b/>
          <w:bCs/>
          <w:lang w:val="en-US"/>
        </w:rPr>
        <w:fldChar w:fldCharType="end"/>
      </w:r>
      <w:r>
        <w:rPr>
          <w:b/>
          <w:bCs/>
          <w:lang w:val="en-US"/>
        </w:rPr>
        <w:t>.</w:t>
      </w:r>
      <w:r>
        <w:rPr>
          <w:lang w:val="en-US"/>
        </w:rPr>
        <w:t xml:space="preserve"> Feedback.</w:t>
      </w:r>
      <w:bookmarkEnd w:id="285"/>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3B43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6439788B">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BD25433">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EF4EAFE">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4E7CA2C">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41A9A1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147F82D">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1089451">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12EA338">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538733C">
            <w:pPr>
              <w:pStyle w:val="20"/>
              <w:spacing w:before="120" w:beforeAutospacing="0" w:after="120" w:afterAutospacing="0" w:line="288" w:lineRule="auto"/>
              <w:rPr>
                <w:rFonts w:eastAsia="Aptos"/>
                <w:sz w:val="26"/>
                <w:szCs w:val="26"/>
              </w:rPr>
            </w:pPr>
            <w:r>
              <w:rPr>
                <w:rFonts w:eastAsia="Aptos"/>
                <w:sz w:val="26"/>
                <w:szCs w:val="26"/>
                <w:lang w:bidi="ar"/>
              </w:rPr>
              <w:t>Mã định danh feedback</w:t>
            </w:r>
          </w:p>
        </w:tc>
      </w:tr>
      <w:tr w14:paraId="42DC2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396809F">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FD1183F">
            <w:pPr>
              <w:pStyle w:val="20"/>
              <w:spacing w:before="120" w:beforeAutospacing="0" w:after="120" w:afterAutospacing="0" w:line="288" w:lineRule="auto"/>
              <w:rPr>
                <w:rFonts w:eastAsia="Aptos"/>
                <w:sz w:val="26"/>
                <w:szCs w:val="26"/>
              </w:rPr>
            </w:pPr>
            <w:r>
              <w:rPr>
                <w:rFonts w:eastAsia="Aptos"/>
                <w:sz w:val="26"/>
                <w:szCs w:val="26"/>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39C0379">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33E29F3">
            <w:pPr>
              <w:pStyle w:val="20"/>
              <w:spacing w:before="120" w:beforeAutospacing="0" w:after="120" w:afterAutospacing="0" w:line="288" w:lineRule="auto"/>
              <w:rPr>
                <w:rFonts w:eastAsia="Aptos"/>
                <w:sz w:val="26"/>
                <w:szCs w:val="26"/>
              </w:rPr>
            </w:pPr>
            <w:r>
              <w:rPr>
                <w:lang w:bidi="ar"/>
              </w:rPr>
              <w:t>Người đánh giá</w:t>
            </w:r>
          </w:p>
        </w:tc>
      </w:tr>
      <w:tr w14:paraId="10308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2A3BB44">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E53C83E">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F35B043">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9B7EDF5">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62F45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1C06561">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CFE1640">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AA8712F">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B0B1368">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650CD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294E478">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50DA397">
            <w:pPr>
              <w:pStyle w:val="20"/>
              <w:spacing w:before="120" w:beforeAutospacing="0" w:after="120" w:afterAutospacing="0" w:line="288" w:lineRule="auto"/>
              <w:rPr>
                <w:rFonts w:eastAsia="Aptos"/>
                <w:sz w:val="26"/>
                <w:szCs w:val="26"/>
              </w:rPr>
            </w:pPr>
            <w:r>
              <w:rPr>
                <w:rFonts w:eastAsia="Aptos"/>
                <w:sz w:val="26"/>
                <w:szCs w:val="26"/>
                <w:lang w:bidi="ar"/>
              </w:rPr>
              <w:t>ProductID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749A315">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F02448F">
            <w:pPr>
              <w:pStyle w:val="20"/>
              <w:spacing w:before="120" w:beforeAutospacing="0" w:after="120" w:afterAutospacing="0" w:line="288" w:lineRule="auto"/>
              <w:rPr>
                <w:rFonts w:eastAsia="Aptos"/>
                <w:sz w:val="26"/>
                <w:szCs w:val="26"/>
              </w:rPr>
            </w:pPr>
            <w:r>
              <w:rPr>
                <w:lang w:bidi="ar"/>
              </w:rPr>
              <w:t>Sản phẩm được đánh giá</w:t>
            </w:r>
          </w:p>
        </w:tc>
      </w:tr>
      <w:tr w14:paraId="3EE0F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805AC8A">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CB8F210">
            <w:pPr>
              <w:pStyle w:val="20"/>
              <w:spacing w:before="120" w:beforeAutospacing="0" w:after="120" w:afterAutospacing="0" w:line="288" w:lineRule="auto"/>
              <w:rPr>
                <w:rFonts w:eastAsia="Aptos"/>
                <w:sz w:val="26"/>
                <w:szCs w:val="26"/>
              </w:rPr>
            </w:pPr>
            <w:r>
              <w:rPr>
                <w:rFonts w:eastAsia="Aptos"/>
                <w:sz w:val="26"/>
                <w:szCs w:val="26"/>
                <w:lang w:bidi="ar"/>
              </w:rPr>
              <w:t>Content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E2B3809">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B11A483">
            <w:pPr>
              <w:pStyle w:val="20"/>
              <w:spacing w:before="120" w:beforeAutospacing="0" w:after="120" w:afterAutospacing="0" w:line="288" w:lineRule="auto"/>
            </w:pPr>
            <w:r>
              <w:rPr>
                <w:lang w:bidi="ar"/>
              </w:rPr>
              <w:t>Nội dung đánh giá</w:t>
            </w:r>
          </w:p>
        </w:tc>
      </w:tr>
      <w:tr w14:paraId="24635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7766A89">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4E1DBAA">
            <w:pPr>
              <w:pStyle w:val="20"/>
              <w:spacing w:before="120" w:beforeAutospacing="0" w:after="120" w:afterAutospacing="0" w:line="288" w:lineRule="auto"/>
              <w:rPr>
                <w:rFonts w:eastAsia="Aptos"/>
                <w:sz w:val="26"/>
                <w:szCs w:val="26"/>
              </w:rPr>
            </w:pPr>
            <w:r>
              <w:rPr>
                <w:rFonts w:eastAsia="Aptos"/>
                <w:sz w:val="26"/>
                <w:szCs w:val="26"/>
                <w:lang w:bidi="ar"/>
              </w:rPr>
              <w:t>Rating</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7B4F70E">
            <w:pPr>
              <w:pStyle w:val="20"/>
              <w:spacing w:before="120" w:beforeAutospacing="0" w:after="120" w:afterAutospacing="0" w:line="288" w:lineRule="auto"/>
              <w:rPr>
                <w:rFonts w:eastAsia="Aptos"/>
                <w:sz w:val="26"/>
                <w:szCs w:val="26"/>
              </w:rPr>
            </w:pPr>
            <w:r>
              <w:rPr>
                <w:rFonts w:eastAsia="Aptos"/>
                <w:sz w:val="26"/>
                <w:szCs w:val="26"/>
                <w:lang w:bidi="ar"/>
              </w:rPr>
              <w:t>Int</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47695F3">
            <w:pPr>
              <w:pStyle w:val="20"/>
              <w:spacing w:before="120" w:beforeAutospacing="0" w:after="120" w:afterAutospacing="0" w:line="288" w:lineRule="auto"/>
            </w:pPr>
            <w:r>
              <w:rPr>
                <w:lang w:bidi="ar"/>
              </w:rPr>
              <w:t>Điểm đánh giá (Sao)</w:t>
            </w:r>
          </w:p>
        </w:tc>
      </w:tr>
    </w:tbl>
    <w:p w14:paraId="1239B7F2">
      <w:pPr>
        <w:pStyle w:val="4"/>
        <w:numPr>
          <w:ilvl w:val="0"/>
          <w:numId w:val="33"/>
        </w:numPr>
        <w:spacing w:line="288" w:lineRule="auto"/>
        <w:ind w:left="0"/>
        <w:rPr>
          <w:rFonts w:cs="Times New Roman"/>
          <w:b/>
          <w:bCs/>
          <w:color w:val="auto"/>
          <w:lang w:val="en-US"/>
        </w:rPr>
      </w:pPr>
      <w:bookmarkStart w:id="286" w:name="_Toc24617"/>
      <w:bookmarkStart w:id="287" w:name="_Toc199247233"/>
      <w:bookmarkStart w:id="288" w:name="_Toc198152894"/>
      <w:r>
        <w:rPr>
          <w:rFonts w:cs="Times New Roman"/>
          <w:b/>
          <w:bCs/>
          <w:color w:val="auto"/>
          <w:lang w:val="en-US"/>
        </w:rPr>
        <w:t>Bảng supplier - Nhà cung cấp</w:t>
      </w:r>
      <w:bookmarkEnd w:id="286"/>
      <w:bookmarkEnd w:id="287"/>
      <w:bookmarkEnd w:id="288"/>
    </w:p>
    <w:p w14:paraId="4B528858">
      <w:pPr>
        <w:pStyle w:val="68"/>
      </w:pPr>
      <w:bookmarkStart w:id="289" w:name="_Toc198303057"/>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11</w:t>
      </w:r>
      <w:r>
        <w:rPr>
          <w:b/>
          <w:bCs/>
          <w:lang w:val="en-US"/>
        </w:rPr>
        <w:fldChar w:fldCharType="end"/>
      </w:r>
      <w:r>
        <w:rPr>
          <w:b/>
          <w:bCs/>
          <w:lang w:val="en-US"/>
        </w:rPr>
        <w:t>.</w:t>
      </w:r>
      <w:r>
        <w:rPr>
          <w:lang w:val="en-US"/>
        </w:rPr>
        <w:t xml:space="preserve"> Supplier.</w:t>
      </w:r>
      <w:bookmarkEnd w:id="289"/>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25B3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3845721C">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B37635A">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6EB62F6">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F406D74">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4AE7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0856145">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7F15615">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0801815">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D28A24C">
            <w:pPr>
              <w:pStyle w:val="20"/>
              <w:spacing w:before="120" w:beforeAutospacing="0" w:after="120" w:afterAutospacing="0" w:line="288" w:lineRule="auto"/>
              <w:rPr>
                <w:rFonts w:eastAsia="Aptos"/>
                <w:sz w:val="26"/>
                <w:szCs w:val="26"/>
              </w:rPr>
            </w:pPr>
            <w:r>
              <w:rPr>
                <w:rFonts w:eastAsia="Aptos"/>
                <w:sz w:val="26"/>
                <w:szCs w:val="26"/>
                <w:lang w:bidi="ar"/>
              </w:rPr>
              <w:t>Mã định danh nhà cung cấp</w:t>
            </w:r>
          </w:p>
        </w:tc>
      </w:tr>
      <w:tr w14:paraId="0C20D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4145805">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B817F99">
            <w:pPr>
              <w:pStyle w:val="20"/>
              <w:spacing w:before="120" w:beforeAutospacing="0" w:after="120" w:afterAutospacing="0" w:line="288" w:lineRule="auto"/>
              <w:rPr>
                <w:rFonts w:eastAsia="Aptos"/>
                <w:sz w:val="26"/>
                <w:szCs w:val="26"/>
              </w:rPr>
            </w:pPr>
            <w:r>
              <w:rPr>
                <w:rFonts w:eastAsia="Aptos"/>
                <w:sz w:val="26"/>
                <w:szCs w:val="26"/>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208EADE">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B274221">
            <w:pPr>
              <w:pStyle w:val="20"/>
              <w:spacing w:before="120" w:beforeAutospacing="0" w:after="120" w:afterAutospacing="0" w:line="288" w:lineRule="auto"/>
              <w:rPr>
                <w:rFonts w:eastAsia="Aptos"/>
                <w:sz w:val="26"/>
                <w:szCs w:val="26"/>
              </w:rPr>
            </w:pPr>
            <w:r>
              <w:rPr>
                <w:lang w:bidi="ar"/>
              </w:rPr>
              <w:t>Mã định danh người sở hữu</w:t>
            </w:r>
          </w:p>
        </w:tc>
      </w:tr>
      <w:tr w14:paraId="3960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24C10ED">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B323116">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F91DC6D">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9C22DB8">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2F701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12D9501">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CBA2027">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B705B5F">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06E383B">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03C9A1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7B5C6EDA">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415A359">
            <w:pPr>
              <w:pStyle w:val="20"/>
              <w:spacing w:before="120" w:beforeAutospacing="0" w:after="120" w:afterAutospacing="0" w:line="288" w:lineRule="auto"/>
              <w:rPr>
                <w:rFonts w:eastAsia="Aptos"/>
                <w:sz w:val="26"/>
                <w:szCs w:val="26"/>
              </w:rPr>
            </w:pPr>
            <w:r>
              <w:rPr>
                <w:rFonts w:eastAsia="Aptos"/>
                <w:sz w:val="26"/>
                <w:szCs w:val="26"/>
                <w:lang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D285470">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F3C34FD">
            <w:pPr>
              <w:pStyle w:val="20"/>
              <w:spacing w:before="120" w:beforeAutospacing="0" w:after="120" w:afterAutospacing="0" w:line="288" w:lineRule="auto"/>
              <w:rPr>
                <w:rFonts w:eastAsia="Aptos"/>
                <w:sz w:val="26"/>
                <w:szCs w:val="26"/>
              </w:rPr>
            </w:pPr>
            <w:r>
              <w:rPr>
                <w:lang w:bidi="ar"/>
              </w:rPr>
              <w:t>Tên nhà cung cấp</w:t>
            </w:r>
          </w:p>
        </w:tc>
      </w:tr>
      <w:tr w14:paraId="1AC85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94F4CC4">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240EB5F">
            <w:pPr>
              <w:pStyle w:val="20"/>
              <w:spacing w:before="120" w:beforeAutospacing="0" w:after="120" w:afterAutospacing="0" w:line="288" w:lineRule="auto"/>
              <w:rPr>
                <w:rFonts w:eastAsia="Aptos"/>
                <w:sz w:val="26"/>
                <w:szCs w:val="26"/>
              </w:rPr>
            </w:pPr>
            <w:r>
              <w:rPr>
                <w:rFonts w:eastAsia="Aptos"/>
                <w:sz w:val="26"/>
                <w:szCs w:val="26"/>
                <w:lang w:bidi="ar"/>
              </w:rPr>
              <w:t>Location</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F927221">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03134EE">
            <w:pPr>
              <w:pStyle w:val="20"/>
              <w:spacing w:before="120" w:beforeAutospacing="0" w:after="120" w:afterAutospacing="0" w:line="288" w:lineRule="auto"/>
            </w:pPr>
            <w:r>
              <w:rPr>
                <w:lang w:bidi="ar"/>
              </w:rPr>
              <w:t>Địa điểm hoạt động</w:t>
            </w:r>
          </w:p>
        </w:tc>
      </w:tr>
      <w:tr w14:paraId="6E888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3145DA4">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F592650">
            <w:pPr>
              <w:pStyle w:val="20"/>
              <w:spacing w:before="120" w:beforeAutospacing="0" w:after="120" w:afterAutospacing="0" w:line="288" w:lineRule="auto"/>
              <w:rPr>
                <w:rFonts w:eastAsia="Aptos"/>
                <w:sz w:val="26"/>
                <w:szCs w:val="26"/>
              </w:rPr>
            </w:pPr>
            <w:r>
              <w:rPr>
                <w:rFonts w:eastAsia="Aptos"/>
                <w:sz w:val="26"/>
                <w:szCs w:val="26"/>
                <w:lang w:bidi="ar"/>
              </w:rPr>
              <w:t>GPS</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A1F7459">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3BF5764">
            <w:pPr>
              <w:pStyle w:val="20"/>
              <w:spacing w:before="120" w:beforeAutospacing="0" w:after="120" w:afterAutospacing="0" w:line="288" w:lineRule="auto"/>
            </w:pPr>
            <w:r>
              <w:rPr>
                <w:lang w:bidi="ar"/>
              </w:rPr>
              <w:t>Tọa độ GPS</w:t>
            </w:r>
          </w:p>
        </w:tc>
      </w:tr>
      <w:tr w14:paraId="45440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4"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6D9E8B9">
            <w:pPr>
              <w:pStyle w:val="20"/>
              <w:spacing w:before="120" w:beforeAutospacing="0" w:after="120" w:afterAutospacing="0" w:line="288" w:lineRule="auto"/>
              <w:jc w:val="center"/>
              <w:rPr>
                <w:rFonts w:eastAsia="Aptos"/>
                <w:sz w:val="26"/>
                <w:szCs w:val="26"/>
              </w:rPr>
            </w:pPr>
            <w:r>
              <w:rPr>
                <w:rFonts w:eastAsia="Aptos"/>
                <w:sz w:val="26"/>
                <w:szCs w:val="26"/>
                <w:lang w:bidi="ar"/>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0C1B92D">
            <w:pPr>
              <w:pStyle w:val="20"/>
              <w:spacing w:before="120" w:beforeAutospacing="0" w:after="120" w:afterAutospacing="0" w:line="288" w:lineRule="auto"/>
              <w:rPr>
                <w:rFonts w:eastAsia="Aptos"/>
                <w:sz w:val="26"/>
                <w:szCs w:val="26"/>
              </w:rPr>
            </w:pPr>
            <w:r>
              <w:rPr>
                <w:rFonts w:eastAsia="Aptos"/>
                <w:sz w:val="26"/>
                <w:szCs w:val="26"/>
                <w:lang w:bidi="ar"/>
              </w:rPr>
              <w:t>ContactInfo</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2E9E77C">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2626EDD">
            <w:pPr>
              <w:pStyle w:val="20"/>
              <w:spacing w:before="120" w:beforeAutospacing="0" w:after="120" w:afterAutospacing="0" w:line="288" w:lineRule="auto"/>
            </w:pPr>
            <w:r>
              <w:rPr>
                <w:lang w:bidi="ar"/>
              </w:rPr>
              <w:t>Thông tin liên hệ</w:t>
            </w:r>
          </w:p>
        </w:tc>
      </w:tr>
    </w:tbl>
    <w:p w14:paraId="5DCA88A3">
      <w:pPr>
        <w:spacing w:line="288" w:lineRule="auto"/>
        <w:ind w:left="0"/>
        <w:rPr>
          <w:b/>
          <w:bCs/>
          <w:sz w:val="32"/>
          <w:szCs w:val="32"/>
          <w:lang w:val="en-US"/>
        </w:rPr>
      </w:pPr>
    </w:p>
    <w:p w14:paraId="3DE8CD8D">
      <w:pPr>
        <w:pStyle w:val="4"/>
        <w:numPr>
          <w:ilvl w:val="0"/>
          <w:numId w:val="33"/>
        </w:numPr>
        <w:spacing w:line="288" w:lineRule="auto"/>
        <w:ind w:left="0"/>
        <w:rPr>
          <w:rFonts w:cs="Times New Roman"/>
          <w:b/>
          <w:bCs/>
          <w:color w:val="auto"/>
          <w:lang w:val="en-US"/>
        </w:rPr>
      </w:pPr>
      <w:bookmarkStart w:id="290" w:name="_Toc15155"/>
      <w:bookmarkStart w:id="291" w:name="_Toc199247234"/>
      <w:bookmarkStart w:id="292" w:name="_Toc198152895"/>
      <w:r>
        <w:rPr>
          <w:rFonts w:cs="Times New Roman"/>
          <w:b/>
          <w:bCs/>
          <w:color w:val="auto"/>
          <w:lang w:val="en-US"/>
        </w:rPr>
        <w:t>Bảng raw material - Nguyên liệu thô</w:t>
      </w:r>
      <w:bookmarkEnd w:id="290"/>
      <w:bookmarkEnd w:id="291"/>
      <w:bookmarkEnd w:id="292"/>
    </w:p>
    <w:p w14:paraId="27226920">
      <w:pPr>
        <w:pStyle w:val="68"/>
      </w:pPr>
      <w:bookmarkStart w:id="293" w:name="_Toc198303058"/>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12</w:t>
      </w:r>
      <w:r>
        <w:rPr>
          <w:b/>
          <w:bCs/>
          <w:lang w:val="en-US"/>
        </w:rPr>
        <w:fldChar w:fldCharType="end"/>
      </w:r>
      <w:r>
        <w:rPr>
          <w:b/>
          <w:bCs/>
          <w:lang w:val="en-US"/>
        </w:rPr>
        <w:t>.</w:t>
      </w:r>
      <w:r>
        <w:rPr>
          <w:lang w:val="en-US"/>
        </w:rPr>
        <w:t xml:space="preserve"> Raw Marterial.</w:t>
      </w:r>
      <w:bookmarkEnd w:id="293"/>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7C516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6E27AE5D">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3591967">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C304263">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26F8BC2">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67370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A441775">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144DB52">
            <w:pPr>
              <w:pStyle w:val="20"/>
              <w:spacing w:before="120" w:beforeAutospacing="0" w:after="120" w:afterAutospacing="0" w:line="288" w:lineRule="auto"/>
              <w:rPr>
                <w:rFonts w:eastAsia="Aptos"/>
                <w:sz w:val="26"/>
                <w:szCs w:val="26"/>
              </w:rPr>
            </w:pPr>
            <w:r>
              <w:rPr>
                <w:rFonts w:eastAsia="Aptos"/>
                <w:sz w:val="26"/>
                <w:szCs w:val="26"/>
                <w:lang w:bidi="ar"/>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99E76E9">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F44A33B">
            <w:pPr>
              <w:pStyle w:val="20"/>
              <w:spacing w:before="120" w:beforeAutospacing="0" w:after="120" w:afterAutospacing="0" w:line="288" w:lineRule="auto"/>
              <w:rPr>
                <w:rFonts w:eastAsia="Aptos"/>
                <w:sz w:val="26"/>
                <w:szCs w:val="26"/>
              </w:rPr>
            </w:pPr>
            <w:r>
              <w:rPr>
                <w:rFonts w:eastAsia="Aptos"/>
                <w:sz w:val="26"/>
                <w:szCs w:val="26"/>
                <w:lang w:bidi="ar"/>
              </w:rPr>
              <w:t>Mã định danh nonce</w:t>
            </w:r>
          </w:p>
        </w:tc>
      </w:tr>
      <w:tr w14:paraId="0BE52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2"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45A99B5A">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6B9B353">
            <w:pPr>
              <w:pStyle w:val="20"/>
              <w:spacing w:before="120" w:beforeAutospacing="0" w:after="120" w:afterAutospacing="0" w:line="288" w:lineRule="auto"/>
              <w:rPr>
                <w:rFonts w:eastAsia="Aptos"/>
                <w:sz w:val="26"/>
                <w:szCs w:val="26"/>
              </w:rPr>
            </w:pPr>
            <w:r>
              <w:rPr>
                <w:rFonts w:eastAsia="Aptos"/>
                <w:sz w:val="26"/>
                <w:szCs w:val="26"/>
                <w:lang w:bidi="ar"/>
              </w:rPr>
              <w:t>SupplierID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D2132A5">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DA0C653">
            <w:pPr>
              <w:pStyle w:val="20"/>
              <w:spacing w:before="120" w:beforeAutospacing="0" w:after="120" w:afterAutospacing="0" w:line="288" w:lineRule="auto"/>
              <w:rPr>
                <w:rFonts w:eastAsia="Aptos"/>
                <w:sz w:val="26"/>
                <w:szCs w:val="26"/>
              </w:rPr>
            </w:pPr>
            <w:r>
              <w:rPr>
                <w:lang w:bidi="ar"/>
              </w:rPr>
              <w:t>Mã đinh danh nhà cung cấp nguyên liệu</w:t>
            </w:r>
          </w:p>
        </w:tc>
      </w:tr>
      <w:tr w14:paraId="398A5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70BC3E4F">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0AF5184">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0D6EF52">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0A809BD">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310B5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BC4549F">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5EF01BA">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D21E542">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864E0A7">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0FFB4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A572EA4">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DA4F75D">
            <w:pPr>
              <w:pStyle w:val="20"/>
              <w:spacing w:before="120" w:beforeAutospacing="0" w:after="120" w:afterAutospacing="0" w:line="288" w:lineRule="auto"/>
              <w:rPr>
                <w:rFonts w:eastAsia="Aptos"/>
                <w:sz w:val="26"/>
                <w:szCs w:val="26"/>
              </w:rPr>
            </w:pPr>
            <w:r>
              <w:rPr>
                <w:rFonts w:eastAsia="Aptos"/>
                <w:sz w:val="26"/>
                <w:szCs w:val="26"/>
                <w:lang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CB25D96">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1BD232D">
            <w:pPr>
              <w:pStyle w:val="20"/>
              <w:spacing w:before="120" w:beforeAutospacing="0" w:after="120" w:afterAutospacing="0" w:line="288" w:lineRule="auto"/>
              <w:rPr>
                <w:rFonts w:eastAsia="Aptos"/>
                <w:sz w:val="26"/>
                <w:szCs w:val="26"/>
              </w:rPr>
            </w:pPr>
            <w:r>
              <w:rPr>
                <w:lang w:bidi="ar"/>
              </w:rPr>
              <w:t>Tên nguyên liệu</w:t>
            </w:r>
          </w:p>
        </w:tc>
      </w:tr>
      <w:tr w14:paraId="389B8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6D79916">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818A614">
            <w:pPr>
              <w:pStyle w:val="20"/>
              <w:spacing w:before="120" w:beforeAutospacing="0" w:after="120" w:afterAutospacing="0" w:line="288" w:lineRule="auto"/>
              <w:rPr>
                <w:rFonts w:eastAsia="Aptos"/>
                <w:sz w:val="26"/>
                <w:szCs w:val="26"/>
              </w:rPr>
            </w:pPr>
            <w:r>
              <w:rPr>
                <w:rFonts w:eastAsia="Aptos"/>
                <w:sz w:val="26"/>
                <w:szCs w:val="26"/>
                <w:lang w:bidi="ar"/>
              </w:rPr>
              <w:t>Harvest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4A812E0">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EE8EB66">
            <w:pPr>
              <w:pStyle w:val="20"/>
              <w:spacing w:before="120" w:beforeAutospacing="0" w:after="120" w:afterAutospacing="0" w:line="288" w:lineRule="auto"/>
            </w:pPr>
            <w:r>
              <w:rPr>
                <w:lang w:bidi="ar"/>
              </w:rPr>
              <w:t>Ngày thu hoạch</w:t>
            </w:r>
          </w:p>
        </w:tc>
      </w:tr>
      <w:tr w14:paraId="45C45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40C78061">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094F31D">
            <w:pPr>
              <w:pStyle w:val="20"/>
              <w:spacing w:before="120" w:beforeAutospacing="0" w:after="120" w:afterAutospacing="0" w:line="288" w:lineRule="auto"/>
              <w:rPr>
                <w:rFonts w:eastAsia="Aptos"/>
                <w:sz w:val="26"/>
                <w:szCs w:val="26"/>
              </w:rPr>
            </w:pPr>
            <w:r>
              <w:rPr>
                <w:rFonts w:eastAsia="Aptos"/>
                <w:sz w:val="26"/>
                <w:szCs w:val="26"/>
                <w:lang w:bidi="ar"/>
              </w:rPr>
              <w:t>Quantity</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D3F6C43">
            <w:pPr>
              <w:pStyle w:val="20"/>
              <w:spacing w:before="120" w:beforeAutospacing="0" w:after="120" w:afterAutospacing="0" w:line="288" w:lineRule="auto"/>
              <w:rPr>
                <w:rFonts w:eastAsia="Aptos"/>
                <w:sz w:val="26"/>
                <w:szCs w:val="26"/>
              </w:rPr>
            </w:pPr>
            <w:r>
              <w:rPr>
                <w:rFonts w:eastAsia="Aptos"/>
                <w:sz w:val="26"/>
                <w:szCs w:val="26"/>
                <w:lang w:bidi="ar"/>
              </w:rPr>
              <w:t>Float</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529202D">
            <w:pPr>
              <w:pStyle w:val="20"/>
              <w:spacing w:before="120" w:beforeAutospacing="0" w:after="120" w:afterAutospacing="0" w:line="288" w:lineRule="auto"/>
            </w:pPr>
            <w:r>
              <w:rPr>
                <w:lang w:bidi="ar"/>
              </w:rPr>
              <w:t>Số lượng nguyên liệu</w:t>
            </w:r>
          </w:p>
        </w:tc>
      </w:tr>
    </w:tbl>
    <w:p w14:paraId="1832C725">
      <w:pPr>
        <w:pStyle w:val="4"/>
        <w:numPr>
          <w:ilvl w:val="0"/>
          <w:numId w:val="33"/>
        </w:numPr>
        <w:spacing w:line="288" w:lineRule="auto"/>
        <w:ind w:left="0"/>
        <w:rPr>
          <w:rFonts w:cs="Times New Roman"/>
          <w:b/>
          <w:bCs/>
          <w:color w:val="auto"/>
          <w:lang w:val="en-US"/>
        </w:rPr>
      </w:pPr>
      <w:bookmarkStart w:id="294" w:name="_Toc24664"/>
      <w:bookmarkStart w:id="295" w:name="_Toc199247235"/>
      <w:bookmarkStart w:id="296" w:name="_Toc198152896"/>
      <w:r>
        <w:rPr>
          <w:rFonts w:cs="Times New Roman"/>
          <w:b/>
          <w:bCs/>
          <w:color w:val="auto"/>
          <w:lang w:val="en-US"/>
        </w:rPr>
        <w:t>Bảng service plan - Gói dịch vụ</w:t>
      </w:r>
      <w:bookmarkEnd w:id="294"/>
      <w:bookmarkEnd w:id="295"/>
      <w:bookmarkEnd w:id="296"/>
    </w:p>
    <w:p w14:paraId="6F0E8C3D">
      <w:pPr>
        <w:pStyle w:val="68"/>
      </w:pPr>
      <w:bookmarkStart w:id="297" w:name="_Toc198303059"/>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13</w:t>
      </w:r>
      <w:r>
        <w:rPr>
          <w:b/>
          <w:bCs/>
          <w:lang w:val="en-US"/>
        </w:rPr>
        <w:fldChar w:fldCharType="end"/>
      </w:r>
      <w:r>
        <w:rPr>
          <w:b/>
          <w:bCs/>
          <w:lang w:val="en-US"/>
        </w:rPr>
        <w:t>.</w:t>
      </w:r>
      <w:r>
        <w:rPr>
          <w:lang w:val="en-US"/>
        </w:rPr>
        <w:t xml:space="preserve"> Service.</w:t>
      </w:r>
      <w:bookmarkEnd w:id="297"/>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0B82A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1C26EA09">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BED2813">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4271B58">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B50F2E3">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3706D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D8B6C39">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8C3A018">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3E1AD4E">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3C27B73">
            <w:pPr>
              <w:pStyle w:val="20"/>
              <w:spacing w:before="120" w:beforeAutospacing="0" w:after="120" w:afterAutospacing="0" w:line="288" w:lineRule="auto"/>
              <w:rPr>
                <w:rFonts w:eastAsia="Aptos"/>
                <w:sz w:val="26"/>
                <w:szCs w:val="26"/>
              </w:rPr>
            </w:pPr>
            <w:r>
              <w:rPr>
                <w:rFonts w:eastAsia="Aptos"/>
                <w:sz w:val="26"/>
                <w:szCs w:val="26"/>
                <w:lang w:bidi="ar"/>
              </w:rPr>
              <w:t>Mã định danh của gói</w:t>
            </w:r>
          </w:p>
        </w:tc>
      </w:tr>
      <w:tr w14:paraId="03077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D5DA8C8">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D20D52D">
            <w:pPr>
              <w:pStyle w:val="20"/>
              <w:spacing w:before="120" w:beforeAutospacing="0" w:after="120" w:afterAutospacing="0" w:line="288" w:lineRule="auto"/>
              <w:rPr>
                <w:rFonts w:eastAsia="Aptos"/>
                <w:sz w:val="26"/>
                <w:szCs w:val="26"/>
              </w:rPr>
            </w:pPr>
            <w:r>
              <w:rPr>
                <w:rFonts w:eastAsia="Aptos"/>
                <w:sz w:val="26"/>
                <w:szCs w:val="26"/>
                <w:lang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F9EF4FD">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0297F59">
            <w:pPr>
              <w:pStyle w:val="20"/>
              <w:spacing w:before="120" w:beforeAutospacing="0" w:after="120" w:afterAutospacing="0" w:line="288" w:lineRule="auto"/>
              <w:rPr>
                <w:rFonts w:eastAsia="Aptos"/>
                <w:sz w:val="26"/>
                <w:szCs w:val="26"/>
              </w:rPr>
            </w:pPr>
            <w:r>
              <w:rPr>
                <w:lang w:bidi="ar"/>
              </w:rPr>
              <w:t>Tên gói dịch vụ</w:t>
            </w:r>
          </w:p>
        </w:tc>
      </w:tr>
      <w:tr w14:paraId="628A2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0D40E42">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233D218">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90FC493">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CF51DEE">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44E33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A1AFC05">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8432D13">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42502E7">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AED18F6">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43601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C7FEE62">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2E91146">
            <w:pPr>
              <w:pStyle w:val="20"/>
              <w:spacing w:before="120" w:beforeAutospacing="0" w:after="120" w:afterAutospacing="0" w:line="288" w:lineRule="auto"/>
              <w:rPr>
                <w:rFonts w:eastAsia="Aptos"/>
                <w:sz w:val="26"/>
                <w:szCs w:val="26"/>
              </w:rPr>
            </w:pPr>
            <w:r>
              <w:rPr>
                <w:rFonts w:eastAsia="Aptos"/>
                <w:sz w:val="26"/>
                <w:szCs w:val="26"/>
                <w:lang w:bidi="ar"/>
              </w:rPr>
              <w:t xml:space="preserve">Description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24884F2">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320FB94">
            <w:pPr>
              <w:pStyle w:val="20"/>
              <w:spacing w:before="120" w:beforeAutospacing="0" w:after="120" w:afterAutospacing="0" w:line="288" w:lineRule="auto"/>
              <w:rPr>
                <w:rFonts w:eastAsia="Aptos"/>
                <w:sz w:val="26"/>
                <w:szCs w:val="26"/>
              </w:rPr>
            </w:pPr>
            <w:r>
              <w:rPr>
                <w:lang w:bidi="ar"/>
              </w:rPr>
              <w:t>Mô tả gói dịch vụ</w:t>
            </w:r>
          </w:p>
        </w:tc>
      </w:tr>
      <w:tr w14:paraId="2DC16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77B8AC6">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987A05A">
            <w:pPr>
              <w:pStyle w:val="20"/>
              <w:spacing w:before="120" w:beforeAutospacing="0" w:after="120" w:afterAutospacing="0" w:line="288" w:lineRule="auto"/>
              <w:rPr>
                <w:rFonts w:eastAsia="Aptos"/>
                <w:sz w:val="26"/>
                <w:szCs w:val="26"/>
              </w:rPr>
            </w:pPr>
            <w:r>
              <w:rPr>
                <w:rFonts w:eastAsia="Aptos"/>
                <w:sz w:val="26"/>
                <w:szCs w:val="26"/>
                <w:lang w:bidi="ar"/>
              </w:rPr>
              <w:t>Price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31F6F0B">
            <w:pPr>
              <w:pStyle w:val="20"/>
              <w:spacing w:before="120" w:beforeAutospacing="0" w:after="120" w:afterAutospacing="0" w:line="288" w:lineRule="auto"/>
              <w:rPr>
                <w:rFonts w:eastAsia="Aptos"/>
                <w:sz w:val="26"/>
                <w:szCs w:val="26"/>
              </w:rPr>
            </w:pPr>
            <w:r>
              <w:rPr>
                <w:rFonts w:eastAsia="Aptos"/>
                <w:sz w:val="26"/>
                <w:szCs w:val="26"/>
                <w:lang w:bidi="ar"/>
              </w:rPr>
              <w:t>Float</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7F3C461">
            <w:pPr>
              <w:pStyle w:val="20"/>
              <w:spacing w:before="120" w:beforeAutospacing="0" w:after="120" w:afterAutospacing="0" w:line="288" w:lineRule="auto"/>
            </w:pPr>
            <w:r>
              <w:rPr>
                <w:lang w:bidi="ar"/>
              </w:rPr>
              <w:t>Giá tiền</w:t>
            </w:r>
          </w:p>
        </w:tc>
      </w:tr>
      <w:tr w14:paraId="42C00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F813FFF">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C8112A5">
            <w:pPr>
              <w:pStyle w:val="20"/>
              <w:spacing w:before="120" w:beforeAutospacing="0" w:after="120" w:afterAutospacing="0" w:line="288" w:lineRule="auto"/>
              <w:rPr>
                <w:rFonts w:eastAsia="Aptos"/>
                <w:sz w:val="26"/>
                <w:szCs w:val="26"/>
              </w:rPr>
            </w:pPr>
            <w:r>
              <w:rPr>
                <w:rFonts w:eastAsia="Aptos"/>
                <w:sz w:val="26"/>
                <w:szCs w:val="26"/>
                <w:lang w:bidi="ar"/>
              </w:rPr>
              <w:t>Duration</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EB52B45">
            <w:pPr>
              <w:pStyle w:val="20"/>
              <w:spacing w:before="120" w:beforeAutospacing="0" w:after="120" w:afterAutospacing="0" w:line="288" w:lineRule="auto"/>
              <w:rPr>
                <w:rFonts w:eastAsia="Aptos"/>
                <w:sz w:val="26"/>
                <w:szCs w:val="26"/>
              </w:rPr>
            </w:pPr>
            <w:r>
              <w:rPr>
                <w:rFonts w:eastAsia="Aptos"/>
                <w:sz w:val="26"/>
                <w:szCs w:val="26"/>
                <w:lang w:bidi="ar"/>
              </w:rPr>
              <w:t>Int</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5749BC0C">
            <w:pPr>
              <w:pStyle w:val="20"/>
              <w:spacing w:before="120" w:beforeAutospacing="0" w:after="120" w:afterAutospacing="0" w:line="288" w:lineRule="auto"/>
            </w:pPr>
            <w:r>
              <w:rPr>
                <w:lang w:bidi="ar"/>
              </w:rPr>
              <w:t>Thời gian sử dụng (Ngày)</w:t>
            </w:r>
          </w:p>
        </w:tc>
      </w:tr>
    </w:tbl>
    <w:p w14:paraId="5C7B7501">
      <w:pPr>
        <w:pStyle w:val="4"/>
        <w:numPr>
          <w:ilvl w:val="0"/>
          <w:numId w:val="33"/>
        </w:numPr>
        <w:spacing w:line="288" w:lineRule="auto"/>
        <w:ind w:left="0"/>
        <w:rPr>
          <w:rFonts w:cs="Times New Roman"/>
          <w:b/>
          <w:bCs/>
          <w:color w:val="auto"/>
          <w:lang w:val="en-US"/>
        </w:rPr>
      </w:pPr>
      <w:bookmarkStart w:id="298" w:name="_Toc198152897"/>
      <w:bookmarkStart w:id="299" w:name="_Toc24723"/>
      <w:bookmarkStart w:id="300" w:name="_Toc199247236"/>
      <w:r>
        <w:rPr>
          <w:rFonts w:cs="Times New Roman"/>
          <w:b/>
          <w:bCs/>
          <w:color w:val="auto"/>
          <w:lang w:val="en-US"/>
        </w:rPr>
        <w:t>Bảng subscription - Đăng kí dịch vụ</w:t>
      </w:r>
      <w:bookmarkEnd w:id="298"/>
      <w:bookmarkEnd w:id="299"/>
      <w:bookmarkEnd w:id="300"/>
    </w:p>
    <w:p w14:paraId="07448567">
      <w:pPr>
        <w:pStyle w:val="68"/>
      </w:pPr>
      <w:bookmarkStart w:id="301" w:name="_Toc198303060"/>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14</w:t>
      </w:r>
      <w:r>
        <w:rPr>
          <w:b/>
          <w:bCs/>
          <w:lang w:val="en-US"/>
        </w:rPr>
        <w:fldChar w:fldCharType="end"/>
      </w:r>
      <w:r>
        <w:rPr>
          <w:b/>
          <w:bCs/>
          <w:lang w:val="en-US"/>
        </w:rPr>
        <w:t>.</w:t>
      </w:r>
      <w:r>
        <w:rPr>
          <w:lang w:val="en-US"/>
        </w:rPr>
        <w:t xml:space="preserve"> Subscription.</w:t>
      </w:r>
      <w:bookmarkEnd w:id="301"/>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4260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6ABE7251">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7348C95">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601ECF9">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2ECD2D1">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547EF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70BEEFA">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FDBA65D">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88A2ACE">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79905C4">
            <w:pPr>
              <w:pStyle w:val="20"/>
              <w:spacing w:before="120" w:beforeAutospacing="0" w:after="120" w:afterAutospacing="0" w:line="288" w:lineRule="auto"/>
              <w:rPr>
                <w:rFonts w:eastAsia="Aptos"/>
                <w:sz w:val="26"/>
                <w:szCs w:val="26"/>
              </w:rPr>
            </w:pPr>
            <w:r>
              <w:rPr>
                <w:rFonts w:eastAsia="Aptos"/>
                <w:sz w:val="26"/>
                <w:szCs w:val="26"/>
              </w:rPr>
              <w:t>Mã định danh đăng kí</w:t>
            </w:r>
          </w:p>
        </w:tc>
      </w:tr>
      <w:tr w14:paraId="3550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6CB4F87">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60B6A6FD">
            <w:pPr>
              <w:pStyle w:val="20"/>
              <w:spacing w:before="120" w:beforeAutospacing="0" w:after="120" w:afterAutospacing="0" w:line="288" w:lineRule="auto"/>
              <w:rPr>
                <w:rFonts w:eastAsia="Aptos"/>
                <w:sz w:val="26"/>
                <w:szCs w:val="26"/>
              </w:rPr>
            </w:pPr>
            <w:r>
              <w:rPr>
                <w:rFonts w:eastAsia="Aptos"/>
                <w:sz w:val="26"/>
                <w:szCs w:val="26"/>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A31138C">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7C7C152">
            <w:pPr>
              <w:pStyle w:val="20"/>
              <w:spacing w:before="120" w:beforeAutospacing="0" w:after="120" w:afterAutospacing="0" w:line="288" w:lineRule="auto"/>
              <w:rPr>
                <w:rFonts w:eastAsia="Aptos"/>
                <w:sz w:val="26"/>
                <w:szCs w:val="26"/>
              </w:rPr>
            </w:pPr>
            <w:r>
              <w:rPr>
                <w:lang w:bidi="ar"/>
              </w:rPr>
              <w:t>Người đăng kí</w:t>
            </w:r>
          </w:p>
        </w:tc>
      </w:tr>
      <w:tr w14:paraId="0DE9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F681937">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79C3D4E">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FE8A981">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BBBC7B5">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6857A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42595931">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8BF94B9">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8B97AEF">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EAE1B3C">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7D7F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8"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050833BF">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6B5CDA7">
            <w:pPr>
              <w:pStyle w:val="20"/>
              <w:spacing w:before="120" w:beforeAutospacing="0" w:after="120" w:afterAutospacing="0" w:line="288" w:lineRule="auto"/>
              <w:rPr>
                <w:rFonts w:eastAsia="Aptos"/>
                <w:sz w:val="26"/>
                <w:szCs w:val="26"/>
              </w:rPr>
            </w:pPr>
            <w:r>
              <w:rPr>
                <w:rFonts w:eastAsia="Aptos"/>
                <w:sz w:val="26"/>
                <w:szCs w:val="26"/>
                <w:lang w:bidi="ar"/>
              </w:rPr>
              <w:t>Status</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79F3A0A">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2825838">
            <w:pPr>
              <w:pStyle w:val="20"/>
              <w:spacing w:before="120" w:beforeAutospacing="0" w:after="120" w:afterAutospacing="0" w:line="288" w:lineRule="auto"/>
              <w:rPr>
                <w:rFonts w:eastAsia="Aptos"/>
                <w:sz w:val="26"/>
                <w:szCs w:val="26"/>
              </w:rPr>
            </w:pPr>
            <w:r>
              <w:rPr>
                <w:lang w:bidi="ar"/>
              </w:rPr>
              <w:t>Trạng thái (active, expired, pending)</w:t>
            </w:r>
          </w:p>
        </w:tc>
      </w:tr>
      <w:tr w14:paraId="33E9E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3"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F29F5FB">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7CE58DA">
            <w:pPr>
              <w:pStyle w:val="20"/>
              <w:spacing w:before="120" w:beforeAutospacing="0" w:after="120" w:afterAutospacing="0" w:line="288" w:lineRule="auto"/>
              <w:rPr>
                <w:rFonts w:eastAsia="Aptos"/>
                <w:sz w:val="26"/>
                <w:szCs w:val="26"/>
              </w:rPr>
            </w:pPr>
            <w:r>
              <w:rPr>
                <w:rFonts w:eastAsia="Aptos"/>
                <w:sz w:val="26"/>
                <w:szCs w:val="26"/>
                <w:lang w:bidi="ar"/>
              </w:rPr>
              <w:t>StartDate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23385A7">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D9B2512">
            <w:pPr>
              <w:pStyle w:val="20"/>
              <w:spacing w:before="120" w:beforeAutospacing="0" w:after="120" w:afterAutospacing="0" w:line="288" w:lineRule="auto"/>
            </w:pPr>
            <w:r>
              <w:rPr>
                <w:lang w:bidi="ar"/>
              </w:rPr>
              <w:t>Thời gian bắt đầu</w:t>
            </w:r>
          </w:p>
        </w:tc>
      </w:tr>
      <w:tr w14:paraId="3949E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090BC18">
            <w:pPr>
              <w:pStyle w:val="20"/>
              <w:spacing w:before="120" w:beforeAutospacing="0" w:after="120" w:afterAutospacing="0" w:line="288" w:lineRule="auto"/>
              <w:jc w:val="center"/>
              <w:rPr>
                <w:rFonts w:eastAsia="Aptos"/>
                <w:sz w:val="26"/>
                <w:szCs w:val="26"/>
              </w:rPr>
            </w:pPr>
            <w:r>
              <w:rPr>
                <w:rFonts w:eastAsia="Aptos"/>
                <w:sz w:val="26"/>
                <w:szCs w:val="26"/>
                <w:lang w:bidi="ar"/>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B8CC17B">
            <w:pPr>
              <w:pStyle w:val="20"/>
              <w:spacing w:before="120" w:beforeAutospacing="0" w:after="120" w:afterAutospacing="0" w:line="288" w:lineRule="auto"/>
              <w:rPr>
                <w:rFonts w:eastAsia="Aptos"/>
                <w:sz w:val="26"/>
                <w:szCs w:val="26"/>
              </w:rPr>
            </w:pPr>
            <w:r>
              <w:rPr>
                <w:rFonts w:eastAsia="Aptos"/>
                <w:sz w:val="26"/>
                <w:szCs w:val="26"/>
                <w:lang w:bidi="ar"/>
              </w:rPr>
              <w:t>EndDate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1E76094">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470DFE3">
            <w:pPr>
              <w:pStyle w:val="20"/>
              <w:spacing w:before="120" w:beforeAutospacing="0" w:after="120" w:afterAutospacing="0" w:line="288" w:lineRule="auto"/>
            </w:pPr>
            <w:r>
              <w:rPr>
                <w:lang w:bidi="ar"/>
              </w:rPr>
              <w:t>Thời gian kết thúc</w:t>
            </w:r>
          </w:p>
        </w:tc>
      </w:tr>
    </w:tbl>
    <w:p w14:paraId="62C839D5">
      <w:pPr>
        <w:pStyle w:val="4"/>
        <w:numPr>
          <w:ilvl w:val="0"/>
          <w:numId w:val="33"/>
        </w:numPr>
        <w:spacing w:line="288" w:lineRule="auto"/>
        <w:ind w:left="0"/>
        <w:rPr>
          <w:rFonts w:cs="Times New Roman"/>
          <w:b/>
          <w:bCs/>
          <w:color w:val="auto"/>
          <w:lang w:val="en-US"/>
        </w:rPr>
      </w:pPr>
      <w:bookmarkStart w:id="302" w:name="_Toc198152898"/>
      <w:bookmarkStart w:id="303" w:name="_Toc6547"/>
      <w:bookmarkStart w:id="304" w:name="_Toc199247237"/>
      <w:r>
        <w:rPr>
          <w:rFonts w:cs="Times New Roman"/>
          <w:b/>
          <w:bCs/>
          <w:color w:val="auto"/>
          <w:lang w:val="en-US"/>
        </w:rPr>
        <w:t>Bảng payment - Thanh toán</w:t>
      </w:r>
      <w:bookmarkEnd w:id="302"/>
      <w:bookmarkEnd w:id="303"/>
      <w:bookmarkEnd w:id="304"/>
    </w:p>
    <w:p w14:paraId="365F94BE">
      <w:pPr>
        <w:pStyle w:val="68"/>
      </w:pPr>
      <w:bookmarkStart w:id="305" w:name="_Toc198303061"/>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15</w:t>
      </w:r>
      <w:r>
        <w:rPr>
          <w:b/>
          <w:bCs/>
          <w:lang w:val="en-US"/>
        </w:rPr>
        <w:fldChar w:fldCharType="end"/>
      </w:r>
      <w:r>
        <w:rPr>
          <w:b/>
          <w:bCs/>
          <w:lang w:val="en-US"/>
        </w:rPr>
        <w:t>.</w:t>
      </w:r>
      <w:r>
        <w:rPr>
          <w:lang w:val="en-US"/>
        </w:rPr>
        <w:t xml:space="preserve"> Payment.</w:t>
      </w:r>
      <w:bookmarkEnd w:id="305"/>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38F9BF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0BDA1A3D">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92D4823">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9354679">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BDD6F0B">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1910A7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603D2E64">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26299AC8">
            <w:pPr>
              <w:pStyle w:val="20"/>
              <w:spacing w:before="120" w:beforeAutospacing="0" w:after="120" w:afterAutospacing="0" w:line="288" w:lineRule="auto"/>
              <w:rPr>
                <w:rFonts w:eastAsia="Aptos"/>
                <w:sz w:val="26"/>
                <w:szCs w:val="26"/>
              </w:rPr>
            </w:pPr>
            <w:r>
              <w:rPr>
                <w:rFonts w:eastAsia="Aptos"/>
                <w:sz w:val="26"/>
                <w:szCs w:val="26"/>
                <w:lang w:bidi="ar"/>
              </w:rPr>
              <w:t>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2523A614">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3A70250">
            <w:pPr>
              <w:pStyle w:val="20"/>
              <w:spacing w:before="120" w:beforeAutospacing="0" w:after="120" w:afterAutospacing="0" w:line="288" w:lineRule="auto"/>
              <w:rPr>
                <w:rFonts w:eastAsia="Aptos"/>
                <w:sz w:val="26"/>
                <w:szCs w:val="26"/>
              </w:rPr>
            </w:pPr>
            <w:r>
              <w:rPr>
                <w:rFonts w:eastAsia="Aptos"/>
                <w:sz w:val="26"/>
                <w:szCs w:val="26"/>
                <w:lang w:bidi="ar"/>
              </w:rPr>
              <w:t>Mã định hanh của giao dịch</w:t>
            </w:r>
          </w:p>
        </w:tc>
      </w:tr>
      <w:tr w14:paraId="7B26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2F0917C2">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AE14393">
            <w:pPr>
              <w:pStyle w:val="20"/>
              <w:spacing w:before="120" w:beforeAutospacing="0" w:after="120" w:afterAutospacing="0" w:line="288" w:lineRule="auto"/>
              <w:rPr>
                <w:rFonts w:eastAsia="Aptos"/>
                <w:sz w:val="26"/>
                <w:szCs w:val="26"/>
              </w:rPr>
            </w:pPr>
            <w:r>
              <w:rPr>
                <w:rFonts w:eastAsia="Aptos"/>
                <w:sz w:val="26"/>
                <w:szCs w:val="26"/>
              </w:rPr>
              <w:t>UserID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EEA068F">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30AA9EF">
            <w:pPr>
              <w:pStyle w:val="20"/>
              <w:spacing w:before="120" w:beforeAutospacing="0" w:after="120" w:afterAutospacing="0" w:line="288" w:lineRule="auto"/>
              <w:rPr>
                <w:rFonts w:eastAsia="Aptos"/>
                <w:sz w:val="26"/>
                <w:szCs w:val="26"/>
              </w:rPr>
            </w:pPr>
            <w:r>
              <w:rPr>
                <w:lang w:bidi="ar"/>
              </w:rPr>
              <w:t>Mã định danh của người thanh toán</w:t>
            </w:r>
          </w:p>
        </w:tc>
      </w:tr>
      <w:tr w14:paraId="043C7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529EE54">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4A8AF82">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661E166">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410D15C">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7FA25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FDF29E3">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F56BBBC">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D6D0612">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A8EB428">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4A755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2092B1D">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4C7A6D2">
            <w:pPr>
              <w:pStyle w:val="20"/>
              <w:spacing w:before="120" w:beforeAutospacing="0" w:after="120" w:afterAutospacing="0" w:line="288" w:lineRule="auto"/>
              <w:rPr>
                <w:rFonts w:eastAsia="Aptos"/>
                <w:sz w:val="26"/>
                <w:szCs w:val="26"/>
              </w:rPr>
            </w:pPr>
            <w:r>
              <w:rPr>
                <w:rFonts w:eastAsia="Aptos"/>
                <w:sz w:val="26"/>
                <w:szCs w:val="26"/>
                <w:lang w:bidi="ar"/>
              </w:rPr>
              <w:t>SubcriptionID</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7A576B00">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6B0DF5B">
            <w:pPr>
              <w:pStyle w:val="20"/>
              <w:spacing w:before="120" w:beforeAutospacing="0" w:after="120" w:afterAutospacing="0" w:line="288" w:lineRule="auto"/>
              <w:rPr>
                <w:rFonts w:eastAsia="Aptos"/>
                <w:sz w:val="26"/>
                <w:szCs w:val="26"/>
              </w:rPr>
            </w:pPr>
            <w:r>
              <w:rPr>
                <w:rFonts w:eastAsia="Aptos"/>
                <w:sz w:val="26"/>
                <w:szCs w:val="26"/>
                <w:lang w:bidi="ar"/>
              </w:rPr>
              <w:t>Mã gắn với gói đăng kí nào</w:t>
            </w:r>
          </w:p>
        </w:tc>
      </w:tr>
      <w:tr w14:paraId="2D06E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3D8E45B">
            <w:pPr>
              <w:pStyle w:val="20"/>
              <w:spacing w:before="120" w:beforeAutospacing="0" w:after="120" w:afterAutospacing="0" w:line="288" w:lineRule="auto"/>
              <w:jc w:val="center"/>
              <w:rPr>
                <w:rFonts w:eastAsia="Aptos"/>
                <w:sz w:val="26"/>
                <w:szCs w:val="26"/>
              </w:rPr>
            </w:pPr>
            <w:r>
              <w:rPr>
                <w:rFonts w:eastAsia="Aptos"/>
                <w:sz w:val="26"/>
                <w:szCs w:val="26"/>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2BD41EB">
            <w:pPr>
              <w:pStyle w:val="20"/>
              <w:spacing w:before="120" w:beforeAutospacing="0" w:after="120" w:afterAutospacing="0" w:line="288" w:lineRule="auto"/>
              <w:rPr>
                <w:rFonts w:eastAsia="Aptos"/>
                <w:sz w:val="26"/>
                <w:szCs w:val="26"/>
              </w:rPr>
            </w:pPr>
            <w:r>
              <w:rPr>
                <w:rFonts w:eastAsia="Aptos"/>
                <w:sz w:val="26"/>
                <w:szCs w:val="26"/>
                <w:lang w:bidi="ar"/>
              </w:rPr>
              <w:t>amount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1967318">
            <w:pPr>
              <w:pStyle w:val="20"/>
              <w:spacing w:before="120" w:beforeAutospacing="0" w:after="120" w:afterAutospacing="0" w:line="288" w:lineRule="auto"/>
              <w:rPr>
                <w:rFonts w:eastAsia="Aptos"/>
                <w:sz w:val="26"/>
                <w:szCs w:val="26"/>
              </w:rPr>
            </w:pPr>
            <w:r>
              <w:rPr>
                <w:rFonts w:eastAsia="Aptos"/>
                <w:sz w:val="26"/>
                <w:szCs w:val="26"/>
              </w:rPr>
              <w:t xml:space="preserve">Int </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3CA2554">
            <w:pPr>
              <w:pStyle w:val="20"/>
              <w:spacing w:before="120" w:beforeAutospacing="0" w:after="120" w:afterAutospacing="0" w:line="288" w:lineRule="auto"/>
              <w:rPr>
                <w:rFonts w:eastAsia="Aptos"/>
                <w:sz w:val="26"/>
                <w:szCs w:val="26"/>
              </w:rPr>
            </w:pPr>
            <w:r>
              <w:rPr>
                <w:lang w:bidi="ar"/>
              </w:rPr>
              <w:t>Số tiền đăng kí</w:t>
            </w:r>
          </w:p>
        </w:tc>
      </w:tr>
      <w:tr w14:paraId="0A91F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7DFA1B0A">
            <w:pPr>
              <w:pStyle w:val="20"/>
              <w:spacing w:before="120" w:beforeAutospacing="0" w:after="120" w:afterAutospacing="0" w:line="288" w:lineRule="auto"/>
              <w:jc w:val="center"/>
              <w:rPr>
                <w:rFonts w:eastAsia="Aptos"/>
                <w:sz w:val="26"/>
                <w:szCs w:val="26"/>
              </w:rPr>
            </w:pPr>
            <w:r>
              <w:rPr>
                <w:rFonts w:eastAsia="Aptos"/>
                <w:sz w:val="26"/>
                <w:szCs w:val="26"/>
              </w:rPr>
              <w:t>7</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7EEC58F2">
            <w:pPr>
              <w:pStyle w:val="20"/>
              <w:spacing w:before="120" w:beforeAutospacing="0" w:after="120" w:afterAutospacing="0" w:line="288" w:lineRule="auto"/>
              <w:rPr>
                <w:rFonts w:eastAsia="Aptos"/>
                <w:sz w:val="26"/>
                <w:szCs w:val="26"/>
              </w:rPr>
            </w:pPr>
            <w:r>
              <w:rPr>
                <w:rFonts w:eastAsia="Aptos"/>
                <w:sz w:val="26"/>
                <w:szCs w:val="26"/>
                <w:lang w:bidi="ar"/>
              </w:rPr>
              <w:t>Curency</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C1D481B">
            <w:pPr>
              <w:pStyle w:val="20"/>
              <w:spacing w:before="120" w:beforeAutospacing="0" w:after="120" w:afterAutospacing="0" w:line="288" w:lineRule="auto"/>
              <w:rPr>
                <w:rFonts w:eastAsia="Aptos"/>
                <w:sz w:val="26"/>
                <w:szCs w:val="26"/>
              </w:rPr>
            </w:pPr>
            <w:r>
              <w:rPr>
                <w:rFonts w:eastAsia="Aptos"/>
                <w:sz w:val="26"/>
                <w:szCs w:val="26"/>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A6407F5">
            <w:pPr>
              <w:pStyle w:val="20"/>
              <w:spacing w:before="120" w:beforeAutospacing="0" w:after="120" w:afterAutospacing="0" w:line="288" w:lineRule="auto"/>
            </w:pPr>
            <w:r>
              <w:rPr>
                <w:lang w:bidi="ar"/>
              </w:rPr>
              <w:t>Loại tiền chọn thanh toán (ADA, USD, …)</w:t>
            </w:r>
          </w:p>
        </w:tc>
      </w:tr>
      <w:tr w14:paraId="5FC431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C696286">
            <w:pPr>
              <w:pStyle w:val="20"/>
              <w:spacing w:before="120" w:beforeAutospacing="0" w:after="120" w:afterAutospacing="0" w:line="288" w:lineRule="auto"/>
              <w:jc w:val="center"/>
              <w:rPr>
                <w:rFonts w:eastAsia="Aptos"/>
                <w:sz w:val="26"/>
                <w:szCs w:val="26"/>
              </w:rPr>
            </w:pPr>
            <w:r>
              <w:rPr>
                <w:rFonts w:eastAsia="Aptos"/>
                <w:sz w:val="26"/>
                <w:szCs w:val="26"/>
              </w:rPr>
              <w:t>8</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1F5606F">
            <w:pPr>
              <w:pStyle w:val="20"/>
              <w:spacing w:before="120" w:beforeAutospacing="0" w:after="120" w:afterAutospacing="0" w:line="288" w:lineRule="auto"/>
              <w:rPr>
                <w:rFonts w:eastAsia="Aptos"/>
                <w:sz w:val="26"/>
                <w:szCs w:val="26"/>
              </w:rPr>
            </w:pPr>
            <w:r>
              <w:rPr>
                <w:rFonts w:eastAsia="Aptos"/>
                <w:sz w:val="26"/>
                <w:szCs w:val="26"/>
                <w:lang w:bidi="ar"/>
              </w:rPr>
              <w:t>TxHash</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0D814D2E">
            <w:pPr>
              <w:pStyle w:val="20"/>
              <w:spacing w:before="120" w:beforeAutospacing="0" w:after="120" w:afterAutospacing="0" w:line="288" w:lineRule="auto"/>
              <w:rPr>
                <w:rFonts w:eastAsia="Aptos"/>
                <w:sz w:val="26"/>
                <w:szCs w:val="26"/>
              </w:rPr>
            </w:pPr>
            <w:r>
              <w:rPr>
                <w:rFonts w:eastAsia="Aptos"/>
                <w:sz w:val="26"/>
                <w:szCs w:val="26"/>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347AA2CC">
            <w:pPr>
              <w:pStyle w:val="20"/>
              <w:spacing w:before="120" w:beforeAutospacing="0" w:after="120" w:afterAutospacing="0" w:line="288" w:lineRule="auto"/>
            </w:pPr>
            <w:r>
              <w:rPr>
                <w:lang w:bidi="ar"/>
              </w:rPr>
              <w:t>Mã giao dịch trên blockchain</w:t>
            </w:r>
          </w:p>
        </w:tc>
      </w:tr>
      <w:tr w14:paraId="0BBE9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6"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04B42FDF">
            <w:pPr>
              <w:pStyle w:val="20"/>
              <w:spacing w:before="120" w:beforeAutospacing="0" w:after="120" w:afterAutospacing="0" w:line="288" w:lineRule="auto"/>
              <w:jc w:val="center"/>
              <w:rPr>
                <w:rFonts w:eastAsia="Aptos"/>
                <w:sz w:val="26"/>
                <w:szCs w:val="26"/>
              </w:rPr>
            </w:pPr>
            <w:r>
              <w:rPr>
                <w:rFonts w:eastAsia="Aptos"/>
                <w:sz w:val="26"/>
                <w:szCs w:val="26"/>
              </w:rPr>
              <w:t>9</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F9D3131">
            <w:pPr>
              <w:pStyle w:val="20"/>
              <w:spacing w:before="120" w:beforeAutospacing="0" w:after="120" w:afterAutospacing="0" w:line="288" w:lineRule="auto"/>
              <w:rPr>
                <w:rFonts w:eastAsia="Aptos"/>
                <w:sz w:val="26"/>
                <w:szCs w:val="26"/>
              </w:rPr>
            </w:pPr>
            <w:r>
              <w:rPr>
                <w:rFonts w:eastAsia="Aptos"/>
                <w:sz w:val="26"/>
                <w:szCs w:val="26"/>
                <w:lang w:bidi="ar"/>
              </w:rPr>
              <w:t>PaymentDate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C74DA9A">
            <w:pPr>
              <w:pStyle w:val="20"/>
              <w:spacing w:before="120" w:beforeAutospacing="0" w:after="120" w:afterAutospacing="0" w:line="288" w:lineRule="auto"/>
              <w:rPr>
                <w:rFonts w:eastAsia="Aptos"/>
                <w:sz w:val="26"/>
                <w:szCs w:val="26"/>
              </w:rPr>
            </w:pPr>
            <w:r>
              <w:rPr>
                <w:rFonts w:eastAsia="Aptos"/>
                <w:sz w:val="26"/>
                <w:szCs w:val="26"/>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49F30975">
            <w:pPr>
              <w:pStyle w:val="20"/>
              <w:spacing w:before="120" w:beforeAutospacing="0" w:after="120" w:afterAutospacing="0" w:line="288" w:lineRule="auto"/>
            </w:pPr>
            <w:r>
              <w:rPr>
                <w:lang w:bidi="ar"/>
              </w:rPr>
              <w:t>Ngày thanh toán</w:t>
            </w:r>
          </w:p>
        </w:tc>
      </w:tr>
    </w:tbl>
    <w:p w14:paraId="2A2FA346">
      <w:pPr>
        <w:pStyle w:val="4"/>
        <w:numPr>
          <w:ilvl w:val="0"/>
          <w:numId w:val="33"/>
        </w:numPr>
        <w:spacing w:line="288" w:lineRule="auto"/>
        <w:ind w:left="0"/>
        <w:rPr>
          <w:rFonts w:cs="Times New Roman"/>
          <w:b/>
          <w:bCs/>
          <w:color w:val="auto"/>
          <w:lang w:val="en-US"/>
        </w:rPr>
      </w:pPr>
      <w:bookmarkStart w:id="306" w:name="_Toc26480"/>
      <w:bookmarkStart w:id="307" w:name="_Toc198152899"/>
      <w:bookmarkStart w:id="308" w:name="_Toc199247238"/>
      <w:r>
        <w:rPr>
          <w:rFonts w:cs="Times New Roman"/>
          <w:b/>
          <w:bCs/>
          <w:color w:val="auto"/>
          <w:lang w:val="en-US"/>
        </w:rPr>
        <w:t>Bảng warehouse - Kho lưu trữ</w:t>
      </w:r>
      <w:bookmarkEnd w:id="306"/>
      <w:bookmarkEnd w:id="307"/>
      <w:bookmarkEnd w:id="308"/>
    </w:p>
    <w:p w14:paraId="0097861B">
      <w:pPr>
        <w:pStyle w:val="68"/>
      </w:pPr>
      <w:bookmarkStart w:id="309" w:name="_Toc198303062"/>
      <w:r>
        <w:rPr>
          <w:b/>
          <w:bCs/>
        </w:rPr>
        <w:t xml:space="preserve">Bảng </w:t>
      </w:r>
      <w:r>
        <w:rPr>
          <w:b/>
          <w:bCs/>
          <w:lang w:val="en-US"/>
        </w:rPr>
        <w:t>3.</w:t>
      </w:r>
      <w:r>
        <w:rPr>
          <w:b/>
          <w:bCs/>
          <w:lang w:val="en-US"/>
        </w:rPr>
        <w:fldChar w:fldCharType="begin"/>
      </w:r>
      <w:r>
        <w:rPr>
          <w:b/>
          <w:bCs/>
          <w:lang w:val="en-US"/>
        </w:rPr>
        <w:instrText xml:space="preserve"> SEQ Bảng \* ARABIC \s 1 </w:instrText>
      </w:r>
      <w:r>
        <w:rPr>
          <w:b/>
          <w:bCs/>
          <w:lang w:val="en-US"/>
        </w:rPr>
        <w:fldChar w:fldCharType="separate"/>
      </w:r>
      <w:r>
        <w:rPr>
          <w:b/>
          <w:bCs/>
          <w:lang w:val="en-US"/>
        </w:rPr>
        <w:t>16</w:t>
      </w:r>
      <w:r>
        <w:rPr>
          <w:b/>
          <w:bCs/>
          <w:lang w:val="en-US"/>
        </w:rPr>
        <w:fldChar w:fldCharType="end"/>
      </w:r>
      <w:r>
        <w:rPr>
          <w:b/>
          <w:bCs/>
          <w:lang w:val="en-US"/>
        </w:rPr>
        <w:t>.</w:t>
      </w:r>
      <w:r>
        <w:rPr>
          <w:lang w:val="en-US"/>
        </w:rPr>
        <w:t xml:space="preserve"> Warehouse.</w:t>
      </w:r>
      <w:bookmarkEnd w:id="309"/>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93"/>
        <w:gridCol w:w="2248"/>
        <w:gridCol w:w="2174"/>
        <w:gridCol w:w="3657"/>
      </w:tblGrid>
      <w:tr w14:paraId="02962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vAlign w:val="center"/>
          </w:tcPr>
          <w:p w14:paraId="50006CD6">
            <w:pPr>
              <w:pStyle w:val="20"/>
              <w:spacing w:before="120" w:beforeAutospacing="0" w:after="120" w:afterAutospacing="0" w:line="288" w:lineRule="auto"/>
              <w:jc w:val="center"/>
              <w:rPr>
                <w:rFonts w:eastAsia="Aptos"/>
                <w:b/>
                <w:sz w:val="26"/>
                <w:szCs w:val="26"/>
              </w:rPr>
            </w:pPr>
            <w:r>
              <w:rPr>
                <w:rFonts w:eastAsia="Aptos"/>
                <w:b/>
                <w:sz w:val="26"/>
                <w:szCs w:val="26"/>
                <w:lang w:bidi="ar"/>
              </w:rPr>
              <w:t>TT</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3B5C1BF8">
            <w:pPr>
              <w:pStyle w:val="20"/>
              <w:spacing w:before="120" w:beforeAutospacing="0" w:after="120" w:afterAutospacing="0" w:line="288" w:lineRule="auto"/>
              <w:jc w:val="center"/>
              <w:rPr>
                <w:rFonts w:eastAsia="Aptos"/>
                <w:b/>
                <w:sz w:val="26"/>
                <w:szCs w:val="26"/>
              </w:rPr>
            </w:pPr>
            <w:r>
              <w:rPr>
                <w:rFonts w:eastAsia="Aptos"/>
                <w:b/>
                <w:sz w:val="26"/>
                <w:szCs w:val="26"/>
                <w:lang w:bidi="ar"/>
              </w:rPr>
              <w:t>Tên cột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57A9D04F">
            <w:pPr>
              <w:pStyle w:val="20"/>
              <w:spacing w:before="120" w:beforeAutospacing="0" w:after="120" w:afterAutospacing="0" w:line="288" w:lineRule="auto"/>
              <w:jc w:val="center"/>
              <w:rPr>
                <w:rFonts w:eastAsia="Aptos"/>
                <w:b/>
                <w:sz w:val="26"/>
                <w:szCs w:val="26"/>
              </w:rPr>
            </w:pPr>
            <w:r>
              <w:rPr>
                <w:rFonts w:eastAsia="Aptos"/>
                <w:b/>
                <w:sz w:val="26"/>
                <w:szCs w:val="26"/>
                <w:lang w:bidi="ar"/>
              </w:rPr>
              <w:t>Kiểu dữ liệu</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28A95106">
            <w:pPr>
              <w:pStyle w:val="20"/>
              <w:spacing w:before="120" w:beforeAutospacing="0" w:after="120" w:afterAutospacing="0" w:line="288" w:lineRule="auto"/>
              <w:jc w:val="center"/>
              <w:rPr>
                <w:rFonts w:eastAsia="Aptos"/>
                <w:b/>
                <w:sz w:val="26"/>
                <w:szCs w:val="26"/>
              </w:rPr>
            </w:pPr>
            <w:r>
              <w:rPr>
                <w:rFonts w:eastAsia="Aptos"/>
                <w:b/>
                <w:sz w:val="26"/>
                <w:szCs w:val="26"/>
                <w:lang w:bidi="ar"/>
              </w:rPr>
              <w:t>Mô tả</w:t>
            </w:r>
          </w:p>
        </w:tc>
      </w:tr>
      <w:tr w14:paraId="2CC29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4D71B2C">
            <w:pPr>
              <w:pStyle w:val="20"/>
              <w:spacing w:before="120" w:beforeAutospacing="0" w:after="120" w:afterAutospacing="0" w:line="288" w:lineRule="auto"/>
              <w:jc w:val="center"/>
              <w:rPr>
                <w:rFonts w:eastAsia="Aptos"/>
                <w:sz w:val="26"/>
                <w:szCs w:val="26"/>
              </w:rPr>
            </w:pPr>
            <w:r>
              <w:rPr>
                <w:rFonts w:eastAsia="Aptos"/>
                <w:sz w:val="26"/>
                <w:szCs w:val="26"/>
                <w:lang w:bidi="ar"/>
              </w:rPr>
              <w:t>1</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B3A3AE8">
            <w:pPr>
              <w:pStyle w:val="20"/>
              <w:spacing w:before="120" w:beforeAutospacing="0" w:after="120" w:afterAutospacing="0" w:line="288" w:lineRule="auto"/>
              <w:rPr>
                <w:rFonts w:eastAsia="Aptos"/>
                <w:sz w:val="26"/>
                <w:szCs w:val="26"/>
              </w:rPr>
            </w:pPr>
            <w:r>
              <w:rPr>
                <w:rFonts w:eastAsia="Aptos"/>
                <w:sz w:val="26"/>
                <w:szCs w:val="26"/>
                <w:lang w:bidi="ar"/>
              </w:rPr>
              <w:t xml:space="preserve">Id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63F2B18B">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0920479">
            <w:pPr>
              <w:pStyle w:val="20"/>
              <w:spacing w:before="120" w:beforeAutospacing="0" w:after="120" w:afterAutospacing="0" w:line="288" w:lineRule="auto"/>
              <w:rPr>
                <w:rFonts w:eastAsia="Aptos"/>
                <w:sz w:val="26"/>
                <w:szCs w:val="26"/>
              </w:rPr>
            </w:pPr>
            <w:r>
              <w:rPr>
                <w:rFonts w:eastAsia="Aptos"/>
                <w:sz w:val="26"/>
                <w:szCs w:val="26"/>
                <w:lang w:bidi="ar"/>
              </w:rPr>
              <w:t>Mã định danh kho</w:t>
            </w:r>
          </w:p>
        </w:tc>
      </w:tr>
      <w:tr w14:paraId="09DC0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7"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3FB9D80F">
            <w:pPr>
              <w:pStyle w:val="20"/>
              <w:spacing w:before="120" w:beforeAutospacing="0" w:after="120" w:afterAutospacing="0" w:line="288" w:lineRule="auto"/>
              <w:jc w:val="center"/>
              <w:rPr>
                <w:rFonts w:eastAsia="Aptos"/>
                <w:sz w:val="26"/>
                <w:szCs w:val="26"/>
              </w:rPr>
            </w:pPr>
            <w:r>
              <w:rPr>
                <w:rFonts w:eastAsia="Aptos"/>
                <w:sz w:val="26"/>
                <w:szCs w:val="26"/>
                <w:lang w:bidi="ar"/>
              </w:rPr>
              <w:t>2</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57A28D04">
            <w:pPr>
              <w:pStyle w:val="20"/>
              <w:spacing w:before="120" w:beforeAutospacing="0" w:after="120" w:afterAutospacing="0" w:line="288" w:lineRule="auto"/>
              <w:rPr>
                <w:rFonts w:eastAsia="Aptos"/>
                <w:sz w:val="26"/>
                <w:szCs w:val="26"/>
              </w:rPr>
            </w:pPr>
            <w:r>
              <w:rPr>
                <w:rFonts w:eastAsia="Aptos"/>
                <w:sz w:val="26"/>
                <w:szCs w:val="26"/>
                <w:lang w:bidi="ar"/>
              </w:rPr>
              <w:t>Name</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208BCEE">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444AE34">
            <w:pPr>
              <w:pStyle w:val="20"/>
              <w:spacing w:before="120" w:beforeAutospacing="0" w:after="120" w:afterAutospacing="0" w:line="288" w:lineRule="auto"/>
              <w:rPr>
                <w:rFonts w:eastAsia="Aptos"/>
                <w:sz w:val="26"/>
                <w:szCs w:val="26"/>
              </w:rPr>
            </w:pPr>
            <w:r>
              <w:rPr>
                <w:lang w:bidi="ar"/>
              </w:rPr>
              <w:t>Tên kho</w:t>
            </w:r>
          </w:p>
        </w:tc>
      </w:tr>
      <w:tr w14:paraId="488A4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58F1BE27">
            <w:pPr>
              <w:pStyle w:val="20"/>
              <w:spacing w:before="120" w:beforeAutospacing="0" w:after="120" w:afterAutospacing="0" w:line="288" w:lineRule="auto"/>
              <w:jc w:val="center"/>
              <w:rPr>
                <w:rFonts w:eastAsia="Aptos"/>
                <w:sz w:val="26"/>
                <w:szCs w:val="26"/>
              </w:rPr>
            </w:pPr>
            <w:r>
              <w:rPr>
                <w:rFonts w:eastAsia="Aptos"/>
                <w:sz w:val="26"/>
                <w:szCs w:val="26"/>
                <w:lang w:bidi="ar"/>
              </w:rPr>
              <w:t>3</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4D18C8B7">
            <w:pPr>
              <w:pStyle w:val="20"/>
              <w:spacing w:before="120" w:beforeAutospacing="0" w:after="120" w:afterAutospacing="0" w:line="288" w:lineRule="auto"/>
              <w:rPr>
                <w:rFonts w:eastAsia="Aptos"/>
                <w:sz w:val="26"/>
                <w:szCs w:val="26"/>
              </w:rPr>
            </w:pPr>
            <w:r>
              <w:rPr>
                <w:rFonts w:eastAsia="Aptos"/>
                <w:sz w:val="26"/>
                <w:szCs w:val="26"/>
                <w:lang w:bidi="ar"/>
              </w:rPr>
              <w:t>Created_at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4AD8F98F">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00EABE11">
            <w:pPr>
              <w:pStyle w:val="20"/>
              <w:spacing w:before="120" w:beforeAutospacing="0" w:after="120" w:afterAutospacing="0" w:line="288" w:lineRule="auto"/>
              <w:rPr>
                <w:rFonts w:eastAsia="Aptos"/>
                <w:sz w:val="26"/>
                <w:szCs w:val="26"/>
              </w:rPr>
            </w:pPr>
            <w:r>
              <w:rPr>
                <w:rFonts w:eastAsia="Aptos"/>
                <w:sz w:val="26"/>
                <w:szCs w:val="26"/>
                <w:lang w:bidi="ar"/>
              </w:rPr>
              <w:t>Thời gian người dùng tạo</w:t>
            </w:r>
          </w:p>
        </w:tc>
      </w:tr>
      <w:tr w14:paraId="0A9F1D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7AE6F19D">
            <w:pPr>
              <w:pStyle w:val="20"/>
              <w:spacing w:before="120" w:beforeAutospacing="0" w:after="120" w:afterAutospacing="0" w:line="288" w:lineRule="auto"/>
              <w:jc w:val="center"/>
              <w:rPr>
                <w:rFonts w:eastAsia="Aptos"/>
                <w:sz w:val="26"/>
                <w:szCs w:val="26"/>
              </w:rPr>
            </w:pPr>
            <w:r>
              <w:rPr>
                <w:rFonts w:eastAsia="Aptos"/>
                <w:sz w:val="26"/>
                <w:szCs w:val="26"/>
                <w:lang w:bidi="ar"/>
              </w:rPr>
              <w:t>4</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08D01A76">
            <w:pPr>
              <w:pStyle w:val="20"/>
              <w:spacing w:before="120" w:beforeAutospacing="0" w:after="120" w:afterAutospacing="0" w:line="288" w:lineRule="auto"/>
              <w:rPr>
                <w:rFonts w:eastAsia="Aptos"/>
                <w:sz w:val="26"/>
                <w:szCs w:val="26"/>
              </w:rPr>
            </w:pPr>
            <w:r>
              <w:rPr>
                <w:rFonts w:eastAsia="Aptos"/>
                <w:sz w:val="26"/>
                <w:szCs w:val="26"/>
                <w:lang w:bidi="ar"/>
              </w:rPr>
              <w:t>Updated_at</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293CF40">
            <w:pPr>
              <w:pStyle w:val="20"/>
              <w:spacing w:before="120" w:beforeAutospacing="0" w:after="120" w:afterAutospacing="0" w:line="288" w:lineRule="auto"/>
              <w:rPr>
                <w:rFonts w:eastAsia="Aptos"/>
                <w:sz w:val="26"/>
                <w:szCs w:val="26"/>
              </w:rPr>
            </w:pPr>
            <w:r>
              <w:rPr>
                <w:rFonts w:eastAsia="Aptos"/>
                <w:sz w:val="26"/>
                <w:szCs w:val="26"/>
                <w:lang w:bidi="ar"/>
              </w:rPr>
              <w:t>Datetime</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6B828E6F">
            <w:pPr>
              <w:pStyle w:val="20"/>
              <w:spacing w:before="120" w:beforeAutospacing="0" w:after="120" w:afterAutospacing="0" w:line="288" w:lineRule="auto"/>
              <w:rPr>
                <w:rFonts w:eastAsia="Aptos"/>
                <w:sz w:val="26"/>
                <w:szCs w:val="26"/>
              </w:rPr>
            </w:pPr>
            <w:r>
              <w:rPr>
                <w:rFonts w:eastAsia="Aptos"/>
                <w:sz w:val="26"/>
                <w:szCs w:val="26"/>
                <w:lang w:bidi="ar"/>
              </w:rPr>
              <w:t>Thời gian người dùng cập nhật</w:t>
            </w:r>
          </w:p>
        </w:tc>
      </w:tr>
      <w:tr w14:paraId="790E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1537D39C">
            <w:pPr>
              <w:pStyle w:val="20"/>
              <w:spacing w:before="120" w:beforeAutospacing="0" w:after="120" w:afterAutospacing="0" w:line="288" w:lineRule="auto"/>
              <w:jc w:val="center"/>
              <w:rPr>
                <w:rFonts w:eastAsia="Aptos"/>
                <w:sz w:val="26"/>
                <w:szCs w:val="26"/>
              </w:rPr>
            </w:pPr>
            <w:r>
              <w:rPr>
                <w:rFonts w:eastAsia="Aptos"/>
                <w:sz w:val="26"/>
                <w:szCs w:val="26"/>
                <w:lang w:bidi="ar"/>
              </w:rPr>
              <w:t>5</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9BDBD53">
            <w:pPr>
              <w:pStyle w:val="20"/>
              <w:spacing w:before="120" w:beforeAutospacing="0" w:after="120" w:afterAutospacing="0" w:line="288" w:lineRule="auto"/>
              <w:rPr>
                <w:rFonts w:eastAsia="Aptos"/>
                <w:sz w:val="26"/>
                <w:szCs w:val="26"/>
              </w:rPr>
            </w:pPr>
            <w:r>
              <w:rPr>
                <w:rFonts w:eastAsia="Aptos"/>
                <w:sz w:val="26"/>
                <w:szCs w:val="26"/>
                <w:lang w:bidi="ar"/>
              </w:rPr>
              <w:t>Location</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1F14CEBA">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7C4B8A89">
            <w:pPr>
              <w:pStyle w:val="20"/>
              <w:spacing w:before="120" w:beforeAutospacing="0" w:after="120" w:afterAutospacing="0" w:line="288" w:lineRule="auto"/>
              <w:rPr>
                <w:rFonts w:eastAsia="Aptos"/>
                <w:sz w:val="26"/>
                <w:szCs w:val="26"/>
              </w:rPr>
            </w:pPr>
            <w:r>
              <w:rPr>
                <w:lang w:bidi="ar"/>
              </w:rPr>
              <w:t>Vị trí, địa điểm của kho</w:t>
            </w:r>
          </w:p>
        </w:tc>
      </w:tr>
      <w:tr w14:paraId="2AEEB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993" w:type="dxa"/>
            <w:tcBorders>
              <w:top w:val="single" w:color="auto" w:sz="4" w:space="0"/>
              <w:left w:val="single" w:color="auto" w:sz="4" w:space="0"/>
              <w:bottom w:val="single" w:color="auto" w:sz="4" w:space="0"/>
              <w:right w:val="single" w:color="auto" w:sz="4" w:space="0"/>
            </w:tcBorders>
            <w:shd w:val="clear" w:color="auto" w:fill="FFFFFF"/>
          </w:tcPr>
          <w:p w14:paraId="427EC87F">
            <w:pPr>
              <w:pStyle w:val="20"/>
              <w:spacing w:before="120" w:beforeAutospacing="0" w:after="120" w:afterAutospacing="0" w:line="288" w:lineRule="auto"/>
              <w:jc w:val="center"/>
              <w:rPr>
                <w:rFonts w:eastAsia="Aptos"/>
                <w:sz w:val="26"/>
                <w:szCs w:val="26"/>
              </w:rPr>
            </w:pPr>
            <w:r>
              <w:rPr>
                <w:rFonts w:eastAsia="Aptos"/>
                <w:sz w:val="26"/>
                <w:szCs w:val="26"/>
                <w:lang w:bidi="ar"/>
              </w:rPr>
              <w:t>6</w:t>
            </w:r>
          </w:p>
        </w:tc>
        <w:tc>
          <w:tcPr>
            <w:tcW w:w="2248" w:type="dxa"/>
            <w:tcBorders>
              <w:top w:val="single" w:color="auto" w:sz="4" w:space="0"/>
              <w:left w:val="single" w:color="auto" w:sz="4" w:space="0"/>
              <w:bottom w:val="single" w:color="auto" w:sz="4" w:space="0"/>
              <w:right w:val="single" w:color="auto" w:sz="4" w:space="0"/>
            </w:tcBorders>
            <w:shd w:val="clear" w:color="auto" w:fill="FFFFFF"/>
            <w:vAlign w:val="center"/>
          </w:tcPr>
          <w:p w14:paraId="14DE936B">
            <w:pPr>
              <w:pStyle w:val="20"/>
              <w:spacing w:before="120" w:beforeAutospacing="0" w:after="120" w:afterAutospacing="0" w:line="288" w:lineRule="auto"/>
              <w:rPr>
                <w:rFonts w:eastAsia="Aptos"/>
                <w:sz w:val="26"/>
                <w:szCs w:val="26"/>
              </w:rPr>
            </w:pPr>
            <w:r>
              <w:rPr>
                <w:rFonts w:eastAsia="Aptos"/>
                <w:sz w:val="26"/>
                <w:szCs w:val="26"/>
                <w:lang w:bidi="ar"/>
              </w:rPr>
              <w:t xml:space="preserve">Capacity </w:t>
            </w:r>
          </w:p>
        </w:tc>
        <w:tc>
          <w:tcPr>
            <w:tcW w:w="2174" w:type="dxa"/>
            <w:tcBorders>
              <w:top w:val="single" w:color="auto" w:sz="4" w:space="0"/>
              <w:left w:val="single" w:color="auto" w:sz="4" w:space="0"/>
              <w:bottom w:val="single" w:color="auto" w:sz="4" w:space="0"/>
              <w:right w:val="single" w:color="auto" w:sz="4" w:space="0"/>
            </w:tcBorders>
            <w:shd w:val="clear" w:color="auto" w:fill="FFFFFF"/>
            <w:vAlign w:val="center"/>
          </w:tcPr>
          <w:p w14:paraId="39CA3D33">
            <w:pPr>
              <w:pStyle w:val="20"/>
              <w:spacing w:before="120" w:beforeAutospacing="0" w:after="120" w:afterAutospacing="0" w:line="288" w:lineRule="auto"/>
              <w:rPr>
                <w:rFonts w:eastAsia="Aptos"/>
                <w:sz w:val="26"/>
                <w:szCs w:val="26"/>
              </w:rPr>
            </w:pPr>
            <w:r>
              <w:rPr>
                <w:rFonts w:eastAsia="Aptos"/>
                <w:sz w:val="26"/>
                <w:szCs w:val="26"/>
                <w:lang w:bidi="ar"/>
              </w:rPr>
              <w:t>Varchar(100)</w:t>
            </w:r>
          </w:p>
        </w:tc>
        <w:tc>
          <w:tcPr>
            <w:tcW w:w="3657" w:type="dxa"/>
            <w:tcBorders>
              <w:top w:val="single" w:color="auto" w:sz="4" w:space="0"/>
              <w:left w:val="single" w:color="auto" w:sz="4" w:space="0"/>
              <w:bottom w:val="single" w:color="auto" w:sz="4" w:space="0"/>
              <w:right w:val="single" w:color="auto" w:sz="4" w:space="0"/>
            </w:tcBorders>
            <w:shd w:val="clear" w:color="auto" w:fill="FFFFFF"/>
            <w:vAlign w:val="center"/>
          </w:tcPr>
          <w:p w14:paraId="1E9A9264">
            <w:pPr>
              <w:pStyle w:val="20"/>
              <w:spacing w:before="120" w:beforeAutospacing="0" w:after="120" w:afterAutospacing="0" w:line="288" w:lineRule="auto"/>
            </w:pPr>
            <w:r>
              <w:rPr>
                <w:lang w:bidi="ar"/>
              </w:rPr>
              <w:t>Sức chưa của kho (đơn vị tự chọn)</w:t>
            </w:r>
          </w:p>
        </w:tc>
      </w:tr>
    </w:tbl>
    <w:p w14:paraId="22F08A4C">
      <w:pPr>
        <w:pStyle w:val="4"/>
        <w:numPr>
          <w:ilvl w:val="0"/>
          <w:numId w:val="33"/>
        </w:numPr>
        <w:spacing w:line="288" w:lineRule="auto"/>
        <w:ind w:left="0"/>
        <w:rPr>
          <w:rFonts w:cs="Times New Roman"/>
          <w:b/>
          <w:bCs/>
          <w:color w:val="auto"/>
          <w:lang w:val="en-US"/>
        </w:rPr>
      </w:pPr>
      <w:bookmarkStart w:id="310" w:name="_Toc198152900"/>
      <w:bookmarkStart w:id="311" w:name="_Toc199247239"/>
      <w:bookmarkStart w:id="312" w:name="_Toc24943"/>
      <w:r>
        <w:rPr>
          <w:rFonts w:cs="Times New Roman"/>
          <w:b/>
          <w:bCs/>
          <w:color w:val="auto"/>
          <w:lang w:val="en-US"/>
        </w:rPr>
        <w:t>Bảng warehouse storage - Lưu trữ hàng hóa</w:t>
      </w:r>
      <w:bookmarkEnd w:id="310"/>
      <w:bookmarkEnd w:id="311"/>
      <w:bookmarkEnd w:id="312"/>
    </w:p>
    <w:p w14:paraId="00F637AA">
      <w:pPr>
        <w:pStyle w:val="68"/>
      </w:pPr>
      <w:bookmarkStart w:id="313" w:name="_Toc198303063"/>
      <w:r>
        <w:rPr>
          <w:b/>
          <w:bCs/>
        </w:rPr>
        <w:t xml:space="preserve">Bảng </w:t>
      </w:r>
      <w:r>
        <w:rPr>
          <w:b/>
          <w:bCs/>
          <w:lang w:val="en-US"/>
        </w:rPr>
        <w:t>3</w:t>
      </w:r>
      <w:r>
        <w:rPr>
          <w:b/>
          <w:bCs/>
        </w:rPr>
        <w:t>.</w:t>
      </w:r>
      <w:r>
        <w:rPr>
          <w:b/>
          <w:bCs/>
        </w:rPr>
        <w:fldChar w:fldCharType="begin"/>
      </w:r>
      <w:r>
        <w:rPr>
          <w:b/>
          <w:bCs/>
        </w:rPr>
        <w:instrText xml:space="preserve"> SEQ Bảng \* ARABIC \s 1 </w:instrText>
      </w:r>
      <w:r>
        <w:rPr>
          <w:b/>
          <w:bCs/>
        </w:rPr>
        <w:fldChar w:fldCharType="separate"/>
      </w:r>
      <w:r>
        <w:rPr>
          <w:b/>
          <w:bCs/>
        </w:rPr>
        <w:t>17</w:t>
      </w:r>
      <w:r>
        <w:rPr>
          <w:b/>
          <w:bCs/>
        </w:rPr>
        <w:fldChar w:fldCharType="end"/>
      </w:r>
      <w:r>
        <w:rPr>
          <w:b/>
          <w:bCs/>
          <w:lang w:val="en-US"/>
        </w:rPr>
        <w:t>.</w:t>
      </w:r>
      <w:r>
        <w:rPr>
          <w:lang w:val="en-US"/>
        </w:rPr>
        <w:t xml:space="preserve"> Warehouse Storage.</w:t>
      </w:r>
      <w:bookmarkEnd w:id="313"/>
    </w:p>
    <w:tbl>
      <w:tblPr>
        <w:tblStyle w:val="12"/>
        <w:tblW w:w="90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top w:w="0" w:type="dxa"/>
          <w:left w:w="108" w:type="dxa"/>
          <w:bottom w:w="0" w:type="dxa"/>
          <w:right w:w="108" w:type="dxa"/>
        </w:tblCellMar>
      </w:tblPr>
      <w:tblGrid>
        <w:gridCol w:w="993"/>
        <w:gridCol w:w="2248"/>
        <w:gridCol w:w="2174"/>
        <w:gridCol w:w="3657"/>
      </w:tblGrid>
      <w:tr w14:paraId="325F75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993" w:type="dxa"/>
            <w:shd w:val="clear" w:color="auto" w:fill="FFFFFF"/>
            <w:vAlign w:val="center"/>
          </w:tcPr>
          <w:p w14:paraId="00C23520">
            <w:pPr>
              <w:pStyle w:val="64"/>
              <w:jc w:val="center"/>
              <w:rPr>
                <w:rFonts w:cs="Times New Roman"/>
                <w:b/>
              </w:rPr>
            </w:pPr>
            <w:r>
              <w:rPr>
                <w:rFonts w:cs="Times New Roman"/>
                <w:b/>
              </w:rPr>
              <w:t>TT</w:t>
            </w:r>
          </w:p>
        </w:tc>
        <w:tc>
          <w:tcPr>
            <w:tcW w:w="2248" w:type="dxa"/>
            <w:shd w:val="clear" w:color="auto" w:fill="FFFFFF"/>
            <w:vAlign w:val="center"/>
          </w:tcPr>
          <w:p w14:paraId="357CC13A">
            <w:pPr>
              <w:pStyle w:val="64"/>
              <w:jc w:val="center"/>
              <w:rPr>
                <w:rFonts w:cs="Times New Roman"/>
                <w:b/>
              </w:rPr>
            </w:pPr>
            <w:r>
              <w:rPr>
                <w:rFonts w:cs="Times New Roman"/>
                <w:b/>
              </w:rPr>
              <w:t>Tên cột</w:t>
            </w:r>
          </w:p>
        </w:tc>
        <w:tc>
          <w:tcPr>
            <w:tcW w:w="2174" w:type="dxa"/>
            <w:shd w:val="clear" w:color="auto" w:fill="FFFFFF"/>
            <w:vAlign w:val="center"/>
          </w:tcPr>
          <w:p w14:paraId="0E0DA0AE">
            <w:pPr>
              <w:pStyle w:val="64"/>
              <w:jc w:val="center"/>
              <w:rPr>
                <w:rFonts w:cs="Times New Roman"/>
                <w:b/>
              </w:rPr>
            </w:pPr>
            <w:r>
              <w:rPr>
                <w:rFonts w:cs="Times New Roman"/>
                <w:b/>
              </w:rPr>
              <w:t>Kiểu dữ liệu</w:t>
            </w:r>
          </w:p>
        </w:tc>
        <w:tc>
          <w:tcPr>
            <w:tcW w:w="3657" w:type="dxa"/>
            <w:shd w:val="clear" w:color="auto" w:fill="FFFFFF"/>
            <w:vAlign w:val="center"/>
          </w:tcPr>
          <w:p w14:paraId="3BD9ECD5">
            <w:pPr>
              <w:pStyle w:val="64"/>
              <w:jc w:val="center"/>
              <w:rPr>
                <w:rFonts w:cs="Times New Roman"/>
                <w:b/>
                <w:lang w:val="en-US"/>
              </w:rPr>
            </w:pPr>
            <w:r>
              <w:rPr>
                <w:rFonts w:cs="Times New Roman"/>
                <w:b/>
                <w:lang w:val="en-US"/>
              </w:rPr>
              <w:t>Mô tả</w:t>
            </w:r>
          </w:p>
        </w:tc>
      </w:tr>
      <w:tr w14:paraId="159F1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13188819">
            <w:pPr>
              <w:pStyle w:val="64"/>
              <w:jc w:val="center"/>
              <w:rPr>
                <w:rFonts w:cs="Times New Roman"/>
              </w:rPr>
            </w:pPr>
            <w:r>
              <w:rPr>
                <w:rFonts w:cs="Times New Roman"/>
              </w:rPr>
              <w:t>1</w:t>
            </w:r>
          </w:p>
        </w:tc>
        <w:tc>
          <w:tcPr>
            <w:tcW w:w="2248" w:type="dxa"/>
            <w:shd w:val="clear" w:color="auto" w:fill="FFFFFF"/>
            <w:vAlign w:val="center"/>
          </w:tcPr>
          <w:p w14:paraId="2F29EDAA">
            <w:pPr>
              <w:pStyle w:val="64"/>
              <w:rPr>
                <w:rFonts w:cs="Times New Roman"/>
                <w:lang w:val="en-US"/>
              </w:rPr>
            </w:pPr>
            <w:r>
              <w:rPr>
                <w:rFonts w:cs="Times New Roman"/>
                <w:lang w:val="en-US"/>
              </w:rPr>
              <w:t>Id</w:t>
            </w:r>
          </w:p>
        </w:tc>
        <w:tc>
          <w:tcPr>
            <w:tcW w:w="2174" w:type="dxa"/>
            <w:shd w:val="clear" w:color="auto" w:fill="FFFFFF"/>
            <w:vAlign w:val="center"/>
          </w:tcPr>
          <w:p w14:paraId="768F70A4">
            <w:pPr>
              <w:pStyle w:val="64"/>
              <w:rPr>
                <w:rFonts w:cs="Times New Roman"/>
                <w:lang w:val="en-US"/>
              </w:rPr>
            </w:pPr>
            <w:r>
              <w:rPr>
                <w:rFonts w:cs="Times New Roman"/>
                <w:lang w:val="en-US"/>
              </w:rPr>
              <w:t>Varchar(100)</w:t>
            </w:r>
          </w:p>
        </w:tc>
        <w:tc>
          <w:tcPr>
            <w:tcW w:w="3657" w:type="dxa"/>
            <w:shd w:val="clear" w:color="auto" w:fill="FFFFFF"/>
            <w:vAlign w:val="center"/>
          </w:tcPr>
          <w:p w14:paraId="77E13444">
            <w:pPr>
              <w:pStyle w:val="64"/>
              <w:rPr>
                <w:rFonts w:cs="Times New Roman"/>
                <w:lang w:val="en-US"/>
              </w:rPr>
            </w:pPr>
            <w:r>
              <w:rPr>
                <w:rFonts w:cs="Times New Roman"/>
                <w:lang w:val="en-US"/>
              </w:rPr>
              <w:t>Mã định danh lưu trữ</w:t>
            </w:r>
          </w:p>
        </w:tc>
      </w:tr>
      <w:tr w14:paraId="7FA69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637" w:hRule="atLeast"/>
          <w:jc w:val="center"/>
        </w:trPr>
        <w:tc>
          <w:tcPr>
            <w:tcW w:w="993" w:type="dxa"/>
            <w:shd w:val="clear" w:color="auto" w:fill="FFFFFF"/>
          </w:tcPr>
          <w:p w14:paraId="1405CD9E">
            <w:pPr>
              <w:pStyle w:val="64"/>
              <w:jc w:val="center"/>
              <w:rPr>
                <w:rFonts w:cs="Times New Roman"/>
              </w:rPr>
            </w:pPr>
            <w:r>
              <w:rPr>
                <w:rFonts w:cs="Times New Roman"/>
              </w:rPr>
              <w:t>2</w:t>
            </w:r>
          </w:p>
        </w:tc>
        <w:tc>
          <w:tcPr>
            <w:tcW w:w="2248" w:type="dxa"/>
            <w:shd w:val="clear" w:color="auto" w:fill="FFFFFF"/>
            <w:vAlign w:val="center"/>
          </w:tcPr>
          <w:p w14:paraId="3DADD468">
            <w:pPr>
              <w:pStyle w:val="64"/>
              <w:rPr>
                <w:rFonts w:cs="Times New Roman"/>
                <w:lang w:val="en-US"/>
              </w:rPr>
            </w:pPr>
            <w:r>
              <w:rPr>
                <w:rFonts w:cs="Times New Roman"/>
                <w:lang w:val="en-US"/>
              </w:rPr>
              <w:t>ProductId</w:t>
            </w:r>
          </w:p>
        </w:tc>
        <w:tc>
          <w:tcPr>
            <w:tcW w:w="2174" w:type="dxa"/>
            <w:shd w:val="clear" w:color="auto" w:fill="FFFFFF"/>
            <w:vAlign w:val="center"/>
          </w:tcPr>
          <w:p w14:paraId="50BA617D">
            <w:pPr>
              <w:pStyle w:val="64"/>
              <w:rPr>
                <w:rFonts w:cs="Times New Roman"/>
              </w:rPr>
            </w:pPr>
            <w:r>
              <w:rPr>
                <w:rFonts w:cs="Times New Roman"/>
                <w:lang w:val="en-US"/>
              </w:rPr>
              <w:t>Varchar(100)</w:t>
            </w:r>
          </w:p>
        </w:tc>
        <w:tc>
          <w:tcPr>
            <w:tcW w:w="3657" w:type="dxa"/>
            <w:shd w:val="clear" w:color="auto" w:fill="FFFFFF"/>
            <w:vAlign w:val="center"/>
          </w:tcPr>
          <w:p w14:paraId="193ACBBC">
            <w:pPr>
              <w:pStyle w:val="64"/>
              <w:rPr>
                <w:rFonts w:cs="Times New Roman"/>
                <w:lang w:val="en-US"/>
              </w:rPr>
            </w:pPr>
            <w:r>
              <w:rPr>
                <w:rFonts w:eastAsia="SimSun" w:cs="Times New Roman"/>
                <w:sz w:val="24"/>
                <w:szCs w:val="24"/>
                <w:lang w:val="en-US"/>
              </w:rPr>
              <w:t>Mã của sản phẩm lưu trữ</w:t>
            </w:r>
          </w:p>
        </w:tc>
      </w:tr>
      <w:tr w14:paraId="5B36A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93" w:type="dxa"/>
            <w:shd w:val="clear" w:color="auto" w:fill="FFFFFF"/>
          </w:tcPr>
          <w:p w14:paraId="360EE4A3">
            <w:pPr>
              <w:pStyle w:val="64"/>
              <w:jc w:val="center"/>
              <w:rPr>
                <w:rFonts w:cs="Times New Roman"/>
              </w:rPr>
            </w:pPr>
            <w:r>
              <w:rPr>
                <w:rFonts w:cs="Times New Roman"/>
              </w:rPr>
              <w:t>3</w:t>
            </w:r>
          </w:p>
        </w:tc>
        <w:tc>
          <w:tcPr>
            <w:tcW w:w="2248" w:type="dxa"/>
            <w:shd w:val="clear" w:color="auto" w:fill="FFFFFF"/>
            <w:vAlign w:val="center"/>
          </w:tcPr>
          <w:p w14:paraId="7466155B">
            <w:pPr>
              <w:pStyle w:val="64"/>
              <w:rPr>
                <w:rFonts w:cs="Times New Roman"/>
                <w:lang w:val="en-US"/>
              </w:rPr>
            </w:pPr>
            <w:r>
              <w:rPr>
                <w:rFonts w:cs="Times New Roman"/>
                <w:lang w:val="en-US"/>
              </w:rPr>
              <w:t>WarehouseId</w:t>
            </w:r>
          </w:p>
        </w:tc>
        <w:tc>
          <w:tcPr>
            <w:tcW w:w="2174" w:type="dxa"/>
            <w:shd w:val="clear" w:color="auto" w:fill="FFFFFF"/>
            <w:vAlign w:val="center"/>
          </w:tcPr>
          <w:p w14:paraId="0B4E4397">
            <w:pPr>
              <w:pStyle w:val="64"/>
              <w:rPr>
                <w:rFonts w:cs="Times New Roman"/>
                <w:lang w:val="en-US"/>
              </w:rPr>
            </w:pPr>
            <w:r>
              <w:rPr>
                <w:rFonts w:cs="Times New Roman"/>
                <w:lang w:val="en-US"/>
              </w:rPr>
              <w:t>Varchar(100)</w:t>
            </w:r>
          </w:p>
        </w:tc>
        <w:tc>
          <w:tcPr>
            <w:tcW w:w="3657" w:type="dxa"/>
            <w:shd w:val="clear" w:color="auto" w:fill="FFFFFF"/>
            <w:vAlign w:val="center"/>
          </w:tcPr>
          <w:p w14:paraId="5483B153">
            <w:pPr>
              <w:pStyle w:val="64"/>
              <w:rPr>
                <w:rFonts w:cs="Times New Roman"/>
                <w:lang w:val="en-US"/>
              </w:rPr>
            </w:pPr>
            <w:r>
              <w:rPr>
                <w:rFonts w:cs="Times New Roman"/>
                <w:lang w:val="en-US"/>
              </w:rPr>
              <w:t>Mã định danh của kho lưu trữ</w:t>
            </w:r>
          </w:p>
        </w:tc>
      </w:tr>
      <w:tr w14:paraId="1D88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jc w:val="center"/>
        </w:trPr>
        <w:tc>
          <w:tcPr>
            <w:tcW w:w="993" w:type="dxa"/>
            <w:shd w:val="clear" w:color="auto" w:fill="FFFFFF"/>
          </w:tcPr>
          <w:p w14:paraId="5A1FEADD">
            <w:pPr>
              <w:pStyle w:val="64"/>
              <w:jc w:val="center"/>
              <w:rPr>
                <w:rFonts w:cs="Times New Roman"/>
              </w:rPr>
            </w:pPr>
            <w:r>
              <w:rPr>
                <w:rFonts w:cs="Times New Roman"/>
              </w:rPr>
              <w:t>4</w:t>
            </w:r>
          </w:p>
        </w:tc>
        <w:tc>
          <w:tcPr>
            <w:tcW w:w="2248" w:type="dxa"/>
            <w:shd w:val="clear" w:color="auto" w:fill="FFFFFF"/>
            <w:vAlign w:val="center"/>
          </w:tcPr>
          <w:p w14:paraId="15820C7C">
            <w:pPr>
              <w:pStyle w:val="64"/>
              <w:rPr>
                <w:rFonts w:cs="Times New Roman"/>
                <w:lang w:val="en-US"/>
              </w:rPr>
            </w:pPr>
            <w:r>
              <w:rPr>
                <w:rFonts w:cs="Times New Roman"/>
                <w:lang w:val="en-US"/>
              </w:rPr>
              <w:t>EntryTime</w:t>
            </w:r>
          </w:p>
        </w:tc>
        <w:tc>
          <w:tcPr>
            <w:tcW w:w="2174" w:type="dxa"/>
            <w:shd w:val="clear" w:color="auto" w:fill="FFFFFF"/>
            <w:vAlign w:val="center"/>
          </w:tcPr>
          <w:p w14:paraId="3925AF9D">
            <w:pPr>
              <w:pStyle w:val="64"/>
              <w:rPr>
                <w:rFonts w:cs="Times New Roman"/>
                <w:lang w:val="en-US"/>
              </w:rPr>
            </w:pPr>
            <w:r>
              <w:rPr>
                <w:rFonts w:cs="Times New Roman"/>
                <w:lang w:val="en-US"/>
              </w:rPr>
              <w:t>Datetime</w:t>
            </w:r>
          </w:p>
        </w:tc>
        <w:tc>
          <w:tcPr>
            <w:tcW w:w="3657" w:type="dxa"/>
            <w:shd w:val="clear" w:color="auto" w:fill="FFFFFF"/>
            <w:vAlign w:val="center"/>
          </w:tcPr>
          <w:p w14:paraId="75CEE735">
            <w:pPr>
              <w:pStyle w:val="64"/>
              <w:rPr>
                <w:rFonts w:cs="Times New Roman"/>
                <w:lang w:val="en-US"/>
              </w:rPr>
            </w:pPr>
            <w:r>
              <w:rPr>
                <w:rFonts w:cs="Times New Roman"/>
                <w:lang w:val="en-US"/>
              </w:rPr>
              <w:t>Thời điểm nhập kho</w:t>
            </w:r>
          </w:p>
        </w:tc>
      </w:tr>
      <w:tr w14:paraId="4C7CD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00" w:hRule="atLeast"/>
          <w:jc w:val="center"/>
        </w:trPr>
        <w:tc>
          <w:tcPr>
            <w:tcW w:w="993" w:type="dxa"/>
            <w:shd w:val="clear" w:color="auto" w:fill="FFFFFF"/>
          </w:tcPr>
          <w:p w14:paraId="2702804E">
            <w:pPr>
              <w:pStyle w:val="64"/>
              <w:jc w:val="center"/>
              <w:rPr>
                <w:rFonts w:cs="Times New Roman"/>
                <w:lang w:val="en-US"/>
              </w:rPr>
            </w:pPr>
            <w:r>
              <w:rPr>
                <w:rFonts w:cs="Times New Roman"/>
                <w:lang w:val="en-US"/>
              </w:rPr>
              <w:t>5</w:t>
            </w:r>
          </w:p>
        </w:tc>
        <w:tc>
          <w:tcPr>
            <w:tcW w:w="2248" w:type="dxa"/>
            <w:shd w:val="clear" w:color="auto" w:fill="FFFFFF"/>
            <w:vAlign w:val="center"/>
          </w:tcPr>
          <w:p w14:paraId="2600EC95">
            <w:pPr>
              <w:pStyle w:val="64"/>
              <w:rPr>
                <w:rFonts w:cs="Times New Roman"/>
                <w:lang w:val="en-US"/>
              </w:rPr>
            </w:pPr>
            <w:r>
              <w:rPr>
                <w:rFonts w:cs="Times New Roman"/>
                <w:lang w:val="en-US"/>
              </w:rPr>
              <w:t>ExitTime</w:t>
            </w:r>
          </w:p>
        </w:tc>
        <w:tc>
          <w:tcPr>
            <w:tcW w:w="2174" w:type="dxa"/>
            <w:shd w:val="clear" w:color="auto" w:fill="FFFFFF"/>
            <w:vAlign w:val="center"/>
          </w:tcPr>
          <w:p w14:paraId="0C80C51B">
            <w:pPr>
              <w:pStyle w:val="64"/>
              <w:rPr>
                <w:rFonts w:cs="Times New Roman"/>
                <w:lang w:val="en-US"/>
              </w:rPr>
            </w:pPr>
            <w:r>
              <w:rPr>
                <w:rFonts w:cs="Times New Roman"/>
                <w:lang w:val="en-US"/>
              </w:rPr>
              <w:t>Datetime</w:t>
            </w:r>
          </w:p>
        </w:tc>
        <w:tc>
          <w:tcPr>
            <w:tcW w:w="3657" w:type="dxa"/>
            <w:shd w:val="clear" w:color="auto" w:fill="FFFFFF"/>
            <w:vAlign w:val="center"/>
          </w:tcPr>
          <w:p w14:paraId="43166065">
            <w:pPr>
              <w:pStyle w:val="64"/>
              <w:rPr>
                <w:rFonts w:cs="Times New Roman"/>
                <w:lang w:val="en-US"/>
              </w:rPr>
            </w:pPr>
            <w:r>
              <w:rPr>
                <w:rFonts w:eastAsia="SimSun" w:cs="Times New Roman"/>
                <w:sz w:val="24"/>
                <w:szCs w:val="24"/>
                <w:lang w:val="en-US"/>
              </w:rPr>
              <w:t>Thời điểm xuất kho</w:t>
            </w:r>
          </w:p>
        </w:tc>
      </w:tr>
      <w:tr w14:paraId="08DFD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500" w:hRule="atLeast"/>
          <w:jc w:val="center"/>
        </w:trPr>
        <w:tc>
          <w:tcPr>
            <w:tcW w:w="993" w:type="dxa"/>
            <w:shd w:val="clear" w:color="auto" w:fill="FFFFFF"/>
            <w:vAlign w:val="center"/>
          </w:tcPr>
          <w:p w14:paraId="6C3969AE">
            <w:pPr>
              <w:pStyle w:val="64"/>
              <w:jc w:val="center"/>
              <w:rPr>
                <w:rFonts w:cs="Times New Roman"/>
                <w:lang w:val="en-US"/>
              </w:rPr>
            </w:pPr>
            <w:r>
              <w:rPr>
                <w:rFonts w:cs="Times New Roman"/>
                <w:lang w:val="en-US"/>
              </w:rPr>
              <w:t>6</w:t>
            </w:r>
          </w:p>
        </w:tc>
        <w:tc>
          <w:tcPr>
            <w:tcW w:w="2248" w:type="dxa"/>
            <w:shd w:val="clear" w:color="auto" w:fill="FFFFFF"/>
            <w:vAlign w:val="center"/>
          </w:tcPr>
          <w:p w14:paraId="7198309E">
            <w:pPr>
              <w:pStyle w:val="64"/>
              <w:rPr>
                <w:rFonts w:cs="Times New Roman"/>
                <w:lang w:val="en-US"/>
              </w:rPr>
            </w:pPr>
            <w:r>
              <w:rPr>
                <w:rFonts w:cs="Times New Roman"/>
                <w:lang w:val="en-US"/>
              </w:rPr>
              <w:t>Conditions</w:t>
            </w:r>
          </w:p>
        </w:tc>
        <w:tc>
          <w:tcPr>
            <w:tcW w:w="2174" w:type="dxa"/>
            <w:shd w:val="clear" w:color="auto" w:fill="FFFFFF"/>
            <w:vAlign w:val="center"/>
          </w:tcPr>
          <w:p w14:paraId="768E19B4">
            <w:pPr>
              <w:pStyle w:val="64"/>
              <w:rPr>
                <w:rFonts w:cs="Times New Roman"/>
                <w:lang w:val="en-US"/>
              </w:rPr>
            </w:pPr>
            <w:r>
              <w:rPr>
                <w:rFonts w:cs="Times New Roman"/>
                <w:lang w:val="en-US"/>
              </w:rPr>
              <w:t>Varchar(100)</w:t>
            </w:r>
          </w:p>
        </w:tc>
        <w:tc>
          <w:tcPr>
            <w:tcW w:w="3657" w:type="dxa"/>
            <w:shd w:val="clear" w:color="auto" w:fill="FFFFFF"/>
            <w:vAlign w:val="center"/>
          </w:tcPr>
          <w:p w14:paraId="447CF56B">
            <w:pPr>
              <w:pStyle w:val="64"/>
              <w:rPr>
                <w:rFonts w:eastAsia="SimSun" w:cs="Times New Roman"/>
                <w:sz w:val="24"/>
                <w:szCs w:val="24"/>
                <w:lang w:val="en-US"/>
              </w:rPr>
            </w:pPr>
            <w:r>
              <w:rPr>
                <w:rFonts w:eastAsia="SimSun" w:cs="Times New Roman"/>
                <w:sz w:val="24"/>
                <w:szCs w:val="24"/>
                <w:lang w:val="en-US"/>
              </w:rPr>
              <w:t>Điều kiện bảo quản nhiệt độ ,độ ẩm,…</w:t>
            </w:r>
          </w:p>
        </w:tc>
      </w:tr>
      <w:tr w14:paraId="6A070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993" w:type="dxa"/>
            <w:shd w:val="clear" w:color="auto" w:fill="FFFFFF"/>
          </w:tcPr>
          <w:p w14:paraId="0ECB1ED4">
            <w:pPr>
              <w:pStyle w:val="64"/>
              <w:jc w:val="center"/>
              <w:rPr>
                <w:rFonts w:cs="Times New Roman"/>
                <w:lang w:val="en-US"/>
              </w:rPr>
            </w:pPr>
            <w:r>
              <w:rPr>
                <w:rFonts w:cs="Times New Roman"/>
                <w:lang w:val="en-US"/>
              </w:rPr>
              <w:t>7</w:t>
            </w:r>
          </w:p>
        </w:tc>
        <w:tc>
          <w:tcPr>
            <w:tcW w:w="2248" w:type="dxa"/>
            <w:shd w:val="clear" w:color="auto" w:fill="FFFFFF"/>
            <w:vAlign w:val="center"/>
          </w:tcPr>
          <w:p w14:paraId="216A6A55">
            <w:pPr>
              <w:pStyle w:val="64"/>
              <w:rPr>
                <w:rFonts w:cs="Times New Roman"/>
                <w:lang w:val="en-US"/>
              </w:rPr>
            </w:pPr>
            <w:r>
              <w:rPr>
                <w:rFonts w:cs="Times New Roman"/>
                <w:lang w:val="en-US"/>
              </w:rPr>
              <w:t>Created_at</w:t>
            </w:r>
          </w:p>
        </w:tc>
        <w:tc>
          <w:tcPr>
            <w:tcW w:w="2174" w:type="dxa"/>
            <w:shd w:val="clear" w:color="auto" w:fill="FFFFFF"/>
            <w:vAlign w:val="center"/>
          </w:tcPr>
          <w:p w14:paraId="0A7E0504">
            <w:pPr>
              <w:pStyle w:val="64"/>
              <w:rPr>
                <w:rFonts w:cs="Times New Roman"/>
                <w:lang w:val="en-US"/>
              </w:rPr>
            </w:pPr>
            <w:r>
              <w:rPr>
                <w:rFonts w:cs="Times New Roman"/>
                <w:lang w:val="en-US"/>
              </w:rPr>
              <w:t>Datetime</w:t>
            </w:r>
          </w:p>
        </w:tc>
        <w:tc>
          <w:tcPr>
            <w:tcW w:w="3657" w:type="dxa"/>
            <w:shd w:val="clear" w:color="auto" w:fill="FFFFFF"/>
            <w:vAlign w:val="center"/>
          </w:tcPr>
          <w:p w14:paraId="1F931E88">
            <w:pPr>
              <w:pStyle w:val="64"/>
              <w:rPr>
                <w:rFonts w:eastAsia="SimSun" w:cs="Times New Roman"/>
                <w:sz w:val="24"/>
                <w:szCs w:val="24"/>
                <w:lang w:val="en-US"/>
              </w:rPr>
            </w:pPr>
            <w:r>
              <w:rPr>
                <w:rFonts w:eastAsia="SimSun" w:cs="Times New Roman"/>
                <w:sz w:val="24"/>
                <w:szCs w:val="24"/>
                <w:lang w:val="en-US"/>
              </w:rPr>
              <w:t>Thời gian tạo bản ghi</w:t>
            </w:r>
          </w:p>
        </w:tc>
      </w:tr>
      <w:tr w14:paraId="56CE5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jc w:val="center"/>
        </w:trPr>
        <w:tc>
          <w:tcPr>
            <w:tcW w:w="993" w:type="dxa"/>
            <w:shd w:val="clear" w:color="auto" w:fill="FFFFFF"/>
          </w:tcPr>
          <w:p w14:paraId="2A3511DE">
            <w:pPr>
              <w:pStyle w:val="64"/>
              <w:jc w:val="center"/>
              <w:rPr>
                <w:rFonts w:cs="Times New Roman"/>
                <w:lang w:val="en-US"/>
              </w:rPr>
            </w:pPr>
            <w:r>
              <w:rPr>
                <w:rFonts w:cs="Times New Roman"/>
                <w:lang w:val="en-US"/>
              </w:rPr>
              <w:t>8</w:t>
            </w:r>
          </w:p>
        </w:tc>
        <w:tc>
          <w:tcPr>
            <w:tcW w:w="2248" w:type="dxa"/>
            <w:shd w:val="clear" w:color="auto" w:fill="FFFFFF"/>
            <w:vAlign w:val="center"/>
          </w:tcPr>
          <w:p w14:paraId="50FB42DF">
            <w:pPr>
              <w:pStyle w:val="64"/>
              <w:rPr>
                <w:rFonts w:cs="Times New Roman"/>
                <w:lang w:val="en-US"/>
              </w:rPr>
            </w:pPr>
            <w:r>
              <w:rPr>
                <w:rFonts w:cs="Times New Roman"/>
                <w:lang w:val="en-US"/>
              </w:rPr>
              <w:t>Updated_at</w:t>
            </w:r>
          </w:p>
        </w:tc>
        <w:tc>
          <w:tcPr>
            <w:tcW w:w="2174" w:type="dxa"/>
            <w:shd w:val="clear" w:color="auto" w:fill="FFFFFF"/>
            <w:vAlign w:val="center"/>
          </w:tcPr>
          <w:p w14:paraId="52413AF4">
            <w:pPr>
              <w:pStyle w:val="64"/>
              <w:rPr>
                <w:rFonts w:cs="Times New Roman"/>
                <w:lang w:val="en-US"/>
              </w:rPr>
            </w:pPr>
            <w:r>
              <w:rPr>
                <w:rFonts w:cs="Times New Roman"/>
                <w:lang w:val="en-US"/>
              </w:rPr>
              <w:t>Datetime</w:t>
            </w:r>
          </w:p>
        </w:tc>
        <w:tc>
          <w:tcPr>
            <w:tcW w:w="3657" w:type="dxa"/>
            <w:shd w:val="clear" w:color="auto" w:fill="FFFFFF"/>
            <w:vAlign w:val="center"/>
          </w:tcPr>
          <w:p w14:paraId="2B7F8998">
            <w:pPr>
              <w:pStyle w:val="64"/>
              <w:rPr>
                <w:rFonts w:eastAsia="SimSun" w:cs="Times New Roman"/>
                <w:sz w:val="24"/>
                <w:szCs w:val="24"/>
                <w:lang w:val="en-US"/>
              </w:rPr>
            </w:pPr>
            <w:r>
              <w:rPr>
                <w:rFonts w:eastAsia="SimSun" w:cs="Times New Roman"/>
                <w:sz w:val="24"/>
                <w:szCs w:val="24"/>
                <w:lang w:val="en-US"/>
              </w:rPr>
              <w:t>Thời gian cập nhật bản ghi</w:t>
            </w:r>
          </w:p>
        </w:tc>
      </w:tr>
    </w:tbl>
    <w:p w14:paraId="44BB7B50">
      <w:pPr>
        <w:pStyle w:val="2"/>
        <w:pageBreakBefore/>
        <w:spacing w:before="0" w:after="240" w:line="288" w:lineRule="auto"/>
        <w:ind w:left="0"/>
        <w:rPr>
          <w:b/>
          <w:bCs/>
          <w:sz w:val="32"/>
          <w:szCs w:val="32"/>
          <w:lang w:val="en-US"/>
        </w:rPr>
      </w:pPr>
      <w:bookmarkStart w:id="314" w:name="_Toc7711"/>
      <w:bookmarkStart w:id="315" w:name="_Toc198152901"/>
      <w:bookmarkStart w:id="316" w:name="_Toc199247240"/>
      <w:bookmarkStart w:id="317" w:name="_Toc25019"/>
      <w:r>
        <w:rPr>
          <w:rFonts w:ascii="Times New Roman" w:hAnsi="Times New Roman" w:cs="Times New Roman"/>
          <w:b/>
          <w:bCs/>
          <w:sz w:val="36"/>
          <w:szCs w:val="36"/>
        </w:rPr>
        <w:t xml:space="preserve">CHƯƠNG 4. CÀI ĐẶT VÀ THỰC NGHIỆM WEBSITE ỨNG DỤNG CÔNG NGHỆ </w:t>
      </w:r>
      <w:r>
        <w:rPr>
          <w:rFonts w:hint="default" w:ascii="Times New Roman" w:hAnsi="Times New Roman" w:cs="Times New Roman"/>
          <w:b/>
          <w:bCs/>
          <w:sz w:val="36"/>
          <w:szCs w:val="36"/>
          <w:lang w:val="en-US"/>
        </w:rPr>
        <w:t xml:space="preserve">BLOCKCHAIN </w:t>
      </w:r>
      <w:r>
        <w:rPr>
          <w:rFonts w:ascii="Times New Roman" w:hAnsi="Times New Roman" w:cs="Times New Roman"/>
          <w:b/>
          <w:bCs/>
          <w:sz w:val="36"/>
          <w:szCs w:val="36"/>
        </w:rPr>
        <w:t xml:space="preserve">VÀO QUẢN LÝ CHUỖI CUNG ỨNG TRUY </w:t>
      </w:r>
      <w:r>
        <w:rPr>
          <w:rFonts w:hint="default" w:ascii="Times New Roman" w:hAnsi="Times New Roman" w:cs="Times New Roman"/>
          <w:b/>
          <w:bCs/>
          <w:sz w:val="36"/>
          <w:szCs w:val="36"/>
          <w:lang w:val="en-US"/>
        </w:rPr>
        <w:t>X</w:t>
      </w:r>
      <w:r>
        <w:rPr>
          <w:rFonts w:ascii="Times New Roman" w:hAnsi="Times New Roman" w:cs="Times New Roman"/>
          <w:b/>
          <w:bCs/>
          <w:sz w:val="36"/>
          <w:szCs w:val="36"/>
        </w:rPr>
        <w:t>UẤT NGUỒN GỐC HÀNG HO</w:t>
      </w:r>
      <w:bookmarkEnd w:id="314"/>
      <w:bookmarkEnd w:id="315"/>
      <w:bookmarkStart w:id="318" w:name="_Toc10169"/>
      <w:r>
        <w:rPr>
          <w:rFonts w:ascii="Times New Roman" w:hAnsi="Times New Roman" w:cs="Times New Roman"/>
          <w:b/>
          <w:bCs/>
          <w:sz w:val="36"/>
          <w:szCs w:val="36"/>
          <w:lang w:val="en-US"/>
        </w:rPr>
        <w:t>Á</w:t>
      </w:r>
      <w:bookmarkEnd w:id="316"/>
      <w:bookmarkEnd w:id="317"/>
    </w:p>
    <w:p w14:paraId="6776957C">
      <w:pPr>
        <w:pStyle w:val="3"/>
        <w:numPr>
          <w:ilvl w:val="0"/>
          <w:numId w:val="34"/>
        </w:numPr>
        <w:spacing w:before="120" w:after="120" w:line="288" w:lineRule="auto"/>
        <w:ind w:left="0" w:firstLine="0"/>
        <w:outlineLvl w:val="0"/>
        <w:rPr>
          <w:lang w:val="en-US"/>
        </w:rPr>
      </w:pPr>
      <w:bookmarkStart w:id="319" w:name="_Toc198152903"/>
      <w:bookmarkStart w:id="320" w:name="_Toc199247241"/>
      <w:bookmarkStart w:id="321" w:name="_Toc27757"/>
      <w:r>
        <w:rPr>
          <w:rFonts w:ascii="Times New Roman" w:hAnsi="Times New Roman" w:cs="Times New Roman"/>
          <w:bCs/>
          <w:color w:val="auto"/>
          <w:lang w:val="en-US"/>
        </w:rPr>
        <w:t>Giao diện kết nối ví</w:t>
      </w:r>
      <w:bookmarkEnd w:id="318"/>
      <w:bookmarkEnd w:id="319"/>
      <w:bookmarkEnd w:id="320"/>
      <w:bookmarkEnd w:id="321"/>
    </w:p>
    <w:p w14:paraId="4B51A5B1">
      <w:pPr>
        <w:spacing w:line="288" w:lineRule="auto"/>
        <w:ind w:left="0" w:firstLine="567"/>
        <w:rPr>
          <w:bCs/>
          <w:lang w:val="en-US"/>
        </w:rPr>
      </w:pPr>
      <w:r>
        <w:rPr>
          <w:bCs/>
          <w:lang w:val="en-US"/>
        </w:rPr>
        <w:t>Mục đích: Giúp người dùng sử dụng ví để đăng nhập vào hệ thống.</w:t>
      </w:r>
    </w:p>
    <w:p w14:paraId="164E4381">
      <w:pPr>
        <w:spacing w:line="288" w:lineRule="auto"/>
        <w:ind w:left="0" w:firstLine="567"/>
        <w:rPr>
          <w:bCs/>
          <w:lang w:val="en-US"/>
        </w:rPr>
      </w:pPr>
      <w:r>
        <w:rPr>
          <w:bCs/>
          <w:lang w:val="en-US"/>
        </w:rPr>
        <w:t xml:space="preserve">Chức năng: Người dùng sử dụng ví cua </w:t>
      </w:r>
      <w:r>
        <w:rPr>
          <w:rFonts w:hint="default"/>
          <w:bCs/>
          <w:lang w:val="en-US"/>
        </w:rPr>
        <w:t>C</w:t>
      </w:r>
      <w:r>
        <w:rPr>
          <w:bCs/>
          <w:lang w:val="en-US"/>
        </w:rPr>
        <w:t>ardano như (Eterln, Lace, Nami, …) và chọn mạng để đăng nhập, và người dùng cần kí để xác định thông tin.</w:t>
      </w:r>
    </w:p>
    <w:p w14:paraId="53807B49">
      <w:pPr>
        <w:keepNext/>
        <w:spacing w:line="288" w:lineRule="auto"/>
        <w:ind w:left="0"/>
        <w:jc w:val="center"/>
      </w:pPr>
      <w:r>
        <w:drawing>
          <wp:inline distT="0" distB="0" distL="114300" distR="114300">
            <wp:extent cx="5922645" cy="3207385"/>
            <wp:effectExtent l="0" t="0" r="5715" b="8255"/>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30"/>
                    <a:stretch>
                      <a:fillRect/>
                    </a:stretch>
                  </pic:blipFill>
                  <pic:spPr>
                    <a:xfrm>
                      <a:off x="0" y="0"/>
                      <a:ext cx="5951207" cy="3207385"/>
                    </a:xfrm>
                    <a:prstGeom prst="rect">
                      <a:avLst/>
                    </a:prstGeom>
                    <a:noFill/>
                    <a:ln>
                      <a:noFill/>
                    </a:ln>
                  </pic:spPr>
                </pic:pic>
              </a:graphicData>
            </a:graphic>
          </wp:inline>
        </w:drawing>
      </w:r>
    </w:p>
    <w:p w14:paraId="03068E0B">
      <w:pPr>
        <w:pStyle w:val="68"/>
        <w:rPr>
          <w:b/>
          <w:bCs/>
          <w:sz w:val="32"/>
          <w:szCs w:val="32"/>
          <w:lang w:val="en-US"/>
        </w:rPr>
      </w:pPr>
      <w:bookmarkStart w:id="322" w:name="_Toc198303002"/>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w:t>
      </w:r>
      <w:r>
        <w:rPr>
          <w:b/>
          <w:bCs/>
          <w:lang w:val="en-US"/>
        </w:rPr>
        <w:fldChar w:fldCharType="end"/>
      </w:r>
      <w:r>
        <w:rPr>
          <w:b/>
          <w:bCs/>
          <w:lang w:val="en-US"/>
        </w:rPr>
        <w:t>.</w:t>
      </w:r>
      <w:r>
        <w:rPr>
          <w:lang w:val="en-US"/>
        </w:rPr>
        <w:t xml:space="preserve"> Đăng nhập - Kết nối Ví.</w:t>
      </w:r>
      <w:bookmarkEnd w:id="322"/>
    </w:p>
    <w:p w14:paraId="2D83EC67">
      <w:pPr>
        <w:pStyle w:val="3"/>
        <w:numPr>
          <w:ilvl w:val="0"/>
          <w:numId w:val="34"/>
        </w:numPr>
        <w:spacing w:before="120" w:after="120" w:line="288" w:lineRule="auto"/>
        <w:ind w:left="0" w:firstLine="0"/>
        <w:outlineLvl w:val="0"/>
        <w:rPr>
          <w:rFonts w:ascii="Times New Roman" w:hAnsi="Times New Roman" w:cs="Times New Roman"/>
          <w:bCs/>
          <w:color w:val="auto"/>
          <w:lang w:val="en-US"/>
        </w:rPr>
      </w:pPr>
      <w:bookmarkStart w:id="323" w:name="_Toc199247242"/>
      <w:bookmarkStart w:id="324" w:name="_Toc31394"/>
      <w:r>
        <w:rPr>
          <w:rFonts w:ascii="Times New Roman" w:hAnsi="Times New Roman" w:cs="Times New Roman"/>
          <w:bCs/>
          <w:color w:val="auto"/>
          <w:lang w:val="en-US"/>
        </w:rPr>
        <w:t>Giao diện landing</w:t>
      </w:r>
      <w:bookmarkEnd w:id="323"/>
      <w:bookmarkEnd w:id="324"/>
    </w:p>
    <w:p w14:paraId="3910EBEF">
      <w:pPr>
        <w:spacing w:line="288" w:lineRule="auto"/>
        <w:ind w:left="0" w:firstLine="567"/>
        <w:rPr>
          <w:bCs/>
          <w:lang w:val="en-US"/>
        </w:rPr>
      </w:pPr>
      <w:r>
        <w:rPr>
          <w:bCs/>
          <w:lang w:val="en-US"/>
        </w:rPr>
        <w:t>Mục đích: Giới thiệu thông tin, chức năng chính, mục đích và các chức năng hệ thống.</w:t>
      </w:r>
    </w:p>
    <w:p w14:paraId="5938095D">
      <w:pPr>
        <w:spacing w:line="288" w:lineRule="auto"/>
        <w:ind w:left="0" w:firstLine="567"/>
        <w:rPr>
          <w:bCs/>
          <w:lang w:val="en-US"/>
        </w:rPr>
      </w:pPr>
      <w:r>
        <w:rPr>
          <w:bCs/>
          <w:lang w:val="en-US"/>
        </w:rPr>
        <w:t>Chức năng: Liệt kê tính năng, phân tích số liệu hệ thống.</w:t>
      </w:r>
    </w:p>
    <w:p w14:paraId="55CC10F2">
      <w:pPr>
        <w:keepNext/>
        <w:spacing w:line="288" w:lineRule="auto"/>
        <w:ind w:left="0"/>
        <w:jc w:val="center"/>
      </w:pPr>
      <w:r>
        <w:drawing>
          <wp:inline distT="0" distB="0" distL="114300" distR="114300">
            <wp:extent cx="5414010" cy="305181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1"/>
                    <a:stretch>
                      <a:fillRect/>
                    </a:stretch>
                  </pic:blipFill>
                  <pic:spPr>
                    <a:xfrm>
                      <a:off x="0" y="0"/>
                      <a:ext cx="5461102" cy="3078361"/>
                    </a:xfrm>
                    <a:prstGeom prst="rect">
                      <a:avLst/>
                    </a:prstGeom>
                    <a:noFill/>
                    <a:ln>
                      <a:noFill/>
                    </a:ln>
                  </pic:spPr>
                </pic:pic>
              </a:graphicData>
            </a:graphic>
          </wp:inline>
        </w:drawing>
      </w:r>
    </w:p>
    <w:p w14:paraId="10B2FDCA">
      <w:pPr>
        <w:pStyle w:val="68"/>
        <w:rPr>
          <w:b/>
          <w:bCs/>
          <w:sz w:val="32"/>
          <w:szCs w:val="32"/>
          <w:lang w:val="en-US"/>
        </w:rPr>
      </w:pPr>
      <w:bookmarkStart w:id="325" w:name="_Toc198303003"/>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w:t>
      </w:r>
      <w:r>
        <w:rPr>
          <w:b/>
          <w:bCs/>
          <w:lang w:val="en-US"/>
        </w:rPr>
        <w:fldChar w:fldCharType="end"/>
      </w:r>
      <w:r>
        <w:rPr>
          <w:b/>
          <w:bCs/>
          <w:lang w:val="en-US"/>
        </w:rPr>
        <w:t>.</w:t>
      </w:r>
      <w:r>
        <w:rPr>
          <w:lang w:val="en-US"/>
        </w:rPr>
        <w:t xml:space="preserve"> Landing page.</w:t>
      </w:r>
      <w:bookmarkEnd w:id="325"/>
    </w:p>
    <w:p w14:paraId="3DBEFB1C">
      <w:pPr>
        <w:pStyle w:val="3"/>
        <w:numPr>
          <w:ilvl w:val="0"/>
          <w:numId w:val="34"/>
        </w:numPr>
        <w:spacing w:before="120" w:after="120" w:line="288" w:lineRule="auto"/>
        <w:ind w:left="0" w:firstLine="0"/>
        <w:outlineLvl w:val="0"/>
        <w:rPr>
          <w:bCs/>
          <w:lang w:val="en-US"/>
        </w:rPr>
      </w:pPr>
      <w:bookmarkStart w:id="326" w:name="_Toc199247243"/>
      <w:bookmarkStart w:id="327" w:name="_Toc22611"/>
      <w:r>
        <w:rPr>
          <w:rFonts w:ascii="Times New Roman" w:hAnsi="Times New Roman" w:cs="Times New Roman"/>
          <w:bCs/>
          <w:color w:val="auto"/>
          <w:lang w:val="en-US"/>
        </w:rPr>
        <w:t>Giao diện dashboard</w:t>
      </w:r>
      <w:bookmarkEnd w:id="326"/>
      <w:bookmarkEnd w:id="327"/>
    </w:p>
    <w:p w14:paraId="62B43B02">
      <w:pPr>
        <w:spacing w:line="288" w:lineRule="auto"/>
        <w:ind w:left="0" w:firstLine="567"/>
        <w:rPr>
          <w:bCs/>
          <w:lang w:val="en-US"/>
        </w:rPr>
      </w:pPr>
      <w:r>
        <w:rPr>
          <w:bCs/>
          <w:lang w:val="en-US"/>
        </w:rPr>
        <w:t xml:space="preserve">Mục đích: Giúp người dùng thống kê được các sản phẩm hiện đang có trong ví được tạo và đưa lên </w:t>
      </w:r>
      <w:r>
        <w:rPr>
          <w:rFonts w:hint="default"/>
          <w:bCs/>
          <w:lang w:val="en-US"/>
        </w:rPr>
        <w:t xml:space="preserve">Blockchain </w:t>
      </w:r>
      <w:r>
        <w:rPr>
          <w:bCs/>
          <w:lang w:val="en-US"/>
        </w:rPr>
        <w:t>đồng thời hiển thị thông tin cá nhân và các tài sản.</w:t>
      </w:r>
    </w:p>
    <w:p w14:paraId="3748B3C3">
      <w:pPr>
        <w:spacing w:line="288" w:lineRule="auto"/>
        <w:ind w:left="0" w:firstLine="567"/>
        <w:jc w:val="both"/>
        <w:rPr>
          <w:bCs/>
          <w:lang w:val="en-US"/>
        </w:rPr>
      </w:pPr>
      <w:r>
        <w:rPr>
          <w:bCs/>
          <w:lang w:val="en-US"/>
        </w:rPr>
        <w:t xml:space="preserve">Chức năng: Tìm kiếm hiển thị các tài sản của người dùng được đưa lên </w:t>
      </w:r>
      <w:r>
        <w:rPr>
          <w:rFonts w:hint="default"/>
          <w:bCs/>
          <w:lang w:val="en-US"/>
        </w:rPr>
        <w:t>B</w:t>
      </w:r>
      <w:r>
        <w:rPr>
          <w:bCs/>
          <w:lang w:val="en-US"/>
        </w:rPr>
        <w:t>lockchain.</w:t>
      </w:r>
    </w:p>
    <w:p w14:paraId="5945BAA8">
      <w:pPr>
        <w:spacing w:line="288" w:lineRule="auto"/>
        <w:ind w:left="0"/>
        <w:jc w:val="center"/>
        <w:rPr>
          <w:lang w:val="en-US"/>
        </w:rPr>
      </w:pPr>
      <w:r>
        <w:drawing>
          <wp:inline distT="0" distB="0" distL="114300" distR="114300">
            <wp:extent cx="5616575" cy="3157855"/>
            <wp:effectExtent l="0" t="0" r="3175" b="4445"/>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32"/>
                    <a:stretch>
                      <a:fillRect/>
                    </a:stretch>
                  </pic:blipFill>
                  <pic:spPr>
                    <a:xfrm>
                      <a:off x="0" y="0"/>
                      <a:ext cx="5672029" cy="3189148"/>
                    </a:xfrm>
                    <a:prstGeom prst="rect">
                      <a:avLst/>
                    </a:prstGeom>
                    <a:noFill/>
                    <a:ln>
                      <a:noFill/>
                    </a:ln>
                  </pic:spPr>
                </pic:pic>
              </a:graphicData>
            </a:graphic>
          </wp:inline>
        </w:drawing>
      </w:r>
      <w:bookmarkStart w:id="328" w:name="_Toc198303004"/>
      <w:r>
        <w:rPr>
          <w:b/>
          <w:bCs/>
        </w:rPr>
        <w:t>H</w:t>
      </w:r>
      <w:r>
        <w:rPr>
          <w:rFonts w:hint="default"/>
          <w:b/>
          <w:bCs/>
          <w:lang w:val="en-US"/>
        </w:rPr>
        <w:t>H</w:t>
      </w:r>
      <w:r>
        <w:rPr>
          <w:b/>
          <w:bCs/>
        </w:rPr>
        <w:t xml:space="preserve">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w:t>
      </w:r>
      <w:r>
        <w:rPr>
          <w:b/>
          <w:bCs/>
          <w:lang w:val="en-US"/>
        </w:rPr>
        <w:fldChar w:fldCharType="end"/>
      </w:r>
      <w:r>
        <w:rPr>
          <w:b/>
          <w:bCs/>
          <w:lang w:val="en-US"/>
        </w:rPr>
        <w:t>.</w:t>
      </w:r>
      <w:r>
        <w:rPr>
          <w:lang w:val="en-US"/>
        </w:rPr>
        <w:t xml:space="preserve"> Dashboard.</w:t>
      </w:r>
      <w:bookmarkEnd w:id="328"/>
    </w:p>
    <w:p w14:paraId="6316B125">
      <w:pPr>
        <w:pStyle w:val="3"/>
        <w:numPr>
          <w:ilvl w:val="0"/>
          <w:numId w:val="34"/>
        </w:numPr>
        <w:spacing w:before="120" w:after="120" w:line="288" w:lineRule="auto"/>
        <w:ind w:left="0" w:firstLine="0"/>
        <w:outlineLvl w:val="0"/>
        <w:rPr>
          <w:lang w:val="en-US"/>
        </w:rPr>
      </w:pPr>
      <w:bookmarkStart w:id="329" w:name="_Toc199247244"/>
      <w:bookmarkStart w:id="330" w:name="_Toc11460"/>
      <w:r>
        <w:rPr>
          <w:rFonts w:ascii="Times New Roman" w:hAnsi="Times New Roman" w:cs="Times New Roman"/>
          <w:bCs/>
          <w:color w:val="auto"/>
          <w:lang w:val="en-US"/>
        </w:rPr>
        <w:t>Giao diện quản lý dịch vụ</w:t>
      </w:r>
      <w:bookmarkEnd w:id="329"/>
      <w:bookmarkEnd w:id="330"/>
    </w:p>
    <w:p w14:paraId="7896CAC7">
      <w:pPr>
        <w:pStyle w:val="4"/>
        <w:numPr>
          <w:ilvl w:val="0"/>
          <w:numId w:val="35"/>
        </w:numPr>
        <w:spacing w:before="120" w:after="120" w:line="288" w:lineRule="auto"/>
        <w:ind w:left="0" w:firstLine="0"/>
        <w:outlineLvl w:val="1"/>
        <w:rPr>
          <w:b/>
          <w:bCs/>
          <w:color w:val="auto"/>
          <w:szCs w:val="26"/>
          <w:lang w:val="en-US"/>
        </w:rPr>
      </w:pPr>
      <w:bookmarkStart w:id="331" w:name="_Toc199247245"/>
      <w:bookmarkStart w:id="332" w:name="_Toc5015"/>
      <w:r>
        <w:rPr>
          <w:b/>
          <w:bCs/>
          <w:color w:val="auto"/>
          <w:szCs w:val="26"/>
          <w:lang w:val="en-US"/>
        </w:rPr>
        <w:t>Giao diện danh sách các chức năng của dịch vụ</w:t>
      </w:r>
      <w:bookmarkEnd w:id="331"/>
      <w:bookmarkEnd w:id="332"/>
    </w:p>
    <w:p w14:paraId="4BEE3B8A">
      <w:pPr>
        <w:spacing w:line="288" w:lineRule="auto"/>
        <w:ind w:left="0" w:firstLine="567"/>
        <w:rPr>
          <w:bCs/>
          <w:lang w:val="en-US"/>
        </w:rPr>
      </w:pPr>
      <w:r>
        <w:rPr>
          <w:bCs/>
          <w:lang w:val="en-US"/>
        </w:rPr>
        <w:t>Chức năng: Liệt kê các tính năng có trong đường dẫn dịch vụ.</w:t>
      </w:r>
    </w:p>
    <w:p w14:paraId="0D6EF1BB">
      <w:pPr>
        <w:keepNext/>
        <w:ind w:left="0"/>
        <w:jc w:val="center"/>
      </w:pPr>
      <w:r>
        <w:drawing>
          <wp:inline distT="0" distB="0" distL="114300" distR="114300">
            <wp:extent cx="5579745" cy="3136900"/>
            <wp:effectExtent l="0" t="0" r="1905" b="6350"/>
            <wp:docPr id="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4"/>
                    <pic:cNvPicPr>
                      <a:picLocks noChangeAspect="1"/>
                    </pic:cNvPicPr>
                  </pic:nvPicPr>
                  <pic:blipFill>
                    <a:blip r:embed="rId33"/>
                    <a:stretch>
                      <a:fillRect/>
                    </a:stretch>
                  </pic:blipFill>
                  <pic:spPr>
                    <a:xfrm>
                      <a:off x="0" y="0"/>
                      <a:ext cx="5586160" cy="3140867"/>
                    </a:xfrm>
                    <a:prstGeom prst="rect">
                      <a:avLst/>
                    </a:prstGeom>
                    <a:noFill/>
                    <a:ln>
                      <a:noFill/>
                    </a:ln>
                  </pic:spPr>
                </pic:pic>
              </a:graphicData>
            </a:graphic>
          </wp:inline>
        </w:drawing>
      </w:r>
    </w:p>
    <w:p w14:paraId="743C492E">
      <w:pPr>
        <w:pStyle w:val="68"/>
        <w:rPr>
          <w:lang w:val="en-US"/>
        </w:rPr>
      </w:pPr>
      <w:bookmarkStart w:id="333" w:name="_Toc198303005"/>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4</w:t>
      </w:r>
      <w:r>
        <w:rPr>
          <w:b/>
          <w:bCs/>
          <w:lang w:val="en-US"/>
        </w:rPr>
        <w:fldChar w:fldCharType="end"/>
      </w:r>
      <w:r>
        <w:rPr>
          <w:b/>
          <w:bCs/>
          <w:lang w:val="en-US"/>
        </w:rPr>
        <w:t>.</w:t>
      </w:r>
      <w:r>
        <w:rPr>
          <w:lang w:val="en-US"/>
        </w:rPr>
        <w:t xml:space="preserve"> </w:t>
      </w:r>
      <w:r>
        <w:rPr>
          <w:rFonts w:hint="default"/>
          <w:lang w:val="en-US"/>
        </w:rPr>
        <w:t>Các tính năng dịch vụ</w:t>
      </w:r>
      <w:bookmarkEnd w:id="333"/>
    </w:p>
    <w:p w14:paraId="47D05708">
      <w:pPr>
        <w:pStyle w:val="4"/>
        <w:numPr>
          <w:ilvl w:val="0"/>
          <w:numId w:val="35"/>
        </w:numPr>
        <w:spacing w:before="120" w:after="120" w:line="288" w:lineRule="auto"/>
        <w:ind w:left="0" w:firstLine="0"/>
        <w:outlineLvl w:val="1"/>
        <w:rPr>
          <w:b/>
          <w:bCs/>
          <w:color w:val="auto"/>
          <w:szCs w:val="26"/>
          <w:lang w:val="en-US"/>
        </w:rPr>
      </w:pPr>
      <w:bookmarkStart w:id="334" w:name="_Toc199247246"/>
      <w:bookmarkStart w:id="335" w:name="_Toc27805"/>
      <w:r>
        <w:rPr>
          <w:b/>
          <w:bCs/>
          <w:color w:val="auto"/>
          <w:szCs w:val="26"/>
          <w:lang w:val="en-US"/>
        </w:rPr>
        <w:t>Giao diện danh sách dịch vụ</w:t>
      </w:r>
      <w:bookmarkEnd w:id="334"/>
      <w:bookmarkEnd w:id="335"/>
    </w:p>
    <w:p w14:paraId="1EA7A859">
      <w:pPr>
        <w:spacing w:line="288" w:lineRule="auto"/>
        <w:ind w:left="0" w:firstLine="567"/>
        <w:rPr>
          <w:bCs/>
          <w:lang w:val="en-US"/>
        </w:rPr>
      </w:pPr>
      <w:r>
        <w:rPr>
          <w:bCs/>
          <w:lang w:val="en-US"/>
        </w:rPr>
        <w:t xml:space="preserve">Mục đích: Hiển thị danh sách dịch vụ </w:t>
      </w:r>
      <w:r>
        <w:rPr>
          <w:rFonts w:hint="default"/>
          <w:bCs/>
          <w:lang w:val="en-US"/>
        </w:rPr>
        <w:t>của nền tảng người dùng có thể thanh toán</w:t>
      </w:r>
      <w:r>
        <w:rPr>
          <w:bCs/>
          <w:lang w:val="en-US"/>
        </w:rPr>
        <w:t>.</w:t>
      </w:r>
    </w:p>
    <w:p w14:paraId="20F21B07">
      <w:pPr>
        <w:spacing w:line="288" w:lineRule="auto"/>
        <w:ind w:left="0" w:firstLine="567"/>
        <w:rPr>
          <w:bCs/>
          <w:lang w:val="en-US"/>
        </w:rPr>
      </w:pPr>
      <w:r>
        <w:rPr>
          <w:bCs/>
          <w:lang w:val="en-US"/>
        </w:rPr>
        <w:t xml:space="preserve">Chức năng: Người dùng thanh toán dịch vụ thông qua ví với giá </w:t>
      </w:r>
      <w:r>
        <w:rPr>
          <w:rFonts w:hint="default"/>
          <w:bCs/>
          <w:lang w:val="en-US"/>
        </w:rPr>
        <w:t>xác định</w:t>
      </w:r>
      <w:r>
        <w:rPr>
          <w:bCs/>
          <w:lang w:val="en-US"/>
        </w:rPr>
        <w:t>.</w:t>
      </w:r>
    </w:p>
    <w:p w14:paraId="030393F8">
      <w:pPr>
        <w:pStyle w:val="68"/>
      </w:pPr>
      <w:r>
        <w:drawing>
          <wp:inline distT="0" distB="0" distL="114300" distR="114300">
            <wp:extent cx="5441315" cy="3051175"/>
            <wp:effectExtent l="0" t="0" r="6985" b="0"/>
            <wp:docPr id="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3"/>
                    <pic:cNvPicPr>
                      <a:picLocks noChangeAspect="1"/>
                    </pic:cNvPicPr>
                  </pic:nvPicPr>
                  <pic:blipFill>
                    <a:blip r:embed="rId34"/>
                    <a:stretch>
                      <a:fillRect/>
                    </a:stretch>
                  </pic:blipFill>
                  <pic:spPr>
                    <a:xfrm>
                      <a:off x="0" y="0"/>
                      <a:ext cx="5449004" cy="3055337"/>
                    </a:xfrm>
                    <a:prstGeom prst="rect">
                      <a:avLst/>
                    </a:prstGeom>
                    <a:noFill/>
                    <a:ln>
                      <a:noFill/>
                    </a:ln>
                  </pic:spPr>
                </pic:pic>
              </a:graphicData>
            </a:graphic>
          </wp:inline>
        </w:drawing>
      </w:r>
    </w:p>
    <w:p w14:paraId="3B503BF4">
      <w:pPr>
        <w:pStyle w:val="68"/>
      </w:pPr>
      <w:bookmarkStart w:id="336" w:name="_Toc198303006"/>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5</w:t>
      </w:r>
      <w:r>
        <w:rPr>
          <w:b/>
          <w:bCs/>
          <w:lang w:val="en-US"/>
        </w:rPr>
        <w:fldChar w:fldCharType="end"/>
      </w:r>
      <w:r>
        <w:rPr>
          <w:b/>
          <w:bCs/>
          <w:lang w:val="en-US"/>
        </w:rPr>
        <w:t>.</w:t>
      </w:r>
      <w:r>
        <w:rPr>
          <w:lang w:val="en-US"/>
        </w:rPr>
        <w:t xml:space="preserve"> Danh sách dịch vụ</w:t>
      </w:r>
      <w:bookmarkEnd w:id="336"/>
    </w:p>
    <w:p w14:paraId="1018D597">
      <w:pPr>
        <w:pStyle w:val="4"/>
        <w:numPr>
          <w:ilvl w:val="0"/>
          <w:numId w:val="35"/>
        </w:numPr>
        <w:spacing w:before="120" w:after="120" w:line="288" w:lineRule="auto"/>
        <w:ind w:left="0" w:firstLine="0"/>
        <w:outlineLvl w:val="1"/>
        <w:rPr>
          <w:b/>
          <w:bCs/>
          <w:color w:val="auto"/>
          <w:szCs w:val="26"/>
          <w:lang w:val="en-US"/>
        </w:rPr>
      </w:pPr>
      <w:bookmarkStart w:id="337" w:name="_Toc199247247"/>
      <w:bookmarkStart w:id="338" w:name="_Toc19262"/>
      <w:r>
        <w:rPr>
          <w:b/>
          <w:bCs/>
          <w:color w:val="auto"/>
          <w:szCs w:val="26"/>
          <w:lang w:val="en-US"/>
        </w:rPr>
        <w:t>Giao diện thanh toán dịch vụ</w:t>
      </w:r>
      <w:bookmarkEnd w:id="337"/>
      <w:bookmarkEnd w:id="338"/>
    </w:p>
    <w:p w14:paraId="23C6B316">
      <w:pPr>
        <w:spacing w:line="288" w:lineRule="auto"/>
        <w:ind w:left="0" w:firstLine="567"/>
        <w:rPr>
          <w:bCs/>
          <w:lang w:val="en-US"/>
        </w:rPr>
      </w:pPr>
      <w:r>
        <w:rPr>
          <w:bCs/>
          <w:lang w:val="en-US"/>
        </w:rPr>
        <w:t>Mục địch: Người dùng nhập mật khẩu để thanh toán dịch vụ để đưa vào sử dụng.</w:t>
      </w:r>
    </w:p>
    <w:p w14:paraId="18D1136F">
      <w:pPr>
        <w:spacing w:line="288" w:lineRule="auto"/>
        <w:ind w:left="0" w:firstLine="567"/>
        <w:rPr>
          <w:bCs/>
          <w:lang w:val="en-US"/>
        </w:rPr>
      </w:pPr>
      <w:r>
        <w:rPr>
          <w:bCs/>
          <w:lang w:val="en-US"/>
        </w:rPr>
        <w:t>Chức năng: Thanh toán dịch vụ để sử dụng.</w:t>
      </w:r>
    </w:p>
    <w:p w14:paraId="27E344E5">
      <w:pPr>
        <w:keepNext/>
        <w:spacing w:line="288" w:lineRule="auto"/>
        <w:ind w:left="0"/>
        <w:jc w:val="both"/>
      </w:pPr>
      <w:r>
        <w:drawing>
          <wp:inline distT="0" distB="0" distL="114300" distR="114300">
            <wp:extent cx="5757545" cy="2727325"/>
            <wp:effectExtent l="0" t="0" r="3175" b="635"/>
            <wp:docPr id="3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15"/>
                    <pic:cNvPicPr>
                      <a:picLocks noChangeAspect="1"/>
                    </pic:cNvPicPr>
                  </pic:nvPicPr>
                  <pic:blipFill>
                    <a:blip r:embed="rId35"/>
                    <a:stretch>
                      <a:fillRect/>
                    </a:stretch>
                  </pic:blipFill>
                  <pic:spPr>
                    <a:xfrm>
                      <a:off x="0" y="0"/>
                      <a:ext cx="5757545" cy="2727325"/>
                    </a:xfrm>
                    <a:prstGeom prst="rect">
                      <a:avLst/>
                    </a:prstGeom>
                    <a:noFill/>
                    <a:ln>
                      <a:noFill/>
                    </a:ln>
                  </pic:spPr>
                </pic:pic>
              </a:graphicData>
            </a:graphic>
          </wp:inline>
        </w:drawing>
      </w:r>
    </w:p>
    <w:p w14:paraId="54D6C82D">
      <w:pPr>
        <w:pStyle w:val="68"/>
      </w:pPr>
      <w:bookmarkStart w:id="339" w:name="_Toc198303007"/>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6</w:t>
      </w:r>
      <w:r>
        <w:rPr>
          <w:b/>
          <w:bCs/>
          <w:lang w:val="en-US"/>
        </w:rPr>
        <w:fldChar w:fldCharType="end"/>
      </w:r>
      <w:r>
        <w:rPr>
          <w:b/>
          <w:bCs/>
          <w:lang w:val="en-US"/>
        </w:rPr>
        <w:t>.</w:t>
      </w:r>
      <w:r>
        <w:rPr>
          <w:lang w:val="en-US"/>
        </w:rPr>
        <w:t xml:space="preserve"> Thanh toán dịch vụ.</w:t>
      </w:r>
      <w:bookmarkEnd w:id="339"/>
    </w:p>
    <w:p w14:paraId="4ECA4F06">
      <w:pPr>
        <w:pStyle w:val="4"/>
        <w:numPr>
          <w:ilvl w:val="0"/>
          <w:numId w:val="35"/>
        </w:numPr>
        <w:spacing w:before="120" w:after="120" w:line="288" w:lineRule="auto"/>
        <w:ind w:left="0" w:firstLine="0"/>
        <w:outlineLvl w:val="1"/>
        <w:rPr>
          <w:b/>
          <w:bCs/>
          <w:color w:val="auto"/>
          <w:szCs w:val="26"/>
          <w:lang w:val="en-US"/>
        </w:rPr>
      </w:pPr>
      <w:bookmarkStart w:id="340" w:name="_Toc199247248"/>
      <w:bookmarkStart w:id="341" w:name="_Toc31664"/>
      <w:r>
        <w:rPr>
          <w:b/>
          <w:bCs/>
          <w:color w:val="auto"/>
          <w:szCs w:val="26"/>
          <w:lang w:val="en-US"/>
        </w:rPr>
        <w:t>Giao diện dịch vụ hiện tại</w:t>
      </w:r>
      <w:bookmarkEnd w:id="340"/>
      <w:bookmarkEnd w:id="341"/>
    </w:p>
    <w:p w14:paraId="42466981">
      <w:pPr>
        <w:spacing w:line="288" w:lineRule="auto"/>
        <w:ind w:left="0" w:firstLine="567"/>
        <w:rPr>
          <w:bCs/>
          <w:lang w:val="en-US"/>
        </w:rPr>
      </w:pPr>
      <w:r>
        <w:rPr>
          <w:bCs/>
          <w:lang w:val="en-US"/>
        </w:rPr>
        <w:t xml:space="preserve">Mục đích: Hiển thị thông tin dịch </w:t>
      </w:r>
      <w:r>
        <w:rPr>
          <w:rFonts w:hint="default"/>
          <w:bCs/>
          <w:lang w:val="en-US"/>
        </w:rPr>
        <w:t xml:space="preserve">vụ </w:t>
      </w:r>
      <w:r>
        <w:rPr>
          <w:bCs/>
          <w:lang w:val="en-US"/>
        </w:rPr>
        <w:t>mà người dùng đăng kí để theo dõi ngày bắt đầu và ngày đáo hạn đăng kí.</w:t>
      </w:r>
    </w:p>
    <w:p w14:paraId="224A48EA">
      <w:pPr>
        <w:spacing w:line="288" w:lineRule="auto"/>
        <w:ind w:left="0" w:firstLine="567"/>
        <w:rPr>
          <w:bCs/>
          <w:lang w:val="en-US"/>
        </w:rPr>
      </w:pPr>
      <w:r>
        <w:rPr>
          <w:bCs/>
          <w:lang w:val="en-US"/>
        </w:rPr>
        <w:t>Chức năng: Theo dõi thông tin dịch vụ đã thanh toán.</w:t>
      </w:r>
    </w:p>
    <w:p w14:paraId="16DC04B0">
      <w:pPr>
        <w:keepNext/>
        <w:ind w:left="0"/>
      </w:pPr>
      <w:r>
        <w:drawing>
          <wp:inline distT="0" distB="0" distL="114300" distR="114300">
            <wp:extent cx="5757545" cy="2742565"/>
            <wp:effectExtent l="0" t="0" r="3175" b="635"/>
            <wp:docPr id="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6"/>
                    <pic:cNvPicPr>
                      <a:picLocks noChangeAspect="1"/>
                    </pic:cNvPicPr>
                  </pic:nvPicPr>
                  <pic:blipFill>
                    <a:blip r:embed="rId36"/>
                    <a:stretch>
                      <a:fillRect/>
                    </a:stretch>
                  </pic:blipFill>
                  <pic:spPr>
                    <a:xfrm>
                      <a:off x="0" y="0"/>
                      <a:ext cx="5757545" cy="2742565"/>
                    </a:xfrm>
                    <a:prstGeom prst="rect">
                      <a:avLst/>
                    </a:prstGeom>
                    <a:noFill/>
                    <a:ln>
                      <a:noFill/>
                    </a:ln>
                  </pic:spPr>
                </pic:pic>
              </a:graphicData>
            </a:graphic>
          </wp:inline>
        </w:drawing>
      </w:r>
    </w:p>
    <w:p w14:paraId="11AC98F3">
      <w:pPr>
        <w:pStyle w:val="68"/>
      </w:pPr>
      <w:bookmarkStart w:id="342" w:name="_Toc198303008"/>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7</w:t>
      </w:r>
      <w:r>
        <w:rPr>
          <w:b/>
          <w:bCs/>
          <w:lang w:val="en-US"/>
        </w:rPr>
        <w:fldChar w:fldCharType="end"/>
      </w:r>
      <w:r>
        <w:rPr>
          <w:b/>
          <w:bCs/>
          <w:lang w:val="en-US"/>
        </w:rPr>
        <w:t>.</w:t>
      </w:r>
      <w:r>
        <w:rPr>
          <w:lang w:val="en-US"/>
        </w:rPr>
        <w:t xml:space="preserve"> Thông tin đã thanh toán.</w:t>
      </w:r>
      <w:bookmarkEnd w:id="342"/>
    </w:p>
    <w:p w14:paraId="257460EB">
      <w:pPr>
        <w:pStyle w:val="4"/>
        <w:numPr>
          <w:ilvl w:val="0"/>
          <w:numId w:val="35"/>
        </w:numPr>
        <w:spacing w:before="120" w:after="120" w:line="288" w:lineRule="auto"/>
        <w:ind w:left="0" w:firstLine="0"/>
        <w:outlineLvl w:val="1"/>
        <w:rPr>
          <w:b/>
          <w:bCs/>
          <w:color w:val="auto"/>
          <w:szCs w:val="26"/>
          <w:lang w:val="en-US"/>
        </w:rPr>
      </w:pPr>
      <w:bookmarkStart w:id="343" w:name="_Toc199247249"/>
      <w:bookmarkStart w:id="344" w:name="_Toc10505"/>
      <w:r>
        <w:rPr>
          <w:b/>
          <w:bCs/>
          <w:color w:val="auto"/>
          <w:szCs w:val="26"/>
          <w:lang w:val="en-US"/>
        </w:rPr>
        <w:t>Giao diện quản lý dịch vụ</w:t>
      </w:r>
      <w:bookmarkEnd w:id="343"/>
      <w:bookmarkEnd w:id="344"/>
    </w:p>
    <w:p w14:paraId="7CB6EB83">
      <w:pPr>
        <w:spacing w:line="288" w:lineRule="auto"/>
        <w:ind w:left="0" w:firstLine="567"/>
        <w:rPr>
          <w:bCs/>
          <w:lang w:val="en-US"/>
        </w:rPr>
      </w:pPr>
      <w:r>
        <w:rPr>
          <w:bCs/>
          <w:lang w:val="en-US"/>
        </w:rPr>
        <w:t>Mục đích: Giúp người quản trị quản lý dịch vụ và định nghĩa chúng</w:t>
      </w:r>
    </w:p>
    <w:p w14:paraId="1076001F">
      <w:pPr>
        <w:spacing w:line="288" w:lineRule="auto"/>
        <w:ind w:left="0" w:firstLine="567"/>
        <w:rPr>
          <w:bCs/>
          <w:lang w:val="en-US"/>
        </w:rPr>
      </w:pPr>
      <w:r>
        <w:rPr>
          <w:bCs/>
          <w:lang w:val="en-US"/>
        </w:rPr>
        <w:t>Chức năng: Thêm, sửa, xóa dịch vụ.</w:t>
      </w:r>
    </w:p>
    <w:p w14:paraId="19EF5EBC">
      <w:pPr>
        <w:keepNext/>
        <w:spacing w:line="288" w:lineRule="auto"/>
        <w:ind w:left="0"/>
        <w:jc w:val="both"/>
      </w:pPr>
      <w:r>
        <w:drawing>
          <wp:inline distT="0" distB="0" distL="114300" distR="114300">
            <wp:extent cx="5757545" cy="2709545"/>
            <wp:effectExtent l="0" t="0" r="3175" b="3175"/>
            <wp:docPr id="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17"/>
                    <pic:cNvPicPr>
                      <a:picLocks noChangeAspect="1"/>
                    </pic:cNvPicPr>
                  </pic:nvPicPr>
                  <pic:blipFill>
                    <a:blip r:embed="rId37"/>
                    <a:stretch>
                      <a:fillRect/>
                    </a:stretch>
                  </pic:blipFill>
                  <pic:spPr>
                    <a:xfrm>
                      <a:off x="0" y="0"/>
                      <a:ext cx="5757545" cy="2709545"/>
                    </a:xfrm>
                    <a:prstGeom prst="rect">
                      <a:avLst/>
                    </a:prstGeom>
                    <a:noFill/>
                    <a:ln>
                      <a:noFill/>
                    </a:ln>
                  </pic:spPr>
                </pic:pic>
              </a:graphicData>
            </a:graphic>
          </wp:inline>
        </w:drawing>
      </w:r>
    </w:p>
    <w:p w14:paraId="0F1211FD">
      <w:pPr>
        <w:pStyle w:val="68"/>
      </w:pPr>
      <w:bookmarkStart w:id="345" w:name="_Toc198303009"/>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8</w:t>
      </w:r>
      <w:r>
        <w:rPr>
          <w:b/>
          <w:bCs/>
          <w:lang w:val="en-US"/>
        </w:rPr>
        <w:fldChar w:fldCharType="end"/>
      </w:r>
      <w:r>
        <w:rPr>
          <w:b/>
          <w:bCs/>
          <w:lang w:val="en-US"/>
        </w:rPr>
        <w:t>.</w:t>
      </w:r>
      <w:r>
        <w:rPr>
          <w:lang w:val="en-US"/>
        </w:rPr>
        <w:t xml:space="preserve"> Quản lý dịch vụ.</w:t>
      </w:r>
      <w:bookmarkEnd w:id="345"/>
    </w:p>
    <w:p w14:paraId="4348D986">
      <w:pPr>
        <w:pStyle w:val="3"/>
        <w:numPr>
          <w:ilvl w:val="0"/>
          <w:numId w:val="34"/>
        </w:numPr>
        <w:spacing w:before="120" w:after="120" w:line="288" w:lineRule="auto"/>
        <w:ind w:left="0" w:firstLine="0"/>
        <w:outlineLvl w:val="0"/>
        <w:rPr>
          <w:lang w:val="en-US"/>
        </w:rPr>
      </w:pPr>
      <w:bookmarkStart w:id="346" w:name="_Toc199247250"/>
      <w:bookmarkStart w:id="347" w:name="_Toc14814"/>
      <w:r>
        <w:rPr>
          <w:rFonts w:ascii="Times New Roman" w:hAnsi="Times New Roman" w:cs="Times New Roman"/>
          <w:bCs/>
          <w:color w:val="auto"/>
          <w:lang w:val="en-US"/>
        </w:rPr>
        <w:t>Giao diện quản lý sản phẩm</w:t>
      </w:r>
      <w:bookmarkEnd w:id="346"/>
      <w:bookmarkEnd w:id="347"/>
    </w:p>
    <w:p w14:paraId="5CCDAF83">
      <w:pPr>
        <w:spacing w:line="288" w:lineRule="auto"/>
        <w:ind w:left="0" w:firstLine="567"/>
        <w:rPr>
          <w:bCs/>
          <w:lang w:val="en-US"/>
        </w:rPr>
      </w:pPr>
      <w:r>
        <w:rPr>
          <w:bCs/>
          <w:lang w:val="en-US"/>
        </w:rPr>
        <w:t xml:space="preserve">Mục đích: </w:t>
      </w:r>
      <w:r>
        <w:rPr>
          <w:rFonts w:hint="default"/>
          <w:bCs/>
          <w:lang w:val="en-US"/>
        </w:rPr>
        <w:t>Giúp người dùng</w:t>
      </w:r>
      <w:r>
        <w:rPr>
          <w:bCs/>
          <w:lang w:val="en-US"/>
        </w:rPr>
        <w:t xml:space="preserve"> thêm, sửa</w:t>
      </w:r>
      <w:r>
        <w:rPr>
          <w:rFonts w:hint="default"/>
          <w:bCs/>
          <w:lang w:val="en-US"/>
        </w:rPr>
        <w:t>,</w:t>
      </w:r>
      <w:r>
        <w:rPr>
          <w:bCs/>
          <w:lang w:val="en-US"/>
        </w:rPr>
        <w:t xml:space="preserve"> xóa</w:t>
      </w:r>
      <w:r>
        <w:rPr>
          <w:rFonts w:hint="default"/>
          <w:bCs/>
          <w:lang w:val="en-US"/>
        </w:rPr>
        <w:t xml:space="preserve"> và quản lý</w:t>
      </w:r>
      <w:r>
        <w:rPr>
          <w:bCs/>
          <w:lang w:val="en-US"/>
        </w:rPr>
        <w:t xml:space="preserve"> sản phẩm</w:t>
      </w:r>
    </w:p>
    <w:p w14:paraId="59D31984">
      <w:pPr>
        <w:spacing w:line="288" w:lineRule="auto"/>
        <w:ind w:left="0" w:firstLine="567"/>
        <w:rPr>
          <w:bCs/>
          <w:lang w:val="en-US"/>
        </w:rPr>
      </w:pPr>
      <w:r>
        <w:rPr>
          <w:bCs/>
          <w:lang w:val="en-US"/>
        </w:rPr>
        <w:t>Chức năng: Thêm, sửa, xóa</w:t>
      </w:r>
      <w:r>
        <w:rPr>
          <w:rFonts w:hint="default"/>
          <w:bCs/>
          <w:lang w:val="en-US"/>
        </w:rPr>
        <w:t xml:space="preserve"> và quản lý</w:t>
      </w:r>
      <w:r>
        <w:rPr>
          <w:bCs/>
          <w:lang w:val="en-US"/>
        </w:rPr>
        <w:t xml:space="preserve"> sản phẩm</w:t>
      </w:r>
    </w:p>
    <w:p w14:paraId="1286D07F">
      <w:pPr>
        <w:keepNext/>
        <w:spacing w:line="288" w:lineRule="auto"/>
        <w:ind w:left="0"/>
      </w:pPr>
      <w:r>
        <w:drawing>
          <wp:inline distT="0" distB="0" distL="114300" distR="114300">
            <wp:extent cx="5757545" cy="3237230"/>
            <wp:effectExtent l="0" t="0" r="8255" b="127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38"/>
                    <a:stretch>
                      <a:fillRect/>
                    </a:stretch>
                  </pic:blipFill>
                  <pic:spPr>
                    <a:xfrm>
                      <a:off x="0" y="0"/>
                      <a:ext cx="5757545" cy="3237230"/>
                    </a:xfrm>
                    <a:prstGeom prst="rect">
                      <a:avLst/>
                    </a:prstGeom>
                    <a:noFill/>
                    <a:ln>
                      <a:noFill/>
                    </a:ln>
                  </pic:spPr>
                </pic:pic>
              </a:graphicData>
            </a:graphic>
          </wp:inline>
        </w:drawing>
      </w:r>
    </w:p>
    <w:p w14:paraId="58F94F0F">
      <w:pPr>
        <w:pStyle w:val="68"/>
      </w:pPr>
      <w:bookmarkStart w:id="348" w:name="_Toc198303010"/>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9</w:t>
      </w:r>
      <w:r>
        <w:rPr>
          <w:b/>
          <w:bCs/>
          <w:lang w:val="en-US"/>
        </w:rPr>
        <w:fldChar w:fldCharType="end"/>
      </w:r>
      <w:r>
        <w:rPr>
          <w:b/>
          <w:bCs/>
          <w:lang w:val="en-US"/>
        </w:rPr>
        <w:t>.</w:t>
      </w:r>
      <w:r>
        <w:rPr>
          <w:lang w:val="en-US"/>
        </w:rPr>
        <w:t xml:space="preserve"> Quản lý sản phẩm.</w:t>
      </w:r>
      <w:bookmarkEnd w:id="348"/>
    </w:p>
    <w:p w14:paraId="6F5AD1C1">
      <w:pPr>
        <w:pStyle w:val="4"/>
        <w:numPr>
          <w:ilvl w:val="0"/>
          <w:numId w:val="36"/>
        </w:numPr>
        <w:spacing w:before="120" w:after="120" w:line="288" w:lineRule="auto"/>
        <w:ind w:left="0" w:firstLine="0"/>
        <w:rPr>
          <w:b/>
          <w:bCs/>
          <w:color w:val="auto"/>
          <w:szCs w:val="26"/>
          <w:lang w:val="en-US"/>
        </w:rPr>
      </w:pPr>
      <w:bookmarkStart w:id="349" w:name="_Toc199247251"/>
      <w:r>
        <w:rPr>
          <w:b/>
          <w:bCs/>
          <w:color w:val="auto"/>
          <w:szCs w:val="26"/>
          <w:lang w:val="en-US"/>
        </w:rPr>
        <w:t>Giao diện danh sách tài nguyên của sản phẩm</w:t>
      </w:r>
      <w:bookmarkEnd w:id="349"/>
    </w:p>
    <w:p w14:paraId="0A2DDB1E">
      <w:pPr>
        <w:spacing w:line="288" w:lineRule="auto"/>
        <w:ind w:left="0" w:firstLine="567"/>
        <w:rPr>
          <w:bCs/>
          <w:lang w:val="en-US"/>
        </w:rPr>
      </w:pPr>
      <w:r>
        <w:rPr>
          <w:bCs/>
          <w:lang w:val="en-US"/>
        </w:rPr>
        <w:t>Mục đích: Giúp người dùng có thể biết được danh sách các chức năng của sản phẩm.</w:t>
      </w:r>
    </w:p>
    <w:p w14:paraId="1C3BC712">
      <w:pPr>
        <w:spacing w:line="288" w:lineRule="auto"/>
        <w:ind w:left="0" w:firstLine="567"/>
        <w:rPr>
          <w:bCs/>
          <w:lang w:val="en-US"/>
        </w:rPr>
      </w:pPr>
      <w:r>
        <w:rPr>
          <w:bCs/>
          <w:lang w:val="en-US"/>
        </w:rPr>
        <w:t>Chức năng: Liệt kê các danh sách về chức năng trong sản phẩm.</w:t>
      </w:r>
    </w:p>
    <w:p w14:paraId="3C50C7B8">
      <w:pPr>
        <w:keepNext/>
        <w:spacing w:line="288" w:lineRule="auto"/>
        <w:ind w:left="0"/>
      </w:pPr>
      <w:r>
        <w:drawing>
          <wp:inline distT="0" distB="0" distL="114300" distR="114300">
            <wp:extent cx="5757545" cy="3237230"/>
            <wp:effectExtent l="0" t="0" r="8255" b="127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39"/>
                    <a:stretch>
                      <a:fillRect/>
                    </a:stretch>
                  </pic:blipFill>
                  <pic:spPr>
                    <a:xfrm>
                      <a:off x="0" y="0"/>
                      <a:ext cx="5757545" cy="3237230"/>
                    </a:xfrm>
                    <a:prstGeom prst="rect">
                      <a:avLst/>
                    </a:prstGeom>
                    <a:noFill/>
                    <a:ln>
                      <a:noFill/>
                    </a:ln>
                  </pic:spPr>
                </pic:pic>
              </a:graphicData>
            </a:graphic>
          </wp:inline>
        </w:drawing>
      </w:r>
    </w:p>
    <w:p w14:paraId="020AB0F1">
      <w:pPr>
        <w:pStyle w:val="68"/>
      </w:pPr>
      <w:bookmarkStart w:id="350" w:name="_Toc198303011"/>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10</w:t>
      </w:r>
      <w:r>
        <w:rPr>
          <w:b/>
          <w:bCs/>
          <w:lang w:val="en-US"/>
        </w:rPr>
        <w:fldChar w:fldCharType="end"/>
      </w:r>
      <w:r>
        <w:rPr>
          <w:b/>
          <w:bCs/>
          <w:lang w:val="en-US"/>
        </w:rPr>
        <w:t>.</w:t>
      </w:r>
      <w:r>
        <w:rPr>
          <w:lang w:val="en-US"/>
        </w:rPr>
        <w:t xml:space="preserve"> Danh sách chức năng của sản phẩm.</w:t>
      </w:r>
      <w:bookmarkEnd w:id="350"/>
    </w:p>
    <w:p w14:paraId="6F32D1E2">
      <w:pPr>
        <w:pStyle w:val="4"/>
        <w:numPr>
          <w:ilvl w:val="0"/>
          <w:numId w:val="36"/>
        </w:numPr>
        <w:spacing w:before="120" w:after="120" w:line="288" w:lineRule="auto"/>
        <w:ind w:left="0" w:firstLine="0"/>
        <w:rPr>
          <w:b/>
          <w:bCs/>
          <w:color w:val="auto"/>
          <w:szCs w:val="26"/>
          <w:lang w:val="en-US"/>
        </w:rPr>
      </w:pPr>
      <w:bookmarkStart w:id="351" w:name="_Toc199247252"/>
      <w:r>
        <w:rPr>
          <w:b/>
          <w:bCs/>
          <w:color w:val="auto"/>
          <w:szCs w:val="26"/>
          <w:lang w:val="en-US"/>
        </w:rPr>
        <w:t>Giao diện quản lý các tài liệu đính kém của sản phẩm</w:t>
      </w:r>
      <w:bookmarkEnd w:id="351"/>
    </w:p>
    <w:p w14:paraId="0BAABE1F">
      <w:pPr>
        <w:spacing w:line="288" w:lineRule="auto"/>
        <w:ind w:left="0" w:firstLine="567"/>
        <w:rPr>
          <w:bCs/>
          <w:lang w:val="en-US"/>
        </w:rPr>
      </w:pPr>
      <w:r>
        <w:rPr>
          <w:bCs/>
          <w:lang w:val="en-US"/>
        </w:rPr>
        <w:t>Mục đích: Giúp người dùng có thể quản lý các tài liệu đính kèm của sản phẩm.</w:t>
      </w:r>
    </w:p>
    <w:p w14:paraId="304C6EC6">
      <w:pPr>
        <w:spacing w:line="288" w:lineRule="auto"/>
        <w:ind w:left="0" w:firstLine="567"/>
        <w:rPr>
          <w:bCs/>
          <w:lang w:val="en-US"/>
        </w:rPr>
      </w:pPr>
      <w:r>
        <w:rPr>
          <w:bCs/>
          <w:lang w:val="en-US"/>
        </w:rPr>
        <w:t>Chức năng: Thêm, sửa, xóa tài liệu đính kèm của sản phẩm.</w:t>
      </w:r>
    </w:p>
    <w:p w14:paraId="7F426EA7">
      <w:pPr>
        <w:keepNext/>
        <w:spacing w:line="288" w:lineRule="auto"/>
        <w:ind w:left="0"/>
      </w:pPr>
      <w:r>
        <w:drawing>
          <wp:inline distT="0" distB="0" distL="114300" distR="114300">
            <wp:extent cx="5757545" cy="3237230"/>
            <wp:effectExtent l="0" t="0" r="8255" b="127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40"/>
                    <a:stretch>
                      <a:fillRect/>
                    </a:stretch>
                  </pic:blipFill>
                  <pic:spPr>
                    <a:xfrm>
                      <a:off x="0" y="0"/>
                      <a:ext cx="5757545" cy="3237230"/>
                    </a:xfrm>
                    <a:prstGeom prst="rect">
                      <a:avLst/>
                    </a:prstGeom>
                    <a:noFill/>
                    <a:ln>
                      <a:noFill/>
                    </a:ln>
                  </pic:spPr>
                </pic:pic>
              </a:graphicData>
            </a:graphic>
          </wp:inline>
        </w:drawing>
      </w:r>
    </w:p>
    <w:p w14:paraId="329BFCDF">
      <w:pPr>
        <w:pStyle w:val="68"/>
        <w:rPr>
          <w:b/>
          <w:bCs/>
          <w:sz w:val="32"/>
          <w:szCs w:val="32"/>
          <w:lang w:val="en-US"/>
        </w:rPr>
      </w:pPr>
      <w:bookmarkStart w:id="352" w:name="_Toc198303012"/>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11</w:t>
      </w:r>
      <w:r>
        <w:rPr>
          <w:b/>
          <w:bCs/>
          <w:lang w:val="en-US"/>
        </w:rPr>
        <w:fldChar w:fldCharType="end"/>
      </w:r>
      <w:r>
        <w:rPr>
          <w:b/>
          <w:bCs/>
          <w:lang w:val="en-US"/>
        </w:rPr>
        <w:t>.</w:t>
      </w:r>
      <w:r>
        <w:rPr>
          <w:lang w:val="en-US"/>
        </w:rPr>
        <w:t xml:space="preserve"> Quản lý tài liệu sản phẩm.</w:t>
      </w:r>
      <w:bookmarkEnd w:id="352"/>
    </w:p>
    <w:p w14:paraId="2540C8C3">
      <w:pPr>
        <w:pStyle w:val="4"/>
        <w:numPr>
          <w:ilvl w:val="0"/>
          <w:numId w:val="36"/>
        </w:numPr>
        <w:spacing w:before="120" w:after="120" w:line="288" w:lineRule="auto"/>
        <w:ind w:left="0" w:firstLine="0"/>
        <w:rPr>
          <w:b/>
          <w:bCs/>
          <w:color w:val="auto"/>
          <w:szCs w:val="26"/>
          <w:lang w:val="en-US"/>
        </w:rPr>
      </w:pPr>
      <w:bookmarkStart w:id="353" w:name="_Toc199247253"/>
      <w:r>
        <w:rPr>
          <w:b/>
          <w:bCs/>
          <w:color w:val="auto"/>
          <w:szCs w:val="26"/>
          <w:lang w:val="en-US"/>
        </w:rPr>
        <w:t>Giao diện quản lý kho lưu trữ của sản phẩm</w:t>
      </w:r>
      <w:bookmarkEnd w:id="353"/>
    </w:p>
    <w:p w14:paraId="41629AD6">
      <w:pPr>
        <w:spacing w:line="288" w:lineRule="auto"/>
        <w:ind w:left="0" w:firstLine="567"/>
        <w:rPr>
          <w:bCs/>
          <w:lang w:val="en-US"/>
        </w:rPr>
      </w:pPr>
      <w:r>
        <w:rPr>
          <w:bCs/>
          <w:lang w:val="en-US"/>
        </w:rPr>
        <w:t>Mục đích: Người dùng có thể quản lý các kho lưu trữ của sản phẩm.</w:t>
      </w:r>
    </w:p>
    <w:p w14:paraId="7EDACDD8">
      <w:pPr>
        <w:spacing w:line="288" w:lineRule="auto"/>
        <w:ind w:left="0" w:firstLine="567"/>
        <w:rPr>
          <w:bCs/>
          <w:lang w:val="en-US"/>
        </w:rPr>
      </w:pPr>
      <w:r>
        <w:rPr>
          <w:bCs/>
          <w:lang w:val="en-US"/>
        </w:rPr>
        <w:t>Chức năng: Thêm, sửa, xóa</w:t>
      </w:r>
      <w:r>
        <w:rPr>
          <w:rFonts w:hint="default"/>
          <w:bCs/>
          <w:lang w:val="en-US"/>
        </w:rPr>
        <w:t xml:space="preserve"> và quản lý kho lưu trữ sản phẩm</w:t>
      </w:r>
      <w:r>
        <w:rPr>
          <w:bCs/>
          <w:lang w:val="en-US"/>
        </w:rPr>
        <w:t>.</w:t>
      </w:r>
    </w:p>
    <w:p w14:paraId="2B17C9F6">
      <w:pPr>
        <w:keepNext/>
        <w:spacing w:line="288" w:lineRule="auto"/>
        <w:ind w:left="0"/>
        <w:jc w:val="both"/>
      </w:pPr>
      <w:r>
        <w:drawing>
          <wp:inline distT="0" distB="0" distL="114300" distR="114300">
            <wp:extent cx="5757545" cy="3237230"/>
            <wp:effectExtent l="0" t="0" r="3175" b="889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41"/>
                    <a:stretch>
                      <a:fillRect/>
                    </a:stretch>
                  </pic:blipFill>
                  <pic:spPr>
                    <a:xfrm>
                      <a:off x="0" y="0"/>
                      <a:ext cx="5757545" cy="3237230"/>
                    </a:xfrm>
                    <a:prstGeom prst="rect">
                      <a:avLst/>
                    </a:prstGeom>
                    <a:noFill/>
                    <a:ln>
                      <a:noFill/>
                    </a:ln>
                  </pic:spPr>
                </pic:pic>
              </a:graphicData>
            </a:graphic>
          </wp:inline>
        </w:drawing>
      </w:r>
    </w:p>
    <w:p w14:paraId="4AABAAD3">
      <w:pPr>
        <w:pStyle w:val="68"/>
      </w:pPr>
      <w:bookmarkStart w:id="354" w:name="_Toc198303013"/>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12</w:t>
      </w:r>
      <w:r>
        <w:rPr>
          <w:b/>
          <w:bCs/>
          <w:lang w:val="en-US"/>
        </w:rPr>
        <w:fldChar w:fldCharType="end"/>
      </w:r>
      <w:r>
        <w:rPr>
          <w:b/>
          <w:bCs/>
          <w:lang w:val="en-US"/>
        </w:rPr>
        <w:t>.</w:t>
      </w:r>
      <w:r>
        <w:rPr>
          <w:lang w:val="en-US"/>
        </w:rPr>
        <w:t xml:space="preserve"> Quản lý kho của sản phẩm.</w:t>
      </w:r>
      <w:bookmarkEnd w:id="354"/>
    </w:p>
    <w:p w14:paraId="36C52CEE">
      <w:pPr>
        <w:pStyle w:val="4"/>
        <w:numPr>
          <w:ilvl w:val="0"/>
          <w:numId w:val="36"/>
        </w:numPr>
        <w:spacing w:before="120" w:after="120" w:line="288" w:lineRule="auto"/>
        <w:ind w:left="0" w:firstLine="0"/>
        <w:rPr>
          <w:b/>
          <w:bCs/>
          <w:color w:val="auto"/>
          <w:szCs w:val="26"/>
          <w:lang w:val="en-US"/>
        </w:rPr>
      </w:pPr>
      <w:bookmarkStart w:id="355" w:name="_Toc199247254"/>
      <w:r>
        <w:rPr>
          <w:b/>
          <w:bCs/>
          <w:color w:val="auto"/>
          <w:szCs w:val="26"/>
          <w:lang w:val="en-US"/>
        </w:rPr>
        <w:t>Giao diện quản lý tiến trình sản xuất của sản phẩm</w:t>
      </w:r>
      <w:bookmarkEnd w:id="355"/>
    </w:p>
    <w:p w14:paraId="45597CDA">
      <w:pPr>
        <w:spacing w:line="288" w:lineRule="auto"/>
        <w:ind w:left="0" w:firstLine="567"/>
        <w:rPr>
          <w:bCs/>
          <w:lang w:val="en-US"/>
        </w:rPr>
      </w:pPr>
      <w:r>
        <w:rPr>
          <w:bCs/>
          <w:lang w:val="en-US"/>
        </w:rPr>
        <w:t>Mục đích: Giúp người dùng quản lý tiến trình vận chuyển sản xuất của sản phẩm.</w:t>
      </w:r>
    </w:p>
    <w:p w14:paraId="1517A199">
      <w:pPr>
        <w:spacing w:line="288" w:lineRule="auto"/>
        <w:ind w:left="0" w:firstLine="567"/>
        <w:rPr>
          <w:bCs/>
          <w:lang w:val="en-US"/>
        </w:rPr>
      </w:pPr>
      <w:r>
        <w:rPr>
          <w:bCs/>
          <w:lang w:val="en-US"/>
        </w:rPr>
        <w:t>Chức năng: Thêm, sửa, xóa</w:t>
      </w:r>
      <w:r>
        <w:rPr>
          <w:rFonts w:hint="default"/>
          <w:bCs/>
          <w:lang w:val="en-US"/>
        </w:rPr>
        <w:t xml:space="preserve"> và quản lý tiến trình sản xuất của sản phẩm</w:t>
      </w:r>
      <w:r>
        <w:rPr>
          <w:bCs/>
          <w:lang w:val="en-US"/>
        </w:rPr>
        <w:t>.</w:t>
      </w:r>
    </w:p>
    <w:p w14:paraId="469F1B5C">
      <w:pPr>
        <w:keepNext/>
        <w:spacing w:line="288" w:lineRule="auto"/>
        <w:ind w:left="0"/>
        <w:jc w:val="both"/>
      </w:pPr>
      <w:r>
        <w:drawing>
          <wp:inline distT="0" distB="0" distL="114300" distR="114300">
            <wp:extent cx="5757545" cy="3237230"/>
            <wp:effectExtent l="0" t="0" r="3175" b="889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pic:cNvPicPr>
                      <a:picLocks noChangeAspect="1"/>
                    </pic:cNvPicPr>
                  </pic:nvPicPr>
                  <pic:blipFill>
                    <a:blip r:embed="rId42"/>
                    <a:stretch>
                      <a:fillRect/>
                    </a:stretch>
                  </pic:blipFill>
                  <pic:spPr>
                    <a:xfrm>
                      <a:off x="0" y="0"/>
                      <a:ext cx="5757545" cy="3237230"/>
                    </a:xfrm>
                    <a:prstGeom prst="rect">
                      <a:avLst/>
                    </a:prstGeom>
                    <a:noFill/>
                    <a:ln>
                      <a:noFill/>
                    </a:ln>
                  </pic:spPr>
                </pic:pic>
              </a:graphicData>
            </a:graphic>
          </wp:inline>
        </w:drawing>
      </w:r>
    </w:p>
    <w:p w14:paraId="60E97BC6">
      <w:pPr>
        <w:pStyle w:val="68"/>
      </w:pPr>
      <w:bookmarkStart w:id="356" w:name="_Toc198303014"/>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13</w:t>
      </w:r>
      <w:r>
        <w:rPr>
          <w:b/>
          <w:bCs/>
          <w:lang w:val="en-US"/>
        </w:rPr>
        <w:fldChar w:fldCharType="end"/>
      </w:r>
      <w:r>
        <w:rPr>
          <w:b/>
          <w:bCs/>
          <w:lang w:val="en-US"/>
        </w:rPr>
        <w:t>.</w:t>
      </w:r>
      <w:r>
        <w:rPr>
          <w:lang w:val="en-US"/>
        </w:rPr>
        <w:t xml:space="preserve"> Quản lý tiến trình sản xuất của sản phẩm.</w:t>
      </w:r>
      <w:bookmarkEnd w:id="356"/>
    </w:p>
    <w:p w14:paraId="783E5596">
      <w:pPr>
        <w:pStyle w:val="4"/>
        <w:numPr>
          <w:ilvl w:val="0"/>
          <w:numId w:val="36"/>
        </w:numPr>
        <w:spacing w:before="120" w:after="120" w:line="288" w:lineRule="auto"/>
        <w:ind w:left="0" w:firstLine="0"/>
        <w:rPr>
          <w:b/>
          <w:bCs/>
          <w:color w:val="auto"/>
          <w:szCs w:val="26"/>
          <w:lang w:val="en-US"/>
        </w:rPr>
      </w:pPr>
      <w:bookmarkStart w:id="357" w:name="_Toc199247255"/>
      <w:r>
        <w:rPr>
          <w:b/>
          <w:bCs/>
          <w:color w:val="auto"/>
          <w:szCs w:val="26"/>
          <w:lang w:val="en-US"/>
        </w:rPr>
        <w:t>Giao diện quản lý chứng nhận của sản phẩm</w:t>
      </w:r>
      <w:bookmarkEnd w:id="357"/>
    </w:p>
    <w:p w14:paraId="0A664299">
      <w:pPr>
        <w:spacing w:line="288" w:lineRule="auto"/>
        <w:ind w:left="0" w:firstLine="567"/>
        <w:rPr>
          <w:rFonts w:hint="default"/>
          <w:bCs/>
          <w:lang w:val="en-US"/>
        </w:rPr>
      </w:pPr>
      <w:r>
        <w:rPr>
          <w:bCs/>
          <w:lang w:val="en-US"/>
        </w:rPr>
        <w:t xml:space="preserve">Mục đích: </w:t>
      </w:r>
      <w:r>
        <w:rPr>
          <w:rFonts w:hint="default"/>
          <w:bCs/>
          <w:lang w:val="en-US"/>
        </w:rPr>
        <w:t>Giúp người dùng quản lý thông tin giấy chứng nhận của sản phẩm.</w:t>
      </w:r>
    </w:p>
    <w:p w14:paraId="101598AA">
      <w:pPr>
        <w:spacing w:line="288" w:lineRule="auto"/>
        <w:ind w:left="0" w:firstLine="567"/>
        <w:rPr>
          <w:bCs/>
          <w:lang w:val="en-US"/>
        </w:rPr>
      </w:pPr>
      <w:r>
        <w:rPr>
          <w:bCs/>
          <w:lang w:val="en-US"/>
        </w:rPr>
        <w:t>Chức năng: Thêm, sửa, xoá</w:t>
      </w:r>
      <w:r>
        <w:rPr>
          <w:rFonts w:hint="default"/>
          <w:bCs/>
          <w:lang w:val="en-US"/>
        </w:rPr>
        <w:t xml:space="preserve"> và quản lý chứng nhận của sản phẩm</w:t>
      </w:r>
      <w:r>
        <w:rPr>
          <w:bCs/>
          <w:lang w:val="en-US"/>
        </w:rPr>
        <w:t>.</w:t>
      </w:r>
    </w:p>
    <w:p w14:paraId="278E6443">
      <w:pPr>
        <w:keepNext/>
        <w:spacing w:line="288" w:lineRule="auto"/>
        <w:ind w:left="0"/>
        <w:jc w:val="both"/>
      </w:pPr>
      <w:r>
        <w:drawing>
          <wp:inline distT="0" distB="0" distL="114300" distR="114300">
            <wp:extent cx="5757545" cy="3237230"/>
            <wp:effectExtent l="0" t="0" r="3175" b="8890"/>
            <wp:docPr id="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pic:cNvPicPr>
                      <a:picLocks noChangeAspect="1"/>
                    </pic:cNvPicPr>
                  </pic:nvPicPr>
                  <pic:blipFill>
                    <a:blip r:embed="rId43"/>
                    <a:stretch>
                      <a:fillRect/>
                    </a:stretch>
                  </pic:blipFill>
                  <pic:spPr>
                    <a:xfrm>
                      <a:off x="0" y="0"/>
                      <a:ext cx="5757545" cy="3237230"/>
                    </a:xfrm>
                    <a:prstGeom prst="rect">
                      <a:avLst/>
                    </a:prstGeom>
                    <a:noFill/>
                    <a:ln>
                      <a:noFill/>
                    </a:ln>
                  </pic:spPr>
                </pic:pic>
              </a:graphicData>
            </a:graphic>
          </wp:inline>
        </w:drawing>
      </w:r>
    </w:p>
    <w:p w14:paraId="1CA92227">
      <w:pPr>
        <w:pStyle w:val="68"/>
      </w:pPr>
      <w:bookmarkStart w:id="358" w:name="_Toc198303015"/>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14</w:t>
      </w:r>
      <w:r>
        <w:rPr>
          <w:b/>
          <w:bCs/>
          <w:lang w:val="en-US"/>
        </w:rPr>
        <w:fldChar w:fldCharType="end"/>
      </w:r>
      <w:r>
        <w:rPr>
          <w:b/>
          <w:bCs/>
          <w:lang w:val="en-US"/>
        </w:rPr>
        <w:t>.</w:t>
      </w:r>
      <w:r>
        <w:rPr>
          <w:lang w:val="en-US"/>
        </w:rPr>
        <w:t xml:space="preserve"> Quản lý chứng nhận của sản phẩm.</w:t>
      </w:r>
      <w:bookmarkEnd w:id="358"/>
    </w:p>
    <w:p w14:paraId="1F8FF468">
      <w:pPr>
        <w:pStyle w:val="3"/>
        <w:numPr>
          <w:ilvl w:val="0"/>
          <w:numId w:val="34"/>
        </w:numPr>
        <w:spacing w:before="120" w:after="120" w:line="288" w:lineRule="auto"/>
        <w:ind w:left="0" w:firstLine="0"/>
        <w:outlineLvl w:val="0"/>
        <w:rPr>
          <w:rFonts w:ascii="Times New Roman" w:hAnsi="Times New Roman" w:cs="Times New Roman"/>
          <w:bCs/>
          <w:color w:val="auto"/>
          <w:lang w:val="en-US"/>
        </w:rPr>
      </w:pPr>
      <w:bookmarkStart w:id="359" w:name="_Toc199247256"/>
      <w:bookmarkStart w:id="360" w:name="_Toc32244"/>
      <w:r>
        <w:rPr>
          <w:rFonts w:ascii="Times New Roman" w:hAnsi="Times New Roman" w:cs="Times New Roman"/>
          <w:bCs/>
          <w:color w:val="auto"/>
          <w:lang w:val="en-US"/>
        </w:rPr>
        <w:t>Giao diện quản lý kho</w:t>
      </w:r>
      <w:bookmarkEnd w:id="359"/>
      <w:bookmarkEnd w:id="360"/>
    </w:p>
    <w:p w14:paraId="70A00322">
      <w:pPr>
        <w:spacing w:line="288" w:lineRule="auto"/>
        <w:ind w:left="0" w:firstLine="567"/>
        <w:rPr>
          <w:bCs/>
          <w:lang w:val="en-US"/>
        </w:rPr>
      </w:pPr>
      <w:r>
        <w:rPr>
          <w:bCs/>
          <w:lang w:val="en-US"/>
        </w:rPr>
        <w:t>Mục đích: Giúp người dùng quản lý kho.</w:t>
      </w:r>
    </w:p>
    <w:p w14:paraId="45A528E3">
      <w:pPr>
        <w:spacing w:line="288" w:lineRule="auto"/>
        <w:ind w:left="0" w:firstLine="567"/>
        <w:rPr>
          <w:bCs/>
          <w:lang w:val="en-US"/>
        </w:rPr>
      </w:pPr>
      <w:r>
        <w:rPr>
          <w:bCs/>
          <w:lang w:val="en-US"/>
        </w:rPr>
        <w:t>Chức năng: Thêm, sửa, xóa</w:t>
      </w:r>
      <w:r>
        <w:rPr>
          <w:rFonts w:hint="default"/>
          <w:bCs/>
          <w:lang w:val="en-US"/>
        </w:rPr>
        <w:t xml:space="preserve"> và quản lý</w:t>
      </w:r>
      <w:r>
        <w:rPr>
          <w:bCs/>
          <w:lang w:val="en-US"/>
        </w:rPr>
        <w:t xml:space="preserve"> các kho.</w:t>
      </w:r>
    </w:p>
    <w:p w14:paraId="6C1E57EA">
      <w:pPr>
        <w:keepNext/>
        <w:spacing w:line="288" w:lineRule="auto"/>
        <w:ind w:left="0"/>
      </w:pPr>
      <w:r>
        <w:drawing>
          <wp:inline distT="0" distB="0" distL="114300" distR="114300">
            <wp:extent cx="5757545" cy="3219450"/>
            <wp:effectExtent l="0" t="0" r="8255" b="6350"/>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44"/>
                    <a:stretch>
                      <a:fillRect/>
                    </a:stretch>
                  </pic:blipFill>
                  <pic:spPr>
                    <a:xfrm>
                      <a:off x="0" y="0"/>
                      <a:ext cx="5757545" cy="3219450"/>
                    </a:xfrm>
                    <a:prstGeom prst="rect">
                      <a:avLst/>
                    </a:prstGeom>
                    <a:noFill/>
                    <a:ln>
                      <a:noFill/>
                    </a:ln>
                  </pic:spPr>
                </pic:pic>
              </a:graphicData>
            </a:graphic>
          </wp:inline>
        </w:drawing>
      </w:r>
    </w:p>
    <w:p w14:paraId="631FA8D6">
      <w:pPr>
        <w:pStyle w:val="68"/>
        <w:rPr>
          <w:b/>
          <w:bCs/>
          <w:sz w:val="32"/>
          <w:szCs w:val="32"/>
          <w:lang w:val="en-US"/>
        </w:rPr>
      </w:pPr>
      <w:bookmarkStart w:id="361" w:name="_Toc198303016"/>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15</w:t>
      </w:r>
      <w:r>
        <w:rPr>
          <w:b/>
          <w:bCs/>
          <w:lang w:val="en-US"/>
        </w:rPr>
        <w:fldChar w:fldCharType="end"/>
      </w:r>
      <w:r>
        <w:rPr>
          <w:b/>
          <w:bCs/>
          <w:lang w:val="en-US"/>
        </w:rPr>
        <w:t>.</w:t>
      </w:r>
      <w:r>
        <w:rPr>
          <w:lang w:val="en-US"/>
        </w:rPr>
        <w:t xml:space="preserve"> Quản lý </w:t>
      </w:r>
      <w:r>
        <w:rPr>
          <w:rFonts w:hint="default"/>
          <w:lang w:val="en-US"/>
        </w:rPr>
        <w:t>kho</w:t>
      </w:r>
      <w:r>
        <w:rPr>
          <w:lang w:val="en-US"/>
        </w:rPr>
        <w:t xml:space="preserve"> sản phẩm.</w:t>
      </w:r>
      <w:bookmarkEnd w:id="361"/>
    </w:p>
    <w:p w14:paraId="509D0B42">
      <w:pPr>
        <w:pStyle w:val="3"/>
        <w:numPr>
          <w:ilvl w:val="0"/>
          <w:numId w:val="34"/>
        </w:numPr>
        <w:spacing w:before="120" w:after="120" w:line="288" w:lineRule="auto"/>
        <w:ind w:left="0" w:firstLine="0"/>
        <w:outlineLvl w:val="0"/>
        <w:rPr>
          <w:rFonts w:ascii="Times New Roman" w:hAnsi="Times New Roman" w:cs="Times New Roman"/>
          <w:bCs/>
          <w:color w:val="auto"/>
          <w:lang w:val="en-US"/>
        </w:rPr>
      </w:pPr>
      <w:bookmarkStart w:id="362" w:name="_Toc199247257"/>
      <w:bookmarkStart w:id="363" w:name="_Toc19043"/>
      <w:r>
        <w:rPr>
          <w:rFonts w:ascii="Times New Roman" w:hAnsi="Times New Roman" w:cs="Times New Roman"/>
          <w:bCs/>
          <w:color w:val="auto"/>
          <w:lang w:val="en-US"/>
        </w:rPr>
        <w:t>Giao diện quản lý nhà cung cấp</w:t>
      </w:r>
      <w:bookmarkEnd w:id="362"/>
      <w:bookmarkEnd w:id="363"/>
    </w:p>
    <w:p w14:paraId="33C5C3EF">
      <w:pPr>
        <w:spacing w:line="288" w:lineRule="auto"/>
        <w:ind w:left="0" w:firstLine="567"/>
        <w:rPr>
          <w:bCs/>
          <w:lang w:val="en-US"/>
        </w:rPr>
      </w:pPr>
      <w:r>
        <w:rPr>
          <w:bCs/>
          <w:lang w:val="en-US"/>
        </w:rPr>
        <w:t>Mục đích: Giúp người dùng quản lý nhà cung cấp.</w:t>
      </w:r>
    </w:p>
    <w:p w14:paraId="44FA8350">
      <w:pPr>
        <w:spacing w:line="288" w:lineRule="auto"/>
        <w:ind w:left="0" w:firstLine="567"/>
        <w:rPr>
          <w:bCs/>
          <w:lang w:val="en-US"/>
        </w:rPr>
      </w:pPr>
      <w:r>
        <w:rPr>
          <w:bCs/>
          <w:lang w:val="en-US"/>
        </w:rPr>
        <w:t>Chức năng: Thêm, sửa, xóa</w:t>
      </w:r>
      <w:r>
        <w:rPr>
          <w:rFonts w:hint="default"/>
          <w:bCs/>
          <w:lang w:val="en-US"/>
        </w:rPr>
        <w:t xml:space="preserve"> và quản lý</w:t>
      </w:r>
      <w:r>
        <w:rPr>
          <w:bCs/>
          <w:lang w:val="en-US"/>
        </w:rPr>
        <w:t xml:space="preserve"> các nhà cung cấp.</w:t>
      </w:r>
    </w:p>
    <w:p w14:paraId="598C6595">
      <w:pPr>
        <w:keepNext/>
        <w:spacing w:line="288" w:lineRule="auto"/>
        <w:ind w:left="0"/>
      </w:pPr>
      <w:r>
        <w:drawing>
          <wp:inline distT="0" distB="0" distL="114300" distR="114300">
            <wp:extent cx="5757545" cy="3237230"/>
            <wp:effectExtent l="0" t="0" r="8255" b="1270"/>
            <wp:docPr id="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4"/>
                    <pic:cNvPicPr>
                      <a:picLocks noChangeAspect="1"/>
                    </pic:cNvPicPr>
                  </pic:nvPicPr>
                  <pic:blipFill>
                    <a:blip r:embed="rId45"/>
                    <a:stretch>
                      <a:fillRect/>
                    </a:stretch>
                  </pic:blipFill>
                  <pic:spPr>
                    <a:xfrm>
                      <a:off x="0" y="0"/>
                      <a:ext cx="5757545" cy="3237230"/>
                    </a:xfrm>
                    <a:prstGeom prst="rect">
                      <a:avLst/>
                    </a:prstGeom>
                    <a:noFill/>
                    <a:ln>
                      <a:noFill/>
                    </a:ln>
                  </pic:spPr>
                </pic:pic>
              </a:graphicData>
            </a:graphic>
          </wp:inline>
        </w:drawing>
      </w:r>
    </w:p>
    <w:p w14:paraId="7A21F6F1">
      <w:pPr>
        <w:pStyle w:val="68"/>
        <w:rPr>
          <w:b/>
          <w:bCs/>
          <w:sz w:val="32"/>
          <w:szCs w:val="32"/>
          <w:lang w:val="en-US"/>
        </w:rPr>
      </w:pPr>
      <w:bookmarkStart w:id="364" w:name="_Toc198303017"/>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16</w:t>
      </w:r>
      <w:r>
        <w:rPr>
          <w:b/>
          <w:bCs/>
          <w:lang w:val="en-US"/>
        </w:rPr>
        <w:fldChar w:fldCharType="end"/>
      </w:r>
      <w:r>
        <w:rPr>
          <w:b/>
          <w:bCs/>
          <w:lang w:val="en-US"/>
        </w:rPr>
        <w:t>.</w:t>
      </w:r>
      <w:r>
        <w:rPr>
          <w:lang w:val="en-US"/>
        </w:rPr>
        <w:t xml:space="preserve"> Quản lý nhà cung cấp.</w:t>
      </w:r>
      <w:bookmarkEnd w:id="364"/>
    </w:p>
    <w:p w14:paraId="040B7863">
      <w:pPr>
        <w:pStyle w:val="3"/>
        <w:numPr>
          <w:ilvl w:val="0"/>
          <w:numId w:val="34"/>
        </w:numPr>
        <w:spacing w:before="120" w:after="120" w:line="288" w:lineRule="auto"/>
        <w:ind w:left="0" w:firstLine="0"/>
        <w:outlineLvl w:val="0"/>
        <w:rPr>
          <w:rFonts w:ascii="Times New Roman" w:hAnsi="Times New Roman" w:cs="Times New Roman"/>
          <w:bCs/>
          <w:color w:val="auto"/>
          <w:lang w:val="en-US"/>
        </w:rPr>
      </w:pPr>
      <w:bookmarkStart w:id="365" w:name="_Toc199247258"/>
      <w:bookmarkStart w:id="366" w:name="_Toc26031"/>
      <w:r>
        <w:rPr>
          <w:rFonts w:ascii="Times New Roman" w:hAnsi="Times New Roman" w:cs="Times New Roman"/>
          <w:bCs/>
          <w:color w:val="auto"/>
          <w:lang w:val="en-US"/>
        </w:rPr>
        <w:t>Giao diện quản lý nguyên liệu của nhà c</w:t>
      </w:r>
      <w:r>
        <w:rPr>
          <w:rFonts w:hint="default" w:ascii="Times New Roman" w:hAnsi="Times New Roman" w:cs="Times New Roman"/>
          <w:bCs/>
          <w:color w:val="auto"/>
          <w:lang w:val="en-US"/>
        </w:rPr>
        <w:t>ung</w:t>
      </w:r>
      <w:r>
        <w:rPr>
          <w:rFonts w:ascii="Times New Roman" w:hAnsi="Times New Roman" w:cs="Times New Roman"/>
          <w:bCs/>
          <w:color w:val="auto"/>
          <w:lang w:val="en-US"/>
        </w:rPr>
        <w:t xml:space="preserve"> cấp</w:t>
      </w:r>
      <w:bookmarkEnd w:id="365"/>
      <w:bookmarkEnd w:id="366"/>
    </w:p>
    <w:p w14:paraId="471612C1">
      <w:pPr>
        <w:spacing w:line="288" w:lineRule="auto"/>
        <w:ind w:left="0" w:firstLine="567"/>
        <w:rPr>
          <w:bCs/>
          <w:lang w:val="en-US"/>
        </w:rPr>
      </w:pPr>
      <w:r>
        <w:rPr>
          <w:bCs/>
          <w:lang w:val="en-US"/>
        </w:rPr>
        <w:t>Mục đích: Giúp người dùng quản lý nguyên liệu của nhà cung cấp.</w:t>
      </w:r>
    </w:p>
    <w:p w14:paraId="34DA5712">
      <w:pPr>
        <w:spacing w:line="288" w:lineRule="auto"/>
        <w:ind w:left="0" w:firstLine="567"/>
        <w:rPr>
          <w:bCs/>
          <w:lang w:val="en-US"/>
        </w:rPr>
      </w:pPr>
      <w:r>
        <w:rPr>
          <w:bCs/>
          <w:lang w:val="en-US"/>
        </w:rPr>
        <w:t>Chức năng: Thêm, sửa, xóa nguyên liệu của nhà cung cấp</w:t>
      </w:r>
    </w:p>
    <w:p w14:paraId="374B2907">
      <w:pPr>
        <w:keepNext/>
        <w:spacing w:line="288" w:lineRule="auto"/>
        <w:ind w:left="0"/>
      </w:pPr>
      <w:r>
        <w:drawing>
          <wp:inline distT="0" distB="0" distL="114300" distR="114300">
            <wp:extent cx="5757545" cy="3237230"/>
            <wp:effectExtent l="0" t="0" r="8255" b="1270"/>
            <wp:docPr id="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5"/>
                    <pic:cNvPicPr>
                      <a:picLocks noChangeAspect="1"/>
                    </pic:cNvPicPr>
                  </pic:nvPicPr>
                  <pic:blipFill>
                    <a:blip r:embed="rId46"/>
                    <a:stretch>
                      <a:fillRect/>
                    </a:stretch>
                  </pic:blipFill>
                  <pic:spPr>
                    <a:xfrm>
                      <a:off x="0" y="0"/>
                      <a:ext cx="5757545" cy="3237230"/>
                    </a:xfrm>
                    <a:prstGeom prst="rect">
                      <a:avLst/>
                    </a:prstGeom>
                    <a:noFill/>
                    <a:ln>
                      <a:noFill/>
                    </a:ln>
                  </pic:spPr>
                </pic:pic>
              </a:graphicData>
            </a:graphic>
          </wp:inline>
        </w:drawing>
      </w:r>
    </w:p>
    <w:p w14:paraId="5971C310">
      <w:pPr>
        <w:pStyle w:val="68"/>
        <w:rPr>
          <w:b/>
          <w:bCs/>
          <w:sz w:val="32"/>
          <w:szCs w:val="32"/>
          <w:lang w:val="en-US"/>
        </w:rPr>
      </w:pPr>
      <w:bookmarkStart w:id="367" w:name="_Toc198303018"/>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17</w:t>
      </w:r>
      <w:r>
        <w:rPr>
          <w:b/>
          <w:bCs/>
          <w:lang w:val="en-US"/>
        </w:rPr>
        <w:fldChar w:fldCharType="end"/>
      </w:r>
      <w:r>
        <w:rPr>
          <w:b/>
          <w:bCs/>
          <w:lang w:val="en-US"/>
        </w:rPr>
        <w:t>.</w:t>
      </w:r>
      <w:r>
        <w:rPr>
          <w:lang w:val="en-US"/>
        </w:rPr>
        <w:t xml:space="preserve"> Quản lý nguyên liệu.</w:t>
      </w:r>
      <w:bookmarkEnd w:id="367"/>
    </w:p>
    <w:p w14:paraId="7C552EA0">
      <w:pPr>
        <w:pStyle w:val="3"/>
        <w:numPr>
          <w:ilvl w:val="0"/>
          <w:numId w:val="34"/>
        </w:numPr>
        <w:spacing w:before="120" w:after="120" w:line="288" w:lineRule="auto"/>
        <w:ind w:left="0" w:firstLine="0"/>
        <w:outlineLvl w:val="0"/>
        <w:rPr>
          <w:rFonts w:ascii="Times New Roman" w:hAnsi="Times New Roman" w:cs="Times New Roman"/>
          <w:bCs/>
          <w:color w:val="auto"/>
          <w:lang w:val="en-US"/>
        </w:rPr>
      </w:pPr>
      <w:bookmarkStart w:id="368" w:name="_Toc199247259"/>
      <w:bookmarkStart w:id="369" w:name="_Toc29173"/>
      <w:r>
        <w:rPr>
          <w:rFonts w:ascii="Times New Roman" w:hAnsi="Times New Roman" w:cs="Times New Roman"/>
          <w:bCs/>
          <w:color w:val="auto"/>
          <w:lang w:val="en-US"/>
        </w:rPr>
        <w:t>Giao diện quản lý công cụ</w:t>
      </w:r>
      <w:bookmarkEnd w:id="368"/>
      <w:bookmarkEnd w:id="369"/>
    </w:p>
    <w:p w14:paraId="6AEAACF4">
      <w:pPr>
        <w:spacing w:line="288" w:lineRule="auto"/>
        <w:ind w:left="0" w:firstLine="567"/>
        <w:rPr>
          <w:bCs/>
          <w:lang w:val="en-US"/>
        </w:rPr>
      </w:pPr>
      <w:r>
        <w:rPr>
          <w:bCs/>
          <w:lang w:val="en-US"/>
        </w:rPr>
        <w:t>Mục đích: Giới thiệu người dùng các chức năng tạo sản phẩm dễ dàng.</w:t>
      </w:r>
    </w:p>
    <w:p w14:paraId="47F9FE28">
      <w:pPr>
        <w:spacing w:line="288" w:lineRule="auto"/>
        <w:ind w:left="0" w:firstLine="567"/>
        <w:rPr>
          <w:bCs/>
          <w:lang w:val="en-US"/>
        </w:rPr>
      </w:pPr>
      <w:r>
        <w:rPr>
          <w:bCs/>
          <w:lang w:val="en-US"/>
        </w:rPr>
        <w:t>Chức năng: Liệt kê ra các danh sách có công cụ.</w:t>
      </w:r>
    </w:p>
    <w:p w14:paraId="5C982590">
      <w:pPr>
        <w:keepNext/>
        <w:spacing w:line="288" w:lineRule="auto"/>
        <w:ind w:left="0"/>
      </w:pPr>
      <w:r>
        <w:drawing>
          <wp:inline distT="0" distB="0" distL="114300" distR="114300">
            <wp:extent cx="5757545" cy="3237230"/>
            <wp:effectExtent l="0" t="0" r="3175" b="8890"/>
            <wp:docPr id="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4"/>
                    <pic:cNvPicPr>
                      <a:picLocks noChangeAspect="1"/>
                    </pic:cNvPicPr>
                  </pic:nvPicPr>
                  <pic:blipFill>
                    <a:blip r:embed="rId47"/>
                    <a:stretch>
                      <a:fillRect/>
                    </a:stretch>
                  </pic:blipFill>
                  <pic:spPr>
                    <a:xfrm>
                      <a:off x="0" y="0"/>
                      <a:ext cx="5757545" cy="3237230"/>
                    </a:xfrm>
                    <a:prstGeom prst="rect">
                      <a:avLst/>
                    </a:prstGeom>
                    <a:noFill/>
                    <a:ln>
                      <a:noFill/>
                    </a:ln>
                  </pic:spPr>
                </pic:pic>
              </a:graphicData>
            </a:graphic>
          </wp:inline>
        </w:drawing>
      </w:r>
    </w:p>
    <w:p w14:paraId="53E5E7C4">
      <w:pPr>
        <w:pStyle w:val="68"/>
      </w:pPr>
      <w:bookmarkStart w:id="370" w:name="_Toc198303019"/>
      <w:r>
        <w:rPr>
          <w:b/>
          <w:bCs/>
        </w:rPr>
        <w:t>Hình</w:t>
      </w:r>
      <w:r>
        <w:rPr>
          <w:b/>
          <w:bCs/>
          <w:lang w:val="en-US"/>
        </w:rPr>
        <w:t xml:space="preserve"> 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18</w:t>
      </w:r>
      <w:r>
        <w:rPr>
          <w:b/>
          <w:bCs/>
          <w:lang w:val="en-US"/>
        </w:rPr>
        <w:fldChar w:fldCharType="end"/>
      </w:r>
      <w:r>
        <w:rPr>
          <w:b/>
          <w:bCs/>
          <w:lang w:val="en-US"/>
        </w:rPr>
        <w:t>.</w:t>
      </w:r>
      <w:r>
        <w:rPr>
          <w:lang w:val="en-US"/>
        </w:rPr>
        <w:t xml:space="preserve"> Các chức năng của công cụ.</w:t>
      </w:r>
      <w:bookmarkEnd w:id="370"/>
    </w:p>
    <w:p w14:paraId="35F93DF8">
      <w:pPr>
        <w:pStyle w:val="4"/>
        <w:numPr>
          <w:ilvl w:val="0"/>
          <w:numId w:val="37"/>
        </w:numPr>
        <w:spacing w:before="120" w:after="120" w:line="288" w:lineRule="auto"/>
        <w:ind w:left="0" w:firstLine="0"/>
        <w:outlineLvl w:val="1"/>
        <w:rPr>
          <w:b/>
          <w:bCs/>
          <w:color w:val="auto"/>
          <w:szCs w:val="26"/>
          <w:lang w:val="en-US"/>
        </w:rPr>
      </w:pPr>
      <w:bookmarkStart w:id="371" w:name="_Toc199247260"/>
      <w:bookmarkStart w:id="372" w:name="_Toc21204"/>
      <w:r>
        <w:rPr>
          <w:b/>
          <w:bCs/>
          <w:color w:val="auto"/>
          <w:szCs w:val="26"/>
          <w:lang w:val="en-US"/>
        </w:rPr>
        <w:t>Giao diện quản lý bộ sưu tập dữ liệu</w:t>
      </w:r>
      <w:bookmarkEnd w:id="371"/>
      <w:bookmarkEnd w:id="372"/>
    </w:p>
    <w:p w14:paraId="35CB1EEC">
      <w:pPr>
        <w:spacing w:line="288" w:lineRule="auto"/>
        <w:ind w:left="0" w:firstLine="567"/>
        <w:rPr>
          <w:bCs/>
          <w:lang w:val="en-US"/>
        </w:rPr>
      </w:pPr>
      <w:r>
        <w:rPr>
          <w:bCs/>
          <w:lang w:val="en-US"/>
        </w:rPr>
        <w:t>Mục đích: Cho phép người dùng tạo và quản lý các bộ sưu tập dữ liệu.</w:t>
      </w:r>
    </w:p>
    <w:p w14:paraId="4C6E16AE">
      <w:pPr>
        <w:spacing w:line="288" w:lineRule="auto"/>
        <w:ind w:left="0" w:firstLine="567"/>
        <w:rPr>
          <w:bCs/>
          <w:lang w:val="en-US"/>
        </w:rPr>
      </w:pPr>
      <w:r>
        <w:rPr>
          <w:bCs/>
          <w:lang w:val="en-US"/>
        </w:rPr>
        <w:t>Chức năng: Thêm, sửa, xóa, truy cập vào các bộ sưu tập.</w:t>
      </w:r>
    </w:p>
    <w:p w14:paraId="3668EDF9">
      <w:pPr>
        <w:keepNext/>
        <w:spacing w:line="288" w:lineRule="auto"/>
        <w:ind w:left="0"/>
      </w:pPr>
      <w:r>
        <w:drawing>
          <wp:inline distT="0" distB="0" distL="114300" distR="114300">
            <wp:extent cx="5757545" cy="3237230"/>
            <wp:effectExtent l="0" t="0" r="3175" b="889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5"/>
                    <pic:cNvPicPr>
                      <a:picLocks noChangeAspect="1"/>
                    </pic:cNvPicPr>
                  </pic:nvPicPr>
                  <pic:blipFill>
                    <a:blip r:embed="rId48"/>
                    <a:stretch>
                      <a:fillRect/>
                    </a:stretch>
                  </pic:blipFill>
                  <pic:spPr>
                    <a:xfrm>
                      <a:off x="0" y="0"/>
                      <a:ext cx="5757545" cy="3237230"/>
                    </a:xfrm>
                    <a:prstGeom prst="rect">
                      <a:avLst/>
                    </a:prstGeom>
                    <a:noFill/>
                    <a:ln>
                      <a:noFill/>
                    </a:ln>
                  </pic:spPr>
                </pic:pic>
              </a:graphicData>
            </a:graphic>
          </wp:inline>
        </w:drawing>
      </w:r>
    </w:p>
    <w:p w14:paraId="727E3E59">
      <w:pPr>
        <w:pStyle w:val="68"/>
      </w:pPr>
      <w:bookmarkStart w:id="373" w:name="_Toc198303020"/>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19</w:t>
      </w:r>
      <w:r>
        <w:rPr>
          <w:b/>
          <w:bCs/>
          <w:lang w:val="en-US"/>
        </w:rPr>
        <w:fldChar w:fldCharType="end"/>
      </w:r>
      <w:r>
        <w:rPr>
          <w:b/>
          <w:bCs/>
          <w:lang w:val="en-US"/>
        </w:rPr>
        <w:t>.</w:t>
      </w:r>
      <w:r>
        <w:rPr>
          <w:lang w:val="en-US"/>
        </w:rPr>
        <w:t xml:space="preserve"> Các chức năng</w:t>
      </w:r>
      <w:r>
        <w:rPr>
          <w:rFonts w:hint="default"/>
          <w:lang w:val="en-US"/>
        </w:rPr>
        <w:t xml:space="preserve"> quản lý</w:t>
      </w:r>
      <w:r>
        <w:rPr>
          <w:lang w:val="en-US"/>
        </w:rPr>
        <w:t xml:space="preserve"> tập dữ liệu sản phẩm.</w:t>
      </w:r>
      <w:bookmarkEnd w:id="373"/>
    </w:p>
    <w:p w14:paraId="702AD4D0">
      <w:pPr>
        <w:pStyle w:val="4"/>
        <w:numPr>
          <w:ilvl w:val="0"/>
          <w:numId w:val="37"/>
        </w:numPr>
        <w:spacing w:before="120" w:after="120" w:line="288" w:lineRule="auto"/>
        <w:ind w:left="0" w:firstLine="0"/>
        <w:outlineLvl w:val="1"/>
        <w:rPr>
          <w:b/>
          <w:bCs/>
          <w:color w:val="auto"/>
          <w:szCs w:val="26"/>
          <w:lang w:val="en-US"/>
        </w:rPr>
      </w:pPr>
      <w:bookmarkStart w:id="374" w:name="_Toc199247261"/>
      <w:bookmarkStart w:id="375" w:name="_Toc32404"/>
      <w:r>
        <w:rPr>
          <w:b/>
          <w:bCs/>
          <w:color w:val="auto"/>
          <w:szCs w:val="26"/>
          <w:lang w:val="en-US"/>
        </w:rPr>
        <w:t>Giao diện quản lý dữ liệu trong bộ sưu tập</w:t>
      </w:r>
      <w:bookmarkEnd w:id="374"/>
      <w:bookmarkEnd w:id="375"/>
    </w:p>
    <w:p w14:paraId="363332C3">
      <w:pPr>
        <w:spacing w:line="288" w:lineRule="auto"/>
        <w:ind w:left="0" w:firstLine="567"/>
        <w:rPr>
          <w:bCs/>
          <w:lang w:val="en-US"/>
        </w:rPr>
      </w:pPr>
      <w:r>
        <w:rPr>
          <w:bCs/>
          <w:lang w:val="en-US"/>
        </w:rPr>
        <w:t>Mục đích: Cho phép người dùng quản lý các dữ liệu trong bộ sưu tập</w:t>
      </w:r>
    </w:p>
    <w:p w14:paraId="652F3EC6">
      <w:pPr>
        <w:spacing w:line="288" w:lineRule="auto"/>
        <w:ind w:left="0" w:firstLine="567"/>
        <w:rPr>
          <w:bCs/>
          <w:lang w:val="en-US"/>
        </w:rPr>
      </w:pPr>
      <w:r>
        <w:rPr>
          <w:bCs/>
          <w:lang w:val="en-US"/>
        </w:rPr>
        <w:t>Chức năng: Thêm, sửa, xóa, truy cập dữ liệu của bộ sưu tập.</w:t>
      </w:r>
    </w:p>
    <w:p w14:paraId="60882D43">
      <w:pPr>
        <w:keepNext/>
        <w:spacing w:line="288" w:lineRule="auto"/>
        <w:ind w:left="0"/>
      </w:pPr>
      <w:r>
        <w:drawing>
          <wp:inline distT="0" distB="0" distL="114300" distR="114300">
            <wp:extent cx="5757545" cy="3237230"/>
            <wp:effectExtent l="0" t="0" r="3175" b="8890"/>
            <wp:docPr id="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6"/>
                    <pic:cNvPicPr>
                      <a:picLocks noChangeAspect="1"/>
                    </pic:cNvPicPr>
                  </pic:nvPicPr>
                  <pic:blipFill>
                    <a:blip r:embed="rId49"/>
                    <a:stretch>
                      <a:fillRect/>
                    </a:stretch>
                  </pic:blipFill>
                  <pic:spPr>
                    <a:xfrm>
                      <a:off x="0" y="0"/>
                      <a:ext cx="5757545" cy="3237230"/>
                    </a:xfrm>
                    <a:prstGeom prst="rect">
                      <a:avLst/>
                    </a:prstGeom>
                    <a:noFill/>
                    <a:ln>
                      <a:noFill/>
                    </a:ln>
                  </pic:spPr>
                </pic:pic>
              </a:graphicData>
            </a:graphic>
          </wp:inline>
        </w:drawing>
      </w:r>
    </w:p>
    <w:p w14:paraId="633D3C6E">
      <w:pPr>
        <w:pStyle w:val="68"/>
      </w:pPr>
      <w:bookmarkStart w:id="376" w:name="_Toc198303021"/>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20</w:t>
      </w:r>
      <w:r>
        <w:rPr>
          <w:b/>
          <w:bCs/>
          <w:lang w:val="en-US"/>
        </w:rPr>
        <w:fldChar w:fldCharType="end"/>
      </w:r>
      <w:r>
        <w:rPr>
          <w:b/>
          <w:bCs/>
          <w:lang w:val="en-US"/>
        </w:rPr>
        <w:t>.</w:t>
      </w:r>
      <w:r>
        <w:rPr>
          <w:lang w:val="en-US"/>
        </w:rPr>
        <w:t xml:space="preserve"> </w:t>
      </w:r>
      <w:r>
        <w:rPr>
          <w:rFonts w:hint="default"/>
          <w:lang w:val="en-US"/>
        </w:rPr>
        <w:t xml:space="preserve">Quản lý </w:t>
      </w:r>
      <w:r>
        <w:rPr>
          <w:lang w:val="en-US"/>
        </w:rPr>
        <w:t>bộ sưu tập dữ liệu sản phẩm.</w:t>
      </w:r>
      <w:bookmarkEnd w:id="376"/>
    </w:p>
    <w:p w14:paraId="3F4420AD">
      <w:pPr>
        <w:pStyle w:val="4"/>
        <w:numPr>
          <w:ilvl w:val="0"/>
          <w:numId w:val="37"/>
        </w:numPr>
        <w:spacing w:before="120" w:after="120" w:line="288" w:lineRule="auto"/>
        <w:ind w:left="0" w:firstLine="0"/>
        <w:outlineLvl w:val="1"/>
        <w:rPr>
          <w:b/>
          <w:bCs/>
          <w:color w:val="auto"/>
          <w:szCs w:val="26"/>
          <w:lang w:val="en-US"/>
        </w:rPr>
      </w:pPr>
      <w:bookmarkStart w:id="377" w:name="_Toc199247262"/>
      <w:bookmarkStart w:id="378" w:name="_Toc12781"/>
      <w:r>
        <w:rPr>
          <w:b/>
          <w:bCs/>
          <w:color w:val="auto"/>
          <w:szCs w:val="26"/>
          <w:lang w:val="en-US"/>
        </w:rPr>
        <w:t>Giao diện hiển thị dữ liệu của bộ sưu tập</w:t>
      </w:r>
      <w:bookmarkEnd w:id="377"/>
      <w:bookmarkEnd w:id="378"/>
    </w:p>
    <w:p w14:paraId="33A66916">
      <w:pPr>
        <w:spacing w:line="288" w:lineRule="auto"/>
        <w:ind w:left="0" w:firstLine="567"/>
        <w:rPr>
          <w:bCs/>
          <w:lang w:val="en-US"/>
        </w:rPr>
      </w:pPr>
      <w:r>
        <w:rPr>
          <w:bCs/>
          <w:lang w:val="en-US"/>
        </w:rPr>
        <w:t>Mục đích: Cho phép người dùng quản lý các dữ liệu trong bộ sưu tập</w:t>
      </w:r>
    </w:p>
    <w:p w14:paraId="121A3B79">
      <w:pPr>
        <w:spacing w:line="288" w:lineRule="auto"/>
        <w:ind w:left="0" w:firstLine="567"/>
        <w:rPr>
          <w:rFonts w:hint="default"/>
          <w:bCs/>
          <w:lang w:val="en-US"/>
        </w:rPr>
      </w:pPr>
      <w:r>
        <w:rPr>
          <w:bCs/>
          <w:lang w:val="en-US"/>
        </w:rPr>
        <w:t xml:space="preserve">Chức năng: </w:t>
      </w:r>
      <w:r>
        <w:rPr>
          <w:rFonts w:hint="default"/>
          <w:bCs/>
          <w:lang w:val="en-US"/>
        </w:rPr>
        <w:t>Xem thông tin các dữ liệu trong bộ sưu tập</w:t>
      </w:r>
    </w:p>
    <w:p w14:paraId="13685991">
      <w:pPr>
        <w:keepNext/>
        <w:spacing w:line="288" w:lineRule="auto"/>
        <w:ind w:left="0"/>
      </w:pPr>
      <w:r>
        <w:drawing>
          <wp:inline distT="0" distB="0" distL="114300" distR="114300">
            <wp:extent cx="5757545" cy="3237230"/>
            <wp:effectExtent l="0" t="0" r="3175" b="8890"/>
            <wp:docPr id="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7"/>
                    <pic:cNvPicPr>
                      <a:picLocks noChangeAspect="1"/>
                    </pic:cNvPicPr>
                  </pic:nvPicPr>
                  <pic:blipFill>
                    <a:blip r:embed="rId50"/>
                    <a:stretch>
                      <a:fillRect/>
                    </a:stretch>
                  </pic:blipFill>
                  <pic:spPr>
                    <a:xfrm>
                      <a:off x="0" y="0"/>
                      <a:ext cx="5757545" cy="3237230"/>
                    </a:xfrm>
                    <a:prstGeom prst="rect">
                      <a:avLst/>
                    </a:prstGeom>
                    <a:noFill/>
                    <a:ln>
                      <a:noFill/>
                    </a:ln>
                  </pic:spPr>
                </pic:pic>
              </a:graphicData>
            </a:graphic>
          </wp:inline>
        </w:drawing>
      </w:r>
    </w:p>
    <w:p w14:paraId="2540C387">
      <w:pPr>
        <w:pStyle w:val="68"/>
      </w:pPr>
      <w:bookmarkStart w:id="379" w:name="_Toc198303022"/>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21</w:t>
      </w:r>
      <w:r>
        <w:rPr>
          <w:b/>
          <w:bCs/>
          <w:lang w:val="en-US"/>
        </w:rPr>
        <w:fldChar w:fldCharType="end"/>
      </w:r>
      <w:r>
        <w:rPr>
          <w:b/>
          <w:bCs/>
          <w:lang w:val="en-US"/>
        </w:rPr>
        <w:t>.</w:t>
      </w:r>
      <w:r>
        <w:rPr>
          <w:lang w:val="en-US"/>
        </w:rPr>
        <w:t xml:space="preserve"> </w:t>
      </w:r>
      <w:r>
        <w:rPr>
          <w:rFonts w:hint="default"/>
          <w:lang w:val="en-US"/>
        </w:rPr>
        <w:t>Hiển thị dữ liệu của bộ sưu tập</w:t>
      </w:r>
      <w:bookmarkEnd w:id="379"/>
    </w:p>
    <w:p w14:paraId="4099E032">
      <w:pPr>
        <w:pStyle w:val="4"/>
        <w:numPr>
          <w:ilvl w:val="0"/>
          <w:numId w:val="37"/>
        </w:numPr>
        <w:spacing w:before="120" w:after="120" w:line="288" w:lineRule="auto"/>
        <w:ind w:left="0" w:firstLine="0"/>
        <w:outlineLvl w:val="1"/>
        <w:rPr>
          <w:b/>
          <w:bCs/>
          <w:color w:val="auto"/>
          <w:szCs w:val="26"/>
          <w:lang w:val="en-US"/>
        </w:rPr>
      </w:pPr>
      <w:bookmarkStart w:id="380" w:name="_Toc199247263"/>
      <w:bookmarkStart w:id="381" w:name="_Toc20229"/>
      <w:r>
        <w:rPr>
          <w:b/>
          <w:bCs/>
          <w:color w:val="auto"/>
          <w:szCs w:val="26"/>
          <w:lang w:val="en-US"/>
        </w:rPr>
        <w:t xml:space="preserve">Giao diện </w:t>
      </w:r>
      <w:bookmarkEnd w:id="380"/>
      <w:r>
        <w:rPr>
          <w:rFonts w:hint="default"/>
          <w:b/>
          <w:bCs/>
          <w:color w:val="auto"/>
          <w:szCs w:val="26"/>
          <w:lang w:val="en-US"/>
        </w:rPr>
        <w:t>tạo bộ sưu tập sản phẩm</w:t>
      </w:r>
      <w:bookmarkEnd w:id="381"/>
    </w:p>
    <w:p w14:paraId="6A3AA2F2">
      <w:pPr>
        <w:spacing w:line="288" w:lineRule="auto"/>
        <w:ind w:left="0" w:firstLine="567"/>
        <w:rPr>
          <w:bCs/>
          <w:lang w:val="en-US"/>
        </w:rPr>
      </w:pPr>
      <w:r>
        <w:rPr>
          <w:bCs/>
          <w:lang w:val="en-US"/>
        </w:rPr>
        <w:t>Mục đích: Cho phép người dùng quản lý các dữ liệu trong bộ sưu tập</w:t>
      </w:r>
    </w:p>
    <w:p w14:paraId="668A1460">
      <w:pPr>
        <w:spacing w:line="288" w:lineRule="auto"/>
        <w:ind w:left="0" w:firstLine="567"/>
        <w:rPr>
          <w:bCs/>
          <w:lang w:val="en-US"/>
        </w:rPr>
      </w:pPr>
      <w:r>
        <w:rPr>
          <w:bCs/>
          <w:lang w:val="en-US"/>
        </w:rPr>
        <w:t>Chức năng: Thêm, sửa, xóa</w:t>
      </w:r>
      <w:r>
        <w:rPr>
          <w:rFonts w:hint="default"/>
          <w:bCs/>
          <w:lang w:val="en-US"/>
        </w:rPr>
        <w:t xml:space="preserve"> </w:t>
      </w:r>
      <w:r>
        <w:rPr>
          <w:bCs/>
          <w:lang w:val="en-US"/>
        </w:rPr>
        <w:t>truy cập dữ liệu của bộ sưu tập.</w:t>
      </w:r>
    </w:p>
    <w:p w14:paraId="5A3C8762">
      <w:pPr>
        <w:keepNext/>
        <w:spacing w:line="288" w:lineRule="auto"/>
        <w:ind w:left="0"/>
      </w:pPr>
      <w:r>
        <w:drawing>
          <wp:inline distT="0" distB="0" distL="114300" distR="114300">
            <wp:extent cx="5751830" cy="3237230"/>
            <wp:effectExtent l="0" t="0" r="8890" b="8890"/>
            <wp:docPr id="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8"/>
                    <pic:cNvPicPr>
                      <a:picLocks noChangeAspect="1"/>
                    </pic:cNvPicPr>
                  </pic:nvPicPr>
                  <pic:blipFill>
                    <a:blip r:embed="rId51"/>
                    <a:stretch>
                      <a:fillRect/>
                    </a:stretch>
                  </pic:blipFill>
                  <pic:spPr>
                    <a:xfrm>
                      <a:off x="0" y="0"/>
                      <a:ext cx="5751830" cy="3237230"/>
                    </a:xfrm>
                    <a:prstGeom prst="rect">
                      <a:avLst/>
                    </a:prstGeom>
                    <a:noFill/>
                    <a:ln>
                      <a:noFill/>
                    </a:ln>
                  </pic:spPr>
                </pic:pic>
              </a:graphicData>
            </a:graphic>
          </wp:inline>
        </w:drawing>
      </w:r>
    </w:p>
    <w:p w14:paraId="5F2292A4">
      <w:pPr>
        <w:pStyle w:val="68"/>
      </w:pPr>
      <w:bookmarkStart w:id="382" w:name="_Toc198303023"/>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22</w:t>
      </w:r>
      <w:r>
        <w:rPr>
          <w:b/>
          <w:bCs/>
          <w:lang w:val="en-US"/>
        </w:rPr>
        <w:fldChar w:fldCharType="end"/>
      </w:r>
      <w:r>
        <w:rPr>
          <w:b/>
          <w:bCs/>
          <w:lang w:val="en-US"/>
        </w:rPr>
        <w:t>.</w:t>
      </w:r>
      <w:r>
        <w:rPr>
          <w:lang w:val="en-US"/>
        </w:rPr>
        <w:t xml:space="preserve"> Các chức năng tạo bộ sưu tập dữ liệu sản phẩm.</w:t>
      </w:r>
      <w:bookmarkEnd w:id="382"/>
    </w:p>
    <w:p w14:paraId="4C6087D3">
      <w:pPr>
        <w:pStyle w:val="4"/>
        <w:numPr>
          <w:ilvl w:val="0"/>
          <w:numId w:val="37"/>
        </w:numPr>
        <w:spacing w:before="120" w:after="120" w:line="288" w:lineRule="auto"/>
        <w:ind w:left="0" w:firstLine="0"/>
        <w:outlineLvl w:val="1"/>
        <w:rPr>
          <w:b/>
          <w:bCs/>
          <w:color w:val="auto"/>
          <w:szCs w:val="26"/>
          <w:lang w:val="en-US"/>
        </w:rPr>
      </w:pPr>
      <w:bookmarkStart w:id="383" w:name="_Toc199247264"/>
      <w:bookmarkStart w:id="384" w:name="_Toc389"/>
      <w:r>
        <w:rPr>
          <w:b/>
          <w:bCs/>
          <w:color w:val="auto"/>
          <w:szCs w:val="26"/>
          <w:lang w:val="en-US"/>
        </w:rPr>
        <w:t>Giao diện hiển thị dữ liệu của bộ sưu tập</w:t>
      </w:r>
      <w:bookmarkEnd w:id="383"/>
      <w:bookmarkEnd w:id="384"/>
    </w:p>
    <w:p w14:paraId="2E479939">
      <w:pPr>
        <w:spacing w:line="288" w:lineRule="auto"/>
        <w:ind w:left="0" w:firstLine="567"/>
        <w:rPr>
          <w:bCs/>
          <w:lang w:val="en-US"/>
        </w:rPr>
      </w:pPr>
      <w:r>
        <w:rPr>
          <w:bCs/>
          <w:lang w:val="en-US"/>
        </w:rPr>
        <w:t>Mục đích: Cho phép người dùng quản lý các dữ liệu trong bộ sưu tập</w:t>
      </w:r>
    </w:p>
    <w:p w14:paraId="0BCDE4F2">
      <w:pPr>
        <w:spacing w:line="288" w:lineRule="auto"/>
        <w:ind w:left="0" w:firstLine="567"/>
        <w:rPr>
          <w:bCs/>
          <w:lang w:val="en-US"/>
        </w:rPr>
      </w:pPr>
      <w:r>
        <w:rPr>
          <w:bCs/>
          <w:lang w:val="en-US"/>
        </w:rPr>
        <w:t>Chức năng: Thêm, sửa, xóa, truy cập dữ liệu của bộ sưu tập.</w:t>
      </w:r>
    </w:p>
    <w:p w14:paraId="74D4C518">
      <w:pPr>
        <w:keepNext/>
        <w:spacing w:line="288" w:lineRule="auto"/>
        <w:ind w:left="0"/>
      </w:pPr>
      <w:r>
        <w:drawing>
          <wp:inline distT="0" distB="0" distL="114300" distR="114300">
            <wp:extent cx="5757545" cy="3237230"/>
            <wp:effectExtent l="0" t="0" r="3175" b="889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9"/>
                    <pic:cNvPicPr>
                      <a:picLocks noChangeAspect="1"/>
                    </pic:cNvPicPr>
                  </pic:nvPicPr>
                  <pic:blipFill>
                    <a:blip r:embed="rId52"/>
                    <a:stretch>
                      <a:fillRect/>
                    </a:stretch>
                  </pic:blipFill>
                  <pic:spPr>
                    <a:xfrm>
                      <a:off x="0" y="0"/>
                      <a:ext cx="5757545" cy="3237230"/>
                    </a:xfrm>
                    <a:prstGeom prst="rect">
                      <a:avLst/>
                    </a:prstGeom>
                    <a:noFill/>
                    <a:ln>
                      <a:noFill/>
                    </a:ln>
                  </pic:spPr>
                </pic:pic>
              </a:graphicData>
            </a:graphic>
          </wp:inline>
        </w:drawing>
      </w:r>
    </w:p>
    <w:p w14:paraId="219A17DE">
      <w:pPr>
        <w:pStyle w:val="68"/>
      </w:pPr>
      <w:bookmarkStart w:id="385" w:name="_Toc198303024"/>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23</w:t>
      </w:r>
      <w:r>
        <w:rPr>
          <w:b/>
          <w:bCs/>
          <w:lang w:val="en-US"/>
        </w:rPr>
        <w:fldChar w:fldCharType="end"/>
      </w:r>
      <w:r>
        <w:rPr>
          <w:b/>
          <w:bCs/>
          <w:lang w:val="en-US"/>
        </w:rPr>
        <w:t>.</w:t>
      </w:r>
      <w:r>
        <w:rPr>
          <w:lang w:val="en-US"/>
        </w:rPr>
        <w:t xml:space="preserve"> Các chức năng tạo bộ sưu tập dữ liệu sản phẩm.</w:t>
      </w:r>
      <w:bookmarkEnd w:id="385"/>
    </w:p>
    <w:p w14:paraId="2F9253BA">
      <w:pPr>
        <w:pStyle w:val="4"/>
        <w:numPr>
          <w:ilvl w:val="0"/>
          <w:numId w:val="37"/>
        </w:numPr>
        <w:spacing w:before="120" w:after="120" w:line="288" w:lineRule="auto"/>
        <w:ind w:left="0" w:firstLine="0"/>
        <w:outlineLvl w:val="1"/>
        <w:rPr>
          <w:b/>
          <w:bCs/>
          <w:color w:val="auto"/>
          <w:szCs w:val="26"/>
          <w:lang w:val="en-US"/>
        </w:rPr>
      </w:pPr>
      <w:bookmarkStart w:id="386" w:name="_Toc199247265"/>
      <w:bookmarkStart w:id="387" w:name="_Toc28629"/>
      <w:r>
        <w:rPr>
          <w:b/>
          <w:bCs/>
          <w:color w:val="auto"/>
          <w:szCs w:val="26"/>
          <w:lang w:val="en-US"/>
        </w:rPr>
        <w:t>Giao diện hiển thị dữ liệu của bộ sưu tập</w:t>
      </w:r>
      <w:bookmarkEnd w:id="386"/>
      <w:bookmarkEnd w:id="387"/>
    </w:p>
    <w:p w14:paraId="1BA2C344">
      <w:pPr>
        <w:spacing w:line="288" w:lineRule="auto"/>
        <w:ind w:left="0" w:firstLine="567"/>
        <w:rPr>
          <w:bCs/>
          <w:lang w:val="en-US"/>
        </w:rPr>
      </w:pPr>
      <w:r>
        <w:rPr>
          <w:bCs/>
          <w:lang w:val="en-US"/>
        </w:rPr>
        <w:t>Mục đích: Cho phép người dùng quản lý các dữ liệu trong bộ sưu tập</w:t>
      </w:r>
    </w:p>
    <w:p w14:paraId="4E29C020">
      <w:pPr>
        <w:spacing w:line="288" w:lineRule="auto"/>
        <w:ind w:left="0" w:firstLine="567"/>
        <w:rPr>
          <w:bCs/>
          <w:lang w:val="en-US"/>
        </w:rPr>
      </w:pPr>
      <w:r>
        <w:rPr>
          <w:bCs/>
          <w:lang w:val="en-US"/>
        </w:rPr>
        <w:t>Chức năng: Thêm, sửa, xóa, truy cập dữ liệu của bộ sưu tập.</w:t>
      </w:r>
    </w:p>
    <w:p w14:paraId="32BC5CD9">
      <w:pPr>
        <w:keepNext/>
        <w:spacing w:line="288" w:lineRule="auto"/>
        <w:ind w:left="0"/>
        <w:jc w:val="center"/>
      </w:pPr>
      <w:r>
        <w:drawing>
          <wp:inline distT="0" distB="0" distL="114300" distR="114300">
            <wp:extent cx="5438775" cy="3058795"/>
            <wp:effectExtent l="0" t="0" r="0" b="8255"/>
            <wp:docPr id="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0"/>
                    <pic:cNvPicPr>
                      <a:picLocks noChangeAspect="1"/>
                    </pic:cNvPicPr>
                  </pic:nvPicPr>
                  <pic:blipFill>
                    <a:blip r:embed="rId53"/>
                    <a:stretch>
                      <a:fillRect/>
                    </a:stretch>
                  </pic:blipFill>
                  <pic:spPr>
                    <a:xfrm>
                      <a:off x="0" y="0"/>
                      <a:ext cx="5449570" cy="3065420"/>
                    </a:xfrm>
                    <a:prstGeom prst="rect">
                      <a:avLst/>
                    </a:prstGeom>
                    <a:noFill/>
                    <a:ln>
                      <a:noFill/>
                    </a:ln>
                  </pic:spPr>
                </pic:pic>
              </a:graphicData>
            </a:graphic>
          </wp:inline>
        </w:drawing>
      </w:r>
    </w:p>
    <w:p w14:paraId="7F42C6C5">
      <w:pPr>
        <w:pStyle w:val="68"/>
      </w:pPr>
      <w:bookmarkStart w:id="388" w:name="_Toc198303025"/>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24</w:t>
      </w:r>
      <w:r>
        <w:rPr>
          <w:b/>
          <w:bCs/>
          <w:lang w:val="en-US"/>
        </w:rPr>
        <w:fldChar w:fldCharType="end"/>
      </w:r>
      <w:r>
        <w:rPr>
          <w:b/>
          <w:bCs/>
          <w:lang w:val="en-US"/>
        </w:rPr>
        <w:t>.</w:t>
      </w:r>
      <w:r>
        <w:rPr>
          <w:lang w:val="en-US"/>
        </w:rPr>
        <w:t xml:space="preserve"> Các chức năng tạo bộ sưu tập dữ liệu sản phẩm.</w:t>
      </w:r>
      <w:bookmarkEnd w:id="388"/>
    </w:p>
    <w:p w14:paraId="3FD080E2">
      <w:pPr>
        <w:pStyle w:val="3"/>
        <w:numPr>
          <w:ilvl w:val="0"/>
          <w:numId w:val="34"/>
        </w:numPr>
        <w:spacing w:before="120" w:after="120" w:line="288" w:lineRule="auto"/>
        <w:ind w:left="0" w:firstLine="0"/>
        <w:outlineLvl w:val="0"/>
      </w:pPr>
      <w:bookmarkStart w:id="389" w:name="_Toc199247266"/>
      <w:bookmarkStart w:id="390" w:name="_Toc10022"/>
      <w:r>
        <w:rPr>
          <w:rFonts w:ascii="Times New Roman" w:hAnsi="Times New Roman" w:cs="Times New Roman"/>
          <w:bCs/>
          <w:color w:val="auto"/>
          <w:lang w:val="en-US"/>
        </w:rPr>
        <w:t xml:space="preserve">Giao diện tạo sản phẩm trên </w:t>
      </w:r>
      <w:r>
        <w:rPr>
          <w:rFonts w:hint="default" w:ascii="Times New Roman" w:hAnsi="Times New Roman" w:cs="Times New Roman"/>
          <w:bCs/>
          <w:color w:val="auto"/>
          <w:lang w:val="en-US"/>
        </w:rPr>
        <w:t>B</w:t>
      </w:r>
      <w:r>
        <w:rPr>
          <w:rFonts w:ascii="Times New Roman" w:hAnsi="Times New Roman" w:cs="Times New Roman"/>
          <w:bCs/>
          <w:color w:val="auto"/>
          <w:lang w:val="en-US"/>
        </w:rPr>
        <w:t>lockchain</w:t>
      </w:r>
      <w:bookmarkEnd w:id="389"/>
      <w:bookmarkEnd w:id="390"/>
    </w:p>
    <w:p w14:paraId="3CED27C2">
      <w:pPr>
        <w:spacing w:line="288" w:lineRule="auto"/>
        <w:ind w:left="0" w:firstLine="567"/>
        <w:rPr>
          <w:bCs/>
          <w:lang w:val="en-US"/>
        </w:rPr>
      </w:pPr>
      <w:r>
        <w:rPr>
          <w:bCs/>
          <w:lang w:val="en-US"/>
        </w:rPr>
        <w:t>Mục đích: Cho phép người dùng có thể truy cập được các chức năng tạo sản phẩm</w:t>
      </w:r>
    </w:p>
    <w:p w14:paraId="711B0628">
      <w:pPr>
        <w:spacing w:line="288" w:lineRule="auto"/>
        <w:ind w:left="0" w:firstLine="567"/>
        <w:rPr>
          <w:bCs/>
          <w:lang w:val="en-US"/>
        </w:rPr>
      </w:pPr>
      <w:r>
        <w:rPr>
          <w:bCs/>
          <w:lang w:val="en-US"/>
        </w:rPr>
        <w:t>Chức năng: Đưa ra các chức năng người dùng có thể tạo sản phẩm đưa lên blockchain.</w:t>
      </w:r>
    </w:p>
    <w:p w14:paraId="34C80DB7">
      <w:pPr>
        <w:keepNext/>
        <w:spacing w:line="288" w:lineRule="auto"/>
        <w:ind w:left="0"/>
        <w:jc w:val="center"/>
      </w:pPr>
      <w:r>
        <w:drawing>
          <wp:inline distT="0" distB="0" distL="114300" distR="114300">
            <wp:extent cx="5474335" cy="3077845"/>
            <wp:effectExtent l="0" t="0" r="0" b="8255"/>
            <wp:docPr id="3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8"/>
                    <pic:cNvPicPr>
                      <a:picLocks noChangeAspect="1"/>
                    </pic:cNvPicPr>
                  </pic:nvPicPr>
                  <pic:blipFill>
                    <a:blip r:embed="rId54"/>
                    <a:stretch>
                      <a:fillRect/>
                    </a:stretch>
                  </pic:blipFill>
                  <pic:spPr>
                    <a:xfrm>
                      <a:off x="0" y="0"/>
                      <a:ext cx="5502042" cy="3093571"/>
                    </a:xfrm>
                    <a:prstGeom prst="rect">
                      <a:avLst/>
                    </a:prstGeom>
                    <a:noFill/>
                    <a:ln>
                      <a:noFill/>
                    </a:ln>
                  </pic:spPr>
                </pic:pic>
              </a:graphicData>
            </a:graphic>
          </wp:inline>
        </w:drawing>
      </w:r>
    </w:p>
    <w:p w14:paraId="79C2EF95">
      <w:pPr>
        <w:pStyle w:val="68"/>
      </w:pPr>
      <w:bookmarkStart w:id="391" w:name="_Toc198303026"/>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25</w:t>
      </w:r>
      <w:r>
        <w:rPr>
          <w:b/>
          <w:bCs/>
          <w:lang w:val="en-US"/>
        </w:rPr>
        <w:fldChar w:fldCharType="end"/>
      </w:r>
      <w:r>
        <w:rPr>
          <w:b/>
          <w:bCs/>
          <w:lang w:val="en-US"/>
        </w:rPr>
        <w:t>.</w:t>
      </w:r>
      <w:r>
        <w:rPr>
          <w:lang w:val="en-US"/>
        </w:rPr>
        <w:t xml:space="preserve"> Các chức năng tạo </w:t>
      </w:r>
      <w:r>
        <w:rPr>
          <w:rFonts w:hint="default"/>
          <w:lang w:val="en-US"/>
        </w:rPr>
        <w:t>sản phẩm đưa lên Blockchain</w:t>
      </w:r>
      <w:r>
        <w:rPr>
          <w:lang w:val="en-US"/>
        </w:rPr>
        <w:t>.</w:t>
      </w:r>
      <w:bookmarkEnd w:id="391"/>
    </w:p>
    <w:p w14:paraId="466E199F">
      <w:pPr>
        <w:pStyle w:val="4"/>
        <w:numPr>
          <w:ilvl w:val="0"/>
          <w:numId w:val="38"/>
        </w:numPr>
        <w:spacing w:before="120" w:after="120" w:line="288" w:lineRule="auto"/>
        <w:ind w:left="0" w:firstLine="0"/>
        <w:outlineLvl w:val="1"/>
        <w:rPr>
          <w:b/>
          <w:bCs/>
          <w:color w:val="auto"/>
          <w:szCs w:val="26"/>
          <w:lang w:val="en-US"/>
        </w:rPr>
      </w:pPr>
      <w:bookmarkStart w:id="392" w:name="_Toc199247267"/>
      <w:bookmarkStart w:id="393" w:name="_Toc21201"/>
      <w:r>
        <w:rPr>
          <w:b/>
          <w:bCs/>
          <w:color w:val="auto"/>
          <w:szCs w:val="26"/>
          <w:lang w:val="en-US"/>
        </w:rPr>
        <w:t xml:space="preserve">Giao diện </w:t>
      </w:r>
      <w:bookmarkEnd w:id="392"/>
      <w:bookmarkEnd w:id="393"/>
      <w:r>
        <w:rPr>
          <w:rFonts w:hint="default"/>
          <w:b/>
          <w:bCs/>
          <w:color w:val="auto"/>
          <w:szCs w:val="26"/>
          <w:lang w:val="en-US"/>
        </w:rPr>
        <w:t>nhập thông tin của sản phẩm</w:t>
      </w:r>
    </w:p>
    <w:p w14:paraId="08D9B139">
      <w:pPr>
        <w:spacing w:line="288" w:lineRule="auto"/>
        <w:ind w:left="0" w:firstLine="567"/>
        <w:rPr>
          <w:rFonts w:hint="default"/>
          <w:bCs/>
          <w:lang w:val="en-US"/>
        </w:rPr>
      </w:pPr>
      <w:r>
        <w:rPr>
          <w:bCs/>
          <w:lang w:val="en-US"/>
        </w:rPr>
        <w:t xml:space="preserve">Mục đích: </w:t>
      </w:r>
      <w:r>
        <w:rPr>
          <w:rFonts w:hint="default"/>
          <w:bCs/>
          <w:lang w:val="en-US"/>
        </w:rPr>
        <w:t>Người dùng nhập số lượng và tên tài sản để hiển thị lên Blockchain.</w:t>
      </w:r>
    </w:p>
    <w:p w14:paraId="22707D9F">
      <w:pPr>
        <w:spacing w:line="288" w:lineRule="auto"/>
        <w:ind w:left="0" w:firstLine="567"/>
        <w:rPr>
          <w:bCs/>
          <w:lang w:val="en-US"/>
        </w:rPr>
      </w:pPr>
      <w:r>
        <w:rPr>
          <w:bCs/>
          <w:lang w:val="en-US"/>
        </w:rPr>
        <w:t xml:space="preserve">Chức năng: </w:t>
      </w:r>
      <w:r>
        <w:rPr>
          <w:rFonts w:hint="default"/>
          <w:bCs/>
          <w:lang w:val="en-US"/>
        </w:rPr>
        <w:t>Nhập thông tin tên sản phẩm và số lượng</w:t>
      </w:r>
      <w:r>
        <w:rPr>
          <w:bCs/>
          <w:lang w:val="en-US"/>
        </w:rPr>
        <w:t>.</w:t>
      </w:r>
    </w:p>
    <w:p w14:paraId="50901327">
      <w:pPr>
        <w:keepNext/>
        <w:spacing w:line="288" w:lineRule="auto"/>
        <w:ind w:left="0"/>
      </w:pPr>
      <w:r>
        <w:drawing>
          <wp:inline distT="0" distB="0" distL="114300" distR="114300">
            <wp:extent cx="5757545" cy="3234690"/>
            <wp:effectExtent l="0" t="0" r="3175" b="11430"/>
            <wp:docPr id="3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9"/>
                    <pic:cNvPicPr>
                      <a:picLocks noChangeAspect="1"/>
                    </pic:cNvPicPr>
                  </pic:nvPicPr>
                  <pic:blipFill>
                    <a:blip r:embed="rId55"/>
                    <a:stretch>
                      <a:fillRect/>
                    </a:stretch>
                  </pic:blipFill>
                  <pic:spPr>
                    <a:xfrm>
                      <a:off x="0" y="0"/>
                      <a:ext cx="5757545" cy="3234690"/>
                    </a:xfrm>
                    <a:prstGeom prst="rect">
                      <a:avLst/>
                    </a:prstGeom>
                    <a:noFill/>
                    <a:ln>
                      <a:noFill/>
                    </a:ln>
                  </pic:spPr>
                </pic:pic>
              </a:graphicData>
            </a:graphic>
          </wp:inline>
        </w:drawing>
      </w:r>
    </w:p>
    <w:p w14:paraId="423BA991">
      <w:pPr>
        <w:pStyle w:val="68"/>
      </w:pPr>
      <w:bookmarkStart w:id="394" w:name="_Toc198303027"/>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26</w:t>
      </w:r>
      <w:r>
        <w:rPr>
          <w:b/>
          <w:bCs/>
          <w:lang w:val="en-US"/>
        </w:rPr>
        <w:fldChar w:fldCharType="end"/>
      </w:r>
      <w:r>
        <w:rPr>
          <w:b/>
          <w:bCs/>
          <w:lang w:val="en-US"/>
        </w:rPr>
        <w:t>.</w:t>
      </w:r>
      <w:r>
        <w:rPr>
          <w:lang w:val="en-US"/>
        </w:rPr>
        <w:t xml:space="preserve"> </w:t>
      </w:r>
      <w:r>
        <w:rPr>
          <w:rFonts w:hint="default"/>
          <w:lang w:val="en-US"/>
        </w:rPr>
        <w:t>Nhập thông tin tên, số lượng sản phẩm</w:t>
      </w:r>
      <w:bookmarkEnd w:id="394"/>
    </w:p>
    <w:p w14:paraId="05E4F6D2">
      <w:pPr>
        <w:pStyle w:val="4"/>
        <w:numPr>
          <w:ilvl w:val="0"/>
          <w:numId w:val="38"/>
        </w:numPr>
        <w:spacing w:before="120" w:after="120" w:line="288" w:lineRule="auto"/>
        <w:ind w:left="0" w:firstLine="0"/>
        <w:outlineLvl w:val="1"/>
        <w:rPr>
          <w:b/>
          <w:bCs/>
          <w:color w:val="auto"/>
          <w:szCs w:val="26"/>
          <w:lang w:val="en-US"/>
        </w:rPr>
      </w:pPr>
      <w:r>
        <w:rPr>
          <w:rFonts w:hint="default"/>
          <w:b/>
          <w:bCs/>
          <w:color w:val="auto"/>
          <w:szCs w:val="26"/>
          <w:lang w:val="en-US"/>
        </w:rPr>
        <w:t>Giao diện nhập chi tiết thông tin sản phẩm</w:t>
      </w:r>
    </w:p>
    <w:p w14:paraId="3BDD9348">
      <w:pPr>
        <w:spacing w:line="288" w:lineRule="auto"/>
        <w:ind w:left="0" w:firstLine="567"/>
        <w:rPr>
          <w:rFonts w:hint="default"/>
          <w:bCs/>
          <w:lang w:val="en-US"/>
        </w:rPr>
      </w:pPr>
      <w:r>
        <w:rPr>
          <w:bCs/>
          <w:lang w:val="en-US"/>
        </w:rPr>
        <w:t xml:space="preserve">Mục đích: </w:t>
      </w:r>
      <w:r>
        <w:rPr>
          <w:rFonts w:hint="default"/>
          <w:bCs/>
          <w:lang w:val="en-US"/>
        </w:rPr>
        <w:t>Cho phép người dùng nhập chi tiết thông tin sản phẩm.</w:t>
      </w:r>
    </w:p>
    <w:p w14:paraId="3E680573">
      <w:pPr>
        <w:spacing w:line="288" w:lineRule="auto"/>
        <w:ind w:left="0" w:firstLine="567"/>
        <w:rPr>
          <w:bCs/>
          <w:lang w:val="en-US"/>
        </w:rPr>
      </w:pPr>
      <w:r>
        <w:rPr>
          <w:bCs/>
          <w:lang w:val="en-US"/>
        </w:rPr>
        <w:t xml:space="preserve">Chức năng: </w:t>
      </w:r>
      <w:r>
        <w:rPr>
          <w:rFonts w:hint="default"/>
          <w:bCs/>
          <w:lang w:val="en-US"/>
        </w:rPr>
        <w:t>Nhập chi tiết thông tin sản phẩm</w:t>
      </w:r>
      <w:r>
        <w:rPr>
          <w:bCs/>
          <w:lang w:val="en-US"/>
        </w:rPr>
        <w:t>.</w:t>
      </w:r>
    </w:p>
    <w:p w14:paraId="37A5F3E1">
      <w:pPr>
        <w:keepNext/>
        <w:spacing w:line="288" w:lineRule="auto"/>
        <w:ind w:left="0"/>
      </w:pPr>
      <w:r>
        <w:drawing>
          <wp:inline distT="0" distB="0" distL="114300" distR="114300">
            <wp:extent cx="5818505" cy="3276600"/>
            <wp:effectExtent l="0" t="0" r="0" b="0"/>
            <wp:docPr id="4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0"/>
                    <pic:cNvPicPr>
                      <a:picLocks noChangeAspect="1"/>
                    </pic:cNvPicPr>
                  </pic:nvPicPr>
                  <pic:blipFill>
                    <a:blip r:embed="rId56"/>
                    <a:stretch>
                      <a:fillRect/>
                    </a:stretch>
                  </pic:blipFill>
                  <pic:spPr>
                    <a:xfrm>
                      <a:off x="0" y="0"/>
                      <a:ext cx="5823342" cy="3279289"/>
                    </a:xfrm>
                    <a:prstGeom prst="rect">
                      <a:avLst/>
                    </a:prstGeom>
                    <a:noFill/>
                    <a:ln>
                      <a:noFill/>
                    </a:ln>
                  </pic:spPr>
                </pic:pic>
              </a:graphicData>
            </a:graphic>
          </wp:inline>
        </w:drawing>
      </w:r>
    </w:p>
    <w:p w14:paraId="7489D62D">
      <w:pPr>
        <w:pStyle w:val="68"/>
      </w:pPr>
      <w:bookmarkStart w:id="395" w:name="_Toc198303028"/>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27</w:t>
      </w:r>
      <w:r>
        <w:rPr>
          <w:b/>
          <w:bCs/>
          <w:lang w:val="en-US"/>
        </w:rPr>
        <w:fldChar w:fldCharType="end"/>
      </w:r>
      <w:r>
        <w:rPr>
          <w:b/>
          <w:bCs/>
          <w:lang w:val="en-US"/>
        </w:rPr>
        <w:t>.</w:t>
      </w:r>
      <w:r>
        <w:rPr>
          <w:lang w:val="en-US"/>
        </w:rPr>
        <w:t xml:space="preserve"> </w:t>
      </w:r>
      <w:r>
        <w:rPr>
          <w:rFonts w:hint="default"/>
          <w:lang w:val="en-US"/>
        </w:rPr>
        <w:t>Nhập chi tiết thông tin sản phẩm</w:t>
      </w:r>
      <w:r>
        <w:rPr>
          <w:lang w:val="en-US"/>
        </w:rPr>
        <w:t>.</w:t>
      </w:r>
      <w:bookmarkEnd w:id="395"/>
    </w:p>
    <w:p w14:paraId="66EA7B93">
      <w:pPr>
        <w:pStyle w:val="4"/>
        <w:numPr>
          <w:ilvl w:val="0"/>
          <w:numId w:val="38"/>
        </w:numPr>
        <w:spacing w:before="120" w:after="120" w:line="288" w:lineRule="auto"/>
        <w:ind w:left="0" w:firstLine="0"/>
        <w:outlineLvl w:val="1"/>
        <w:rPr>
          <w:b/>
          <w:bCs/>
          <w:color w:val="auto"/>
          <w:szCs w:val="26"/>
          <w:lang w:val="en-US"/>
        </w:rPr>
      </w:pPr>
      <w:r>
        <w:rPr>
          <w:rFonts w:hint="default"/>
          <w:b/>
          <w:bCs/>
          <w:color w:val="auto"/>
          <w:szCs w:val="26"/>
          <w:lang w:val="en-US"/>
        </w:rPr>
        <w:t>Người dùng xem trước các thông tin vừa nhập</w:t>
      </w:r>
    </w:p>
    <w:p w14:paraId="7457E44E">
      <w:pPr>
        <w:spacing w:line="288" w:lineRule="auto"/>
        <w:ind w:left="0" w:firstLine="567"/>
        <w:rPr>
          <w:rFonts w:hint="default"/>
          <w:bCs/>
          <w:lang w:val="en-US"/>
        </w:rPr>
      </w:pPr>
      <w:r>
        <w:rPr>
          <w:bCs/>
          <w:lang w:val="en-US"/>
        </w:rPr>
        <w:t xml:space="preserve">Mục đích: Cho phép người dùng </w:t>
      </w:r>
      <w:r>
        <w:rPr>
          <w:rFonts w:hint="default"/>
          <w:bCs/>
          <w:lang w:val="en-US"/>
        </w:rPr>
        <w:t>xem trước các thông tin vừa nhập.</w:t>
      </w:r>
    </w:p>
    <w:p w14:paraId="5689CFBE">
      <w:pPr>
        <w:spacing w:line="288" w:lineRule="auto"/>
        <w:ind w:left="0" w:firstLine="567"/>
        <w:rPr>
          <w:bCs/>
          <w:lang w:val="en-US"/>
        </w:rPr>
      </w:pPr>
      <w:r>
        <w:rPr>
          <w:bCs/>
          <w:lang w:val="en-US"/>
        </w:rPr>
        <w:t xml:space="preserve">Chức năng: </w:t>
      </w:r>
      <w:r>
        <w:rPr>
          <w:rFonts w:hint="default"/>
          <w:bCs/>
          <w:lang w:val="en-US"/>
        </w:rPr>
        <w:t>Xem trước các thông tin nhập trước đó để đưa lên Blockchain</w:t>
      </w:r>
      <w:r>
        <w:rPr>
          <w:bCs/>
          <w:lang w:val="en-US"/>
        </w:rPr>
        <w:t>.</w:t>
      </w:r>
    </w:p>
    <w:p w14:paraId="7FF3937F">
      <w:pPr>
        <w:keepNext/>
        <w:spacing w:line="288" w:lineRule="auto"/>
        <w:ind w:left="0"/>
      </w:pPr>
      <w:r>
        <w:drawing>
          <wp:inline distT="0" distB="0" distL="114300" distR="114300">
            <wp:extent cx="5760720" cy="3247390"/>
            <wp:effectExtent l="0" t="0" r="0" b="13970"/>
            <wp:docPr id="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1"/>
                    <pic:cNvPicPr>
                      <a:picLocks noChangeAspect="1"/>
                    </pic:cNvPicPr>
                  </pic:nvPicPr>
                  <pic:blipFill>
                    <a:blip r:embed="rId57"/>
                    <a:stretch>
                      <a:fillRect/>
                    </a:stretch>
                  </pic:blipFill>
                  <pic:spPr>
                    <a:xfrm>
                      <a:off x="0" y="0"/>
                      <a:ext cx="5760720" cy="3247390"/>
                    </a:xfrm>
                    <a:prstGeom prst="rect">
                      <a:avLst/>
                    </a:prstGeom>
                    <a:noFill/>
                    <a:ln>
                      <a:noFill/>
                    </a:ln>
                  </pic:spPr>
                </pic:pic>
              </a:graphicData>
            </a:graphic>
          </wp:inline>
        </w:drawing>
      </w:r>
    </w:p>
    <w:p w14:paraId="3E6E696C">
      <w:pPr>
        <w:pStyle w:val="68"/>
      </w:pPr>
      <w:bookmarkStart w:id="396" w:name="_Toc198303029"/>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28</w:t>
      </w:r>
      <w:r>
        <w:rPr>
          <w:b/>
          <w:bCs/>
          <w:lang w:val="en-US"/>
        </w:rPr>
        <w:fldChar w:fldCharType="end"/>
      </w:r>
      <w:r>
        <w:rPr>
          <w:b/>
          <w:bCs/>
          <w:lang w:val="en-US"/>
        </w:rPr>
        <w:t>.</w:t>
      </w:r>
      <w:r>
        <w:rPr>
          <w:lang w:val="en-US"/>
        </w:rPr>
        <w:t xml:space="preserve"> </w:t>
      </w:r>
      <w:r>
        <w:rPr>
          <w:rFonts w:hint="default"/>
          <w:lang w:val="en-US"/>
        </w:rPr>
        <w:t>Xem trước các thông tin vừa nhập</w:t>
      </w:r>
      <w:r>
        <w:rPr>
          <w:lang w:val="en-US"/>
        </w:rPr>
        <w:t>.</w:t>
      </w:r>
      <w:bookmarkEnd w:id="396"/>
    </w:p>
    <w:p w14:paraId="2CCF187F">
      <w:pPr>
        <w:pStyle w:val="4"/>
        <w:numPr>
          <w:ilvl w:val="0"/>
          <w:numId w:val="38"/>
        </w:numPr>
        <w:spacing w:before="120" w:after="120" w:line="288" w:lineRule="auto"/>
        <w:ind w:left="0" w:firstLine="0"/>
        <w:outlineLvl w:val="1"/>
        <w:rPr>
          <w:b/>
          <w:bCs/>
          <w:color w:val="auto"/>
          <w:szCs w:val="26"/>
          <w:lang w:val="en-US"/>
        </w:rPr>
      </w:pPr>
      <w:bookmarkStart w:id="397" w:name="_Toc199247270"/>
      <w:bookmarkStart w:id="398" w:name="_Toc3337"/>
      <w:r>
        <w:rPr>
          <w:b/>
          <w:bCs/>
          <w:color w:val="auto"/>
          <w:szCs w:val="26"/>
          <w:lang w:val="en-US"/>
        </w:rPr>
        <w:t xml:space="preserve">Giao diện </w:t>
      </w:r>
      <w:bookmarkEnd w:id="397"/>
      <w:bookmarkEnd w:id="398"/>
      <w:r>
        <w:rPr>
          <w:rFonts w:hint="default"/>
          <w:b/>
          <w:bCs/>
          <w:color w:val="auto"/>
          <w:szCs w:val="26"/>
          <w:lang w:val="en-US"/>
        </w:rPr>
        <w:t>kí giao dịch để đưa lên Blockchain</w:t>
      </w:r>
    </w:p>
    <w:p w14:paraId="23E8D3B9">
      <w:pPr>
        <w:spacing w:line="288" w:lineRule="auto"/>
        <w:ind w:left="0" w:firstLine="567"/>
        <w:rPr>
          <w:rFonts w:hint="default"/>
          <w:bCs/>
          <w:lang w:val="en-US"/>
        </w:rPr>
      </w:pPr>
      <w:r>
        <w:rPr>
          <w:bCs/>
          <w:lang w:val="en-US"/>
        </w:rPr>
        <w:t xml:space="preserve">Mục đích: Cho phép người dùng </w:t>
      </w:r>
      <w:r>
        <w:rPr>
          <w:rFonts w:hint="default"/>
          <w:bCs/>
          <w:lang w:val="en-US"/>
        </w:rPr>
        <w:t>kí giao dịch để đưa sản phẩm lên chuỗi khối.</w:t>
      </w:r>
    </w:p>
    <w:p w14:paraId="2979A048">
      <w:pPr>
        <w:spacing w:line="288" w:lineRule="auto"/>
        <w:ind w:left="0" w:firstLine="567"/>
        <w:rPr>
          <w:rFonts w:hint="default"/>
          <w:bCs/>
          <w:lang w:val="en-US"/>
        </w:rPr>
      </w:pPr>
      <w:r>
        <w:rPr>
          <w:bCs/>
          <w:lang w:val="en-US"/>
        </w:rPr>
        <w:t xml:space="preserve">Chức năng: </w:t>
      </w:r>
      <w:r>
        <w:rPr>
          <w:rFonts w:hint="default"/>
          <w:bCs/>
          <w:lang w:val="en-US"/>
        </w:rPr>
        <w:t>Kí giao dịch để đưa sản phẩm lên chuỗi khối.</w:t>
      </w:r>
    </w:p>
    <w:p w14:paraId="3A06BF93">
      <w:pPr>
        <w:keepNext/>
        <w:spacing w:line="288" w:lineRule="auto"/>
        <w:ind w:left="0"/>
      </w:pPr>
      <w:r>
        <w:drawing>
          <wp:inline distT="0" distB="0" distL="114300" distR="114300">
            <wp:extent cx="5758180" cy="3247390"/>
            <wp:effectExtent l="0" t="0" r="2540" b="13970"/>
            <wp:docPr id="4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2"/>
                    <pic:cNvPicPr>
                      <a:picLocks noChangeAspect="1"/>
                    </pic:cNvPicPr>
                  </pic:nvPicPr>
                  <pic:blipFill>
                    <a:blip r:embed="rId58"/>
                    <a:stretch>
                      <a:fillRect/>
                    </a:stretch>
                  </pic:blipFill>
                  <pic:spPr>
                    <a:xfrm>
                      <a:off x="0" y="0"/>
                      <a:ext cx="5758180" cy="3247390"/>
                    </a:xfrm>
                    <a:prstGeom prst="rect">
                      <a:avLst/>
                    </a:prstGeom>
                    <a:noFill/>
                    <a:ln>
                      <a:noFill/>
                    </a:ln>
                  </pic:spPr>
                </pic:pic>
              </a:graphicData>
            </a:graphic>
          </wp:inline>
        </w:drawing>
      </w:r>
    </w:p>
    <w:p w14:paraId="2FF046F1">
      <w:pPr>
        <w:pStyle w:val="68"/>
      </w:pPr>
      <w:bookmarkStart w:id="399" w:name="_Toc198303030"/>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29</w:t>
      </w:r>
      <w:r>
        <w:rPr>
          <w:b/>
          <w:bCs/>
          <w:lang w:val="en-US"/>
        </w:rPr>
        <w:fldChar w:fldCharType="end"/>
      </w:r>
      <w:r>
        <w:rPr>
          <w:b/>
          <w:bCs/>
          <w:lang w:val="en-US"/>
        </w:rPr>
        <w:t>.</w:t>
      </w:r>
      <w:r>
        <w:rPr>
          <w:lang w:val="en-US"/>
        </w:rPr>
        <w:t xml:space="preserve"> </w:t>
      </w:r>
      <w:r>
        <w:rPr>
          <w:rFonts w:hint="default"/>
          <w:lang w:val="en-US"/>
        </w:rPr>
        <w:t>Kí giao dịch để đưa sản phẩm lên chuỗi khối</w:t>
      </w:r>
      <w:r>
        <w:rPr>
          <w:lang w:val="en-US"/>
        </w:rPr>
        <w:t>.</w:t>
      </w:r>
      <w:bookmarkEnd w:id="399"/>
    </w:p>
    <w:p w14:paraId="2FDE4B8A">
      <w:pPr>
        <w:pStyle w:val="4"/>
        <w:numPr>
          <w:ilvl w:val="0"/>
          <w:numId w:val="38"/>
        </w:numPr>
        <w:spacing w:before="120" w:after="120" w:line="288" w:lineRule="auto"/>
        <w:ind w:left="0" w:firstLine="0"/>
        <w:outlineLvl w:val="1"/>
        <w:rPr>
          <w:b/>
          <w:bCs/>
          <w:color w:val="auto"/>
          <w:szCs w:val="26"/>
          <w:lang w:val="en-US"/>
        </w:rPr>
      </w:pPr>
      <w:bookmarkStart w:id="400" w:name="_Toc199247271"/>
      <w:bookmarkStart w:id="401" w:name="_Toc20151"/>
      <w:r>
        <w:rPr>
          <w:b/>
          <w:bCs/>
          <w:color w:val="auto"/>
          <w:szCs w:val="26"/>
          <w:lang w:val="en-US"/>
        </w:rPr>
        <w:t xml:space="preserve">Giao diện hiển thị </w:t>
      </w:r>
      <w:bookmarkEnd w:id="400"/>
      <w:bookmarkEnd w:id="401"/>
      <w:r>
        <w:rPr>
          <w:rFonts w:hint="default"/>
          <w:b/>
          <w:bCs/>
          <w:color w:val="auto"/>
          <w:szCs w:val="26"/>
          <w:lang w:val="en-US"/>
        </w:rPr>
        <w:t>giao dịch thành công và tra cứu thông tin sổ cái</w:t>
      </w:r>
    </w:p>
    <w:p w14:paraId="7E04CB9D">
      <w:pPr>
        <w:spacing w:line="288" w:lineRule="auto"/>
        <w:ind w:left="0" w:firstLine="567"/>
        <w:rPr>
          <w:rFonts w:hint="default"/>
          <w:bCs/>
          <w:lang w:val="en-US"/>
        </w:rPr>
      </w:pPr>
      <w:r>
        <w:rPr>
          <w:bCs/>
          <w:lang w:val="en-US"/>
        </w:rPr>
        <w:t>Mục đích: Cho phép người dùng quản lý các dữ liệu trong bộ sưu tập</w:t>
      </w:r>
      <w:r>
        <w:rPr>
          <w:rFonts w:hint="default"/>
          <w:bCs/>
          <w:lang w:val="en-US"/>
        </w:rPr>
        <w:t>.</w:t>
      </w:r>
    </w:p>
    <w:p w14:paraId="1904481D">
      <w:pPr>
        <w:spacing w:line="288" w:lineRule="auto"/>
        <w:ind w:left="0" w:firstLine="567"/>
        <w:rPr>
          <w:bCs/>
          <w:lang w:val="en-US"/>
        </w:rPr>
      </w:pPr>
      <w:r>
        <w:rPr>
          <w:bCs/>
          <w:lang w:val="en-US"/>
        </w:rPr>
        <w:t xml:space="preserve">Chức năng: </w:t>
      </w:r>
      <w:r>
        <w:rPr>
          <w:rFonts w:hint="default"/>
          <w:bCs/>
          <w:lang w:val="en-US"/>
        </w:rPr>
        <w:t>Tra cứu thông tin trên sổ cái và xác nhận đã tạo thành công</w:t>
      </w:r>
      <w:r>
        <w:rPr>
          <w:bCs/>
          <w:lang w:val="en-US"/>
        </w:rPr>
        <w:t>.</w:t>
      </w:r>
    </w:p>
    <w:p w14:paraId="544F4099">
      <w:pPr>
        <w:keepNext/>
        <w:spacing w:line="288" w:lineRule="auto"/>
        <w:ind w:left="0"/>
      </w:pPr>
      <w:r>
        <w:drawing>
          <wp:inline distT="0" distB="0" distL="114300" distR="114300">
            <wp:extent cx="5757545" cy="3237230"/>
            <wp:effectExtent l="0" t="0" r="3175" b="8890"/>
            <wp:docPr id="4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3"/>
                    <pic:cNvPicPr>
                      <a:picLocks noChangeAspect="1"/>
                    </pic:cNvPicPr>
                  </pic:nvPicPr>
                  <pic:blipFill>
                    <a:blip r:embed="rId59"/>
                    <a:stretch>
                      <a:fillRect/>
                    </a:stretch>
                  </pic:blipFill>
                  <pic:spPr>
                    <a:xfrm>
                      <a:off x="0" y="0"/>
                      <a:ext cx="5757545" cy="3237230"/>
                    </a:xfrm>
                    <a:prstGeom prst="rect">
                      <a:avLst/>
                    </a:prstGeom>
                    <a:noFill/>
                    <a:ln>
                      <a:noFill/>
                    </a:ln>
                  </pic:spPr>
                </pic:pic>
              </a:graphicData>
            </a:graphic>
          </wp:inline>
        </w:drawing>
      </w:r>
    </w:p>
    <w:p w14:paraId="7F6E1308">
      <w:pPr>
        <w:pStyle w:val="68"/>
      </w:pPr>
      <w:bookmarkStart w:id="402" w:name="_Toc198303031"/>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30</w:t>
      </w:r>
      <w:r>
        <w:rPr>
          <w:b/>
          <w:bCs/>
          <w:lang w:val="en-US"/>
        </w:rPr>
        <w:fldChar w:fldCharType="end"/>
      </w:r>
      <w:r>
        <w:rPr>
          <w:b/>
          <w:bCs/>
          <w:lang w:val="en-US"/>
        </w:rPr>
        <w:t>.</w:t>
      </w:r>
      <w:r>
        <w:rPr>
          <w:lang w:val="en-US"/>
        </w:rPr>
        <w:t xml:space="preserve"> </w:t>
      </w:r>
      <w:r>
        <w:rPr>
          <w:rFonts w:hint="default"/>
          <w:lang w:val="en-US"/>
        </w:rPr>
        <w:t>Xác nhận giao dịch được tạo thành công</w:t>
      </w:r>
      <w:r>
        <w:rPr>
          <w:lang w:val="en-US"/>
        </w:rPr>
        <w:t>.</w:t>
      </w:r>
      <w:bookmarkEnd w:id="402"/>
    </w:p>
    <w:p w14:paraId="3CDD17DC">
      <w:pPr>
        <w:pStyle w:val="4"/>
        <w:numPr>
          <w:ilvl w:val="0"/>
          <w:numId w:val="38"/>
        </w:numPr>
        <w:spacing w:before="120" w:after="120" w:line="288" w:lineRule="auto"/>
        <w:ind w:left="0" w:firstLine="0"/>
        <w:outlineLvl w:val="1"/>
        <w:rPr>
          <w:b/>
          <w:bCs/>
          <w:color w:val="auto"/>
          <w:szCs w:val="26"/>
          <w:lang w:val="en-US"/>
        </w:rPr>
      </w:pPr>
      <w:bookmarkStart w:id="403" w:name="_Toc199247272"/>
      <w:bookmarkStart w:id="404" w:name="_Toc23119"/>
      <w:r>
        <w:rPr>
          <w:b/>
          <w:bCs/>
          <w:color w:val="auto"/>
          <w:szCs w:val="26"/>
          <w:lang w:val="en-US"/>
        </w:rPr>
        <w:t xml:space="preserve">Giao diện </w:t>
      </w:r>
      <w:bookmarkEnd w:id="403"/>
      <w:bookmarkEnd w:id="404"/>
      <w:r>
        <w:rPr>
          <w:rFonts w:hint="default"/>
          <w:b/>
          <w:bCs/>
          <w:color w:val="auto"/>
          <w:szCs w:val="26"/>
          <w:lang w:val="en-US"/>
        </w:rPr>
        <w:t>tạo nhiều sản phẩm trên Blockchain</w:t>
      </w:r>
    </w:p>
    <w:p w14:paraId="66DD4DB7">
      <w:pPr>
        <w:spacing w:line="288" w:lineRule="auto"/>
        <w:ind w:left="0" w:firstLine="567"/>
        <w:rPr>
          <w:rFonts w:hint="default"/>
          <w:bCs/>
          <w:lang w:val="en-US"/>
        </w:rPr>
      </w:pPr>
      <w:r>
        <w:rPr>
          <w:bCs/>
          <w:lang w:val="en-US"/>
        </w:rPr>
        <w:t xml:space="preserve">Mục đích: Cho phép người dùng </w:t>
      </w:r>
      <w:r>
        <w:rPr>
          <w:rFonts w:hint="default"/>
          <w:bCs/>
          <w:lang w:val="en-US"/>
        </w:rPr>
        <w:t>tạo nhiều sản phẩm lên Blockchain thông qua file (csv, xls).</w:t>
      </w:r>
    </w:p>
    <w:p w14:paraId="765B3002">
      <w:pPr>
        <w:spacing w:line="288" w:lineRule="auto"/>
        <w:ind w:left="0" w:firstLine="567"/>
        <w:rPr>
          <w:bCs/>
          <w:lang w:val="en-US"/>
        </w:rPr>
      </w:pPr>
      <w:r>
        <w:rPr>
          <w:bCs/>
          <w:lang w:val="en-US"/>
        </w:rPr>
        <w:t xml:space="preserve">Chức năng: </w:t>
      </w:r>
      <w:r>
        <w:rPr>
          <w:rFonts w:hint="default"/>
          <w:bCs/>
          <w:lang w:val="en-US"/>
        </w:rPr>
        <w:t>Tạo nhiều sản phẩm đưa lên Blockchain thông qua file</w:t>
      </w:r>
      <w:r>
        <w:rPr>
          <w:bCs/>
          <w:lang w:val="en-US"/>
        </w:rPr>
        <w:t>.</w:t>
      </w:r>
    </w:p>
    <w:p w14:paraId="234DA1F5">
      <w:pPr>
        <w:keepNext/>
        <w:spacing w:line="288" w:lineRule="auto"/>
        <w:ind w:left="0"/>
      </w:pPr>
      <w:r>
        <w:drawing>
          <wp:inline distT="0" distB="0" distL="114300" distR="114300">
            <wp:extent cx="5748655" cy="3237230"/>
            <wp:effectExtent l="0" t="0" r="12065" b="8890"/>
            <wp:docPr id="4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4"/>
                    <pic:cNvPicPr>
                      <a:picLocks noChangeAspect="1"/>
                    </pic:cNvPicPr>
                  </pic:nvPicPr>
                  <pic:blipFill>
                    <a:blip r:embed="rId60"/>
                    <a:stretch>
                      <a:fillRect/>
                    </a:stretch>
                  </pic:blipFill>
                  <pic:spPr>
                    <a:xfrm>
                      <a:off x="0" y="0"/>
                      <a:ext cx="5748655" cy="3237230"/>
                    </a:xfrm>
                    <a:prstGeom prst="rect">
                      <a:avLst/>
                    </a:prstGeom>
                    <a:noFill/>
                    <a:ln>
                      <a:noFill/>
                    </a:ln>
                  </pic:spPr>
                </pic:pic>
              </a:graphicData>
            </a:graphic>
          </wp:inline>
        </w:drawing>
      </w:r>
    </w:p>
    <w:p w14:paraId="744AF6C3">
      <w:pPr>
        <w:pStyle w:val="68"/>
      </w:pPr>
      <w:bookmarkStart w:id="405" w:name="_Toc198303032"/>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31</w:t>
      </w:r>
      <w:r>
        <w:rPr>
          <w:b/>
          <w:bCs/>
          <w:lang w:val="en-US"/>
        </w:rPr>
        <w:fldChar w:fldCharType="end"/>
      </w:r>
      <w:r>
        <w:rPr>
          <w:b/>
          <w:bCs/>
          <w:lang w:val="en-US"/>
        </w:rPr>
        <w:t>.</w:t>
      </w:r>
      <w:r>
        <w:rPr>
          <w:lang w:val="en-US"/>
        </w:rPr>
        <w:t xml:space="preserve"> </w:t>
      </w:r>
      <w:r>
        <w:rPr>
          <w:rFonts w:hint="default"/>
          <w:lang w:val="en-US"/>
        </w:rPr>
        <w:t>Tạo nhiều sản phẩm lên Blockchain bằng File</w:t>
      </w:r>
      <w:r>
        <w:rPr>
          <w:lang w:val="en-US"/>
        </w:rPr>
        <w:t>.</w:t>
      </w:r>
      <w:bookmarkEnd w:id="405"/>
    </w:p>
    <w:p w14:paraId="7AE990F8">
      <w:pPr>
        <w:pStyle w:val="4"/>
        <w:numPr>
          <w:ilvl w:val="0"/>
          <w:numId w:val="38"/>
        </w:numPr>
        <w:spacing w:before="120" w:after="120" w:line="288" w:lineRule="auto"/>
        <w:ind w:left="0" w:firstLine="0"/>
        <w:outlineLvl w:val="1"/>
        <w:rPr>
          <w:rFonts w:hint="default"/>
          <w:b/>
          <w:bCs/>
          <w:color w:val="auto"/>
          <w:szCs w:val="26"/>
          <w:lang w:val="en-US"/>
        </w:rPr>
      </w:pPr>
      <w:bookmarkStart w:id="406" w:name="_Toc199247273"/>
      <w:bookmarkStart w:id="407" w:name="_Toc3153"/>
      <w:r>
        <w:rPr>
          <w:b/>
          <w:bCs/>
          <w:color w:val="auto"/>
          <w:szCs w:val="26"/>
          <w:lang w:val="en-US"/>
        </w:rPr>
        <w:t xml:space="preserve">Giao diện hiển thị </w:t>
      </w:r>
      <w:bookmarkEnd w:id="406"/>
      <w:bookmarkEnd w:id="407"/>
      <w:r>
        <w:rPr>
          <w:rFonts w:hint="default"/>
          <w:b/>
          <w:bCs/>
          <w:color w:val="auto"/>
          <w:szCs w:val="26"/>
          <w:lang w:val="en-US"/>
        </w:rPr>
        <w:t>sản phẩm tạo bằng File</w:t>
      </w:r>
    </w:p>
    <w:p w14:paraId="10F0ED78">
      <w:pPr>
        <w:spacing w:line="288" w:lineRule="auto"/>
        <w:ind w:left="0" w:firstLine="567"/>
        <w:rPr>
          <w:rFonts w:hint="default"/>
          <w:bCs/>
          <w:lang w:val="en-US"/>
        </w:rPr>
      </w:pPr>
      <w:r>
        <w:rPr>
          <w:bCs/>
          <w:lang w:val="en-US"/>
        </w:rPr>
        <w:t>Mục đích: Cho phép người dùng</w:t>
      </w:r>
      <w:r>
        <w:rPr>
          <w:rFonts w:hint="default"/>
          <w:bCs/>
          <w:lang w:val="en-US"/>
        </w:rPr>
        <w:t xml:space="preserve"> quản lý sản phẩm tạo bằng File.</w:t>
      </w:r>
    </w:p>
    <w:p w14:paraId="4FB2822F">
      <w:pPr>
        <w:spacing w:line="288" w:lineRule="auto"/>
        <w:ind w:left="0" w:firstLine="567"/>
        <w:rPr>
          <w:bCs/>
          <w:lang w:val="en-US"/>
        </w:rPr>
      </w:pPr>
      <w:r>
        <w:rPr>
          <w:bCs/>
          <w:lang w:val="en-US"/>
        </w:rPr>
        <w:t xml:space="preserve">Chức năng: </w:t>
      </w:r>
      <w:r>
        <w:rPr>
          <w:rFonts w:hint="default"/>
          <w:bCs/>
          <w:lang w:val="en-US"/>
        </w:rPr>
        <w:t>Quản lý sản phẩm khi tạo bằng File</w:t>
      </w:r>
      <w:r>
        <w:rPr>
          <w:bCs/>
          <w:lang w:val="en-US"/>
        </w:rPr>
        <w:t>.</w:t>
      </w:r>
    </w:p>
    <w:p w14:paraId="0E391A1F">
      <w:pPr>
        <w:keepNext/>
        <w:spacing w:line="288" w:lineRule="auto"/>
        <w:ind w:left="0"/>
        <w:jc w:val="center"/>
      </w:pPr>
      <w:r>
        <w:drawing>
          <wp:inline distT="0" distB="0" distL="114300" distR="114300">
            <wp:extent cx="5462270" cy="3070860"/>
            <wp:effectExtent l="0" t="0" r="5080" b="0"/>
            <wp:docPr id="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5"/>
                    <pic:cNvPicPr>
                      <a:picLocks noChangeAspect="1"/>
                    </pic:cNvPicPr>
                  </pic:nvPicPr>
                  <pic:blipFill>
                    <a:blip r:embed="rId61"/>
                    <a:stretch>
                      <a:fillRect/>
                    </a:stretch>
                  </pic:blipFill>
                  <pic:spPr>
                    <a:xfrm>
                      <a:off x="0" y="0"/>
                      <a:ext cx="5472129" cy="3076752"/>
                    </a:xfrm>
                    <a:prstGeom prst="rect">
                      <a:avLst/>
                    </a:prstGeom>
                    <a:noFill/>
                    <a:ln>
                      <a:noFill/>
                    </a:ln>
                  </pic:spPr>
                </pic:pic>
              </a:graphicData>
            </a:graphic>
          </wp:inline>
        </w:drawing>
      </w:r>
    </w:p>
    <w:p w14:paraId="3FABD0F5">
      <w:pPr>
        <w:pStyle w:val="68"/>
      </w:pPr>
      <w:bookmarkStart w:id="408" w:name="_Toc198303033"/>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32</w:t>
      </w:r>
      <w:r>
        <w:rPr>
          <w:b/>
          <w:bCs/>
          <w:lang w:val="en-US"/>
        </w:rPr>
        <w:fldChar w:fldCharType="end"/>
      </w:r>
      <w:r>
        <w:rPr>
          <w:b/>
          <w:bCs/>
          <w:lang w:val="en-US"/>
        </w:rPr>
        <w:t>.</w:t>
      </w:r>
      <w:r>
        <w:rPr>
          <w:lang w:val="en-US"/>
        </w:rPr>
        <w:t xml:space="preserve"> </w:t>
      </w:r>
      <w:r>
        <w:rPr>
          <w:rFonts w:hint="default"/>
          <w:lang w:val="en-US"/>
        </w:rPr>
        <w:t>Quản lý sản phẩm tạo bằng File</w:t>
      </w:r>
      <w:r>
        <w:rPr>
          <w:lang w:val="en-US"/>
        </w:rPr>
        <w:t>.</w:t>
      </w:r>
      <w:bookmarkEnd w:id="408"/>
    </w:p>
    <w:p w14:paraId="3D7C1B99">
      <w:pPr>
        <w:pStyle w:val="4"/>
        <w:numPr>
          <w:ilvl w:val="0"/>
          <w:numId w:val="38"/>
        </w:numPr>
        <w:spacing w:before="120" w:after="120" w:line="288" w:lineRule="auto"/>
        <w:ind w:left="0" w:firstLine="0"/>
        <w:outlineLvl w:val="1"/>
        <w:rPr>
          <w:b/>
          <w:bCs/>
          <w:color w:val="auto"/>
          <w:szCs w:val="26"/>
          <w:lang w:val="en-US"/>
        </w:rPr>
      </w:pPr>
      <w:bookmarkStart w:id="409" w:name="_Toc199247274"/>
      <w:bookmarkStart w:id="410" w:name="_Toc25563"/>
      <w:r>
        <w:rPr>
          <w:b/>
          <w:bCs/>
          <w:color w:val="auto"/>
          <w:szCs w:val="26"/>
          <w:lang w:val="en-US"/>
        </w:rPr>
        <w:t xml:space="preserve">Giao diện </w:t>
      </w:r>
      <w:bookmarkEnd w:id="409"/>
      <w:bookmarkEnd w:id="410"/>
      <w:r>
        <w:rPr>
          <w:rFonts w:hint="default"/>
          <w:b/>
          <w:bCs/>
          <w:color w:val="auto"/>
          <w:szCs w:val="26"/>
          <w:lang w:val="en-US"/>
        </w:rPr>
        <w:t>kí giao dịch tạo nhiều sản phẩm cùng lúc</w:t>
      </w:r>
    </w:p>
    <w:p w14:paraId="5D3B9931">
      <w:pPr>
        <w:spacing w:line="288" w:lineRule="auto"/>
        <w:ind w:left="0" w:firstLine="567"/>
        <w:rPr>
          <w:rFonts w:hint="default"/>
          <w:bCs/>
          <w:lang w:val="en-US"/>
        </w:rPr>
      </w:pPr>
      <w:r>
        <w:rPr>
          <w:bCs/>
          <w:lang w:val="en-US"/>
        </w:rPr>
        <w:t xml:space="preserve">Mục đích: Cho phép người dùng </w:t>
      </w:r>
      <w:r>
        <w:rPr>
          <w:rFonts w:hint="default"/>
          <w:bCs/>
          <w:lang w:val="en-US"/>
        </w:rPr>
        <w:t>kí giao dịch để đưa sản phẩm lên Blockchain bằng File.</w:t>
      </w:r>
    </w:p>
    <w:p w14:paraId="5270DA1F">
      <w:pPr>
        <w:spacing w:line="288" w:lineRule="auto"/>
        <w:ind w:left="0" w:firstLine="567"/>
        <w:rPr>
          <w:bCs/>
          <w:lang w:val="en-US"/>
        </w:rPr>
      </w:pPr>
      <w:r>
        <w:rPr>
          <w:bCs/>
          <w:lang w:val="en-US"/>
        </w:rPr>
        <w:t xml:space="preserve">Chức năng: </w:t>
      </w:r>
      <w:r>
        <w:rPr>
          <w:rFonts w:hint="default"/>
          <w:bCs/>
          <w:lang w:val="en-US"/>
        </w:rPr>
        <w:t>Kí giao dịch để đưa lên Blockchain</w:t>
      </w:r>
      <w:r>
        <w:rPr>
          <w:bCs/>
          <w:lang w:val="en-US"/>
        </w:rPr>
        <w:t>.</w:t>
      </w:r>
    </w:p>
    <w:p w14:paraId="4E6CB1A0">
      <w:pPr>
        <w:keepNext/>
        <w:spacing w:line="288" w:lineRule="auto"/>
        <w:ind w:left="0"/>
        <w:jc w:val="center"/>
      </w:pPr>
      <w:r>
        <w:drawing>
          <wp:inline distT="0" distB="0" distL="114300" distR="114300">
            <wp:extent cx="5521960" cy="3104515"/>
            <wp:effectExtent l="0" t="0" r="2540" b="635"/>
            <wp:docPr id="4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6"/>
                    <pic:cNvPicPr>
                      <a:picLocks noChangeAspect="1"/>
                    </pic:cNvPicPr>
                  </pic:nvPicPr>
                  <pic:blipFill>
                    <a:blip r:embed="rId62"/>
                    <a:stretch>
                      <a:fillRect/>
                    </a:stretch>
                  </pic:blipFill>
                  <pic:spPr>
                    <a:xfrm>
                      <a:off x="0" y="0"/>
                      <a:ext cx="5543593" cy="3116933"/>
                    </a:xfrm>
                    <a:prstGeom prst="rect">
                      <a:avLst/>
                    </a:prstGeom>
                    <a:noFill/>
                    <a:ln>
                      <a:noFill/>
                    </a:ln>
                  </pic:spPr>
                </pic:pic>
              </a:graphicData>
            </a:graphic>
          </wp:inline>
        </w:drawing>
      </w:r>
    </w:p>
    <w:p w14:paraId="3AE72336">
      <w:pPr>
        <w:pStyle w:val="68"/>
        <w:rPr>
          <w:rFonts w:hint="default"/>
          <w:lang w:val="en-US"/>
        </w:rPr>
      </w:pPr>
      <w:bookmarkStart w:id="411" w:name="_Toc198303034"/>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33</w:t>
      </w:r>
      <w:r>
        <w:rPr>
          <w:b/>
          <w:bCs/>
          <w:lang w:val="en-US"/>
        </w:rPr>
        <w:fldChar w:fldCharType="end"/>
      </w:r>
      <w:r>
        <w:rPr>
          <w:b/>
          <w:bCs/>
          <w:lang w:val="en-US"/>
        </w:rPr>
        <w:t>.</w:t>
      </w:r>
      <w:r>
        <w:rPr>
          <w:lang w:val="en-US"/>
        </w:rPr>
        <w:t xml:space="preserve"> </w:t>
      </w:r>
      <w:r>
        <w:rPr>
          <w:rFonts w:hint="default"/>
          <w:lang w:val="en-US"/>
        </w:rPr>
        <w:t>Kí giao dịch để đưa tạo sản phẩm nên Blockchain bằng File</w:t>
      </w:r>
      <w:bookmarkEnd w:id="411"/>
    </w:p>
    <w:p w14:paraId="503EB186">
      <w:pPr>
        <w:pStyle w:val="3"/>
        <w:numPr>
          <w:ilvl w:val="0"/>
          <w:numId w:val="34"/>
        </w:numPr>
        <w:spacing w:before="120" w:after="120" w:line="288" w:lineRule="auto"/>
        <w:ind w:left="0" w:firstLine="0"/>
        <w:outlineLvl w:val="0"/>
      </w:pPr>
      <w:bookmarkStart w:id="412" w:name="_Toc199247275"/>
      <w:bookmarkStart w:id="413" w:name="_Toc4283"/>
      <w:r>
        <w:rPr>
          <w:rFonts w:ascii="Times New Roman" w:hAnsi="Times New Roman" w:cs="Times New Roman"/>
          <w:bCs/>
          <w:color w:val="auto"/>
          <w:lang w:val="en-US"/>
        </w:rPr>
        <w:t xml:space="preserve">Giao diện hiển thị chi tiết sản phẩm trên </w:t>
      </w:r>
      <w:r>
        <w:rPr>
          <w:rFonts w:hint="default" w:ascii="Times New Roman" w:hAnsi="Times New Roman" w:cs="Times New Roman"/>
          <w:bCs/>
          <w:color w:val="auto"/>
          <w:lang w:val="en-US"/>
        </w:rPr>
        <w:t>B</w:t>
      </w:r>
      <w:r>
        <w:rPr>
          <w:rFonts w:ascii="Times New Roman" w:hAnsi="Times New Roman" w:cs="Times New Roman"/>
          <w:bCs/>
          <w:color w:val="auto"/>
          <w:lang w:val="en-US"/>
        </w:rPr>
        <w:t>lockchain</w:t>
      </w:r>
      <w:bookmarkEnd w:id="412"/>
      <w:bookmarkEnd w:id="413"/>
    </w:p>
    <w:p w14:paraId="102D3288">
      <w:pPr>
        <w:pStyle w:val="4"/>
        <w:numPr>
          <w:ilvl w:val="0"/>
          <w:numId w:val="39"/>
        </w:numPr>
        <w:spacing w:before="120" w:after="120" w:line="288" w:lineRule="auto"/>
        <w:ind w:left="0" w:firstLine="0"/>
        <w:rPr>
          <w:b/>
          <w:bCs/>
          <w:color w:val="auto"/>
          <w:lang w:val="en-US"/>
        </w:rPr>
      </w:pPr>
      <w:bookmarkStart w:id="414" w:name="_Toc199247276"/>
      <w:r>
        <w:rPr>
          <w:b/>
          <w:bCs/>
          <w:color w:val="auto"/>
          <w:lang w:val="en-US"/>
        </w:rPr>
        <w:t>Giao diện hiển thị chi tiết sản phẩm.</w:t>
      </w:r>
      <w:bookmarkEnd w:id="414"/>
    </w:p>
    <w:p w14:paraId="30F83E82">
      <w:pPr>
        <w:spacing w:line="288" w:lineRule="auto"/>
        <w:ind w:left="0" w:firstLine="567"/>
        <w:rPr>
          <w:bCs/>
          <w:lang w:val="en-US"/>
        </w:rPr>
      </w:pPr>
      <w:r>
        <w:rPr>
          <w:bCs/>
          <w:lang w:val="en-US"/>
        </w:rPr>
        <w:t xml:space="preserve">Mục tiêu: Giúp người dùng đọc được các thuộc tính của sản phẩm trên </w:t>
      </w:r>
      <w:r>
        <w:rPr>
          <w:rFonts w:hint="default"/>
          <w:bCs/>
          <w:lang w:val="en-US"/>
        </w:rPr>
        <w:t>B</w:t>
      </w:r>
      <w:r>
        <w:rPr>
          <w:bCs/>
          <w:lang w:val="en-US"/>
        </w:rPr>
        <w:t>lockchain.</w:t>
      </w:r>
    </w:p>
    <w:p w14:paraId="3E82D66C">
      <w:pPr>
        <w:spacing w:line="288" w:lineRule="auto"/>
        <w:ind w:left="0" w:firstLine="567"/>
        <w:rPr>
          <w:bCs/>
          <w:lang w:val="en-US"/>
        </w:rPr>
      </w:pPr>
      <w:r>
        <w:rPr>
          <w:bCs/>
          <w:lang w:val="en-US"/>
        </w:rPr>
        <w:t>Chức năng: Hiển thị các thuộc tính ảnh, số lượng và dữ liệu của sản phẩm.</w:t>
      </w:r>
    </w:p>
    <w:p w14:paraId="3C68B4DE">
      <w:pPr>
        <w:keepNext/>
        <w:ind w:left="0"/>
        <w:jc w:val="center"/>
      </w:pPr>
      <w:r>
        <w:drawing>
          <wp:inline distT="0" distB="0" distL="114300" distR="114300">
            <wp:extent cx="5568950" cy="3128645"/>
            <wp:effectExtent l="0" t="0" r="0" b="0"/>
            <wp:docPr id="4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7"/>
                    <pic:cNvPicPr>
                      <a:picLocks noChangeAspect="1"/>
                    </pic:cNvPicPr>
                  </pic:nvPicPr>
                  <pic:blipFill>
                    <a:blip r:embed="rId63"/>
                    <a:stretch>
                      <a:fillRect/>
                    </a:stretch>
                  </pic:blipFill>
                  <pic:spPr>
                    <a:xfrm>
                      <a:off x="0" y="0"/>
                      <a:ext cx="5571608" cy="3130227"/>
                    </a:xfrm>
                    <a:prstGeom prst="rect">
                      <a:avLst/>
                    </a:prstGeom>
                    <a:noFill/>
                    <a:ln>
                      <a:noFill/>
                    </a:ln>
                  </pic:spPr>
                </pic:pic>
              </a:graphicData>
            </a:graphic>
          </wp:inline>
        </w:drawing>
      </w:r>
    </w:p>
    <w:p w14:paraId="17EF7501">
      <w:pPr>
        <w:pStyle w:val="68"/>
      </w:pPr>
      <w:bookmarkStart w:id="415" w:name="_Toc198303035"/>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34</w:t>
      </w:r>
      <w:r>
        <w:rPr>
          <w:b/>
          <w:bCs/>
          <w:lang w:val="en-US"/>
        </w:rPr>
        <w:fldChar w:fldCharType="end"/>
      </w:r>
      <w:r>
        <w:rPr>
          <w:b/>
          <w:bCs/>
          <w:lang w:val="en-US"/>
        </w:rPr>
        <w:t>.</w:t>
      </w:r>
      <w:r>
        <w:rPr>
          <w:lang w:val="en-US"/>
        </w:rPr>
        <w:t xml:space="preserve"> Chi tiết thông tin sản phẩm.</w:t>
      </w:r>
      <w:bookmarkEnd w:id="415"/>
    </w:p>
    <w:p w14:paraId="58685E5C">
      <w:pPr>
        <w:pStyle w:val="4"/>
        <w:numPr>
          <w:ilvl w:val="0"/>
          <w:numId w:val="39"/>
        </w:numPr>
        <w:spacing w:before="120" w:after="120" w:line="288" w:lineRule="auto"/>
        <w:ind w:left="0" w:firstLine="0"/>
        <w:rPr>
          <w:b/>
          <w:bCs/>
          <w:color w:val="auto"/>
          <w:lang w:val="en-US"/>
        </w:rPr>
      </w:pPr>
      <w:bookmarkStart w:id="416" w:name="_Toc199247277"/>
      <w:r>
        <w:rPr>
          <w:b/>
          <w:bCs/>
          <w:color w:val="auto"/>
          <w:lang w:val="en-US"/>
        </w:rPr>
        <w:t xml:space="preserve">Giao diện hiển thị </w:t>
      </w:r>
      <w:r>
        <w:rPr>
          <w:rFonts w:hint="default"/>
          <w:b/>
          <w:bCs/>
          <w:color w:val="auto"/>
          <w:lang w:val="en-US"/>
        </w:rPr>
        <w:t xml:space="preserve">lịch sử </w:t>
      </w:r>
      <w:r>
        <w:rPr>
          <w:b/>
          <w:bCs/>
          <w:color w:val="auto"/>
          <w:lang w:val="en-US"/>
        </w:rPr>
        <w:t>chi tiết</w:t>
      </w:r>
      <w:r>
        <w:rPr>
          <w:rFonts w:hint="default"/>
          <w:b/>
          <w:bCs/>
          <w:color w:val="auto"/>
          <w:lang w:val="en-US"/>
        </w:rPr>
        <w:t xml:space="preserve"> thay đổi</w:t>
      </w:r>
      <w:r>
        <w:rPr>
          <w:b/>
          <w:bCs/>
          <w:color w:val="auto"/>
          <w:lang w:val="en-US"/>
        </w:rPr>
        <w:t xml:space="preserve"> sản phẩm.</w:t>
      </w:r>
      <w:bookmarkEnd w:id="416"/>
    </w:p>
    <w:p w14:paraId="36F8D5B3">
      <w:pPr>
        <w:spacing w:line="288" w:lineRule="auto"/>
        <w:ind w:left="0" w:firstLine="567"/>
        <w:rPr>
          <w:bCs/>
          <w:lang w:val="en-US"/>
        </w:rPr>
      </w:pPr>
      <w:r>
        <w:rPr>
          <w:bCs/>
          <w:lang w:val="en-US"/>
        </w:rPr>
        <w:t>Mục tiêu: Giúp người dùng theo dõi lịch sử thay đổi thông tin của sản phẩm.</w:t>
      </w:r>
    </w:p>
    <w:p w14:paraId="032B0B8C">
      <w:pPr>
        <w:spacing w:line="288" w:lineRule="auto"/>
        <w:ind w:left="0" w:firstLine="567"/>
        <w:rPr>
          <w:bCs/>
          <w:lang w:val="en-US"/>
        </w:rPr>
      </w:pPr>
      <w:r>
        <w:rPr>
          <w:bCs/>
          <w:lang w:val="en-US"/>
        </w:rPr>
        <w:t xml:space="preserve">Chức năng: Hiển thị thời gian, hành động và dữ liệu được lưu trên </w:t>
      </w:r>
      <w:r>
        <w:rPr>
          <w:rFonts w:hint="default"/>
          <w:bCs/>
          <w:lang w:val="en-US"/>
        </w:rPr>
        <w:t>B</w:t>
      </w:r>
      <w:r>
        <w:rPr>
          <w:bCs/>
          <w:lang w:val="en-US"/>
        </w:rPr>
        <w:t>lockchain.</w:t>
      </w:r>
    </w:p>
    <w:p w14:paraId="2566B355">
      <w:pPr>
        <w:keepNext/>
        <w:spacing w:line="288" w:lineRule="auto"/>
        <w:ind w:left="0"/>
        <w:jc w:val="center"/>
      </w:pPr>
      <w:r>
        <w:drawing>
          <wp:inline distT="0" distB="0" distL="114300" distR="114300">
            <wp:extent cx="5706745" cy="3208655"/>
            <wp:effectExtent l="0" t="0" r="8255" b="0"/>
            <wp:docPr id="4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8"/>
                    <pic:cNvPicPr>
                      <a:picLocks noChangeAspect="1"/>
                    </pic:cNvPicPr>
                  </pic:nvPicPr>
                  <pic:blipFill>
                    <a:blip r:embed="rId64"/>
                    <a:stretch>
                      <a:fillRect/>
                    </a:stretch>
                  </pic:blipFill>
                  <pic:spPr>
                    <a:xfrm>
                      <a:off x="0" y="0"/>
                      <a:ext cx="5717736" cy="3214846"/>
                    </a:xfrm>
                    <a:prstGeom prst="rect">
                      <a:avLst/>
                    </a:prstGeom>
                    <a:noFill/>
                    <a:ln>
                      <a:noFill/>
                    </a:ln>
                  </pic:spPr>
                </pic:pic>
              </a:graphicData>
            </a:graphic>
          </wp:inline>
        </w:drawing>
      </w:r>
    </w:p>
    <w:p w14:paraId="6FFA8391">
      <w:pPr>
        <w:pStyle w:val="68"/>
      </w:pPr>
      <w:bookmarkStart w:id="417" w:name="_Toc198303036"/>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35</w:t>
      </w:r>
      <w:r>
        <w:rPr>
          <w:b/>
          <w:bCs/>
          <w:lang w:val="en-US"/>
        </w:rPr>
        <w:fldChar w:fldCharType="end"/>
      </w:r>
      <w:r>
        <w:rPr>
          <w:b/>
          <w:bCs/>
          <w:lang w:val="en-US"/>
        </w:rPr>
        <w:t>.</w:t>
      </w:r>
      <w:r>
        <w:rPr>
          <w:lang w:val="en-US"/>
        </w:rPr>
        <w:t xml:space="preserve"> Lịch sử giao dịch của sản phẩm.</w:t>
      </w:r>
      <w:bookmarkEnd w:id="417"/>
    </w:p>
    <w:p w14:paraId="789651A6">
      <w:pPr>
        <w:pStyle w:val="4"/>
        <w:numPr>
          <w:ilvl w:val="0"/>
          <w:numId w:val="39"/>
        </w:numPr>
        <w:spacing w:before="120" w:after="120" w:line="288" w:lineRule="auto"/>
        <w:ind w:left="0" w:firstLine="0"/>
        <w:rPr>
          <w:b/>
          <w:bCs/>
          <w:color w:val="auto"/>
          <w:lang w:val="en-US"/>
        </w:rPr>
      </w:pPr>
      <w:bookmarkStart w:id="418" w:name="_Toc199247278"/>
      <w:r>
        <w:rPr>
          <w:b/>
          <w:bCs/>
          <w:color w:val="auto"/>
          <w:lang w:val="en-US"/>
        </w:rPr>
        <w:t>Giao diện hiển thị chi tiết thay đổi dữ liệu sản phẩm.</w:t>
      </w:r>
      <w:bookmarkEnd w:id="418"/>
    </w:p>
    <w:p w14:paraId="39C756CC">
      <w:pPr>
        <w:spacing w:line="288" w:lineRule="auto"/>
        <w:ind w:left="0" w:firstLine="567"/>
        <w:rPr>
          <w:bCs/>
          <w:lang w:val="en-US"/>
        </w:rPr>
      </w:pPr>
      <w:r>
        <w:rPr>
          <w:bCs/>
          <w:lang w:val="en-US"/>
        </w:rPr>
        <w:t>Mục tiêu: Giúp người dùng theo dõi lịch sử thay đổi thông tin của sản phẩm.</w:t>
      </w:r>
    </w:p>
    <w:p w14:paraId="2F59B5F0">
      <w:pPr>
        <w:spacing w:line="288" w:lineRule="auto"/>
        <w:ind w:left="0" w:firstLine="567"/>
        <w:rPr>
          <w:bCs/>
          <w:lang w:val="en-US"/>
        </w:rPr>
      </w:pPr>
      <w:r>
        <w:rPr>
          <w:bCs/>
          <w:lang w:val="en-US"/>
        </w:rPr>
        <w:t>Chức năng: Hiển thị các dữ liệu cũ và mới được thay đổi.</w:t>
      </w:r>
    </w:p>
    <w:p w14:paraId="1FA58C42">
      <w:pPr>
        <w:keepNext/>
        <w:spacing w:line="288" w:lineRule="auto"/>
        <w:ind w:left="0"/>
        <w:jc w:val="center"/>
      </w:pPr>
      <w:r>
        <w:drawing>
          <wp:inline distT="0" distB="0" distL="114300" distR="114300">
            <wp:extent cx="5533390" cy="3110865"/>
            <wp:effectExtent l="0" t="0" r="0" b="0"/>
            <wp:docPr id="4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9"/>
                    <pic:cNvPicPr>
                      <a:picLocks noChangeAspect="1"/>
                    </pic:cNvPicPr>
                  </pic:nvPicPr>
                  <pic:blipFill>
                    <a:blip r:embed="rId65"/>
                    <a:stretch>
                      <a:fillRect/>
                    </a:stretch>
                  </pic:blipFill>
                  <pic:spPr>
                    <a:xfrm>
                      <a:off x="0" y="0"/>
                      <a:ext cx="5539633" cy="3114708"/>
                    </a:xfrm>
                    <a:prstGeom prst="rect">
                      <a:avLst/>
                    </a:prstGeom>
                    <a:noFill/>
                    <a:ln>
                      <a:noFill/>
                    </a:ln>
                  </pic:spPr>
                </pic:pic>
              </a:graphicData>
            </a:graphic>
          </wp:inline>
        </w:drawing>
      </w:r>
    </w:p>
    <w:p w14:paraId="2D02922D">
      <w:pPr>
        <w:pStyle w:val="68"/>
      </w:pPr>
      <w:bookmarkStart w:id="419" w:name="_Toc198303037"/>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36</w:t>
      </w:r>
      <w:r>
        <w:rPr>
          <w:b/>
          <w:bCs/>
          <w:lang w:val="en-US"/>
        </w:rPr>
        <w:fldChar w:fldCharType="end"/>
      </w:r>
      <w:r>
        <w:rPr>
          <w:b/>
          <w:bCs/>
          <w:lang w:val="en-US"/>
        </w:rPr>
        <w:t>.</w:t>
      </w:r>
      <w:r>
        <w:rPr>
          <w:lang w:val="en-US"/>
        </w:rPr>
        <w:t xml:space="preserve"> Sự thay đổi dữ liệu của sản phẩm.</w:t>
      </w:r>
      <w:bookmarkEnd w:id="419"/>
    </w:p>
    <w:p w14:paraId="56AE85CA">
      <w:pPr>
        <w:pStyle w:val="3"/>
        <w:numPr>
          <w:ilvl w:val="0"/>
          <w:numId w:val="34"/>
        </w:numPr>
        <w:spacing w:before="120" w:after="120" w:line="288" w:lineRule="auto"/>
        <w:ind w:left="0" w:firstLine="0"/>
        <w:outlineLvl w:val="0"/>
      </w:pPr>
      <w:bookmarkStart w:id="420" w:name="_Toc199247279"/>
      <w:bookmarkStart w:id="421" w:name="_Toc15125"/>
      <w:r>
        <w:rPr>
          <w:rFonts w:ascii="Times New Roman" w:hAnsi="Times New Roman" w:cs="Times New Roman"/>
          <w:bCs/>
          <w:color w:val="auto"/>
          <w:lang w:val="en-US"/>
        </w:rPr>
        <w:t xml:space="preserve">Giao diện cập nhật dữ liệu của sản phẩm trên </w:t>
      </w:r>
      <w:r>
        <w:rPr>
          <w:rFonts w:hint="default" w:ascii="Times New Roman" w:hAnsi="Times New Roman" w:cs="Times New Roman"/>
          <w:bCs/>
          <w:color w:val="auto"/>
          <w:lang w:val="en-US"/>
        </w:rPr>
        <w:t>B</w:t>
      </w:r>
      <w:r>
        <w:rPr>
          <w:rFonts w:ascii="Times New Roman" w:hAnsi="Times New Roman" w:cs="Times New Roman"/>
          <w:bCs/>
          <w:color w:val="auto"/>
          <w:lang w:val="en-US"/>
        </w:rPr>
        <w:t>lockchain</w:t>
      </w:r>
      <w:bookmarkEnd w:id="420"/>
      <w:bookmarkEnd w:id="421"/>
    </w:p>
    <w:p w14:paraId="004F6E21">
      <w:pPr>
        <w:pStyle w:val="4"/>
        <w:numPr>
          <w:ilvl w:val="0"/>
          <w:numId w:val="40"/>
        </w:numPr>
        <w:spacing w:before="120" w:after="120" w:line="288" w:lineRule="auto"/>
        <w:ind w:left="0" w:firstLine="0"/>
        <w:rPr>
          <w:b/>
          <w:bCs/>
          <w:color w:val="auto"/>
          <w:lang w:val="en-US"/>
        </w:rPr>
      </w:pPr>
      <w:bookmarkStart w:id="422" w:name="_Toc199247280"/>
      <w:r>
        <w:rPr>
          <w:b/>
          <w:bCs/>
          <w:color w:val="auto"/>
          <w:lang w:val="en-US"/>
        </w:rPr>
        <w:t xml:space="preserve">Giao diện </w:t>
      </w:r>
      <w:r>
        <w:rPr>
          <w:rFonts w:hint="default"/>
          <w:b/>
          <w:bCs/>
          <w:color w:val="auto"/>
          <w:lang w:val="en-US"/>
        </w:rPr>
        <w:t xml:space="preserve">nhập các trường dữ liệu để cập nhật </w:t>
      </w:r>
      <w:bookmarkEnd w:id="422"/>
      <w:r>
        <w:rPr>
          <w:rFonts w:hint="default"/>
          <w:b/>
          <w:bCs/>
          <w:color w:val="auto"/>
          <w:lang w:val="en-US"/>
        </w:rPr>
        <w:t>lên Blockchain</w:t>
      </w:r>
    </w:p>
    <w:p w14:paraId="02409001">
      <w:pPr>
        <w:spacing w:line="288" w:lineRule="auto"/>
        <w:ind w:left="0" w:firstLine="567"/>
        <w:rPr>
          <w:bCs/>
          <w:lang w:val="en-US"/>
        </w:rPr>
      </w:pPr>
      <w:r>
        <w:rPr>
          <w:bCs/>
          <w:lang w:val="en-US"/>
        </w:rPr>
        <w:t xml:space="preserve">Mục tiêu: Cho phép người dùng </w:t>
      </w:r>
      <w:r>
        <w:rPr>
          <w:rFonts w:hint="default"/>
          <w:bCs/>
          <w:lang w:val="en-US"/>
        </w:rPr>
        <w:t xml:space="preserve">cập nhật </w:t>
      </w:r>
      <w:r>
        <w:rPr>
          <w:bCs/>
          <w:lang w:val="en-US"/>
        </w:rPr>
        <w:t>các trường dữ liệu để đưa lên</w:t>
      </w:r>
      <w:r>
        <w:rPr>
          <w:rFonts w:hint="default"/>
          <w:bCs/>
          <w:lang w:val="en-US"/>
        </w:rPr>
        <w:t xml:space="preserve"> B</w:t>
      </w:r>
      <w:r>
        <w:rPr>
          <w:bCs/>
          <w:lang w:val="en-US"/>
        </w:rPr>
        <w:t>lockchain.</w:t>
      </w:r>
    </w:p>
    <w:p w14:paraId="01E129B2">
      <w:pPr>
        <w:spacing w:line="288" w:lineRule="auto"/>
        <w:ind w:left="0" w:firstLine="567"/>
        <w:rPr>
          <w:bCs/>
          <w:lang w:val="en-US"/>
        </w:rPr>
      </w:pPr>
      <w:r>
        <w:rPr>
          <w:bCs/>
          <w:lang w:val="en-US"/>
        </w:rPr>
        <w:t>Chức năng: Thêm, sửa, xóa các trường dữ liệu.</w:t>
      </w:r>
    </w:p>
    <w:p w14:paraId="36093D69">
      <w:pPr>
        <w:keepNext/>
        <w:spacing w:line="288" w:lineRule="auto"/>
        <w:ind w:left="0"/>
        <w:jc w:val="center"/>
      </w:pPr>
      <w:r>
        <w:drawing>
          <wp:inline distT="0" distB="0" distL="114300" distR="114300">
            <wp:extent cx="5628005" cy="3158490"/>
            <wp:effectExtent l="0" t="0" r="0" b="3810"/>
            <wp:docPr id="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30"/>
                    <pic:cNvPicPr>
                      <a:picLocks noChangeAspect="1"/>
                    </pic:cNvPicPr>
                  </pic:nvPicPr>
                  <pic:blipFill>
                    <a:blip r:embed="rId66"/>
                    <a:stretch>
                      <a:fillRect/>
                    </a:stretch>
                  </pic:blipFill>
                  <pic:spPr>
                    <a:xfrm>
                      <a:off x="0" y="0"/>
                      <a:ext cx="5630436" cy="3160173"/>
                    </a:xfrm>
                    <a:prstGeom prst="rect">
                      <a:avLst/>
                    </a:prstGeom>
                    <a:noFill/>
                    <a:ln>
                      <a:noFill/>
                    </a:ln>
                  </pic:spPr>
                </pic:pic>
              </a:graphicData>
            </a:graphic>
          </wp:inline>
        </w:drawing>
      </w:r>
    </w:p>
    <w:p w14:paraId="1B85C218">
      <w:pPr>
        <w:pStyle w:val="68"/>
        <w:rPr>
          <w:rFonts w:hint="default"/>
          <w:lang w:val="en-US"/>
        </w:rPr>
      </w:pPr>
      <w:bookmarkStart w:id="423" w:name="_Toc198303038"/>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37</w:t>
      </w:r>
      <w:r>
        <w:rPr>
          <w:b/>
          <w:bCs/>
          <w:lang w:val="en-US"/>
        </w:rPr>
        <w:fldChar w:fldCharType="end"/>
      </w:r>
      <w:r>
        <w:rPr>
          <w:b/>
          <w:bCs/>
          <w:lang w:val="en-US"/>
        </w:rPr>
        <w:t>.</w:t>
      </w:r>
      <w:r>
        <w:rPr>
          <w:lang w:val="en-US"/>
        </w:rPr>
        <w:t xml:space="preserve"> </w:t>
      </w:r>
      <w:bookmarkEnd w:id="423"/>
      <w:r>
        <w:rPr>
          <w:rFonts w:hint="default"/>
          <w:lang w:val="en-US"/>
        </w:rPr>
        <w:t>Chỉnh sửa thông tin sản phẩm để cập nhật lại dữ liệu lên Blockchain</w:t>
      </w:r>
    </w:p>
    <w:p w14:paraId="7573E5E3">
      <w:pPr>
        <w:pStyle w:val="4"/>
        <w:numPr>
          <w:ilvl w:val="0"/>
          <w:numId w:val="40"/>
        </w:numPr>
        <w:spacing w:before="120" w:after="120" w:line="288" w:lineRule="auto"/>
        <w:ind w:left="0" w:firstLine="0"/>
        <w:rPr>
          <w:b/>
          <w:bCs/>
          <w:color w:val="auto"/>
          <w:lang w:val="en-US"/>
        </w:rPr>
      </w:pPr>
      <w:bookmarkStart w:id="424" w:name="_Toc199247281"/>
      <w:r>
        <w:rPr>
          <w:b/>
          <w:bCs/>
          <w:color w:val="auto"/>
          <w:lang w:val="en-US"/>
        </w:rPr>
        <w:t xml:space="preserve">Giao diện chọn số lượng sản phẩm để thực </w:t>
      </w:r>
      <w:r>
        <w:rPr>
          <w:rFonts w:hint="default"/>
          <w:b/>
          <w:bCs/>
          <w:color w:val="auto"/>
          <w:lang w:val="en-US"/>
        </w:rPr>
        <w:t xml:space="preserve">hiện cập nhật </w:t>
      </w:r>
      <w:r>
        <w:rPr>
          <w:b/>
          <w:bCs/>
          <w:color w:val="auto"/>
          <w:lang w:val="en-US"/>
        </w:rPr>
        <w:t>sản phẩm.</w:t>
      </w:r>
      <w:bookmarkEnd w:id="424"/>
    </w:p>
    <w:p w14:paraId="7A472721">
      <w:pPr>
        <w:spacing w:line="288" w:lineRule="auto"/>
        <w:ind w:left="0" w:firstLine="567"/>
        <w:rPr>
          <w:bCs/>
          <w:lang w:val="en-US"/>
        </w:rPr>
      </w:pPr>
      <w:r>
        <w:rPr>
          <w:bCs/>
          <w:lang w:val="en-US"/>
        </w:rPr>
        <w:t>Mục tiêu: Cho phép người dùng kiểm tra lại tài sản trước khi cập nhật đưa lên.</w:t>
      </w:r>
    </w:p>
    <w:p w14:paraId="16B50BF6">
      <w:pPr>
        <w:spacing w:line="288" w:lineRule="auto"/>
        <w:ind w:left="0" w:firstLine="567"/>
        <w:rPr>
          <w:bCs/>
          <w:lang w:val="en-US"/>
        </w:rPr>
      </w:pPr>
      <w:r>
        <w:rPr>
          <w:bCs/>
          <w:lang w:val="en-US"/>
        </w:rPr>
        <w:t>Chức năng: Xem lại tài sản trước khi cập nhật.</w:t>
      </w:r>
    </w:p>
    <w:p w14:paraId="3A98904B">
      <w:pPr>
        <w:keepNext/>
        <w:spacing w:line="288" w:lineRule="auto"/>
        <w:ind w:left="0"/>
      </w:pPr>
      <w:r>
        <w:drawing>
          <wp:inline distT="0" distB="0" distL="114300" distR="114300">
            <wp:extent cx="5757545" cy="3237230"/>
            <wp:effectExtent l="0" t="0" r="3175" b="8890"/>
            <wp:docPr id="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31"/>
                    <pic:cNvPicPr>
                      <a:picLocks noChangeAspect="1"/>
                    </pic:cNvPicPr>
                  </pic:nvPicPr>
                  <pic:blipFill>
                    <a:blip r:embed="rId67"/>
                    <a:stretch>
                      <a:fillRect/>
                    </a:stretch>
                  </pic:blipFill>
                  <pic:spPr>
                    <a:xfrm>
                      <a:off x="0" y="0"/>
                      <a:ext cx="5757545" cy="3237230"/>
                    </a:xfrm>
                    <a:prstGeom prst="rect">
                      <a:avLst/>
                    </a:prstGeom>
                    <a:noFill/>
                    <a:ln>
                      <a:noFill/>
                    </a:ln>
                  </pic:spPr>
                </pic:pic>
              </a:graphicData>
            </a:graphic>
          </wp:inline>
        </w:drawing>
      </w:r>
    </w:p>
    <w:p w14:paraId="09E4625E">
      <w:pPr>
        <w:pStyle w:val="68"/>
      </w:pPr>
      <w:bookmarkStart w:id="425" w:name="_Toc198303039"/>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38</w:t>
      </w:r>
      <w:r>
        <w:rPr>
          <w:b/>
          <w:bCs/>
          <w:lang w:val="en-US"/>
        </w:rPr>
        <w:fldChar w:fldCharType="end"/>
      </w:r>
      <w:r>
        <w:rPr>
          <w:b/>
          <w:bCs/>
          <w:lang w:val="en-US"/>
        </w:rPr>
        <w:t>.</w:t>
      </w:r>
      <w:r>
        <w:rPr>
          <w:lang w:val="en-US"/>
        </w:rPr>
        <w:t xml:space="preserve"> </w:t>
      </w:r>
      <w:r>
        <w:rPr>
          <w:rFonts w:hint="default"/>
          <w:lang w:val="en-US"/>
        </w:rPr>
        <w:t>Xem lại thông tin sản phẩm để thực hiện cập nhật</w:t>
      </w:r>
      <w:bookmarkEnd w:id="425"/>
    </w:p>
    <w:p w14:paraId="199E70D0">
      <w:pPr>
        <w:pStyle w:val="4"/>
        <w:numPr>
          <w:ilvl w:val="0"/>
          <w:numId w:val="40"/>
        </w:numPr>
        <w:spacing w:before="120" w:after="120" w:line="288" w:lineRule="auto"/>
        <w:ind w:left="0" w:firstLine="0"/>
        <w:rPr>
          <w:b/>
          <w:bCs/>
          <w:color w:val="auto"/>
          <w:lang w:val="en-US"/>
        </w:rPr>
      </w:pPr>
      <w:bookmarkStart w:id="426" w:name="_Toc199247282"/>
      <w:r>
        <w:rPr>
          <w:b/>
          <w:bCs/>
          <w:color w:val="auto"/>
          <w:lang w:val="en-US"/>
        </w:rPr>
        <w:t>Giao diện kí để thực hiện cập nhật thông tin sản phẩm.</w:t>
      </w:r>
      <w:bookmarkEnd w:id="426"/>
    </w:p>
    <w:p w14:paraId="6E5AAC08">
      <w:pPr>
        <w:keepNext/>
        <w:spacing w:line="288" w:lineRule="auto"/>
        <w:ind w:left="0"/>
      </w:pPr>
      <w:r>
        <w:drawing>
          <wp:inline distT="0" distB="0" distL="114300" distR="114300">
            <wp:extent cx="5757545" cy="3225165"/>
            <wp:effectExtent l="0" t="0" r="3175" b="5715"/>
            <wp:docPr id="5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2"/>
                    <pic:cNvPicPr>
                      <a:picLocks noChangeAspect="1"/>
                    </pic:cNvPicPr>
                  </pic:nvPicPr>
                  <pic:blipFill>
                    <a:blip r:embed="rId68"/>
                    <a:stretch>
                      <a:fillRect/>
                    </a:stretch>
                  </pic:blipFill>
                  <pic:spPr>
                    <a:xfrm>
                      <a:off x="0" y="0"/>
                      <a:ext cx="5757545" cy="3225165"/>
                    </a:xfrm>
                    <a:prstGeom prst="rect">
                      <a:avLst/>
                    </a:prstGeom>
                    <a:noFill/>
                    <a:ln>
                      <a:noFill/>
                    </a:ln>
                  </pic:spPr>
                </pic:pic>
              </a:graphicData>
            </a:graphic>
          </wp:inline>
        </w:drawing>
      </w:r>
    </w:p>
    <w:p w14:paraId="2786B242">
      <w:pPr>
        <w:pStyle w:val="68"/>
      </w:pPr>
      <w:bookmarkStart w:id="427" w:name="_Toc198303040"/>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39</w:t>
      </w:r>
      <w:r>
        <w:rPr>
          <w:b/>
          <w:bCs/>
          <w:lang w:val="en-US"/>
        </w:rPr>
        <w:fldChar w:fldCharType="end"/>
      </w:r>
      <w:r>
        <w:rPr>
          <w:b/>
          <w:bCs/>
          <w:lang w:val="en-US"/>
        </w:rPr>
        <w:t>.</w:t>
      </w:r>
      <w:r>
        <w:rPr>
          <w:lang w:val="en-US"/>
        </w:rPr>
        <w:t xml:space="preserve"> </w:t>
      </w:r>
      <w:r>
        <w:rPr>
          <w:rFonts w:hint="default"/>
          <w:lang w:val="en-US"/>
        </w:rPr>
        <w:t>Kí thực hiện cập nhật thông tin sản phẩm</w:t>
      </w:r>
      <w:r>
        <w:rPr>
          <w:lang w:val="en-US"/>
        </w:rPr>
        <w:t>.</w:t>
      </w:r>
      <w:bookmarkEnd w:id="427"/>
    </w:p>
    <w:p w14:paraId="7571517C">
      <w:pPr>
        <w:pStyle w:val="4"/>
        <w:numPr>
          <w:ilvl w:val="0"/>
          <w:numId w:val="40"/>
        </w:numPr>
        <w:spacing w:before="120" w:after="120" w:line="288" w:lineRule="auto"/>
        <w:ind w:left="0" w:firstLine="0"/>
        <w:rPr>
          <w:b/>
          <w:bCs/>
          <w:color w:val="auto"/>
          <w:lang w:val="en-US"/>
        </w:rPr>
      </w:pPr>
      <w:bookmarkStart w:id="428" w:name="_Toc199247283"/>
      <w:r>
        <w:rPr>
          <w:b/>
          <w:bCs/>
          <w:color w:val="auto"/>
          <w:lang w:val="en-US"/>
        </w:rPr>
        <w:t xml:space="preserve">Giao diện </w:t>
      </w:r>
      <w:r>
        <w:rPr>
          <w:rFonts w:hint="default"/>
          <w:b/>
          <w:bCs/>
          <w:color w:val="auto"/>
          <w:lang w:val="en-US"/>
        </w:rPr>
        <w:t xml:space="preserve">cập nhật </w:t>
      </w:r>
      <w:r>
        <w:rPr>
          <w:b/>
          <w:bCs/>
          <w:color w:val="auto"/>
          <w:lang w:val="en-US"/>
        </w:rPr>
        <w:t>thông tin thành công sản phẩm trên sổ cái</w:t>
      </w:r>
      <w:bookmarkEnd w:id="428"/>
    </w:p>
    <w:p w14:paraId="174FF524">
      <w:pPr>
        <w:spacing w:line="288" w:lineRule="auto"/>
        <w:ind w:left="0" w:firstLine="567"/>
        <w:rPr>
          <w:bCs/>
          <w:lang w:val="en-US"/>
        </w:rPr>
      </w:pPr>
      <w:r>
        <w:rPr>
          <w:bCs/>
          <w:lang w:val="en-US"/>
        </w:rPr>
        <w:t>Mục đích: Giúp người dùng biết sản phẩm đã được cập nhật thành công.</w:t>
      </w:r>
    </w:p>
    <w:p w14:paraId="717C198D">
      <w:pPr>
        <w:spacing w:line="288" w:lineRule="auto"/>
        <w:ind w:left="0" w:firstLine="567"/>
        <w:rPr>
          <w:bCs/>
          <w:lang w:val="en-US"/>
        </w:rPr>
      </w:pPr>
      <w:r>
        <w:rPr>
          <w:bCs/>
          <w:lang w:val="en-US"/>
        </w:rPr>
        <w:t>Chức năng: Người dùng kiểm tra thông tin sản phẩm trên sổ cái.</w:t>
      </w:r>
    </w:p>
    <w:p w14:paraId="40ED2E42">
      <w:pPr>
        <w:keepNext/>
        <w:spacing w:line="288" w:lineRule="auto"/>
        <w:ind w:left="0"/>
      </w:pPr>
      <w:r>
        <w:drawing>
          <wp:inline distT="0" distB="0" distL="114300" distR="114300">
            <wp:extent cx="5593080" cy="3144520"/>
            <wp:effectExtent l="0" t="0" r="7620" b="0"/>
            <wp:docPr id="5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33"/>
                    <pic:cNvPicPr>
                      <a:picLocks noChangeAspect="1"/>
                    </pic:cNvPicPr>
                  </pic:nvPicPr>
                  <pic:blipFill>
                    <a:blip r:embed="rId69"/>
                    <a:stretch>
                      <a:fillRect/>
                    </a:stretch>
                  </pic:blipFill>
                  <pic:spPr>
                    <a:xfrm>
                      <a:off x="0" y="0"/>
                      <a:ext cx="5597087" cy="3147011"/>
                    </a:xfrm>
                    <a:prstGeom prst="rect">
                      <a:avLst/>
                    </a:prstGeom>
                    <a:noFill/>
                    <a:ln>
                      <a:noFill/>
                    </a:ln>
                  </pic:spPr>
                </pic:pic>
              </a:graphicData>
            </a:graphic>
          </wp:inline>
        </w:drawing>
      </w:r>
    </w:p>
    <w:p w14:paraId="66147384">
      <w:pPr>
        <w:pStyle w:val="68"/>
      </w:pPr>
      <w:bookmarkStart w:id="429" w:name="_Toc198303041"/>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40</w:t>
      </w:r>
      <w:r>
        <w:rPr>
          <w:b/>
          <w:bCs/>
          <w:lang w:val="en-US"/>
        </w:rPr>
        <w:fldChar w:fldCharType="end"/>
      </w:r>
      <w:r>
        <w:rPr>
          <w:b/>
          <w:bCs/>
          <w:lang w:val="en-US"/>
        </w:rPr>
        <w:t xml:space="preserve">. </w:t>
      </w:r>
      <w:r>
        <w:rPr>
          <w:lang w:val="en-US"/>
        </w:rPr>
        <w:t>Cập nhật sản phẩm thành công.</w:t>
      </w:r>
      <w:bookmarkEnd w:id="429"/>
    </w:p>
    <w:p w14:paraId="39A06B1E">
      <w:pPr>
        <w:pStyle w:val="3"/>
        <w:numPr>
          <w:ilvl w:val="0"/>
          <w:numId w:val="34"/>
        </w:numPr>
        <w:spacing w:before="120" w:after="120" w:line="288" w:lineRule="auto"/>
        <w:ind w:left="0" w:firstLine="0"/>
        <w:outlineLvl w:val="0"/>
      </w:pPr>
      <w:bookmarkStart w:id="430" w:name="_Toc199247284"/>
      <w:bookmarkStart w:id="431" w:name="_Toc1734"/>
      <w:r>
        <w:rPr>
          <w:rFonts w:ascii="Times New Roman" w:hAnsi="Times New Roman" w:cs="Times New Roman"/>
          <w:bCs/>
          <w:color w:val="auto"/>
          <w:lang w:val="en-US"/>
        </w:rPr>
        <w:t xml:space="preserve">Giao diện xoá sản phẩm trên </w:t>
      </w:r>
      <w:r>
        <w:rPr>
          <w:rFonts w:hint="default" w:ascii="Times New Roman" w:hAnsi="Times New Roman" w:cs="Times New Roman"/>
          <w:bCs/>
          <w:color w:val="auto"/>
          <w:lang w:val="en-US"/>
        </w:rPr>
        <w:t>B</w:t>
      </w:r>
      <w:r>
        <w:rPr>
          <w:rFonts w:ascii="Times New Roman" w:hAnsi="Times New Roman" w:cs="Times New Roman"/>
          <w:bCs/>
          <w:color w:val="auto"/>
          <w:lang w:val="en-US"/>
        </w:rPr>
        <w:t>lockchain</w:t>
      </w:r>
      <w:bookmarkEnd w:id="430"/>
      <w:bookmarkEnd w:id="431"/>
    </w:p>
    <w:p w14:paraId="5A3A2168">
      <w:pPr>
        <w:pStyle w:val="4"/>
        <w:numPr>
          <w:ilvl w:val="0"/>
          <w:numId w:val="41"/>
        </w:numPr>
        <w:spacing w:before="120" w:after="120" w:line="288" w:lineRule="auto"/>
        <w:ind w:left="0" w:firstLine="0"/>
        <w:rPr>
          <w:b/>
          <w:bCs/>
          <w:color w:val="auto"/>
          <w:lang w:val="en-US"/>
        </w:rPr>
      </w:pPr>
      <w:bookmarkStart w:id="432" w:name="_Toc199247285"/>
      <w:r>
        <w:rPr>
          <w:b/>
          <w:bCs/>
          <w:color w:val="auto"/>
          <w:lang w:val="en-US"/>
        </w:rPr>
        <w:t>Giao diện chọn số lượng sản phẩm để thực hiển xoá sản phẩm.</w:t>
      </w:r>
      <w:bookmarkEnd w:id="432"/>
    </w:p>
    <w:p w14:paraId="032085E0">
      <w:pPr>
        <w:spacing w:line="288" w:lineRule="auto"/>
        <w:ind w:left="0" w:firstLine="567"/>
        <w:rPr>
          <w:bCs/>
          <w:lang w:val="en-US"/>
        </w:rPr>
      </w:pPr>
      <w:r>
        <w:rPr>
          <w:bCs/>
          <w:lang w:val="en-US"/>
        </w:rPr>
        <w:t>Mục đích: Người dùng chọn số lượng sản phẩm để thực hiện xóa bỏ khỏi Blockchain</w:t>
      </w:r>
    </w:p>
    <w:p w14:paraId="11BC95DB">
      <w:pPr>
        <w:spacing w:line="288" w:lineRule="auto"/>
        <w:ind w:left="0" w:firstLine="567"/>
        <w:rPr>
          <w:bCs/>
          <w:lang w:val="en-US"/>
        </w:rPr>
      </w:pPr>
      <w:r>
        <w:rPr>
          <w:bCs/>
          <w:lang w:val="en-US"/>
        </w:rPr>
        <w:t>Chức năng: Chọn số lượng cần xóa sản phẩm.</w:t>
      </w:r>
    </w:p>
    <w:p w14:paraId="0ACD9DE0">
      <w:pPr>
        <w:keepNext/>
        <w:spacing w:line="288" w:lineRule="auto"/>
        <w:ind w:left="0"/>
        <w:jc w:val="center"/>
      </w:pPr>
      <w:r>
        <w:drawing>
          <wp:inline distT="0" distB="0" distL="114300" distR="114300">
            <wp:extent cx="5512435" cy="3099435"/>
            <wp:effectExtent l="0" t="0" r="0" b="5715"/>
            <wp:docPr id="5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4"/>
                    <pic:cNvPicPr>
                      <a:picLocks noChangeAspect="1"/>
                    </pic:cNvPicPr>
                  </pic:nvPicPr>
                  <pic:blipFill>
                    <a:blip r:embed="rId70"/>
                    <a:stretch>
                      <a:fillRect/>
                    </a:stretch>
                  </pic:blipFill>
                  <pic:spPr>
                    <a:xfrm>
                      <a:off x="0" y="0"/>
                      <a:ext cx="5529269" cy="3108879"/>
                    </a:xfrm>
                    <a:prstGeom prst="rect">
                      <a:avLst/>
                    </a:prstGeom>
                    <a:noFill/>
                    <a:ln>
                      <a:noFill/>
                    </a:ln>
                  </pic:spPr>
                </pic:pic>
              </a:graphicData>
            </a:graphic>
          </wp:inline>
        </w:drawing>
      </w:r>
    </w:p>
    <w:p w14:paraId="0D2E3E0B">
      <w:pPr>
        <w:pStyle w:val="68"/>
      </w:pPr>
      <w:bookmarkStart w:id="433" w:name="_Toc198303042"/>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41</w:t>
      </w:r>
      <w:r>
        <w:rPr>
          <w:b/>
          <w:bCs/>
          <w:lang w:val="en-US"/>
        </w:rPr>
        <w:fldChar w:fldCharType="end"/>
      </w:r>
      <w:r>
        <w:rPr>
          <w:b/>
          <w:bCs/>
          <w:lang w:val="en-US"/>
        </w:rPr>
        <w:t>.</w:t>
      </w:r>
      <w:r>
        <w:rPr>
          <w:lang w:val="en-US"/>
        </w:rPr>
        <w:t xml:space="preserve"> Chọn số lượng xoá sản phẩm.</w:t>
      </w:r>
      <w:bookmarkEnd w:id="433"/>
    </w:p>
    <w:p w14:paraId="420EF128">
      <w:pPr>
        <w:pStyle w:val="4"/>
        <w:numPr>
          <w:ilvl w:val="0"/>
          <w:numId w:val="41"/>
        </w:numPr>
        <w:spacing w:before="120" w:after="120" w:line="288" w:lineRule="auto"/>
        <w:ind w:left="0" w:firstLine="0"/>
        <w:rPr>
          <w:b/>
          <w:bCs/>
          <w:color w:val="auto"/>
          <w:lang w:val="en-US"/>
        </w:rPr>
      </w:pPr>
      <w:bookmarkStart w:id="434" w:name="_Toc199247286"/>
      <w:r>
        <w:rPr>
          <w:b/>
          <w:bCs/>
          <w:color w:val="auto"/>
          <w:lang w:val="en-US"/>
        </w:rPr>
        <w:t>Giao diện kí xác nhận xoá sản phẩm đưa lên Blockchain</w:t>
      </w:r>
      <w:bookmarkEnd w:id="434"/>
    </w:p>
    <w:p w14:paraId="5246581B">
      <w:pPr>
        <w:spacing w:line="288" w:lineRule="auto"/>
        <w:ind w:left="0" w:firstLine="567"/>
        <w:rPr>
          <w:bCs/>
          <w:lang w:val="en-US"/>
        </w:rPr>
      </w:pPr>
      <w:r>
        <w:rPr>
          <w:bCs/>
          <w:lang w:val="en-US"/>
        </w:rPr>
        <w:t>Mục đích: Người dùng tương tác xoá sản phẩm bằng cách nhập mật khẩu để kí</w:t>
      </w:r>
    </w:p>
    <w:p w14:paraId="6FAEF612">
      <w:pPr>
        <w:spacing w:line="288" w:lineRule="auto"/>
        <w:ind w:left="0" w:firstLine="567"/>
        <w:rPr>
          <w:bCs/>
          <w:lang w:val="en-US"/>
        </w:rPr>
      </w:pPr>
      <w:r>
        <w:rPr>
          <w:bCs/>
          <w:lang w:val="en-US"/>
        </w:rPr>
        <w:t>Chức năng: Người dùng kí thông qua ví Cardano.</w:t>
      </w:r>
    </w:p>
    <w:p w14:paraId="262310D1">
      <w:pPr>
        <w:keepNext/>
        <w:spacing w:line="288" w:lineRule="auto"/>
        <w:ind w:left="0"/>
        <w:jc w:val="center"/>
      </w:pPr>
      <w:r>
        <w:drawing>
          <wp:inline distT="0" distB="0" distL="114300" distR="114300">
            <wp:extent cx="5681345" cy="3194050"/>
            <wp:effectExtent l="0" t="0" r="0" b="6350"/>
            <wp:docPr id="5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5"/>
                    <pic:cNvPicPr>
                      <a:picLocks noChangeAspect="1"/>
                    </pic:cNvPicPr>
                  </pic:nvPicPr>
                  <pic:blipFill>
                    <a:blip r:embed="rId71"/>
                    <a:stretch>
                      <a:fillRect/>
                    </a:stretch>
                  </pic:blipFill>
                  <pic:spPr>
                    <a:xfrm>
                      <a:off x="0" y="0"/>
                      <a:ext cx="5713473" cy="3212452"/>
                    </a:xfrm>
                    <a:prstGeom prst="rect">
                      <a:avLst/>
                    </a:prstGeom>
                    <a:noFill/>
                    <a:ln>
                      <a:noFill/>
                    </a:ln>
                  </pic:spPr>
                </pic:pic>
              </a:graphicData>
            </a:graphic>
          </wp:inline>
        </w:drawing>
      </w:r>
    </w:p>
    <w:p w14:paraId="2A48FA91">
      <w:pPr>
        <w:pStyle w:val="68"/>
      </w:pPr>
      <w:bookmarkStart w:id="435" w:name="_Toc198303043"/>
      <w:r>
        <w:rPr>
          <w:b/>
          <w:bCs/>
        </w:rPr>
        <w:t xml:space="preserve">Hình </w:t>
      </w:r>
      <w:r>
        <w:rPr>
          <w:b/>
          <w:bCs/>
          <w:lang w:val="en-US"/>
        </w:rPr>
        <w:t>4.</w:t>
      </w:r>
      <w:r>
        <w:rPr>
          <w:b/>
          <w:bCs/>
          <w:lang w:val="en-US"/>
        </w:rPr>
        <w:fldChar w:fldCharType="begin"/>
      </w:r>
      <w:r>
        <w:rPr>
          <w:b/>
          <w:bCs/>
          <w:lang w:val="en-US"/>
        </w:rPr>
        <w:instrText xml:space="preserve"> SEQ Hình \* ARABIC \s 1 </w:instrText>
      </w:r>
      <w:r>
        <w:rPr>
          <w:b/>
          <w:bCs/>
          <w:lang w:val="en-US"/>
        </w:rPr>
        <w:fldChar w:fldCharType="separate"/>
      </w:r>
      <w:r>
        <w:rPr>
          <w:b/>
          <w:bCs/>
          <w:lang w:val="en-US"/>
        </w:rPr>
        <w:t>42</w:t>
      </w:r>
      <w:r>
        <w:rPr>
          <w:b/>
          <w:bCs/>
          <w:lang w:val="en-US"/>
        </w:rPr>
        <w:fldChar w:fldCharType="end"/>
      </w:r>
      <w:r>
        <w:rPr>
          <w:b/>
          <w:bCs/>
          <w:lang w:val="en-US"/>
        </w:rPr>
        <w:t>.</w:t>
      </w:r>
      <w:r>
        <w:rPr>
          <w:lang w:val="en-US"/>
        </w:rPr>
        <w:t xml:space="preserve"> Kí để xóa sản phẩm.</w:t>
      </w:r>
      <w:bookmarkEnd w:id="435"/>
    </w:p>
    <w:p w14:paraId="4CC161F2">
      <w:pPr>
        <w:pStyle w:val="4"/>
        <w:numPr>
          <w:ilvl w:val="0"/>
          <w:numId w:val="41"/>
        </w:numPr>
        <w:spacing w:before="120" w:after="120" w:line="288" w:lineRule="auto"/>
        <w:ind w:left="0" w:firstLine="0"/>
        <w:rPr>
          <w:b/>
          <w:bCs/>
          <w:color w:val="auto"/>
          <w:lang w:val="en-US"/>
        </w:rPr>
      </w:pPr>
      <w:bookmarkStart w:id="436" w:name="_Toc199247287"/>
      <w:r>
        <w:rPr>
          <w:b/>
          <w:bCs/>
          <w:color w:val="auto"/>
          <w:lang w:val="en-US"/>
        </w:rPr>
        <w:t>Giao diện xác nhận xóa sản phẩm đưa lên thành công</w:t>
      </w:r>
      <w:bookmarkEnd w:id="436"/>
    </w:p>
    <w:p w14:paraId="31D74F84">
      <w:pPr>
        <w:spacing w:line="288" w:lineRule="auto"/>
        <w:ind w:left="0" w:firstLine="567"/>
        <w:rPr>
          <w:bCs/>
          <w:lang w:val="en-US"/>
        </w:rPr>
      </w:pPr>
      <w:r>
        <w:rPr>
          <w:bCs/>
          <w:lang w:val="en-US"/>
        </w:rPr>
        <w:t>Mục đích: Giúp người dùng xác nhận rằng sản phẩm được xóa bỏ khỏi chuỗi khối.</w:t>
      </w:r>
    </w:p>
    <w:p w14:paraId="2C12432F">
      <w:pPr>
        <w:spacing w:line="288" w:lineRule="auto"/>
        <w:ind w:left="0" w:firstLine="567"/>
        <w:rPr>
          <w:bCs/>
          <w:lang w:val="en-US"/>
        </w:rPr>
      </w:pPr>
      <w:r>
        <w:rPr>
          <w:bCs/>
          <w:lang w:val="en-US"/>
        </w:rPr>
        <w:t>Chức năng: Người dùng kiểm ta giao dịch trên sổ cái của Cardano.</w:t>
      </w:r>
    </w:p>
    <w:p w14:paraId="53A83FCF">
      <w:pPr>
        <w:keepNext/>
        <w:spacing w:line="288" w:lineRule="auto"/>
        <w:ind w:left="0"/>
      </w:pPr>
      <w:r>
        <w:drawing>
          <wp:inline distT="0" distB="0" distL="114300" distR="114300">
            <wp:extent cx="5757545" cy="3237230"/>
            <wp:effectExtent l="0" t="0" r="3175" b="8890"/>
            <wp:docPr id="5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6"/>
                    <pic:cNvPicPr>
                      <a:picLocks noChangeAspect="1"/>
                    </pic:cNvPicPr>
                  </pic:nvPicPr>
                  <pic:blipFill>
                    <a:blip r:embed="rId72"/>
                    <a:stretch>
                      <a:fillRect/>
                    </a:stretch>
                  </pic:blipFill>
                  <pic:spPr>
                    <a:xfrm>
                      <a:off x="0" y="0"/>
                      <a:ext cx="5757545" cy="3237230"/>
                    </a:xfrm>
                    <a:prstGeom prst="rect">
                      <a:avLst/>
                    </a:prstGeom>
                    <a:noFill/>
                    <a:ln>
                      <a:noFill/>
                    </a:ln>
                  </pic:spPr>
                </pic:pic>
              </a:graphicData>
            </a:graphic>
          </wp:inline>
        </w:drawing>
      </w:r>
    </w:p>
    <w:p w14:paraId="78A4CAF4">
      <w:pPr>
        <w:pStyle w:val="68"/>
      </w:pPr>
      <w:bookmarkStart w:id="437" w:name="_Toc198303044"/>
      <w:r>
        <w:rPr>
          <w:b/>
          <w:bCs/>
        </w:rPr>
        <w:t xml:space="preserve">Hình </w:t>
      </w:r>
      <w:r>
        <w:rPr>
          <w:b/>
          <w:bCs/>
          <w:lang w:val="en-US"/>
        </w:rPr>
        <w:t>4.</w:t>
      </w:r>
      <w:r>
        <w:rPr>
          <w:b/>
          <w:bCs/>
        </w:rPr>
        <w:fldChar w:fldCharType="begin"/>
      </w:r>
      <w:r>
        <w:rPr>
          <w:b/>
          <w:bCs/>
        </w:rPr>
        <w:instrText xml:space="preserve"> SEQ Hình \* ARABIC \s 1 </w:instrText>
      </w:r>
      <w:r>
        <w:rPr>
          <w:b/>
          <w:bCs/>
        </w:rPr>
        <w:fldChar w:fldCharType="separate"/>
      </w:r>
      <w:r>
        <w:rPr>
          <w:b/>
          <w:bCs/>
        </w:rPr>
        <w:t>43</w:t>
      </w:r>
      <w:r>
        <w:rPr>
          <w:b/>
          <w:bCs/>
        </w:rPr>
        <w:fldChar w:fldCharType="end"/>
      </w:r>
      <w:r>
        <w:rPr>
          <w:b/>
          <w:bCs/>
          <w:lang w:val="en-US"/>
        </w:rPr>
        <w:t>.</w:t>
      </w:r>
      <w:r>
        <w:rPr>
          <w:lang w:val="en-US"/>
        </w:rPr>
        <w:t xml:space="preserve"> Xóa sản phẩm thành công.</w:t>
      </w:r>
      <w:bookmarkEnd w:id="437"/>
    </w:p>
    <w:p w14:paraId="650ADBEA">
      <w:pPr>
        <w:pStyle w:val="2"/>
        <w:pageBreakBefore/>
        <w:spacing w:before="0" w:after="240" w:line="288" w:lineRule="auto"/>
        <w:ind w:left="0"/>
        <w:rPr>
          <w:rFonts w:ascii="Times New Roman" w:hAnsi="Times New Roman" w:cs="Times New Roman"/>
          <w:b/>
          <w:bCs/>
          <w:sz w:val="36"/>
          <w:szCs w:val="36"/>
        </w:rPr>
      </w:pPr>
      <w:bookmarkStart w:id="438" w:name="_Toc21727"/>
      <w:bookmarkStart w:id="439" w:name="_Toc198152905"/>
      <w:bookmarkStart w:id="440" w:name="_Toc199247288"/>
      <w:bookmarkStart w:id="441" w:name="_Toc27243"/>
      <w:r>
        <w:rPr>
          <w:rFonts w:ascii="Times New Roman" w:hAnsi="Times New Roman" w:cs="Times New Roman"/>
          <w:b/>
          <w:bCs/>
          <w:sz w:val="36"/>
          <w:szCs w:val="36"/>
        </w:rPr>
        <w:t>KẾT LUẬN VÀ KIẾN NGHỊ</w:t>
      </w:r>
      <w:bookmarkEnd w:id="438"/>
      <w:bookmarkEnd w:id="439"/>
      <w:bookmarkEnd w:id="440"/>
      <w:bookmarkEnd w:id="441"/>
    </w:p>
    <w:p w14:paraId="6CA381C9">
      <w:pPr>
        <w:spacing w:line="288" w:lineRule="auto"/>
        <w:ind w:left="0" w:firstLine="567"/>
        <w:outlineLvl w:val="0"/>
        <w:rPr>
          <w:bCs/>
          <w:sz w:val="28"/>
          <w:szCs w:val="28"/>
          <w:lang w:val="en-US"/>
        </w:rPr>
      </w:pPr>
      <w:bookmarkStart w:id="442" w:name="_Toc198152906"/>
      <w:bookmarkStart w:id="443" w:name="_Toc24328"/>
      <w:bookmarkStart w:id="444" w:name="_Toc13953"/>
      <w:r>
        <w:rPr>
          <w:b/>
          <w:bCs/>
          <w:sz w:val="28"/>
          <w:szCs w:val="28"/>
          <w:lang w:val="en-US"/>
        </w:rPr>
        <w:t>Kết luận:</w:t>
      </w:r>
      <w:bookmarkEnd w:id="442"/>
      <w:bookmarkEnd w:id="443"/>
      <w:bookmarkEnd w:id="444"/>
    </w:p>
    <w:p w14:paraId="57B6FDCB">
      <w:pPr>
        <w:spacing w:line="288" w:lineRule="auto"/>
        <w:ind w:left="0" w:firstLine="567"/>
        <w:jc w:val="both"/>
        <w:rPr>
          <w:b/>
          <w:bCs/>
          <w:sz w:val="28"/>
          <w:szCs w:val="28"/>
          <w:lang w:val="en-US"/>
        </w:rPr>
      </w:pPr>
      <w:r>
        <w:t xml:space="preserve">Việc ứng dụng công nghệ </w:t>
      </w:r>
      <w:r>
        <w:rPr>
          <w:lang w:val="en-US"/>
        </w:rPr>
        <w:t xml:space="preserve">chuỗi khối </w:t>
      </w:r>
      <w:r>
        <w:t xml:space="preserve">vào quản lý chuỗi cung ứng và truy xuất nguồn gốc hàng </w:t>
      </w:r>
      <w:r>
        <w:rPr>
          <w:lang w:val="en-US"/>
        </w:rPr>
        <w:t>hoá</w:t>
      </w:r>
      <w:r>
        <w:t xml:space="preserve"> mang lại một bước tiến đột phá trong việc nâng cao tính minh bạch, độ tin cậy và hiệu quả trong chuỗi giá trị. Nhờ đặc tính bất biến, phân tán và minh bạch của Blockchain, mọi dữ liệu liên quan đến sản phẩm – từ nguyên liệu đầu vào, quá trình sản xuất, vận chuyển, lưu kho đến tay người tiêu dùng – đều được ghi lại và xác thực một cách an toàn</w:t>
      </w:r>
      <w:r>
        <w:rPr>
          <w:lang w:val="en-US"/>
        </w:rPr>
        <w:t>. Đ</w:t>
      </w:r>
      <w:r>
        <w:t xml:space="preserve">iều này không chỉ giúp các doanh nghiệp kiểm soát tốt hơn quy trình sản xuất và phân phối mà còn gia tăng niềm tin nơi người tiêu dùng. Đồng thời, công nghệ </w:t>
      </w:r>
      <w:r>
        <w:rPr>
          <w:lang w:val="en-US"/>
        </w:rPr>
        <w:t>Blockchain</w:t>
      </w:r>
      <w:r>
        <w:rPr>
          <w:rFonts w:hint="default"/>
          <w:lang w:val="en-US"/>
        </w:rPr>
        <w:t xml:space="preserve"> </w:t>
      </w:r>
      <w:r>
        <w:t>góp phần hỗ trợ đáp ứng các tiêu chuẩn quốc tế về truy xuất nguồn gốc, đặc biệt trong lĩnh vực nông nghiệp, thực phẩm, và dược phẩm.</w:t>
      </w:r>
    </w:p>
    <w:p w14:paraId="223345AA">
      <w:pPr>
        <w:spacing w:line="288" w:lineRule="auto"/>
        <w:ind w:left="0" w:firstLine="567"/>
        <w:outlineLvl w:val="0"/>
        <w:rPr>
          <w:sz w:val="28"/>
          <w:szCs w:val="28"/>
        </w:rPr>
      </w:pPr>
      <w:bookmarkStart w:id="445" w:name="_Toc198152907"/>
      <w:bookmarkStart w:id="446" w:name="_Toc143"/>
      <w:bookmarkStart w:id="447" w:name="_Toc19360"/>
      <w:r>
        <w:rPr>
          <w:b/>
          <w:sz w:val="28"/>
          <w:szCs w:val="28"/>
          <w:lang w:val="en-US"/>
        </w:rPr>
        <w:t>Kiến nghị:</w:t>
      </w:r>
      <w:bookmarkEnd w:id="445"/>
      <w:bookmarkEnd w:id="446"/>
      <w:bookmarkEnd w:id="447"/>
    </w:p>
    <w:p w14:paraId="24045A55">
      <w:pPr>
        <w:spacing w:line="288" w:lineRule="auto"/>
        <w:ind w:left="0" w:firstLine="567"/>
        <w:jc w:val="both"/>
        <w:rPr>
          <w:lang w:val="en-US"/>
        </w:rPr>
      </w:pPr>
      <w:r>
        <w:t xml:space="preserve">Sau quá trình nghiên cứu và triển khai ứng dụng công nghệ </w:t>
      </w:r>
      <w:r>
        <w:rPr>
          <w:lang w:val="en-US"/>
        </w:rPr>
        <w:t>Blockchain</w:t>
      </w:r>
      <w:r>
        <w:rPr>
          <w:rFonts w:hint="default"/>
          <w:lang w:val="en-US"/>
        </w:rPr>
        <w:t xml:space="preserve"> </w:t>
      </w:r>
      <w:r>
        <w:t xml:space="preserve">vào quản lý chuỗi cung ứng và truy xuất nguồn gốc hàng </w:t>
      </w:r>
      <w:r>
        <w:rPr>
          <w:lang w:val="en-US"/>
        </w:rPr>
        <w:t>hoá</w:t>
      </w:r>
      <w:r>
        <w:t xml:space="preserve">, chúng tôi nhận thấy đây là một giải pháp hiệu quả và cần thiết trong bối cảnh hiện nay. Hệ thống giúp nâng cao tính minh bạch, đảm bảo độ tin cậy của thông tin sản phẩm và tăng cường khả năng kiểm soát trong toàn bộ chuỗi giá trị. Công nghệ </w:t>
      </w:r>
      <w:r>
        <w:rPr>
          <w:lang w:val="en-US"/>
        </w:rPr>
        <w:t>Blockchain</w:t>
      </w:r>
      <w:r>
        <w:rPr>
          <w:rFonts w:hint="default"/>
          <w:lang w:val="en-US"/>
        </w:rPr>
        <w:t xml:space="preserve"> </w:t>
      </w:r>
      <w:r>
        <w:t xml:space="preserve">cho phép ghi lại mọi giao dịch, biến động hàng </w:t>
      </w:r>
      <w:r>
        <w:rPr>
          <w:lang w:val="en-US"/>
        </w:rPr>
        <w:t>hoá</w:t>
      </w:r>
      <w:r>
        <w:t xml:space="preserve"> một cách bất biến, minh bạch, hỗ trợ doanh nghiệp và người tiêu dùng dễ dàng truy xuất nguồn gốc thông qua mã QR hoặc mã định danh kỹ thuật số, đồng thời góp phần nâng cao năng lực xử lý sự cố và đáp ứng các yêu cầu tiêu chuẩn quốc tế về truy xuất. Để phát huy tối đa hiệu quả của hệ thống, chúng tôi kiến nghị tiếp tục phát triển và mở rộng các chức năng, tích hợp thêm các công nghệ tiên tiến như Trí tuệ nhân tạo (AI) và Internet of Things (IoT) nhằm tự động </w:t>
      </w:r>
      <w:r>
        <w:rPr>
          <w:lang w:val="en-US"/>
        </w:rPr>
        <w:t>hoá</w:t>
      </w:r>
      <w:r>
        <w:t xml:space="preserve"> quy trình, phân tích dữ liệu theo thời gian thực, và nâng cao hiệu suất vận hành. Ngoài ra, cần chú trọng đến việc đào tạo và hỗ trợ người dùng để đảm bảo khả năng vận hành hiệu quả, đồng thời áp dụng các biện pháp bảo mật hiện đại nhằm bảo vệ dữ liệu và quyền riêng tư. Việc duy trì cơ chế tiếp nhận phản hồi từ người dùng cũng đóng vai trò quan trọng trong việc hoàn thiện hệ thống, hướng đến một nền chuỗi cung ứng minh bạch, an toàn và bền vững.</w:t>
      </w:r>
    </w:p>
    <w:p w14:paraId="560A44F8">
      <w:pPr>
        <w:pStyle w:val="2"/>
        <w:pageBreakBefore/>
        <w:spacing w:before="0" w:after="240" w:line="288" w:lineRule="auto"/>
        <w:ind w:left="0"/>
        <w:rPr>
          <w:rFonts w:ascii="Times New Roman" w:hAnsi="Times New Roman" w:cs="Times New Roman"/>
          <w:b/>
          <w:bCs/>
          <w:sz w:val="36"/>
          <w:szCs w:val="36"/>
        </w:rPr>
      </w:pPr>
      <w:bookmarkStart w:id="448" w:name="_Toc10213"/>
      <w:bookmarkStart w:id="449" w:name="_Toc199247289"/>
      <w:bookmarkStart w:id="450" w:name="_Toc198152908"/>
      <w:bookmarkStart w:id="451" w:name="_Toc17615"/>
      <w:r>
        <w:rPr>
          <w:rFonts w:ascii="Times New Roman" w:hAnsi="Times New Roman" w:cs="Times New Roman"/>
          <w:b/>
          <w:bCs/>
          <w:sz w:val="36"/>
          <w:szCs w:val="36"/>
        </w:rPr>
        <w:t>DANH MỤC TÀI LIỆU THAM KHẢO</w:t>
      </w:r>
      <w:bookmarkEnd w:id="448"/>
      <w:bookmarkEnd w:id="449"/>
      <w:bookmarkEnd w:id="450"/>
      <w:bookmarkEnd w:id="451"/>
    </w:p>
    <w:p w14:paraId="6304D2FB">
      <w:pPr>
        <w:spacing w:line="288" w:lineRule="auto"/>
        <w:ind w:left="0" w:firstLine="567"/>
        <w:outlineLvl w:val="0"/>
        <w:rPr>
          <w:b/>
          <w:bCs/>
          <w:sz w:val="28"/>
          <w:szCs w:val="28"/>
          <w:lang w:val="en-US"/>
        </w:rPr>
      </w:pPr>
      <w:bookmarkStart w:id="452" w:name="_Toc198152909"/>
      <w:bookmarkStart w:id="453" w:name="_Toc27223"/>
      <w:bookmarkStart w:id="454" w:name="_Toc398"/>
      <w:r>
        <w:rPr>
          <w:b/>
          <w:bCs/>
          <w:sz w:val="28"/>
          <w:szCs w:val="28"/>
          <w:lang w:val="en-US"/>
        </w:rPr>
        <w:t>Tiếng Việt:</w:t>
      </w:r>
      <w:bookmarkEnd w:id="452"/>
      <w:bookmarkEnd w:id="453"/>
      <w:bookmarkEnd w:id="454"/>
    </w:p>
    <w:p w14:paraId="4B1ECECF">
      <w:pPr>
        <w:pStyle w:val="49"/>
        <w:numPr>
          <w:ilvl w:val="0"/>
          <w:numId w:val="42"/>
        </w:numPr>
        <w:suppressLineNumbers/>
        <w:autoSpaceDE w:val="0"/>
        <w:autoSpaceDN w:val="0"/>
        <w:adjustRightInd w:val="0"/>
        <w:spacing w:before="60" w:after="60" w:line="288" w:lineRule="auto"/>
        <w:ind w:left="425" w:hanging="425"/>
        <w:rPr>
          <w:u w:val="single"/>
          <w:lang w:val="de-DE"/>
        </w:rPr>
      </w:pPr>
      <w:r>
        <w:rPr>
          <w:u w:val="single"/>
          <w:lang w:val="de-DE"/>
        </w:rPr>
        <w:t>https://www.researchgate.net/publication/348244132_Framework_For_Blockchain_Implementation_To_Trace_The_Vietnam_Dairy_Supply_Chain</w:t>
      </w:r>
    </w:p>
    <w:p w14:paraId="77F0BD0D">
      <w:pPr>
        <w:pStyle w:val="49"/>
        <w:numPr>
          <w:ilvl w:val="0"/>
          <w:numId w:val="42"/>
        </w:numPr>
        <w:suppressLineNumbers/>
        <w:autoSpaceDE w:val="0"/>
        <w:autoSpaceDN w:val="0"/>
        <w:adjustRightInd w:val="0"/>
        <w:spacing w:before="60" w:after="60" w:line="288" w:lineRule="auto"/>
        <w:ind w:left="425" w:hanging="425"/>
        <w:rPr>
          <w:u w:val="single"/>
          <w:lang w:val="de-DE"/>
        </w:rPr>
      </w:pPr>
      <w:r>
        <w:rPr>
          <w:u w:val="single"/>
          <w:lang w:val="de-DE"/>
        </w:rPr>
        <w:t>https://www.researchgate.net/publication/363742697_Blockchain-Enabled_Traceability_in_Sustainable_Food_Supply_Chains_A_Case_Study_of_the_Pork_Industry_in_Vietnam</w:t>
      </w:r>
    </w:p>
    <w:p w14:paraId="6991A477">
      <w:pPr>
        <w:spacing w:line="288" w:lineRule="auto"/>
        <w:ind w:left="0" w:firstLine="567"/>
        <w:rPr>
          <w:b/>
          <w:bCs/>
          <w:sz w:val="28"/>
          <w:szCs w:val="28"/>
          <w:lang w:val="en-US"/>
        </w:rPr>
      </w:pPr>
    </w:p>
    <w:p w14:paraId="135F561B">
      <w:pPr>
        <w:spacing w:line="288" w:lineRule="auto"/>
        <w:ind w:left="0" w:firstLine="567"/>
        <w:outlineLvl w:val="0"/>
        <w:rPr>
          <w:b/>
          <w:bCs/>
          <w:sz w:val="28"/>
          <w:szCs w:val="28"/>
          <w:lang w:val="en-US"/>
        </w:rPr>
      </w:pPr>
      <w:bookmarkStart w:id="455" w:name="_Toc198152910"/>
      <w:bookmarkStart w:id="456" w:name="_Toc9492"/>
      <w:bookmarkStart w:id="457" w:name="_Toc7322"/>
      <w:r>
        <w:rPr>
          <w:b/>
          <w:bCs/>
          <w:sz w:val="28"/>
          <w:szCs w:val="28"/>
          <w:lang w:val="en-US"/>
        </w:rPr>
        <w:t>Tiếng Anh:</w:t>
      </w:r>
      <w:bookmarkEnd w:id="455"/>
      <w:bookmarkEnd w:id="456"/>
      <w:bookmarkEnd w:id="457"/>
    </w:p>
    <w:p w14:paraId="4B76FA5D">
      <w:pPr>
        <w:pStyle w:val="49"/>
        <w:numPr>
          <w:ilvl w:val="0"/>
          <w:numId w:val="42"/>
        </w:numPr>
        <w:suppressLineNumbers/>
        <w:autoSpaceDE w:val="0"/>
        <w:autoSpaceDN w:val="0"/>
        <w:adjustRightInd w:val="0"/>
        <w:spacing w:before="60" w:after="60" w:line="288" w:lineRule="auto"/>
        <w:ind w:left="425" w:hanging="425"/>
        <w:rPr>
          <w:u w:val="single"/>
          <w:lang w:val="de-DE"/>
        </w:rPr>
      </w:pPr>
      <w:r>
        <w:rPr>
          <w:u w:val="single"/>
          <w:lang w:val="de-DE"/>
        </w:rPr>
        <w:t>https://www.ijrrjournal.com/IJRR_Vol.9_Issue.8_Aug2022/IJRR-Abstract36.html</w:t>
      </w:r>
    </w:p>
    <w:p w14:paraId="2E6F903D">
      <w:pPr>
        <w:pStyle w:val="49"/>
        <w:numPr>
          <w:ilvl w:val="0"/>
          <w:numId w:val="42"/>
        </w:numPr>
        <w:suppressLineNumbers/>
        <w:autoSpaceDE w:val="0"/>
        <w:autoSpaceDN w:val="0"/>
        <w:adjustRightInd w:val="0"/>
        <w:spacing w:before="60" w:after="60" w:line="288" w:lineRule="auto"/>
        <w:ind w:left="425" w:hanging="425"/>
        <w:rPr>
          <w:u w:val="single"/>
          <w:lang w:val="de-DE"/>
        </w:rPr>
      </w:pPr>
      <w:r>
        <w:rPr>
          <w:u w:val="single"/>
          <w:lang w:val="de-DE"/>
        </w:rPr>
        <w:t>https://link.springer.com/chapter/10.1007/978-981-19-3804-7_5</w:t>
      </w:r>
    </w:p>
    <w:p w14:paraId="08FD2E75">
      <w:pPr>
        <w:spacing w:line="288" w:lineRule="auto"/>
        <w:ind w:left="0" w:firstLine="567"/>
        <w:rPr>
          <w:b/>
          <w:bCs/>
          <w:lang w:val="en-US"/>
        </w:rPr>
      </w:pPr>
    </w:p>
    <w:p w14:paraId="73EBFE1D">
      <w:pPr>
        <w:spacing w:line="288" w:lineRule="auto"/>
        <w:ind w:left="0"/>
        <w:rPr>
          <w:b/>
          <w:bCs/>
          <w:lang w:val="en-US"/>
        </w:rPr>
      </w:pPr>
    </w:p>
    <w:p w14:paraId="3F80A6E8">
      <w:pPr>
        <w:pStyle w:val="2"/>
        <w:pageBreakBefore/>
        <w:spacing w:before="0" w:after="240" w:line="288" w:lineRule="auto"/>
        <w:ind w:left="0"/>
        <w:rPr>
          <w:rFonts w:ascii="Times New Roman" w:hAnsi="Times New Roman" w:cs="Times New Roman"/>
          <w:b/>
          <w:bCs/>
          <w:sz w:val="36"/>
          <w:szCs w:val="36"/>
        </w:rPr>
      </w:pPr>
      <w:bookmarkStart w:id="458" w:name="_Toc199247290"/>
      <w:bookmarkStart w:id="459" w:name="_Toc198152911"/>
      <w:bookmarkStart w:id="460" w:name="_Toc14601"/>
      <w:r>
        <w:rPr>
          <w:rFonts w:ascii="Times New Roman" w:hAnsi="Times New Roman" w:cs="Times New Roman"/>
          <w:b/>
          <w:bCs/>
          <w:sz w:val="36"/>
          <w:szCs w:val="36"/>
        </w:rPr>
        <w:t>PHỤ LỤC</w:t>
      </w:r>
      <w:bookmarkEnd w:id="458"/>
      <w:bookmarkEnd w:id="459"/>
      <w:bookmarkEnd w:id="460"/>
    </w:p>
    <w:sectPr>
      <w:headerReference r:id="rId5" w:type="default"/>
      <w:footerReference r:id="rId6" w:type="default"/>
      <w:pgSz w:w="11910" w:h="16840"/>
      <w:pgMar w:top="1418" w:right="1134" w:bottom="1418" w:left="1701" w:header="567" w:footer="1015" w:gutter="0"/>
      <w:pgNumType w:start="1"/>
      <w:cols w:space="708" w:num="1"/>
      <w:docGrid w:linePitch="354"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Malgun Gothic">
    <w:panose1 w:val="020B0503020000020004"/>
    <w:charset w:val="81"/>
    <w:family w:val="auto"/>
    <w:pitch w:val="default"/>
    <w:sig w:usb0="9000002F" w:usb1="29D77CFB" w:usb2="00000012" w:usb3="00000000" w:csb0="00080001" w:csb1="00000000"/>
  </w:font>
  <w:font w:name="Aptos">
    <w:altName w:val="Segoe Print"/>
    <w:panose1 w:val="00000000000000000000"/>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001CA9">
    <w:pPr>
      <w:pStyle w:val="1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1CD5A">
    <w:pPr>
      <w:pStyle w:val="16"/>
      <w:ind w:left="0"/>
    </w:pPr>
  </w:p>
  <w:p w14:paraId="772FAD97">
    <w:pPr>
      <w:pStyle w:val="16"/>
      <w:jc w:val="center"/>
      <w:rPr>
        <w:lang w:val="en-US"/>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6752F1">
    <w:pPr>
      <w:pStyle w:val="17"/>
      <w:jc w:val="center"/>
    </w:pPr>
  </w:p>
  <w:p w14:paraId="79E5B39A">
    <w:pPr>
      <w:pStyle w:val="1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43932285"/>
    </w:sdtPr>
    <w:sdtContent>
      <w:p w14:paraId="6D2B5518">
        <w:pPr>
          <w:pStyle w:val="17"/>
          <w:ind w:left="0"/>
          <w:jc w:val="center"/>
        </w:pPr>
        <w:r>
          <w:fldChar w:fldCharType="begin"/>
        </w:r>
        <w:r>
          <w:instrText xml:space="preserve"> PAGE   \* MERGEFORMAT </w:instrText>
        </w:r>
        <w:r>
          <w:fldChar w:fldCharType="separate"/>
        </w:r>
        <w:r>
          <w:t>2</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004310"/>
    <w:multiLevelType w:val="singleLevel"/>
    <w:tmpl w:val="A1004310"/>
    <w:lvl w:ilvl="0" w:tentative="0">
      <w:start w:val="1"/>
      <w:numFmt w:val="bullet"/>
      <w:suff w:val="space"/>
      <w:lvlText w:val=""/>
      <w:lvlJc w:val="left"/>
      <w:pPr>
        <w:ind w:left="420" w:hanging="420"/>
      </w:pPr>
      <w:rPr>
        <w:rFonts w:hint="default" w:ascii="Wingdings" w:hAnsi="Wingdings"/>
        <w:sz w:val="16"/>
        <w:szCs w:val="16"/>
      </w:rPr>
    </w:lvl>
  </w:abstractNum>
  <w:abstractNum w:abstractNumId="1">
    <w:nsid w:val="CA1C06E5"/>
    <w:multiLevelType w:val="singleLevel"/>
    <w:tmpl w:val="CA1C06E5"/>
    <w:lvl w:ilvl="0" w:tentative="0">
      <w:start w:val="1"/>
      <w:numFmt w:val="bullet"/>
      <w:suff w:val="space"/>
      <w:lvlText w:val=""/>
      <w:lvlJc w:val="left"/>
      <w:pPr>
        <w:ind w:left="420" w:hanging="420"/>
      </w:pPr>
      <w:rPr>
        <w:rFonts w:hint="default" w:ascii="Wingdings" w:hAnsi="Wingdings"/>
        <w:sz w:val="16"/>
        <w:szCs w:val="16"/>
      </w:rPr>
    </w:lvl>
  </w:abstractNum>
  <w:abstractNum w:abstractNumId="2">
    <w:nsid w:val="CDA3C44B"/>
    <w:multiLevelType w:val="singleLevel"/>
    <w:tmpl w:val="CDA3C44B"/>
    <w:lvl w:ilvl="0" w:tentative="0">
      <w:start w:val="1"/>
      <w:numFmt w:val="decimal"/>
      <w:suff w:val="space"/>
      <w:lvlText w:val="%1."/>
      <w:lvlJc w:val="left"/>
    </w:lvl>
  </w:abstractNum>
  <w:abstractNum w:abstractNumId="3">
    <w:nsid w:val="015F5628"/>
    <w:multiLevelType w:val="multilevel"/>
    <w:tmpl w:val="015F5628"/>
    <w:lvl w:ilvl="0" w:tentative="0">
      <w:start w:val="1"/>
      <w:numFmt w:val="decimal"/>
      <w:suff w:val="space"/>
      <w:lvlText w:val="4.9.%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063B2D6A"/>
    <w:multiLevelType w:val="multilevel"/>
    <w:tmpl w:val="063B2D6A"/>
    <w:lvl w:ilvl="0" w:tentative="0">
      <w:start w:val="1"/>
      <w:numFmt w:val="decimal"/>
      <w:lvlText w:val="%1."/>
      <w:lvlJc w:val="left"/>
      <w:pPr>
        <w:ind w:left="480" w:hanging="480"/>
      </w:pPr>
      <w:rPr>
        <w:rFonts w:hint="default"/>
      </w:rPr>
    </w:lvl>
    <w:lvl w:ilvl="1" w:tentative="0">
      <w:start w:val="1"/>
      <w:numFmt w:val="decimal"/>
      <w:suff w:val="space"/>
      <w:lvlText w:val="%1.%2."/>
      <w:lvlJc w:val="left"/>
      <w:pPr>
        <w:ind w:left="720" w:hanging="720"/>
      </w:pPr>
      <w:rPr>
        <w:rFonts w:hint="default" w:ascii="Times New Roman" w:hAnsi="Times New Roman" w:cs="Times New Roman"/>
        <w:color w:val="auto"/>
      </w:rPr>
    </w:lvl>
    <w:lvl w:ilvl="2" w:tentative="0">
      <w:start w:val="1"/>
      <w:numFmt w:val="decimal"/>
      <w:suff w:val="space"/>
      <w:lvlText w:val="1.5.%3."/>
      <w:lvlJc w:val="left"/>
      <w:pPr>
        <w:ind w:left="360" w:hanging="36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5">
    <w:nsid w:val="07EF06C7"/>
    <w:multiLevelType w:val="multilevel"/>
    <w:tmpl w:val="07EF06C7"/>
    <w:lvl w:ilvl="0" w:tentative="0">
      <w:start w:val="1"/>
      <w:numFmt w:val="bullet"/>
      <w:suff w:val="space"/>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0D4E1BAC"/>
    <w:multiLevelType w:val="multilevel"/>
    <w:tmpl w:val="0D4E1BAC"/>
    <w:lvl w:ilvl="0" w:tentative="0">
      <w:start w:val="1"/>
      <w:numFmt w:val="decimal"/>
      <w:suff w:val="space"/>
      <w:lvlText w:val="2.2.%1."/>
      <w:lvlJc w:val="left"/>
      <w:pPr>
        <w:ind w:left="1287"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159C339D"/>
    <w:multiLevelType w:val="multilevel"/>
    <w:tmpl w:val="159C339D"/>
    <w:lvl w:ilvl="0" w:tentative="0">
      <w:start w:val="1"/>
      <w:numFmt w:val="lowerLetter"/>
      <w:suff w:val="space"/>
      <w:lvlText w:val="%1."/>
      <w:lvlJc w:val="left"/>
      <w:pPr>
        <w:ind w:left="1287" w:hanging="360"/>
      </w:pPr>
      <w:rPr>
        <w:rFonts w:hint="default"/>
        <w:b/>
        <w:bCs/>
        <w:i w:val="0"/>
        <w:iCs w:val="0"/>
        <w:color w:val="auto"/>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8">
    <w:nsid w:val="15DC8435"/>
    <w:multiLevelType w:val="singleLevel"/>
    <w:tmpl w:val="15DC8435"/>
    <w:lvl w:ilvl="0" w:tentative="0">
      <w:start w:val="1"/>
      <w:numFmt w:val="decimal"/>
      <w:suff w:val="space"/>
      <w:lvlText w:val="%1."/>
      <w:lvlJc w:val="left"/>
    </w:lvl>
  </w:abstractNum>
  <w:abstractNum w:abstractNumId="9">
    <w:nsid w:val="24B310EA"/>
    <w:multiLevelType w:val="multilevel"/>
    <w:tmpl w:val="24B310EA"/>
    <w:lvl w:ilvl="0" w:tentative="0">
      <w:start w:val="1"/>
      <w:numFmt w:val="decimal"/>
      <w:suff w:val="space"/>
      <w:lvlText w:val="2.4.%1."/>
      <w:lvlJc w:val="left"/>
      <w:pPr>
        <w:ind w:left="1287"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24C95A57"/>
    <w:multiLevelType w:val="multilevel"/>
    <w:tmpl w:val="24C95A57"/>
    <w:lvl w:ilvl="0" w:tentative="0">
      <w:start w:val="1"/>
      <w:numFmt w:val="decimal"/>
      <w:lvlText w:val="%1."/>
      <w:lvlJc w:val="left"/>
      <w:pPr>
        <w:ind w:left="480" w:hanging="480"/>
      </w:pPr>
      <w:rPr>
        <w:rFonts w:hint="default"/>
      </w:rPr>
    </w:lvl>
    <w:lvl w:ilvl="1" w:tentative="0">
      <w:start w:val="1"/>
      <w:numFmt w:val="decimal"/>
      <w:suff w:val="space"/>
      <w:lvlText w:val="%1.%2."/>
      <w:lvlJc w:val="left"/>
      <w:pPr>
        <w:ind w:left="720" w:hanging="720"/>
      </w:pPr>
      <w:rPr>
        <w:rFonts w:hint="default" w:ascii="Times New Roman" w:hAnsi="Times New Roman" w:cs="Times New Roman"/>
        <w:color w:val="auto"/>
      </w:rPr>
    </w:lvl>
    <w:lvl w:ilvl="2" w:tentative="0">
      <w:start w:val="1"/>
      <w:numFmt w:val="decimal"/>
      <w:suff w:val="space"/>
      <w:lvlText w:val="1.5.%3."/>
      <w:lvlJc w:val="left"/>
      <w:pPr>
        <w:ind w:left="360" w:hanging="36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11">
    <w:nsid w:val="26456B96"/>
    <w:multiLevelType w:val="multilevel"/>
    <w:tmpl w:val="26456B96"/>
    <w:lvl w:ilvl="0" w:tentative="0">
      <w:start w:val="1"/>
      <w:numFmt w:val="decimal"/>
      <w:suff w:val="space"/>
      <w:lvlText w:val="4.4.%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269F5487"/>
    <w:multiLevelType w:val="multilevel"/>
    <w:tmpl w:val="269F5487"/>
    <w:lvl w:ilvl="0" w:tentative="0">
      <w:start w:val="1"/>
      <w:numFmt w:val="decimal"/>
      <w:suff w:val="space"/>
      <w:lvlText w:val="1.%1."/>
      <w:lvlJc w:val="left"/>
      <w:pPr>
        <w:ind w:left="1287"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270D6899"/>
    <w:multiLevelType w:val="multilevel"/>
    <w:tmpl w:val="270D6899"/>
    <w:lvl w:ilvl="0" w:tentative="0">
      <w:start w:val="1"/>
      <w:numFmt w:val="decimal"/>
      <w:suff w:val="space"/>
      <w:lvlText w:val="4.5.%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139212E"/>
    <w:multiLevelType w:val="multilevel"/>
    <w:tmpl w:val="3139212E"/>
    <w:lvl w:ilvl="0" w:tentative="0">
      <w:start w:val="1"/>
      <w:numFmt w:val="decimal"/>
      <w:suff w:val="space"/>
      <w:lvlText w:val="3.2.%1."/>
      <w:lvlJc w:val="left"/>
      <w:pPr>
        <w:ind w:left="1287"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32A94D9A"/>
    <w:multiLevelType w:val="multilevel"/>
    <w:tmpl w:val="32A94D9A"/>
    <w:lvl w:ilvl="0" w:tentative="0">
      <w:start w:val="1"/>
      <w:numFmt w:val="bullet"/>
      <w:suff w:val="space"/>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6">
    <w:nsid w:val="334C2814"/>
    <w:multiLevelType w:val="multilevel"/>
    <w:tmpl w:val="334C2814"/>
    <w:lvl w:ilvl="0" w:tentative="0">
      <w:start w:val="1"/>
      <w:numFmt w:val="decimal"/>
      <w:suff w:val="space"/>
      <w:lvlText w:val="4.12.%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341E26D4"/>
    <w:multiLevelType w:val="multilevel"/>
    <w:tmpl w:val="341E26D4"/>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8">
    <w:nsid w:val="355C56AA"/>
    <w:multiLevelType w:val="multilevel"/>
    <w:tmpl w:val="355C56AA"/>
    <w:lvl w:ilvl="0" w:tentative="0">
      <w:start w:val="1"/>
      <w:numFmt w:val="bullet"/>
      <w:suff w:val="space"/>
      <w:lvlText w:val=""/>
      <w:lvlJc w:val="left"/>
      <w:pPr>
        <w:ind w:left="300" w:hanging="360"/>
      </w:pPr>
      <w:rPr>
        <w:rFonts w:hint="default" w:ascii="Symbol" w:hAnsi="Symbol"/>
      </w:rPr>
    </w:lvl>
    <w:lvl w:ilvl="1" w:tentative="0">
      <w:start w:val="1"/>
      <w:numFmt w:val="bullet"/>
      <w:lvlText w:val="o"/>
      <w:lvlJc w:val="left"/>
      <w:pPr>
        <w:tabs>
          <w:tab w:val="left" w:pos="-420"/>
        </w:tabs>
        <w:ind w:left="1020" w:hanging="360"/>
      </w:pPr>
      <w:rPr>
        <w:rFonts w:hint="default" w:ascii="Courier New" w:hAnsi="Courier New" w:cs="Courier New"/>
      </w:rPr>
    </w:lvl>
    <w:lvl w:ilvl="2" w:tentative="0">
      <w:start w:val="1"/>
      <w:numFmt w:val="bullet"/>
      <w:lvlText w:val=""/>
      <w:lvlJc w:val="left"/>
      <w:pPr>
        <w:tabs>
          <w:tab w:val="left" w:pos="-420"/>
        </w:tabs>
        <w:ind w:left="1740" w:hanging="360"/>
      </w:pPr>
      <w:rPr>
        <w:rFonts w:hint="default" w:ascii="Wingdings" w:hAnsi="Wingdings"/>
      </w:rPr>
    </w:lvl>
    <w:lvl w:ilvl="3" w:tentative="0">
      <w:start w:val="1"/>
      <w:numFmt w:val="bullet"/>
      <w:lvlText w:val=""/>
      <w:lvlJc w:val="left"/>
      <w:pPr>
        <w:tabs>
          <w:tab w:val="left" w:pos="-420"/>
        </w:tabs>
        <w:ind w:left="2460" w:hanging="360"/>
      </w:pPr>
      <w:rPr>
        <w:rFonts w:hint="default" w:ascii="Symbol" w:hAnsi="Symbol"/>
      </w:rPr>
    </w:lvl>
    <w:lvl w:ilvl="4" w:tentative="0">
      <w:start w:val="1"/>
      <w:numFmt w:val="bullet"/>
      <w:lvlText w:val="o"/>
      <w:lvlJc w:val="left"/>
      <w:pPr>
        <w:tabs>
          <w:tab w:val="left" w:pos="-420"/>
        </w:tabs>
        <w:ind w:left="3180" w:hanging="360"/>
      </w:pPr>
      <w:rPr>
        <w:rFonts w:hint="default" w:ascii="Courier New" w:hAnsi="Courier New" w:cs="Courier New"/>
      </w:rPr>
    </w:lvl>
    <w:lvl w:ilvl="5" w:tentative="0">
      <w:start w:val="1"/>
      <w:numFmt w:val="bullet"/>
      <w:lvlText w:val=""/>
      <w:lvlJc w:val="left"/>
      <w:pPr>
        <w:tabs>
          <w:tab w:val="left" w:pos="-420"/>
        </w:tabs>
        <w:ind w:left="3900" w:hanging="360"/>
      </w:pPr>
      <w:rPr>
        <w:rFonts w:hint="default" w:ascii="Wingdings" w:hAnsi="Wingdings"/>
      </w:rPr>
    </w:lvl>
    <w:lvl w:ilvl="6" w:tentative="0">
      <w:start w:val="1"/>
      <w:numFmt w:val="bullet"/>
      <w:lvlText w:val=""/>
      <w:lvlJc w:val="left"/>
      <w:pPr>
        <w:tabs>
          <w:tab w:val="left" w:pos="-420"/>
        </w:tabs>
        <w:ind w:left="4620" w:hanging="360"/>
      </w:pPr>
      <w:rPr>
        <w:rFonts w:hint="default" w:ascii="Symbol" w:hAnsi="Symbol"/>
      </w:rPr>
    </w:lvl>
    <w:lvl w:ilvl="7" w:tentative="0">
      <w:start w:val="1"/>
      <w:numFmt w:val="bullet"/>
      <w:lvlText w:val="o"/>
      <w:lvlJc w:val="left"/>
      <w:pPr>
        <w:tabs>
          <w:tab w:val="left" w:pos="-420"/>
        </w:tabs>
        <w:ind w:left="5340" w:hanging="360"/>
      </w:pPr>
      <w:rPr>
        <w:rFonts w:hint="default" w:ascii="Courier New" w:hAnsi="Courier New" w:cs="Courier New"/>
      </w:rPr>
    </w:lvl>
    <w:lvl w:ilvl="8" w:tentative="0">
      <w:start w:val="1"/>
      <w:numFmt w:val="bullet"/>
      <w:lvlText w:val=""/>
      <w:lvlJc w:val="left"/>
      <w:pPr>
        <w:tabs>
          <w:tab w:val="left" w:pos="-420"/>
        </w:tabs>
        <w:ind w:left="6060" w:hanging="360"/>
      </w:pPr>
      <w:rPr>
        <w:rFonts w:hint="default" w:ascii="Wingdings" w:hAnsi="Wingdings"/>
      </w:rPr>
    </w:lvl>
  </w:abstractNum>
  <w:abstractNum w:abstractNumId="19">
    <w:nsid w:val="3FE443DC"/>
    <w:multiLevelType w:val="multilevel"/>
    <w:tmpl w:val="3FE443DC"/>
    <w:lvl w:ilvl="0" w:tentative="0">
      <w:start w:val="1"/>
      <w:numFmt w:val="decimal"/>
      <w:suff w:val="space"/>
      <w:lvlText w:val="3.1.%1."/>
      <w:lvlJc w:val="left"/>
      <w:pPr>
        <w:ind w:left="1287"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0">
    <w:nsid w:val="45FF0AB3"/>
    <w:multiLevelType w:val="multilevel"/>
    <w:tmpl w:val="45FF0AB3"/>
    <w:lvl w:ilvl="0" w:tentative="0">
      <w:start w:val="1"/>
      <w:numFmt w:val="decimal"/>
      <w:suff w:val="space"/>
      <w:lvlText w:val="4.10.%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1">
    <w:nsid w:val="478259D5"/>
    <w:multiLevelType w:val="singleLevel"/>
    <w:tmpl w:val="478259D5"/>
    <w:lvl w:ilvl="0" w:tentative="0">
      <w:start w:val="1"/>
      <w:numFmt w:val="bullet"/>
      <w:suff w:val="space"/>
      <w:lvlText w:val=""/>
      <w:lvlJc w:val="left"/>
      <w:pPr>
        <w:ind w:left="420" w:hanging="420"/>
      </w:pPr>
      <w:rPr>
        <w:rFonts w:hint="default" w:ascii="Wingdings" w:hAnsi="Wingdings"/>
        <w:sz w:val="16"/>
        <w:szCs w:val="16"/>
      </w:rPr>
    </w:lvl>
  </w:abstractNum>
  <w:abstractNum w:abstractNumId="22">
    <w:nsid w:val="49354A49"/>
    <w:multiLevelType w:val="multilevel"/>
    <w:tmpl w:val="49354A49"/>
    <w:lvl w:ilvl="0" w:tentative="0">
      <w:start w:val="1"/>
      <w:numFmt w:val="bullet"/>
      <w:suff w:val="space"/>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4CB27D4A"/>
    <w:multiLevelType w:val="multilevel"/>
    <w:tmpl w:val="4CB27D4A"/>
    <w:lvl w:ilvl="0" w:tentative="0">
      <w:start w:val="1"/>
      <w:numFmt w:val="decimal"/>
      <w:suff w:val="space"/>
      <w:lvlText w:val="4.%1."/>
      <w:lvlJc w:val="left"/>
      <w:pPr>
        <w:ind w:left="1287" w:hanging="360"/>
      </w:pPr>
      <w:rPr>
        <w:rFonts w:hint="default" w:ascii="Times New Roman" w:hAnsi="Times New Roman" w:cs="Times New Roman"/>
        <w:b/>
        <w:bCs w:val="0"/>
        <w:color w:val="auto"/>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4">
    <w:nsid w:val="4D85336F"/>
    <w:multiLevelType w:val="multilevel"/>
    <w:tmpl w:val="4D85336F"/>
    <w:lvl w:ilvl="0" w:tentative="0">
      <w:start w:val="1"/>
      <w:numFmt w:val="decimal"/>
      <w:suff w:val="space"/>
      <w:lvlText w:val="4.11.%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5">
    <w:nsid w:val="50FC2811"/>
    <w:multiLevelType w:val="multilevel"/>
    <w:tmpl w:val="50FC2811"/>
    <w:lvl w:ilvl="0" w:tentative="0">
      <w:start w:val="1"/>
      <w:numFmt w:val="decimal"/>
      <w:suff w:val="space"/>
      <w:lvlText w:val="2.%1."/>
      <w:lvlJc w:val="left"/>
      <w:pPr>
        <w:ind w:left="1287"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6">
    <w:nsid w:val="56925ACD"/>
    <w:multiLevelType w:val="multilevel"/>
    <w:tmpl w:val="56925ACD"/>
    <w:lvl w:ilvl="0" w:tentative="0">
      <w:start w:val="1"/>
      <w:numFmt w:val="lowerLetter"/>
      <w:suff w:val="space"/>
      <w:lvlText w:val="%1."/>
      <w:lvlJc w:val="left"/>
      <w:pPr>
        <w:ind w:left="1287" w:hanging="360"/>
      </w:pPr>
      <w:rPr>
        <w:rFonts w:hint="default"/>
        <w:b/>
        <w:bCs/>
        <w:i w:val="0"/>
        <w:iCs w:val="0"/>
        <w:color w:val="auto"/>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7">
    <w:nsid w:val="58225A87"/>
    <w:multiLevelType w:val="multilevel"/>
    <w:tmpl w:val="58225A87"/>
    <w:lvl w:ilvl="0" w:tentative="0">
      <w:start w:val="1"/>
      <w:numFmt w:val="lowerLetter"/>
      <w:suff w:val="space"/>
      <w:lvlText w:val="%1."/>
      <w:lvlJc w:val="left"/>
      <w:pPr>
        <w:ind w:left="1287" w:hanging="360"/>
      </w:pPr>
      <w:rPr>
        <w:rFonts w:hint="default"/>
        <w:b/>
        <w:bCs/>
        <w:i w:val="0"/>
        <w:iCs w:val="0"/>
        <w:color w:val="auto"/>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28">
    <w:nsid w:val="58DF2ADA"/>
    <w:multiLevelType w:val="multilevel"/>
    <w:tmpl w:val="58DF2ADA"/>
    <w:lvl w:ilvl="0" w:tentative="0">
      <w:start w:val="1"/>
      <w:numFmt w:val="decimal"/>
      <w:suff w:val="space"/>
      <w:lvlText w:val="3.%1."/>
      <w:lvlJc w:val="left"/>
      <w:pPr>
        <w:ind w:left="1287"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9">
    <w:nsid w:val="599B1C5C"/>
    <w:multiLevelType w:val="singleLevel"/>
    <w:tmpl w:val="599B1C5C"/>
    <w:lvl w:ilvl="0" w:tentative="0">
      <w:start w:val="1"/>
      <w:numFmt w:val="bullet"/>
      <w:suff w:val="space"/>
      <w:lvlText w:val=""/>
      <w:lvlJc w:val="left"/>
      <w:pPr>
        <w:ind w:left="420" w:hanging="420"/>
      </w:pPr>
      <w:rPr>
        <w:rFonts w:hint="default" w:ascii="Wingdings" w:hAnsi="Wingdings"/>
        <w:sz w:val="16"/>
        <w:szCs w:val="16"/>
      </w:rPr>
    </w:lvl>
  </w:abstractNum>
  <w:abstractNum w:abstractNumId="30">
    <w:nsid w:val="5FF50551"/>
    <w:multiLevelType w:val="multilevel"/>
    <w:tmpl w:val="5FF50551"/>
    <w:lvl w:ilvl="0" w:tentative="0">
      <w:start w:val="1"/>
      <w:numFmt w:val="decimal"/>
      <w:lvlText w:val="[%1]"/>
      <w:lvlJc w:val="left"/>
      <w:pPr>
        <w:ind w:left="1146" w:hanging="360"/>
      </w:pPr>
      <w:rPr>
        <w:rFonts w:hint="default"/>
      </w:rPr>
    </w:lvl>
    <w:lvl w:ilvl="1" w:tentative="0">
      <w:start w:val="1"/>
      <w:numFmt w:val="lowerLetter"/>
      <w:lvlText w:val="%2."/>
      <w:lvlJc w:val="left"/>
      <w:pPr>
        <w:ind w:left="1866" w:hanging="360"/>
      </w:pPr>
    </w:lvl>
    <w:lvl w:ilvl="2" w:tentative="0">
      <w:start w:val="1"/>
      <w:numFmt w:val="lowerRoman"/>
      <w:lvlText w:val="%3."/>
      <w:lvlJc w:val="right"/>
      <w:pPr>
        <w:ind w:left="2586" w:hanging="180"/>
      </w:pPr>
    </w:lvl>
    <w:lvl w:ilvl="3" w:tentative="0">
      <w:start w:val="1"/>
      <w:numFmt w:val="decimal"/>
      <w:lvlText w:val="%4."/>
      <w:lvlJc w:val="left"/>
      <w:pPr>
        <w:ind w:left="3306" w:hanging="360"/>
      </w:pPr>
    </w:lvl>
    <w:lvl w:ilvl="4" w:tentative="0">
      <w:start w:val="1"/>
      <w:numFmt w:val="lowerLetter"/>
      <w:lvlText w:val="%5."/>
      <w:lvlJc w:val="left"/>
      <w:pPr>
        <w:ind w:left="4026" w:hanging="360"/>
      </w:pPr>
    </w:lvl>
    <w:lvl w:ilvl="5" w:tentative="0">
      <w:start w:val="1"/>
      <w:numFmt w:val="lowerRoman"/>
      <w:lvlText w:val="%6."/>
      <w:lvlJc w:val="right"/>
      <w:pPr>
        <w:ind w:left="4746" w:hanging="180"/>
      </w:pPr>
    </w:lvl>
    <w:lvl w:ilvl="6" w:tentative="0">
      <w:start w:val="1"/>
      <w:numFmt w:val="decimal"/>
      <w:lvlText w:val="%7."/>
      <w:lvlJc w:val="left"/>
      <w:pPr>
        <w:ind w:left="5466" w:hanging="360"/>
      </w:pPr>
    </w:lvl>
    <w:lvl w:ilvl="7" w:tentative="0">
      <w:start w:val="1"/>
      <w:numFmt w:val="lowerLetter"/>
      <w:lvlText w:val="%8."/>
      <w:lvlJc w:val="left"/>
      <w:pPr>
        <w:ind w:left="6186" w:hanging="360"/>
      </w:pPr>
    </w:lvl>
    <w:lvl w:ilvl="8" w:tentative="0">
      <w:start w:val="1"/>
      <w:numFmt w:val="lowerRoman"/>
      <w:lvlText w:val="%9."/>
      <w:lvlJc w:val="right"/>
      <w:pPr>
        <w:ind w:left="6906" w:hanging="180"/>
      </w:pPr>
    </w:lvl>
  </w:abstractNum>
  <w:abstractNum w:abstractNumId="31">
    <w:nsid w:val="63340EC0"/>
    <w:multiLevelType w:val="multilevel"/>
    <w:tmpl w:val="63340EC0"/>
    <w:lvl w:ilvl="0" w:tentative="0">
      <w:start w:val="1"/>
      <w:numFmt w:val="decimal"/>
      <w:suff w:val="space"/>
      <w:lvlText w:val="4.13.%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2">
    <w:nsid w:val="645F497D"/>
    <w:multiLevelType w:val="singleLevel"/>
    <w:tmpl w:val="645F497D"/>
    <w:lvl w:ilvl="0" w:tentative="0">
      <w:start w:val="1"/>
      <w:numFmt w:val="lowerLetter"/>
      <w:suff w:val="space"/>
      <w:lvlText w:val="%1."/>
      <w:lvlJc w:val="left"/>
      <w:pPr>
        <w:ind w:left="-567"/>
      </w:pPr>
      <w:rPr>
        <w:rFonts w:hint="default"/>
        <w:b/>
        <w:bCs/>
        <w:color w:val="auto"/>
      </w:rPr>
    </w:lvl>
  </w:abstractNum>
  <w:abstractNum w:abstractNumId="33">
    <w:nsid w:val="66EC2A5D"/>
    <w:multiLevelType w:val="multilevel"/>
    <w:tmpl w:val="66EC2A5D"/>
    <w:lvl w:ilvl="0" w:tentative="0">
      <w:start w:val="1"/>
      <w:numFmt w:val="decimal"/>
      <w:suff w:val="space"/>
      <w:lvlText w:val="2.5.%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4">
    <w:nsid w:val="68AA0762"/>
    <w:multiLevelType w:val="multilevel"/>
    <w:tmpl w:val="68AA0762"/>
    <w:lvl w:ilvl="0" w:tentative="0">
      <w:start w:val="1"/>
      <w:numFmt w:val="lowerLetter"/>
      <w:suff w:val="space"/>
      <w:lvlText w:val="%1."/>
      <w:lvlJc w:val="left"/>
      <w:pPr>
        <w:ind w:left="1287" w:hanging="360"/>
      </w:pPr>
      <w:rPr>
        <w:rFonts w:hint="default"/>
        <w:b/>
        <w:bCs/>
        <w:i w:val="0"/>
        <w:iCs w:val="0"/>
        <w:color w:val="auto"/>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35">
    <w:nsid w:val="6C27695C"/>
    <w:multiLevelType w:val="multilevel"/>
    <w:tmpl w:val="6C27695C"/>
    <w:lvl w:ilvl="0" w:tentative="0">
      <w:start w:val="1"/>
      <w:numFmt w:val="decimal"/>
      <w:suff w:val="space"/>
      <w:lvlText w:val="1.3.%1."/>
      <w:lvlJc w:val="left"/>
      <w:pPr>
        <w:ind w:left="360" w:hanging="360"/>
      </w:pPr>
      <w:rPr>
        <w:rFonts w:hint="default"/>
        <w:color w:val="auto"/>
      </w:rPr>
    </w:lvl>
    <w:lvl w:ilvl="1" w:tentative="0">
      <w:start w:val="1"/>
      <w:numFmt w:val="lowerLetter"/>
      <w:lvlText w:val="%2)"/>
      <w:lvlJc w:val="left"/>
      <w:pPr>
        <w:ind w:left="720" w:hanging="360"/>
      </w:pPr>
    </w:lvl>
    <w:lvl w:ilvl="2" w:tentative="0">
      <w:start w:val="1"/>
      <w:numFmt w:val="lowerRoman"/>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36">
    <w:nsid w:val="6CEE2514"/>
    <w:multiLevelType w:val="multilevel"/>
    <w:tmpl w:val="6CEE2514"/>
    <w:lvl w:ilvl="0" w:tentative="0">
      <w:start w:val="1"/>
      <w:numFmt w:val="bullet"/>
      <w:suff w:val="space"/>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7">
    <w:nsid w:val="7175778F"/>
    <w:multiLevelType w:val="multilevel"/>
    <w:tmpl w:val="7175778F"/>
    <w:lvl w:ilvl="0" w:tentative="0">
      <w:start w:val="1"/>
      <w:numFmt w:val="decimal"/>
      <w:suff w:val="space"/>
      <w:lvlText w:val="2.3.%1."/>
      <w:lvlJc w:val="left"/>
      <w:pPr>
        <w:ind w:left="1287"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8">
    <w:nsid w:val="773570DB"/>
    <w:multiLevelType w:val="multilevel"/>
    <w:tmpl w:val="773570DB"/>
    <w:lvl w:ilvl="0" w:tentative="0">
      <w:start w:val="1"/>
      <w:numFmt w:val="bullet"/>
      <w:suff w:val="space"/>
      <w:lvlText w:val=""/>
      <w:lvlJc w:val="left"/>
      <w:pPr>
        <w:ind w:left="360" w:hanging="360"/>
      </w:pPr>
      <w:rPr>
        <w:rFonts w:hint="default" w:ascii="Wingdings" w:hAnsi="Wingdings"/>
        <w:sz w:val="16"/>
        <w:szCs w:val="16"/>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9">
    <w:nsid w:val="78F3523F"/>
    <w:multiLevelType w:val="multilevel"/>
    <w:tmpl w:val="78F3523F"/>
    <w:lvl w:ilvl="0" w:tentative="0">
      <w:start w:val="1"/>
      <w:numFmt w:val="decimal"/>
      <w:lvlText w:val="1.4.%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decimal"/>
      <w:suff w:val="space"/>
      <w:lvlText w:val="2.2.%8."/>
      <w:lvlJc w:val="left"/>
      <w:pPr>
        <w:ind w:left="1287" w:hanging="360"/>
      </w:pPr>
      <w:rPr>
        <w:rFonts w:hint="default"/>
      </w:rPr>
    </w:lvl>
    <w:lvl w:ilvl="8" w:tentative="0">
      <w:start w:val="1"/>
      <w:numFmt w:val="lowerRoman"/>
      <w:lvlText w:val="%9."/>
      <w:lvlJc w:val="right"/>
      <w:pPr>
        <w:ind w:left="6480" w:hanging="180"/>
      </w:pPr>
    </w:lvl>
  </w:abstractNum>
  <w:abstractNum w:abstractNumId="40">
    <w:nsid w:val="7AC77043"/>
    <w:multiLevelType w:val="multilevel"/>
    <w:tmpl w:val="7AC77043"/>
    <w:lvl w:ilvl="0" w:tentative="0">
      <w:start w:val="1"/>
      <w:numFmt w:val="lowerLetter"/>
      <w:suff w:val="space"/>
      <w:lvlText w:val="%1."/>
      <w:lvlJc w:val="left"/>
      <w:pPr>
        <w:ind w:left="1287" w:hanging="360"/>
      </w:pPr>
      <w:rPr>
        <w:rFonts w:hint="default"/>
        <w:b/>
        <w:bCs/>
        <w:i w:val="0"/>
        <w:iCs w:val="0"/>
        <w:color w:val="auto"/>
      </w:r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abstractNum w:abstractNumId="41">
    <w:nsid w:val="7EE38A6A"/>
    <w:multiLevelType w:val="singleLevel"/>
    <w:tmpl w:val="7EE38A6A"/>
    <w:lvl w:ilvl="0" w:tentative="0">
      <w:start w:val="1"/>
      <w:numFmt w:val="bullet"/>
      <w:lvlText w:val=""/>
      <w:lvlJc w:val="left"/>
      <w:pPr>
        <w:ind w:left="780" w:hanging="360"/>
      </w:pPr>
      <w:rPr>
        <w:rFonts w:hint="default" w:ascii="Symbol" w:hAnsi="Symbol"/>
        <w:sz w:val="16"/>
        <w:szCs w:val="16"/>
      </w:rPr>
    </w:lvl>
  </w:abstractNum>
  <w:num w:numId="1">
    <w:abstractNumId w:val="12"/>
  </w:num>
  <w:num w:numId="2">
    <w:abstractNumId w:val="36"/>
  </w:num>
  <w:num w:numId="3">
    <w:abstractNumId w:val="35"/>
  </w:num>
  <w:num w:numId="4">
    <w:abstractNumId w:val="4"/>
  </w:num>
  <w:num w:numId="5">
    <w:abstractNumId w:val="40"/>
  </w:num>
  <w:num w:numId="6">
    <w:abstractNumId w:val="5"/>
  </w:num>
  <w:num w:numId="7">
    <w:abstractNumId w:val="22"/>
  </w:num>
  <w:num w:numId="8">
    <w:abstractNumId w:val="10"/>
  </w:num>
  <w:num w:numId="9">
    <w:abstractNumId w:val="34"/>
  </w:num>
  <w:num w:numId="10">
    <w:abstractNumId w:val="26"/>
  </w:num>
  <w:num w:numId="11">
    <w:abstractNumId w:val="27"/>
  </w:num>
  <w:num w:numId="12">
    <w:abstractNumId w:val="7"/>
  </w:num>
  <w:num w:numId="13">
    <w:abstractNumId w:val="15"/>
  </w:num>
  <w:num w:numId="14">
    <w:abstractNumId w:val="25"/>
  </w:num>
  <w:num w:numId="15">
    <w:abstractNumId w:val="39"/>
  </w:num>
  <w:num w:numId="16">
    <w:abstractNumId w:val="6"/>
  </w:num>
  <w:num w:numId="17">
    <w:abstractNumId w:val="41"/>
  </w:num>
  <w:num w:numId="18">
    <w:abstractNumId w:val="37"/>
  </w:num>
  <w:num w:numId="19">
    <w:abstractNumId w:val="9"/>
  </w:num>
  <w:num w:numId="20">
    <w:abstractNumId w:val="33"/>
  </w:num>
  <w:num w:numId="21">
    <w:abstractNumId w:val="28"/>
  </w:num>
  <w:num w:numId="22">
    <w:abstractNumId w:val="19"/>
  </w:num>
  <w:num w:numId="23">
    <w:abstractNumId w:val="18"/>
  </w:num>
  <w:num w:numId="24">
    <w:abstractNumId w:val="8"/>
  </w:num>
  <w:num w:numId="25">
    <w:abstractNumId w:val="0"/>
  </w:num>
  <w:num w:numId="26">
    <w:abstractNumId w:val="17"/>
  </w:num>
  <w:num w:numId="27">
    <w:abstractNumId w:val="38"/>
  </w:num>
  <w:num w:numId="28">
    <w:abstractNumId w:val="21"/>
  </w:num>
  <w:num w:numId="29">
    <w:abstractNumId w:val="2"/>
  </w:num>
  <w:num w:numId="30">
    <w:abstractNumId w:val="1"/>
  </w:num>
  <w:num w:numId="31">
    <w:abstractNumId w:val="29"/>
  </w:num>
  <w:num w:numId="32">
    <w:abstractNumId w:val="14"/>
  </w:num>
  <w:num w:numId="33">
    <w:abstractNumId w:val="32"/>
  </w:num>
  <w:num w:numId="34">
    <w:abstractNumId w:val="23"/>
  </w:num>
  <w:num w:numId="35">
    <w:abstractNumId w:val="11"/>
  </w:num>
  <w:num w:numId="36">
    <w:abstractNumId w:val="13"/>
  </w:num>
  <w:num w:numId="37">
    <w:abstractNumId w:val="3"/>
  </w:num>
  <w:num w:numId="38">
    <w:abstractNumId w:val="20"/>
  </w:num>
  <w:num w:numId="39">
    <w:abstractNumId w:val="24"/>
  </w:num>
  <w:num w:numId="40">
    <w:abstractNumId w:val="16"/>
  </w:num>
  <w:num w:numId="41">
    <w:abstractNumId w:val="31"/>
  </w:num>
  <w:num w:numId="4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1"/>
  <w:bordersDoNotSurroundFooter w:val="1"/>
  <w:documentProtection w:enforcement="0"/>
  <w:defaultTabStop w:val="720"/>
  <w:noPunctuationKerning w:val="1"/>
  <w:characterSpacingControl w:val="doNotCompress"/>
  <w:compat>
    <w:balanceSingleByteDoubleByteWidth/>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0C14"/>
    <w:rsid w:val="000468BF"/>
    <w:rsid w:val="00046C81"/>
    <w:rsid w:val="000A44EB"/>
    <w:rsid w:val="000A692E"/>
    <w:rsid w:val="000B275C"/>
    <w:rsid w:val="00102D40"/>
    <w:rsid w:val="0011285A"/>
    <w:rsid w:val="00150509"/>
    <w:rsid w:val="001716CC"/>
    <w:rsid w:val="001A268E"/>
    <w:rsid w:val="001C6F09"/>
    <w:rsid w:val="001E2CDB"/>
    <w:rsid w:val="0022758E"/>
    <w:rsid w:val="0024424A"/>
    <w:rsid w:val="002A1828"/>
    <w:rsid w:val="00301705"/>
    <w:rsid w:val="00303005"/>
    <w:rsid w:val="00303E2D"/>
    <w:rsid w:val="00323893"/>
    <w:rsid w:val="0032483D"/>
    <w:rsid w:val="00331F7B"/>
    <w:rsid w:val="003322DE"/>
    <w:rsid w:val="003557EF"/>
    <w:rsid w:val="003A1C54"/>
    <w:rsid w:val="00441B7E"/>
    <w:rsid w:val="00455029"/>
    <w:rsid w:val="0046773C"/>
    <w:rsid w:val="004C11FB"/>
    <w:rsid w:val="004D64E2"/>
    <w:rsid w:val="004D7269"/>
    <w:rsid w:val="004F4B15"/>
    <w:rsid w:val="00595818"/>
    <w:rsid w:val="005A59B2"/>
    <w:rsid w:val="005A7C55"/>
    <w:rsid w:val="005E03ED"/>
    <w:rsid w:val="00630CC1"/>
    <w:rsid w:val="006501D2"/>
    <w:rsid w:val="00653585"/>
    <w:rsid w:val="00684E4E"/>
    <w:rsid w:val="006A208C"/>
    <w:rsid w:val="00704B95"/>
    <w:rsid w:val="007401E0"/>
    <w:rsid w:val="00765EE7"/>
    <w:rsid w:val="00767C67"/>
    <w:rsid w:val="00767F55"/>
    <w:rsid w:val="0077128D"/>
    <w:rsid w:val="007A0B06"/>
    <w:rsid w:val="007B2B29"/>
    <w:rsid w:val="007B6385"/>
    <w:rsid w:val="007F3A25"/>
    <w:rsid w:val="0084449B"/>
    <w:rsid w:val="00844B92"/>
    <w:rsid w:val="008574B6"/>
    <w:rsid w:val="00885764"/>
    <w:rsid w:val="008B31F5"/>
    <w:rsid w:val="008C507F"/>
    <w:rsid w:val="00905938"/>
    <w:rsid w:val="009E1D8F"/>
    <w:rsid w:val="009E6515"/>
    <w:rsid w:val="00A53508"/>
    <w:rsid w:val="00A86441"/>
    <w:rsid w:val="00AB0C8E"/>
    <w:rsid w:val="00AD0A95"/>
    <w:rsid w:val="00B461D6"/>
    <w:rsid w:val="00B86750"/>
    <w:rsid w:val="00B901F2"/>
    <w:rsid w:val="00BA1CAA"/>
    <w:rsid w:val="00BC0496"/>
    <w:rsid w:val="00BF6F6D"/>
    <w:rsid w:val="00C11B31"/>
    <w:rsid w:val="00C2512B"/>
    <w:rsid w:val="00C46FA7"/>
    <w:rsid w:val="00C52909"/>
    <w:rsid w:val="00C5707E"/>
    <w:rsid w:val="00C60C80"/>
    <w:rsid w:val="00C75FC8"/>
    <w:rsid w:val="00CA507E"/>
    <w:rsid w:val="00CB3646"/>
    <w:rsid w:val="00CB399A"/>
    <w:rsid w:val="00CC0C14"/>
    <w:rsid w:val="00CC4BB3"/>
    <w:rsid w:val="00CD60EE"/>
    <w:rsid w:val="00CE7C7D"/>
    <w:rsid w:val="00D16E8A"/>
    <w:rsid w:val="00D55BC1"/>
    <w:rsid w:val="00D607ED"/>
    <w:rsid w:val="00D720E3"/>
    <w:rsid w:val="00E502DB"/>
    <w:rsid w:val="00E77E6D"/>
    <w:rsid w:val="00EE3D87"/>
    <w:rsid w:val="00F10E5A"/>
    <w:rsid w:val="00F15046"/>
    <w:rsid w:val="00F93C71"/>
    <w:rsid w:val="00FD64C0"/>
    <w:rsid w:val="00FD7CE2"/>
    <w:rsid w:val="030E7DBE"/>
    <w:rsid w:val="031A3F57"/>
    <w:rsid w:val="0410616F"/>
    <w:rsid w:val="044A232C"/>
    <w:rsid w:val="05EE0266"/>
    <w:rsid w:val="063240BA"/>
    <w:rsid w:val="07B713B2"/>
    <w:rsid w:val="08CE7CFA"/>
    <w:rsid w:val="08FA18B3"/>
    <w:rsid w:val="09FF02D4"/>
    <w:rsid w:val="0B843895"/>
    <w:rsid w:val="0D234DF9"/>
    <w:rsid w:val="0D274011"/>
    <w:rsid w:val="0D27655A"/>
    <w:rsid w:val="0F97561F"/>
    <w:rsid w:val="108B4A7F"/>
    <w:rsid w:val="111D4968"/>
    <w:rsid w:val="116B59F5"/>
    <w:rsid w:val="12D554B2"/>
    <w:rsid w:val="132B7B49"/>
    <w:rsid w:val="136734BE"/>
    <w:rsid w:val="13695A71"/>
    <w:rsid w:val="13A523E7"/>
    <w:rsid w:val="144946E3"/>
    <w:rsid w:val="15DB30B8"/>
    <w:rsid w:val="1A1B66AF"/>
    <w:rsid w:val="1CAF251B"/>
    <w:rsid w:val="1FAF2DE9"/>
    <w:rsid w:val="20D70A5D"/>
    <w:rsid w:val="216F7771"/>
    <w:rsid w:val="21C40065"/>
    <w:rsid w:val="25B011CE"/>
    <w:rsid w:val="26E14649"/>
    <w:rsid w:val="280E0CBD"/>
    <w:rsid w:val="2A6C280F"/>
    <w:rsid w:val="2BB864CA"/>
    <w:rsid w:val="2E6D478D"/>
    <w:rsid w:val="323D6B69"/>
    <w:rsid w:val="33F31454"/>
    <w:rsid w:val="35313A15"/>
    <w:rsid w:val="363E3B8C"/>
    <w:rsid w:val="3FC16999"/>
    <w:rsid w:val="41A6229A"/>
    <w:rsid w:val="4202342D"/>
    <w:rsid w:val="45DA07E1"/>
    <w:rsid w:val="47542B5C"/>
    <w:rsid w:val="4BAD7C0A"/>
    <w:rsid w:val="4C6624F5"/>
    <w:rsid w:val="4CB35256"/>
    <w:rsid w:val="4FA81FAB"/>
    <w:rsid w:val="50287612"/>
    <w:rsid w:val="52005DE4"/>
    <w:rsid w:val="524B14EF"/>
    <w:rsid w:val="52AA4CB7"/>
    <w:rsid w:val="543B4755"/>
    <w:rsid w:val="5452002E"/>
    <w:rsid w:val="55403344"/>
    <w:rsid w:val="555250C2"/>
    <w:rsid w:val="56AF15DA"/>
    <w:rsid w:val="56D9284D"/>
    <w:rsid w:val="58CD6A5F"/>
    <w:rsid w:val="5BE95372"/>
    <w:rsid w:val="5C9D032D"/>
    <w:rsid w:val="5DC7538C"/>
    <w:rsid w:val="5F1D6FFE"/>
    <w:rsid w:val="5FC359BD"/>
    <w:rsid w:val="612977F3"/>
    <w:rsid w:val="62DD7B64"/>
    <w:rsid w:val="638A3FB0"/>
    <w:rsid w:val="64BA469D"/>
    <w:rsid w:val="6592005A"/>
    <w:rsid w:val="66EC2B46"/>
    <w:rsid w:val="681B0F51"/>
    <w:rsid w:val="68AD0BAE"/>
    <w:rsid w:val="6ABA6400"/>
    <w:rsid w:val="70006496"/>
    <w:rsid w:val="750D47B2"/>
    <w:rsid w:val="757A1EE3"/>
    <w:rsid w:val="78775129"/>
    <w:rsid w:val="78C86137"/>
    <w:rsid w:val="79DB0FC0"/>
    <w:rsid w:val="7B5A2D95"/>
    <w:rsid w:val="7B6A05D7"/>
    <w:rsid w:val="7CEF244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567"/>
    </w:pPr>
    <w:rPr>
      <w:rFonts w:ascii="Times New Roman" w:hAnsi="Times New Roman" w:eastAsia="Times New Roman" w:cs="Times New Roman"/>
      <w:sz w:val="26"/>
      <w:szCs w:val="22"/>
      <w:lang w:val="vi" w:eastAsia="en-US" w:bidi="ar-SA"/>
    </w:rPr>
  </w:style>
  <w:style w:type="paragraph" w:styleId="2">
    <w:name w:val="heading 1"/>
    <w:basedOn w:val="1"/>
    <w:next w:val="1"/>
    <w:link w:val="37"/>
    <w:qFormat/>
    <w:uiPriority w:val="9"/>
    <w:pPr>
      <w:keepNext/>
      <w:keepLines/>
      <w:spacing w:before="360" w:after="80"/>
      <w:jc w:val="center"/>
      <w:outlineLvl w:val="0"/>
    </w:pPr>
    <w:rPr>
      <w:rFonts w:asciiTheme="majorHAnsi" w:hAnsiTheme="majorHAnsi" w:eastAsiaTheme="majorEastAsia" w:cstheme="majorBidi"/>
      <w:color w:val="000000" w:themeColor="text1"/>
      <w:sz w:val="40"/>
      <w:szCs w:val="40"/>
      <w14:textFill>
        <w14:solidFill>
          <w14:schemeClr w14:val="tx1"/>
        </w14:solidFill>
      </w14:textFill>
    </w:rPr>
  </w:style>
  <w:style w:type="paragraph" w:styleId="3">
    <w:name w:val="heading 2"/>
    <w:basedOn w:val="1"/>
    <w:next w:val="1"/>
    <w:link w:val="36"/>
    <w:unhideWhenUsed/>
    <w:qFormat/>
    <w:uiPriority w:val="9"/>
    <w:pPr>
      <w:keepNext/>
      <w:keepLines/>
      <w:spacing w:before="160" w:after="80"/>
      <w:outlineLvl w:val="1"/>
    </w:pPr>
    <w:rPr>
      <w:rFonts w:asciiTheme="majorHAnsi" w:hAnsiTheme="majorHAnsi" w:eastAsiaTheme="majorEastAsia" w:cstheme="majorBidi"/>
      <w:b/>
      <w:color w:val="104862" w:themeColor="accent1" w:themeShade="BF"/>
      <w:sz w:val="32"/>
      <w:szCs w:val="32"/>
    </w:rPr>
  </w:style>
  <w:style w:type="paragraph" w:styleId="4">
    <w:name w:val="heading 3"/>
    <w:basedOn w:val="1"/>
    <w:next w:val="1"/>
    <w:link w:val="3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9"/>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40"/>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4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4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4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4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54"/>
    <w:qFormat/>
    <w:uiPriority w:val="1"/>
    <w:pPr>
      <w:autoSpaceDE w:val="0"/>
      <w:autoSpaceDN w:val="0"/>
    </w:pPr>
    <w:rPr>
      <w:szCs w:val="26"/>
    </w:rPr>
  </w:style>
  <w:style w:type="paragraph" w:styleId="14">
    <w:name w:val="caption"/>
    <w:basedOn w:val="1"/>
    <w:next w:val="1"/>
    <w:unhideWhenUsed/>
    <w:qFormat/>
    <w:uiPriority w:val="35"/>
    <w:pPr>
      <w:spacing w:after="200"/>
    </w:pPr>
    <w:rPr>
      <w:i/>
      <w:iCs/>
      <w:color w:val="0E2841" w:themeColor="text2"/>
      <w:sz w:val="18"/>
      <w:szCs w:val="18"/>
      <w14:textFill>
        <w14:solidFill>
          <w14:schemeClr w14:val="tx2"/>
        </w14:solidFill>
      </w14:textFill>
    </w:rPr>
  </w:style>
  <w:style w:type="character" w:styleId="15">
    <w:name w:val="FollowedHyperlink"/>
    <w:basedOn w:val="11"/>
    <w:semiHidden/>
    <w:unhideWhenUsed/>
    <w:qFormat/>
    <w:uiPriority w:val="99"/>
    <w:rPr>
      <w:color w:val="800080"/>
      <w:u w:val="single"/>
    </w:rPr>
  </w:style>
  <w:style w:type="paragraph" w:styleId="16">
    <w:name w:val="footer"/>
    <w:basedOn w:val="1"/>
    <w:link w:val="55"/>
    <w:unhideWhenUsed/>
    <w:qFormat/>
    <w:uiPriority w:val="99"/>
    <w:pPr>
      <w:tabs>
        <w:tab w:val="center" w:pos="4153"/>
        <w:tab w:val="right" w:pos="8306"/>
      </w:tabs>
      <w:snapToGrid w:val="0"/>
    </w:pPr>
    <w:rPr>
      <w:sz w:val="18"/>
      <w:szCs w:val="18"/>
    </w:rPr>
  </w:style>
  <w:style w:type="paragraph" w:styleId="17">
    <w:name w:val="header"/>
    <w:basedOn w:val="1"/>
    <w:link w:val="57"/>
    <w:unhideWhenUsed/>
    <w:qFormat/>
    <w:uiPriority w:val="99"/>
    <w:pPr>
      <w:tabs>
        <w:tab w:val="center" w:pos="4680"/>
        <w:tab w:val="right" w:pos="9360"/>
      </w:tabs>
    </w:pPr>
  </w:style>
  <w:style w:type="character" w:styleId="18">
    <w:name w:val="HTML Code"/>
    <w:basedOn w:val="11"/>
    <w:semiHidden/>
    <w:unhideWhenUsed/>
    <w:qFormat/>
    <w:uiPriority w:val="99"/>
    <w:rPr>
      <w:rFonts w:ascii="Courier New" w:hAnsi="Courier New" w:cs="Courier New"/>
      <w:sz w:val="20"/>
      <w:szCs w:val="20"/>
    </w:rPr>
  </w:style>
  <w:style w:type="character" w:styleId="19">
    <w:name w:val="Hyperlink"/>
    <w:basedOn w:val="11"/>
    <w:unhideWhenUsed/>
    <w:qFormat/>
    <w:uiPriority w:val="99"/>
    <w:rPr>
      <w:color w:val="467886" w:themeColor="hyperlink"/>
      <w:u w:val="single"/>
      <w14:textFill>
        <w14:solidFill>
          <w14:schemeClr w14:val="hlink"/>
        </w14:solidFill>
      </w14:textFill>
    </w:rPr>
  </w:style>
  <w:style w:type="paragraph" w:styleId="20">
    <w:name w:val="Normal (Web)"/>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21">
    <w:name w:val="Strong"/>
    <w:basedOn w:val="11"/>
    <w:qFormat/>
    <w:uiPriority w:val="22"/>
    <w:rPr>
      <w:b/>
      <w:bCs/>
    </w:rPr>
  </w:style>
  <w:style w:type="paragraph" w:styleId="22">
    <w:name w:val="Subtitle"/>
    <w:basedOn w:val="1"/>
    <w:next w:val="1"/>
    <w:link w:val="4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3">
    <w:name w:val="Table Grid"/>
    <w:basedOn w:val="12"/>
    <w:qFormat/>
    <w:uiPriority w:val="39"/>
    <w:rPr>
      <w:rFonts w:eastAsiaTheme="minorHAnsi"/>
      <w:sz w:val="28"/>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able of figures"/>
    <w:basedOn w:val="1"/>
    <w:next w:val="1"/>
    <w:unhideWhenUsed/>
    <w:qFormat/>
    <w:uiPriority w:val="99"/>
  </w:style>
  <w:style w:type="paragraph" w:styleId="25">
    <w:name w:val="Title"/>
    <w:basedOn w:val="1"/>
    <w:next w:val="1"/>
    <w:link w:val="45"/>
    <w:qFormat/>
    <w:uiPriority w:val="10"/>
    <w:pPr>
      <w:spacing w:after="80"/>
      <w:contextualSpacing/>
    </w:pPr>
    <w:rPr>
      <w:rFonts w:asciiTheme="majorHAnsi" w:hAnsiTheme="majorHAnsi" w:eastAsiaTheme="majorEastAsia" w:cstheme="majorBidi"/>
      <w:spacing w:val="-10"/>
      <w:kern w:val="28"/>
      <w:sz w:val="56"/>
      <w:szCs w:val="56"/>
    </w:rPr>
  </w:style>
  <w:style w:type="paragraph" w:styleId="26">
    <w:name w:val="toc 1"/>
    <w:basedOn w:val="1"/>
    <w:next w:val="1"/>
    <w:autoRedefine/>
    <w:unhideWhenUsed/>
    <w:qFormat/>
    <w:uiPriority w:val="39"/>
    <w:pPr>
      <w:tabs>
        <w:tab w:val="left" w:pos="0"/>
        <w:tab w:val="right" w:leader="dot" w:pos="9065"/>
      </w:tabs>
      <w:spacing w:after="100"/>
      <w:ind w:left="0"/>
    </w:pPr>
    <w:rPr>
      <w:b/>
      <w:bCs/>
      <w:lang w:val="en-US"/>
    </w:rPr>
  </w:style>
  <w:style w:type="paragraph" w:styleId="27">
    <w:name w:val="toc 2"/>
    <w:basedOn w:val="1"/>
    <w:next w:val="1"/>
    <w:autoRedefine/>
    <w:unhideWhenUsed/>
    <w:qFormat/>
    <w:uiPriority w:val="39"/>
    <w:pPr>
      <w:spacing w:after="100"/>
      <w:ind w:left="260"/>
    </w:pPr>
  </w:style>
  <w:style w:type="paragraph" w:styleId="28">
    <w:name w:val="toc 3"/>
    <w:basedOn w:val="1"/>
    <w:next w:val="1"/>
    <w:autoRedefine/>
    <w:unhideWhenUsed/>
    <w:qFormat/>
    <w:uiPriority w:val="39"/>
    <w:pPr>
      <w:spacing w:after="100"/>
      <w:ind w:left="520"/>
    </w:pPr>
  </w:style>
  <w:style w:type="paragraph" w:styleId="29">
    <w:name w:val="toc 4"/>
    <w:basedOn w:val="1"/>
    <w:next w:val="1"/>
    <w:autoRedefine/>
    <w:unhideWhenUsed/>
    <w:qFormat/>
    <w:uiPriority w:val="39"/>
    <w:pPr>
      <w:widowControl/>
      <w:spacing w:after="100" w:line="278" w:lineRule="auto"/>
      <w:ind w:left="720"/>
    </w:pPr>
    <w:rPr>
      <w:rFonts w:asciiTheme="minorHAnsi" w:hAnsiTheme="minorHAnsi" w:eastAsiaTheme="minorEastAsia" w:cstheme="minorBidi"/>
      <w:kern w:val="2"/>
      <w:sz w:val="24"/>
      <w:szCs w:val="24"/>
      <w:lang w:val="en-US"/>
      <w14:ligatures w14:val="standardContextual"/>
    </w:rPr>
  </w:style>
  <w:style w:type="paragraph" w:styleId="30">
    <w:name w:val="toc 5"/>
    <w:basedOn w:val="1"/>
    <w:next w:val="1"/>
    <w:autoRedefine/>
    <w:unhideWhenUsed/>
    <w:qFormat/>
    <w:uiPriority w:val="39"/>
    <w:pPr>
      <w:widowControl/>
      <w:spacing w:after="100" w:line="278" w:lineRule="auto"/>
      <w:ind w:left="960"/>
    </w:pPr>
    <w:rPr>
      <w:rFonts w:asciiTheme="minorHAnsi" w:hAnsiTheme="minorHAnsi" w:eastAsiaTheme="minorEastAsia" w:cstheme="minorBidi"/>
      <w:kern w:val="2"/>
      <w:sz w:val="24"/>
      <w:szCs w:val="24"/>
      <w:lang w:val="en-US"/>
      <w14:ligatures w14:val="standardContextual"/>
    </w:rPr>
  </w:style>
  <w:style w:type="paragraph" w:styleId="31">
    <w:name w:val="toc 6"/>
    <w:basedOn w:val="1"/>
    <w:next w:val="1"/>
    <w:autoRedefine/>
    <w:unhideWhenUsed/>
    <w:qFormat/>
    <w:uiPriority w:val="39"/>
    <w:pPr>
      <w:widowControl/>
      <w:spacing w:after="100" w:line="278" w:lineRule="auto"/>
      <w:ind w:left="1200"/>
    </w:pPr>
    <w:rPr>
      <w:rFonts w:asciiTheme="minorHAnsi" w:hAnsiTheme="minorHAnsi" w:eastAsiaTheme="minorEastAsia" w:cstheme="minorBidi"/>
      <w:kern w:val="2"/>
      <w:sz w:val="24"/>
      <w:szCs w:val="24"/>
      <w:lang w:val="en-US"/>
      <w14:ligatures w14:val="standardContextual"/>
    </w:rPr>
  </w:style>
  <w:style w:type="paragraph" w:styleId="32">
    <w:name w:val="toc 7"/>
    <w:basedOn w:val="1"/>
    <w:next w:val="1"/>
    <w:autoRedefine/>
    <w:unhideWhenUsed/>
    <w:qFormat/>
    <w:uiPriority w:val="39"/>
    <w:pPr>
      <w:widowControl/>
      <w:spacing w:after="100" w:line="278" w:lineRule="auto"/>
      <w:ind w:left="1440"/>
    </w:pPr>
    <w:rPr>
      <w:rFonts w:asciiTheme="minorHAnsi" w:hAnsiTheme="minorHAnsi" w:eastAsiaTheme="minorEastAsia" w:cstheme="minorBidi"/>
      <w:kern w:val="2"/>
      <w:sz w:val="24"/>
      <w:szCs w:val="24"/>
      <w:lang w:val="en-US"/>
      <w14:ligatures w14:val="standardContextual"/>
    </w:rPr>
  </w:style>
  <w:style w:type="paragraph" w:styleId="33">
    <w:name w:val="toc 8"/>
    <w:basedOn w:val="1"/>
    <w:next w:val="1"/>
    <w:autoRedefine/>
    <w:unhideWhenUsed/>
    <w:qFormat/>
    <w:uiPriority w:val="39"/>
    <w:pPr>
      <w:widowControl/>
      <w:spacing w:after="100" w:line="278" w:lineRule="auto"/>
      <w:ind w:left="1680"/>
    </w:pPr>
    <w:rPr>
      <w:rFonts w:asciiTheme="minorHAnsi" w:hAnsiTheme="minorHAnsi" w:eastAsiaTheme="minorEastAsia" w:cstheme="minorBidi"/>
      <w:kern w:val="2"/>
      <w:sz w:val="24"/>
      <w:szCs w:val="24"/>
      <w:lang w:val="en-US"/>
      <w14:ligatures w14:val="standardContextual"/>
    </w:rPr>
  </w:style>
  <w:style w:type="paragraph" w:styleId="34">
    <w:name w:val="toc 9"/>
    <w:basedOn w:val="1"/>
    <w:next w:val="1"/>
    <w:autoRedefine/>
    <w:unhideWhenUsed/>
    <w:qFormat/>
    <w:uiPriority w:val="39"/>
    <w:pPr>
      <w:widowControl/>
      <w:spacing w:after="100" w:line="278" w:lineRule="auto"/>
      <w:ind w:left="1920"/>
    </w:pPr>
    <w:rPr>
      <w:rFonts w:asciiTheme="minorHAnsi" w:hAnsiTheme="minorHAnsi" w:eastAsiaTheme="minorEastAsia" w:cstheme="minorBidi"/>
      <w:kern w:val="2"/>
      <w:sz w:val="24"/>
      <w:szCs w:val="24"/>
      <w:lang w:val="en-US"/>
      <w14:ligatures w14:val="standardContextual"/>
    </w:rPr>
  </w:style>
  <w:style w:type="table" w:styleId="35">
    <w:name w:val="Medium Shading 1 Accent 3"/>
    <w:basedOn w:val="12"/>
    <w:qFormat/>
    <w:uiPriority w:val="63"/>
    <w:rPr>
      <w:rFonts w:eastAsiaTheme="minorHAnsi"/>
      <w:sz w:val="22"/>
      <w:szCs w:val="22"/>
    </w:rPr>
    <w:tblPr>
      <w:tbl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single" w:color="2AB73D"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2AB73D" w:themeColor="accent3" w:themeTint="BF" w:sz="8"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shd w:val="clear" w:color="auto" w:fill="196B24" w:themeFill="accent3"/>
      </w:tcPr>
    </w:tblStylePr>
    <w:tblStylePr w:type="lastRow">
      <w:pPr>
        <w:spacing w:before="0" w:after="0" w:line="240" w:lineRule="auto"/>
      </w:pPr>
      <w:rPr>
        <w:b/>
        <w:bCs/>
      </w:rPr>
      <w:tblPr/>
      <w:tcPr>
        <w:tcBorders>
          <w:top w:val="double" w:color="2AB73D" w:themeColor="accent3" w:themeTint="BF" w:sz="6" w:space="0"/>
          <w:left w:val="single" w:color="2AB73D" w:themeColor="accent3" w:themeTint="BF" w:sz="8" w:space="0"/>
          <w:bottom w:val="single" w:color="2AB73D" w:themeColor="accent3" w:themeTint="BF" w:sz="8" w:space="0"/>
          <w:right w:val="single" w:color="2AB73D"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B3EDBB" w:themeFill="accent3" w:themeFillTint="3F"/>
      </w:tcPr>
    </w:tblStylePr>
    <w:tblStylePr w:type="band1Horz">
      <w:tblPr/>
      <w:tcPr>
        <w:tcBorders>
          <w:insideH w:val="nil"/>
          <w:insideV w:val="nil"/>
        </w:tcBorders>
        <w:shd w:val="clear" w:color="auto" w:fill="B3EDBB" w:themeFill="accent3" w:themeFillTint="3F"/>
      </w:tcPr>
    </w:tblStylePr>
    <w:tblStylePr w:type="band2Horz">
      <w:tblPr/>
      <w:tcPr>
        <w:tcBorders>
          <w:insideH w:val="nil"/>
          <w:insideV w:val="nil"/>
        </w:tcBorders>
      </w:tcPr>
    </w:tblStylePr>
  </w:style>
  <w:style w:type="character" w:customStyle="1" w:styleId="36">
    <w:name w:val="Heading 2 Char"/>
    <w:basedOn w:val="11"/>
    <w:link w:val="3"/>
    <w:qFormat/>
    <w:uiPriority w:val="9"/>
    <w:rPr>
      <w:rFonts w:asciiTheme="majorHAnsi" w:hAnsiTheme="majorHAnsi" w:eastAsiaTheme="majorEastAsia" w:cstheme="majorBidi"/>
      <w:b/>
      <w:color w:val="104862" w:themeColor="accent1" w:themeShade="BF"/>
      <w:sz w:val="32"/>
      <w:szCs w:val="32"/>
    </w:rPr>
  </w:style>
  <w:style w:type="character" w:customStyle="1" w:styleId="37">
    <w:name w:val="Heading 1 Char"/>
    <w:basedOn w:val="11"/>
    <w:link w:val="2"/>
    <w:qFormat/>
    <w:uiPriority w:val="9"/>
    <w:rPr>
      <w:rFonts w:asciiTheme="majorHAnsi" w:hAnsiTheme="majorHAnsi" w:eastAsiaTheme="majorEastAsia" w:cstheme="majorBidi"/>
      <w:color w:val="000000" w:themeColor="text1"/>
      <w:sz w:val="40"/>
      <w:szCs w:val="40"/>
      <w14:textFill>
        <w14:solidFill>
          <w14:schemeClr w14:val="tx1"/>
        </w14:solidFill>
      </w14:textFill>
    </w:rPr>
  </w:style>
  <w:style w:type="character" w:customStyle="1" w:styleId="38">
    <w:name w:val="Heading 3 Char"/>
    <w:basedOn w:val="11"/>
    <w:link w:val="4"/>
    <w:qFormat/>
    <w:uiPriority w:val="9"/>
    <w:rPr>
      <w:rFonts w:eastAsiaTheme="majorEastAsia" w:cstheme="majorBidi"/>
      <w:color w:val="104862" w:themeColor="accent1" w:themeShade="BF"/>
      <w:sz w:val="28"/>
      <w:szCs w:val="28"/>
    </w:rPr>
  </w:style>
  <w:style w:type="character" w:customStyle="1" w:styleId="39">
    <w:name w:val="Heading 4 Char"/>
    <w:basedOn w:val="11"/>
    <w:link w:val="5"/>
    <w:semiHidden/>
    <w:qFormat/>
    <w:uiPriority w:val="9"/>
    <w:rPr>
      <w:rFonts w:eastAsiaTheme="majorEastAsia" w:cstheme="majorBidi"/>
      <w:i/>
      <w:iCs/>
      <w:color w:val="104862" w:themeColor="accent1" w:themeShade="BF"/>
    </w:rPr>
  </w:style>
  <w:style w:type="character" w:customStyle="1" w:styleId="40">
    <w:name w:val="Heading 5 Char"/>
    <w:basedOn w:val="11"/>
    <w:link w:val="6"/>
    <w:semiHidden/>
    <w:qFormat/>
    <w:uiPriority w:val="9"/>
    <w:rPr>
      <w:rFonts w:eastAsiaTheme="majorEastAsia" w:cstheme="majorBidi"/>
      <w:color w:val="104862" w:themeColor="accent1" w:themeShade="BF"/>
    </w:rPr>
  </w:style>
  <w:style w:type="character" w:customStyle="1" w:styleId="41">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42">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43">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44">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5">
    <w:name w:val="Title Char"/>
    <w:basedOn w:val="11"/>
    <w:link w:val="25"/>
    <w:qFormat/>
    <w:uiPriority w:val="10"/>
    <w:rPr>
      <w:rFonts w:asciiTheme="majorHAnsi" w:hAnsiTheme="majorHAnsi" w:eastAsiaTheme="majorEastAsia" w:cstheme="majorBidi"/>
      <w:spacing w:val="-10"/>
      <w:kern w:val="28"/>
      <w:sz w:val="56"/>
      <w:szCs w:val="56"/>
    </w:rPr>
  </w:style>
  <w:style w:type="character" w:customStyle="1" w:styleId="46">
    <w:name w:val="Subtitle Char"/>
    <w:basedOn w:val="11"/>
    <w:link w:val="22"/>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7">
    <w:name w:val="Quote"/>
    <w:basedOn w:val="1"/>
    <w:next w:val="1"/>
    <w:link w:val="4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8">
    <w:name w:val="Quote Char"/>
    <w:basedOn w:val="11"/>
    <w:link w:val="47"/>
    <w:qFormat/>
    <w:uiPriority w:val="29"/>
    <w:rPr>
      <w:i/>
      <w:iCs/>
      <w:color w:val="404040" w:themeColor="text1" w:themeTint="BF"/>
      <w14:textFill>
        <w14:solidFill>
          <w14:schemeClr w14:val="tx1">
            <w14:lumMod w14:val="75000"/>
            <w14:lumOff w14:val="25000"/>
          </w14:schemeClr>
        </w14:solidFill>
      </w14:textFill>
    </w:rPr>
  </w:style>
  <w:style w:type="paragraph" w:styleId="49">
    <w:name w:val="List Paragraph"/>
    <w:basedOn w:val="1"/>
    <w:link w:val="58"/>
    <w:qFormat/>
    <w:uiPriority w:val="34"/>
    <w:pPr>
      <w:ind w:left="720"/>
      <w:contextualSpacing/>
    </w:pPr>
  </w:style>
  <w:style w:type="character" w:customStyle="1" w:styleId="50">
    <w:name w:val="Intense Emphasis1"/>
    <w:basedOn w:val="11"/>
    <w:qFormat/>
    <w:uiPriority w:val="21"/>
    <w:rPr>
      <w:i/>
      <w:iCs/>
      <w:color w:val="104862" w:themeColor="accent1" w:themeShade="BF"/>
    </w:rPr>
  </w:style>
  <w:style w:type="paragraph" w:styleId="51">
    <w:name w:val="Intense Quote"/>
    <w:basedOn w:val="1"/>
    <w:next w:val="1"/>
    <w:link w:val="5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52">
    <w:name w:val="Intense Quote Char"/>
    <w:basedOn w:val="11"/>
    <w:link w:val="51"/>
    <w:qFormat/>
    <w:uiPriority w:val="30"/>
    <w:rPr>
      <w:i/>
      <w:iCs/>
      <w:color w:val="104862" w:themeColor="accent1" w:themeShade="BF"/>
    </w:rPr>
  </w:style>
  <w:style w:type="character" w:customStyle="1" w:styleId="53">
    <w:name w:val="Intense Reference1"/>
    <w:basedOn w:val="11"/>
    <w:qFormat/>
    <w:uiPriority w:val="32"/>
    <w:rPr>
      <w:b/>
      <w:bCs/>
      <w:smallCaps/>
      <w:color w:val="104862" w:themeColor="accent1" w:themeShade="BF"/>
      <w:spacing w:val="5"/>
    </w:rPr>
  </w:style>
  <w:style w:type="character" w:customStyle="1" w:styleId="54">
    <w:name w:val="Body Text Char"/>
    <w:basedOn w:val="11"/>
    <w:link w:val="13"/>
    <w:qFormat/>
    <w:uiPriority w:val="1"/>
    <w:rPr>
      <w:rFonts w:ascii="Times New Roman" w:hAnsi="Times New Roman" w:eastAsia="Times New Roman" w:cs="Times New Roman"/>
      <w:kern w:val="0"/>
      <w:sz w:val="26"/>
      <w:szCs w:val="26"/>
      <w:lang w:val="vi" w:eastAsia="en-US"/>
      <w14:ligatures w14:val="none"/>
    </w:rPr>
  </w:style>
  <w:style w:type="character" w:customStyle="1" w:styleId="55">
    <w:name w:val="Footer Char"/>
    <w:basedOn w:val="11"/>
    <w:link w:val="16"/>
    <w:qFormat/>
    <w:uiPriority w:val="99"/>
    <w:rPr>
      <w:rFonts w:ascii="Times New Roman" w:hAnsi="Times New Roman" w:eastAsia="Times New Roman" w:cs="Times New Roman"/>
      <w:kern w:val="0"/>
      <w:sz w:val="18"/>
      <w:szCs w:val="18"/>
      <w:lang w:val="vi" w:eastAsia="en-US"/>
      <w14:ligatures w14:val="none"/>
    </w:rPr>
  </w:style>
  <w:style w:type="paragraph" w:customStyle="1" w:styleId="56">
    <w:name w:val="TOC Heading1"/>
    <w:basedOn w:val="2"/>
    <w:next w:val="1"/>
    <w:unhideWhenUsed/>
    <w:qFormat/>
    <w:uiPriority w:val="39"/>
    <w:pPr>
      <w:spacing w:before="240" w:after="0" w:line="259" w:lineRule="auto"/>
      <w:outlineLvl w:val="9"/>
    </w:pPr>
    <w:rPr>
      <w:sz w:val="32"/>
      <w:szCs w:val="32"/>
    </w:rPr>
  </w:style>
  <w:style w:type="character" w:customStyle="1" w:styleId="57">
    <w:name w:val="Header Char"/>
    <w:basedOn w:val="11"/>
    <w:link w:val="17"/>
    <w:qFormat/>
    <w:uiPriority w:val="99"/>
    <w:rPr>
      <w:rFonts w:ascii="Times New Roman" w:hAnsi="Times New Roman" w:eastAsia="Times New Roman" w:cs="Times New Roman"/>
      <w:kern w:val="0"/>
      <w:sz w:val="26"/>
      <w:szCs w:val="22"/>
      <w:lang w:val="vi" w:eastAsia="en-US"/>
      <w14:ligatures w14:val="none"/>
    </w:rPr>
  </w:style>
  <w:style w:type="character" w:customStyle="1" w:styleId="58">
    <w:name w:val="List Paragraph Char"/>
    <w:basedOn w:val="11"/>
    <w:link w:val="49"/>
    <w:qFormat/>
    <w:uiPriority w:val="34"/>
    <w:rPr>
      <w:rFonts w:ascii="Times New Roman" w:hAnsi="Times New Roman" w:eastAsia="Times New Roman" w:cs="Times New Roman"/>
      <w:kern w:val="0"/>
      <w:sz w:val="26"/>
      <w:szCs w:val="22"/>
      <w:lang w:val="vi" w:eastAsia="en-US"/>
      <w14:ligatures w14:val="none"/>
    </w:rPr>
  </w:style>
  <w:style w:type="paragraph" w:customStyle="1" w:styleId="59">
    <w:name w:val="WPSOffice手动目录 1"/>
    <w:qFormat/>
    <w:uiPriority w:val="0"/>
    <w:rPr>
      <w:rFonts w:ascii="Times New Roman" w:hAnsi="Times New Roman" w:eastAsia="SimSun" w:cs="Times New Roman"/>
      <w:lang w:val="en-US" w:eastAsia="en-US" w:bidi="ar-SA"/>
    </w:rPr>
  </w:style>
  <w:style w:type="paragraph" w:customStyle="1" w:styleId="60">
    <w:name w:val="WPSOffice手动目录 2"/>
    <w:qFormat/>
    <w:uiPriority w:val="0"/>
    <w:pPr>
      <w:ind w:left="200" w:leftChars="200"/>
    </w:pPr>
    <w:rPr>
      <w:rFonts w:ascii="Times New Roman" w:hAnsi="Times New Roman" w:eastAsia="SimSun" w:cs="Times New Roman"/>
      <w:lang w:val="en-US" w:eastAsia="en-US" w:bidi="ar-SA"/>
    </w:rPr>
  </w:style>
  <w:style w:type="paragraph" w:customStyle="1" w:styleId="61">
    <w:name w:val="WPSOffice手动目录 3"/>
    <w:qFormat/>
    <w:uiPriority w:val="0"/>
    <w:pPr>
      <w:ind w:left="400" w:leftChars="400"/>
    </w:pPr>
    <w:rPr>
      <w:rFonts w:ascii="Times New Roman" w:hAnsi="Times New Roman" w:eastAsia="SimSun" w:cs="Times New Roman"/>
      <w:lang w:val="en-US" w:eastAsia="en-US" w:bidi="ar-SA"/>
    </w:rPr>
  </w:style>
  <w:style w:type="character" w:customStyle="1" w:styleId="62">
    <w:name w:val="15"/>
    <w:qFormat/>
    <w:uiPriority w:val="0"/>
    <w:rPr>
      <w:rFonts w:hint="default" w:ascii="Times New Roman" w:hAnsi="Times New Roman" w:cs="Times New Roman"/>
      <w:b/>
      <w:bCs/>
    </w:rPr>
  </w:style>
  <w:style w:type="character" w:customStyle="1" w:styleId="63">
    <w:name w:val="10"/>
    <w:qFormat/>
    <w:uiPriority w:val="0"/>
    <w:rPr>
      <w:rFonts w:hint="default" w:ascii="Times New Roman" w:hAnsi="Times New Roman" w:cs="Times New Roman"/>
    </w:rPr>
  </w:style>
  <w:style w:type="paragraph" w:styleId="64">
    <w:name w:val="No Spacing"/>
    <w:qFormat/>
    <w:uiPriority w:val="1"/>
    <w:pPr>
      <w:spacing w:before="120" w:after="120" w:line="288" w:lineRule="auto"/>
    </w:pPr>
    <w:rPr>
      <w:rFonts w:ascii="Times New Roman" w:hAnsi="Times New Roman" w:eastAsiaTheme="minorHAnsi" w:cstheme="minorBidi"/>
      <w:sz w:val="26"/>
      <w:szCs w:val="22"/>
      <w:lang w:val="vi-VN" w:eastAsia="en-US" w:bidi="ar-SA"/>
    </w:rPr>
  </w:style>
  <w:style w:type="paragraph" w:customStyle="1" w:styleId="65">
    <w:name w:val="TOC Heading2"/>
    <w:basedOn w:val="2"/>
    <w:next w:val="1"/>
    <w:unhideWhenUsed/>
    <w:qFormat/>
    <w:uiPriority w:val="39"/>
    <w:pPr>
      <w:widowControl/>
      <w:spacing w:before="240" w:after="0" w:line="259" w:lineRule="auto"/>
      <w:ind w:left="0"/>
      <w:jc w:val="left"/>
      <w:outlineLvl w:val="9"/>
    </w:pPr>
    <w:rPr>
      <w:color w:val="104862" w:themeColor="accent1" w:themeShade="BF"/>
      <w:sz w:val="32"/>
      <w:szCs w:val="32"/>
      <w:lang w:val="en-US"/>
    </w:rPr>
  </w:style>
  <w:style w:type="character" w:customStyle="1" w:styleId="66">
    <w:name w:val="Unresolved Mention1"/>
    <w:basedOn w:val="11"/>
    <w:semiHidden/>
    <w:unhideWhenUsed/>
    <w:qFormat/>
    <w:uiPriority w:val="99"/>
    <w:rPr>
      <w:color w:val="605E5C"/>
      <w:shd w:val="clear" w:color="auto" w:fill="E1DFDD"/>
    </w:rPr>
  </w:style>
  <w:style w:type="character" w:customStyle="1" w:styleId="67">
    <w:name w:val="Unresolved Mention2"/>
    <w:basedOn w:val="11"/>
    <w:semiHidden/>
    <w:unhideWhenUsed/>
    <w:qFormat/>
    <w:uiPriority w:val="99"/>
    <w:rPr>
      <w:color w:val="605E5C"/>
      <w:shd w:val="clear" w:color="auto" w:fill="E1DFDD"/>
    </w:rPr>
  </w:style>
  <w:style w:type="paragraph" w:customStyle="1" w:styleId="68">
    <w:name w:val="Tên"/>
    <w:basedOn w:val="14"/>
    <w:qFormat/>
    <w:uiPriority w:val="0"/>
    <w:pPr>
      <w:keepNext/>
      <w:ind w:left="0"/>
      <w:jc w:val="center"/>
    </w:pPr>
    <w:rPr>
      <w:i w:val="0"/>
      <w:color w:val="000000" w:themeColor="text1"/>
      <w:sz w:val="26"/>
      <w14:textFill>
        <w14:solidFill>
          <w14:schemeClr w14:val="tx1"/>
        </w14:solidFill>
      </w14:textFill>
    </w:rPr>
  </w:style>
  <w:style w:type="character" w:customStyle="1" w:styleId="69">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6" Type="http://schemas.openxmlformats.org/officeDocument/2006/relationships/fontTable" Target="fontTable.xml"/><Relationship Id="rId75" Type="http://schemas.openxmlformats.org/officeDocument/2006/relationships/customXml" Target="../customXml/item2.xml"/><Relationship Id="rId74" Type="http://schemas.openxmlformats.org/officeDocument/2006/relationships/numbering" Target="numbering.xml"/><Relationship Id="rId73" Type="http://schemas.openxmlformats.org/officeDocument/2006/relationships/customXml" Target="../customXml/item1.xml"/><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2.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2.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footer" Target="footer1.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header" Target="header1.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83988E9-17A6-485C-8FF9-C862BF1AABC7}">
  <ds:schemaRefs/>
</ds:datastoreItem>
</file>

<file path=docProps/app.xml><?xml version="1.0" encoding="utf-8"?>
<Properties xmlns="http://schemas.openxmlformats.org/officeDocument/2006/extended-properties" xmlns:vt="http://schemas.openxmlformats.org/officeDocument/2006/docPropsVTypes">
  <Template>Normal.dotm</Template>
  <Pages>102</Pages>
  <Words>20008</Words>
  <Characters>114052</Characters>
  <Lines>950</Lines>
  <Paragraphs>267</Paragraphs>
  <TotalTime>99</TotalTime>
  <ScaleCrop>false</ScaleCrop>
  <LinksUpToDate>false</LinksUpToDate>
  <CharactersWithSpaces>133793</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2025-03-27T13:44:00Z</dcterms:created>
  <dc:creator>NGUYỄN DUY KHÁNH</dc:creator>
  <cp:lastModifiedBy>Tulen Legend</cp:lastModifiedBy>
  <dcterms:modified xsi:type="dcterms:W3CDTF">2025-05-27T10:01:00Z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2057-12.2.0.21183</vt:lpwstr>
  </property>
  <property fmtid="{D5CDD505-2E9C-101B-9397-08002B2CF9AE}" pid="3" name="ICV">
    <vt:lpwstr>4162718804604DD0843199BCE71F52FD_12</vt:lpwstr>
  </property>
</Properties>
</file>