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LegacySans-Ultra" w:hAnsi="LegacySans-Ultra" w:cs="LegacySans-Ultra"/>
          <w:b/>
          <w:bCs/>
          <w:sz w:val="24"/>
          <w:szCs w:val="24"/>
        </w:rPr>
      </w:pPr>
      <w:r>
        <w:rPr>
          <w:rFonts w:ascii="LegacySans-Ultra" w:hAnsi="LegacySans-Ultra" w:cs="LegacySans-Ultra"/>
          <w:b/>
          <w:bCs/>
          <w:sz w:val="24"/>
          <w:szCs w:val="24"/>
        </w:rPr>
        <w:t>COMPONENTS OF SRS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following requirements are used in the specification of the SRS: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1. Functional requirements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2. Performance requirements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3. Design constraints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4. External interface requirements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LegacySans-Book" w:hAnsi="LegacySans-Book" w:cs="LegacySans-Book"/>
          <w:sz w:val="18"/>
          <w:szCs w:val="18"/>
        </w:rPr>
      </w:pPr>
      <w:r>
        <w:rPr>
          <w:rFonts w:ascii="LegacySans-Bold" w:hAnsi="LegacySans-Bold" w:cs="LegacySans-Bold"/>
          <w:b/>
          <w:bCs/>
          <w:sz w:val="18"/>
          <w:szCs w:val="18"/>
        </w:rPr>
        <w:t xml:space="preserve">FIGURE 3.10 </w:t>
      </w:r>
      <w:r>
        <w:rPr>
          <w:rFonts w:ascii="LegacySans-Book" w:hAnsi="LegacySans-Book" w:cs="LegacySans-Book"/>
          <w:sz w:val="18"/>
          <w:szCs w:val="18"/>
        </w:rPr>
        <w:t>Components of SRS Document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1.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Functional Requirements. </w:t>
      </w:r>
      <w:r>
        <w:rPr>
          <w:rFonts w:ascii="Palatino-Roman" w:hAnsi="Palatino-Roman" w:cs="Palatino-Roman"/>
          <w:sz w:val="20"/>
          <w:szCs w:val="20"/>
        </w:rPr>
        <w:t>Functional requirements specify which outputs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should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be produced from the given inputs. They describe the relationship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between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the input and output of the system. For each functional requirement,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LegacySans-Book" w:hAnsi="LegacySans-Book" w:cs="LegacySans-Book"/>
          <w:sz w:val="14"/>
          <w:szCs w:val="14"/>
        </w:rPr>
      </w:pPr>
      <w:proofErr w:type="gramStart"/>
      <w:r>
        <w:rPr>
          <w:rFonts w:ascii="LegacySans-Bold" w:hAnsi="LegacySans-Bold" w:cs="LegacySans-Bold"/>
          <w:b/>
          <w:bCs/>
          <w:sz w:val="26"/>
          <w:szCs w:val="26"/>
        </w:rPr>
        <w:t xml:space="preserve">76 </w:t>
      </w:r>
      <w:r>
        <w:rPr>
          <w:rFonts w:ascii="LegacySans-Book" w:hAnsi="LegacySans-Book" w:cs="LegacySans-Book"/>
          <w:sz w:val="20"/>
          <w:szCs w:val="20"/>
        </w:rPr>
        <w:t>S</w:t>
      </w:r>
      <w:r>
        <w:rPr>
          <w:rFonts w:ascii="LegacySans-Book" w:hAnsi="LegacySans-Book" w:cs="LegacySans-Book"/>
          <w:sz w:val="14"/>
          <w:szCs w:val="14"/>
        </w:rPr>
        <w:t xml:space="preserve">OFTWARE </w:t>
      </w:r>
      <w:r>
        <w:rPr>
          <w:rFonts w:ascii="LegacySans-Book" w:hAnsi="LegacySans-Book" w:cs="LegacySans-Book"/>
          <w:sz w:val="20"/>
          <w:szCs w:val="20"/>
        </w:rPr>
        <w:t>E</w:t>
      </w:r>
      <w:r>
        <w:rPr>
          <w:rFonts w:ascii="LegacySans-Book" w:hAnsi="LegacySans-Book" w:cs="LegacySans-Book"/>
          <w:sz w:val="14"/>
          <w:szCs w:val="14"/>
        </w:rPr>
        <w:t>NGINEERING</w:t>
      </w:r>
      <w:proofErr w:type="gramEnd"/>
      <w:r>
        <w:rPr>
          <w:rFonts w:ascii="LegacySans-Book" w:hAnsi="LegacySans-Book" w:cs="LegacySans-Book"/>
          <w:sz w:val="14"/>
          <w:szCs w:val="14"/>
        </w:rPr>
        <w:t xml:space="preserve"> AND </w:t>
      </w:r>
      <w:r>
        <w:rPr>
          <w:rFonts w:ascii="LegacySans-Book" w:hAnsi="LegacySans-Book" w:cs="LegacySans-Book"/>
          <w:sz w:val="20"/>
          <w:szCs w:val="20"/>
        </w:rPr>
        <w:t>T</w:t>
      </w:r>
      <w:r>
        <w:rPr>
          <w:rFonts w:ascii="LegacySans-Book" w:hAnsi="LegacySans-Book" w:cs="LegacySans-Book"/>
          <w:sz w:val="14"/>
          <w:szCs w:val="14"/>
        </w:rPr>
        <w:t>ESTING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detailed description of all the data inputs and their sources, the units of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measure</w:t>
      </w:r>
      <w:proofErr w:type="gramEnd"/>
      <w:r>
        <w:rPr>
          <w:rFonts w:ascii="Palatino-Roman" w:hAnsi="Palatino-Roman" w:cs="Palatino-Roman"/>
          <w:sz w:val="20"/>
          <w:szCs w:val="20"/>
        </w:rPr>
        <w:t>, and the range of valid inputs must be specified.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All the operations to be performed on the input data to obtain should be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specified</w:t>
      </w:r>
      <w:proofErr w:type="gramEnd"/>
      <w:r>
        <w:rPr>
          <w:rFonts w:ascii="Palatino-Roman" w:hAnsi="Palatino-Roman" w:cs="Palatino-Roman"/>
          <w:sz w:val="20"/>
          <w:szCs w:val="20"/>
        </w:rPr>
        <w:t>. This includes specifying the validity checks on the input and output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data</w:t>
      </w:r>
      <w:proofErr w:type="gramEnd"/>
      <w:r>
        <w:rPr>
          <w:rFonts w:ascii="Palatino-Roman" w:hAnsi="Palatino-Roman" w:cs="Palatino-Roman"/>
          <w:sz w:val="20"/>
          <w:szCs w:val="20"/>
        </w:rPr>
        <w:t>, parameters affected by the operation, and equations or other logical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operations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that must be used to transform the inputs into corresponding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outputs</w:t>
      </w:r>
      <w:proofErr w:type="gramEnd"/>
      <w:r>
        <w:rPr>
          <w:rFonts w:ascii="Palatino-Roman" w:hAnsi="Palatino-Roman" w:cs="Palatino-Roman"/>
          <w:sz w:val="20"/>
          <w:szCs w:val="20"/>
        </w:rPr>
        <w:t>. For example, if there is a formula for computing the output, it should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be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specified. Care must be taken not to specify any algorithms that are not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part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of the system but that may be needed to implement the system. These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decisions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should be left for the designer. In addition some abnormal input,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system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behavior for invalid inputs, must be specified.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2.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Performance Requirements. </w:t>
      </w:r>
      <w:r>
        <w:rPr>
          <w:rFonts w:ascii="Palatino-Roman" w:hAnsi="Palatino-Roman" w:cs="Palatino-Roman"/>
          <w:sz w:val="20"/>
          <w:szCs w:val="20"/>
        </w:rPr>
        <w:t>This part of an SRS specifies the performance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constraints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on the software system. All the requirements relating to the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performance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characteristics of the system must be clearly specified. There are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two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types of performance requirements: static and dynamic.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Static requirements are those that do not impose constraints on the execution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characteristics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of the system. These include requirements, such as the number of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terminals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to be supported, the number of simultaneous users to be supported,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and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the number of files that the system has to process and their sizes. These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are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also called capacity requirements of the system.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Dynamic requirements specify constraints on the execution behavior of the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system</w:t>
      </w:r>
      <w:proofErr w:type="gramEnd"/>
      <w:r>
        <w:rPr>
          <w:rFonts w:ascii="Palatino-Roman" w:hAnsi="Palatino-Roman" w:cs="Palatino-Roman"/>
          <w:sz w:val="20"/>
          <w:szCs w:val="20"/>
        </w:rPr>
        <w:t>. These typically include response time and throughput constraints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on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the system. Response time is the expected time for the completion of an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operation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under specified circumstances. Throughput is the expected number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of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operations that can be performed in a unit time. For example, the SRS may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specify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the number of transactions that must be processed per unit time,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or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what the response time for a particular command should be. Acceptable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ranges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of the different performance parameters should be specified, as well as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acceptable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performance for both normal and peak workload conditions.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3.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Design Constraints. </w:t>
      </w:r>
      <w:r>
        <w:rPr>
          <w:rFonts w:ascii="Palatino-Roman" w:hAnsi="Palatino-Roman" w:cs="Palatino-Roman"/>
          <w:sz w:val="20"/>
          <w:szCs w:val="20"/>
        </w:rPr>
        <w:t>There are a number of factors in the client’s environment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that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may restrict the choices of a designer. Such factors include standards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that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must be followed, resource limits, operating environment, reliability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and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security requirements, and policies that may have an impact on the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design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of the system. An SRS should identify and specify all such constraints,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including</w:t>
      </w:r>
      <w:proofErr w:type="gramEnd"/>
      <w:r>
        <w:rPr>
          <w:rFonts w:ascii="Palatino-Roman" w:hAnsi="Palatino-Roman" w:cs="Palatino-Roman"/>
          <w:sz w:val="20"/>
          <w:szCs w:val="20"/>
        </w:rPr>
        <w:t>: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</w:t>
      </w:r>
      <w:r>
        <w:rPr>
          <w:rFonts w:ascii="Palatino-Roman" w:hAnsi="Palatino-Roman" w:cs="Palatino-Roman"/>
          <w:sz w:val="20"/>
          <w:szCs w:val="20"/>
        </w:rPr>
        <w:t xml:space="preserve">) </w:t>
      </w:r>
      <w:r>
        <w:rPr>
          <w:rFonts w:ascii="Palatino-Italic" w:hAnsi="Palatino-Italic" w:cs="Palatino-Italic"/>
          <w:i/>
          <w:iCs/>
          <w:sz w:val="20"/>
          <w:szCs w:val="20"/>
        </w:rPr>
        <w:t>Standards Compliance</w:t>
      </w:r>
      <w:r>
        <w:rPr>
          <w:rFonts w:ascii="Palatino-Roman" w:hAnsi="Palatino-Roman" w:cs="Palatino-Roman"/>
          <w:sz w:val="20"/>
          <w:szCs w:val="20"/>
        </w:rPr>
        <w:t>. This specifies the requirements for the standards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the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system must follow. The standards may include the report format and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accounting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procedures. There may be audit-tracing requirements, which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require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certain kinds of changes, or operations that must be recorded in an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audit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file.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LegacySans-Bold" w:hAnsi="LegacySans-Bold" w:cs="LegacySans-Bold"/>
          <w:b/>
          <w:bCs/>
          <w:sz w:val="26"/>
          <w:szCs w:val="26"/>
        </w:rPr>
      </w:pPr>
      <w:r>
        <w:rPr>
          <w:rFonts w:ascii="LegacySans-Book" w:hAnsi="LegacySans-Book" w:cs="LegacySans-Book"/>
          <w:sz w:val="20"/>
          <w:szCs w:val="20"/>
        </w:rPr>
        <w:t>I</w:t>
      </w:r>
      <w:r>
        <w:rPr>
          <w:rFonts w:ascii="LegacySans-Book" w:hAnsi="LegacySans-Book" w:cs="LegacySans-Book"/>
          <w:sz w:val="14"/>
          <w:szCs w:val="14"/>
        </w:rPr>
        <w:t xml:space="preserve">NTRODUCTION TO </w:t>
      </w:r>
      <w:r>
        <w:rPr>
          <w:rFonts w:ascii="LegacySans-Book" w:hAnsi="LegacySans-Book" w:cs="LegacySans-Book"/>
          <w:sz w:val="20"/>
          <w:szCs w:val="20"/>
        </w:rPr>
        <w:t>S</w:t>
      </w:r>
      <w:r>
        <w:rPr>
          <w:rFonts w:ascii="LegacySans-Book" w:hAnsi="LegacySans-Book" w:cs="LegacySans-Book"/>
          <w:sz w:val="14"/>
          <w:szCs w:val="14"/>
        </w:rPr>
        <w:t xml:space="preserve">OFTWARE </w:t>
      </w:r>
      <w:r>
        <w:rPr>
          <w:rFonts w:ascii="LegacySans-Book" w:hAnsi="LegacySans-Book" w:cs="LegacySans-Book"/>
          <w:sz w:val="20"/>
          <w:szCs w:val="20"/>
        </w:rPr>
        <w:t>R</w:t>
      </w:r>
      <w:r>
        <w:rPr>
          <w:rFonts w:ascii="LegacySans-Book" w:hAnsi="LegacySans-Book" w:cs="LegacySans-Book"/>
          <w:sz w:val="14"/>
          <w:szCs w:val="14"/>
        </w:rPr>
        <w:t xml:space="preserve">EQUIREMENTS </w:t>
      </w:r>
      <w:r>
        <w:rPr>
          <w:rFonts w:ascii="LegacySans-Book" w:hAnsi="LegacySans-Book" w:cs="LegacySans-Book"/>
          <w:sz w:val="20"/>
          <w:szCs w:val="20"/>
        </w:rPr>
        <w:t>S</w:t>
      </w:r>
      <w:r>
        <w:rPr>
          <w:rFonts w:ascii="LegacySans-Book" w:hAnsi="LegacySans-Book" w:cs="LegacySans-Book"/>
          <w:sz w:val="14"/>
          <w:szCs w:val="14"/>
        </w:rPr>
        <w:t xml:space="preserve">PECIFICATION </w:t>
      </w:r>
      <w:r>
        <w:rPr>
          <w:rFonts w:ascii="LegacySans-Bold" w:hAnsi="LegacySans-Bold" w:cs="LegacySans-Bold"/>
          <w:b/>
          <w:bCs/>
          <w:sz w:val="26"/>
          <w:szCs w:val="26"/>
        </w:rPr>
        <w:t>77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proofErr w:type="gramStart"/>
      <w:r>
        <w:rPr>
          <w:rFonts w:ascii="Palatino-Italic" w:hAnsi="Palatino-Italic" w:cs="Palatino-Italic"/>
          <w:i/>
          <w:iCs/>
          <w:sz w:val="20"/>
          <w:szCs w:val="20"/>
        </w:rPr>
        <w:t>ii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) </w:t>
      </w:r>
      <w:r>
        <w:rPr>
          <w:rFonts w:ascii="Palatino-Italic" w:hAnsi="Palatino-Italic" w:cs="Palatino-Italic"/>
          <w:i/>
          <w:iCs/>
          <w:sz w:val="20"/>
          <w:szCs w:val="20"/>
        </w:rPr>
        <w:t>Hardware Limitations</w:t>
      </w:r>
      <w:r>
        <w:rPr>
          <w:rFonts w:ascii="Palatino-Roman" w:hAnsi="Palatino-Roman" w:cs="Palatino-Roman"/>
          <w:sz w:val="20"/>
          <w:szCs w:val="20"/>
        </w:rPr>
        <w:t>. The software may have to operate on some existing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or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predetermined hardware, thus imposing restrictions on the design.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Hardware limitations can include the type of machines to be used,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lastRenderedPageBreak/>
        <w:t>operating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system available on the system, languages supported, and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limits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on primary and secondary storage.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iii</w:t>
      </w:r>
      <w:r>
        <w:rPr>
          <w:rFonts w:ascii="Palatino-Roman" w:hAnsi="Palatino-Roman" w:cs="Palatino-Roman"/>
          <w:sz w:val="20"/>
          <w:szCs w:val="20"/>
        </w:rPr>
        <w:t xml:space="preserve">) </w:t>
      </w:r>
      <w:r>
        <w:rPr>
          <w:rFonts w:ascii="Palatino-Italic" w:hAnsi="Palatino-Italic" w:cs="Palatino-Italic"/>
          <w:i/>
          <w:iCs/>
          <w:sz w:val="20"/>
          <w:szCs w:val="20"/>
        </w:rPr>
        <w:t>Reliability and Fault Tolerance</w:t>
      </w:r>
      <w:r>
        <w:rPr>
          <w:rFonts w:ascii="Palatino-Roman" w:hAnsi="Palatino-Roman" w:cs="Palatino-Roman"/>
          <w:sz w:val="20"/>
          <w:szCs w:val="20"/>
        </w:rPr>
        <w:t>. Fault-tolerance requirements can place a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major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constraint on how the system is to be designed. Fault-tolerance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requirements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often make the system more complex and expensive.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Recovery requirements must specify what the system should do if some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fault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occurs. Recovery requirements are often an integral part of the design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constraints</w:t>
      </w:r>
      <w:proofErr w:type="gramEnd"/>
      <w:r>
        <w:rPr>
          <w:rFonts w:ascii="Palatino-Roman" w:hAnsi="Palatino-Roman" w:cs="Palatino-Roman"/>
          <w:sz w:val="20"/>
          <w:szCs w:val="20"/>
        </w:rPr>
        <w:t>.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iv</w:t>
      </w:r>
      <w:r>
        <w:rPr>
          <w:rFonts w:ascii="Palatino-Roman" w:hAnsi="Palatino-Roman" w:cs="Palatino-Roman"/>
          <w:sz w:val="20"/>
          <w:szCs w:val="20"/>
        </w:rPr>
        <w:t xml:space="preserve">) </w:t>
      </w:r>
      <w:r>
        <w:rPr>
          <w:rFonts w:ascii="Palatino-Italic" w:hAnsi="Palatino-Italic" w:cs="Palatino-Italic"/>
          <w:i/>
          <w:iCs/>
          <w:sz w:val="20"/>
          <w:szCs w:val="20"/>
        </w:rPr>
        <w:t>Security</w:t>
      </w:r>
      <w:proofErr w:type="gramEnd"/>
      <w:r>
        <w:rPr>
          <w:rFonts w:ascii="Palatino-Roman" w:hAnsi="Palatino-Roman" w:cs="Palatino-Roman"/>
          <w:sz w:val="20"/>
          <w:szCs w:val="20"/>
        </w:rPr>
        <w:t>. Security requirements are particularly significant in defense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systems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and many database systems. Security requirements place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restrictions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on the use of certain commands, control access to data, provide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different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kinds of access requirements for different people, require the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use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of passwords and cryptography techniques, and maintain a log of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activities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in the system. Given the current security needs even of common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systems</w:t>
      </w:r>
      <w:proofErr w:type="gramEnd"/>
      <w:r>
        <w:rPr>
          <w:rFonts w:ascii="Palatino-Roman" w:hAnsi="Palatino-Roman" w:cs="Palatino-Roman"/>
          <w:sz w:val="20"/>
          <w:szCs w:val="20"/>
        </w:rPr>
        <w:t>, they may also require proper assessment of security threats,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proper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programming techniques, and use of tools to detect flaws, such as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buffer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overflow.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4.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External Interface Requirements. </w:t>
      </w:r>
      <w:r>
        <w:rPr>
          <w:rFonts w:ascii="Palatino-Roman" w:hAnsi="Palatino-Roman" w:cs="Palatino-Roman"/>
          <w:sz w:val="20"/>
          <w:szCs w:val="20"/>
        </w:rPr>
        <w:t>All the interactions of the software with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people</w:t>
      </w:r>
      <w:proofErr w:type="gramEnd"/>
      <w:r>
        <w:rPr>
          <w:rFonts w:ascii="Palatino-Roman" w:hAnsi="Palatino-Roman" w:cs="Palatino-Roman"/>
          <w:sz w:val="20"/>
          <w:szCs w:val="20"/>
        </w:rPr>
        <w:t>, hardware, and other software should be clearly specified. For the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user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interface, the characteristics of each user interface of the software product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should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be specified. User interface is becoming increasingly important and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must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be given proper attention. A preliminary user manual should be created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with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all user commands, screen formats, an explanation of how the system will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appear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to the user, and feedback and error messages. Like other specifications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these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requirements should be precise and verifiable. So, </w:t>
      </w:r>
      <w:proofErr w:type="gramStart"/>
      <w:r>
        <w:rPr>
          <w:rFonts w:ascii="Palatino-Roman" w:hAnsi="Palatino-Roman" w:cs="Palatino-Roman"/>
          <w:sz w:val="20"/>
          <w:szCs w:val="20"/>
        </w:rPr>
        <w:t>a statement like</w:t>
      </w:r>
      <w:proofErr w:type="gramEnd"/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“</w:t>
      </w:r>
      <w:proofErr w:type="gramStart"/>
      <w:r>
        <w:rPr>
          <w:rFonts w:ascii="Palatino-Roman" w:hAnsi="Palatino-Roman" w:cs="Palatino-Roman"/>
          <w:sz w:val="20"/>
          <w:szCs w:val="20"/>
        </w:rPr>
        <w:t>the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system should be user friendly” should be avoided and statements like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“</w:t>
      </w:r>
      <w:proofErr w:type="gramStart"/>
      <w:r>
        <w:rPr>
          <w:rFonts w:ascii="Palatino-Roman" w:hAnsi="Palatino-Roman" w:cs="Palatino-Roman"/>
          <w:sz w:val="20"/>
          <w:szCs w:val="20"/>
        </w:rPr>
        <w:t>commands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should be no longer than six characters” or “commands names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should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reflect the function they perform” should be used.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hardware interface requirements, the SRS should specify the logical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characteristics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of each interface between the software product and the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hardware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components. If the software is to execute on existing hardware or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on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predetermined hardware, all the characteristics of the hardware, including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memory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restrictions, should be specified. In addition, the current use and load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characteristics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of the hardware should be given.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interface requirement should specify the interface with other software the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system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will use or that will use the system. This includes the interface with the</w:t>
      </w:r>
    </w:p>
    <w:p w:rsidR="00ED249A" w:rsidRDefault="00ED249A" w:rsidP="00ED24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operating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system and other applications. The message content and format of</w:t>
      </w:r>
    </w:p>
    <w:p w:rsidR="00B5369C" w:rsidRDefault="00ED249A" w:rsidP="00ED249A">
      <w:proofErr w:type="gramStart"/>
      <w:r>
        <w:rPr>
          <w:rFonts w:ascii="Palatino-Roman" w:hAnsi="Palatino-Roman" w:cs="Palatino-Roman"/>
          <w:sz w:val="20"/>
          <w:szCs w:val="20"/>
        </w:rPr>
        <w:t>each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interface should be</w:t>
      </w:r>
      <w:bookmarkStart w:id="0" w:name="_GoBack"/>
      <w:bookmarkEnd w:id="0"/>
    </w:p>
    <w:sectPr w:rsidR="00B5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gacySans-Ultr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gacy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gacySans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9A"/>
    <w:rsid w:val="00ED249A"/>
    <w:rsid w:val="00F724BF"/>
    <w:rsid w:val="00F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inderjeet</dc:creator>
  <cp:lastModifiedBy>inderjeet</cp:lastModifiedBy>
  <cp:revision>1</cp:revision>
  <dcterms:created xsi:type="dcterms:W3CDTF">2016-11-12T07:29:00Z</dcterms:created>
  <dcterms:modified xsi:type="dcterms:W3CDTF">2016-11-12T07:29:00Z</dcterms:modified>
</cp:coreProperties>
</file>