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B32" w:rsidRDefault="00BD0789">
      <w:pPr>
        <w:jc w:val="center"/>
        <w:rPr>
          <w:rFonts w:ascii="宋体"/>
          <w:b/>
          <w:sz w:val="44"/>
        </w:rPr>
      </w:pPr>
      <w:r>
        <w:rPr>
          <w:rFonts w:ascii="宋体"/>
          <w:b/>
          <w:sz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7" o:spid="_x0000_s1026" type="#_x0000_t202" style="position:absolute;left:0;text-align:left;margin-left:9pt;margin-top:-15.6pt;width:225pt;height:31.2pt;z-index:1;mso-wrap-style:square" stroked="f">
            <v:textbox>
              <w:txbxContent>
                <w:p w:rsidR="00572B32" w:rsidRDefault="00FF3E04">
                  <w:pPr>
                    <w:rPr>
                      <w:u w:val="single"/>
                    </w:rPr>
                  </w:pPr>
                  <w:r>
                    <w:rPr>
                      <w:rFonts w:hint="eastAsia"/>
                    </w:rPr>
                    <w:t>课程编号</w:t>
                  </w:r>
                  <w:r>
                    <w:rPr>
                      <w:rFonts w:hint="eastAsia"/>
                      <w:u w:val="single"/>
                    </w:rPr>
                    <w:t xml:space="preserve">          </w:t>
                  </w:r>
                  <w:r w:rsidR="009943C4">
                    <w:rPr>
                      <w:rFonts w:hint="eastAsia"/>
                      <w:u w:val="single"/>
                    </w:rPr>
                    <w:t>180045000169</w:t>
                  </w:r>
                  <w:r>
                    <w:rPr>
                      <w:rFonts w:hint="eastAsia"/>
                      <w:u w:val="single"/>
                    </w:rPr>
                    <w:t xml:space="preserve">                 </w:t>
                  </w:r>
                </w:p>
              </w:txbxContent>
            </v:textbox>
            <w10:wrap type="square"/>
          </v:shape>
        </w:pic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188"/>
        <w:gridCol w:w="1260"/>
      </w:tblGrid>
      <w:tr w:rsidR="00572B32" w:rsidRPr="00FF3E04" w:rsidTr="00FF3E04">
        <w:tc>
          <w:tcPr>
            <w:tcW w:w="900" w:type="dxa"/>
            <w:shd w:val="clear" w:color="auto" w:fill="auto"/>
          </w:tcPr>
          <w:p w:rsidR="00572B32" w:rsidRPr="00FF3E04" w:rsidRDefault="00FF3E04" w:rsidP="00FF3E04">
            <w:pPr>
              <w:jc w:val="center"/>
              <w:rPr>
                <w:rFonts w:ascii="宋体"/>
                <w:b/>
                <w:szCs w:val="21"/>
              </w:rPr>
            </w:pPr>
            <w:r w:rsidRPr="00FF3E04"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  <w:shd w:val="clear" w:color="auto" w:fill="auto"/>
          </w:tcPr>
          <w:p w:rsidR="00572B32" w:rsidRPr="00FF3E04" w:rsidRDefault="00FF3E04" w:rsidP="00FF3E04">
            <w:pPr>
              <w:jc w:val="center"/>
              <w:rPr>
                <w:rFonts w:ascii="宋体"/>
                <w:b/>
                <w:szCs w:val="21"/>
              </w:rPr>
            </w:pPr>
            <w:r w:rsidRPr="00FF3E04"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:rsidR="00572B32" w:rsidRPr="00FF3E04" w:rsidRDefault="00FF3E04" w:rsidP="00FF3E04">
            <w:pPr>
              <w:jc w:val="center"/>
              <w:rPr>
                <w:rFonts w:ascii="宋体"/>
                <w:b/>
                <w:szCs w:val="21"/>
              </w:rPr>
            </w:pPr>
            <w:r w:rsidRPr="00FF3E04"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572B32" w:rsidRPr="00FF3E04" w:rsidTr="00FF3E04">
        <w:trPr>
          <w:trHeight w:val="773"/>
        </w:trPr>
        <w:tc>
          <w:tcPr>
            <w:tcW w:w="900" w:type="dxa"/>
            <w:shd w:val="clear" w:color="auto" w:fill="auto"/>
          </w:tcPr>
          <w:p w:rsidR="00572B32" w:rsidRPr="00FF3E04" w:rsidRDefault="00572B32" w:rsidP="00FF3E04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  <w:shd w:val="clear" w:color="auto" w:fill="auto"/>
          </w:tcPr>
          <w:p w:rsidR="00572B32" w:rsidRPr="00FF3E04" w:rsidRDefault="00572B32" w:rsidP="00FF3E04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:rsidR="00572B32" w:rsidRPr="00FF3E04" w:rsidRDefault="00572B32" w:rsidP="00FF3E04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:rsidR="00572B32" w:rsidRDefault="00572B32">
      <w:pPr>
        <w:rPr>
          <w:rFonts w:ascii="宋体"/>
          <w:b/>
          <w:sz w:val="44"/>
        </w:rPr>
      </w:pPr>
    </w:p>
    <w:p w:rsidR="00572B32" w:rsidRDefault="00FF3E04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 圳 大 学 实 验 报 告</w:t>
      </w:r>
    </w:p>
    <w:p w:rsidR="00572B32" w:rsidRDefault="00572B32">
      <w:pPr>
        <w:rPr>
          <w:b/>
          <w:sz w:val="28"/>
        </w:rPr>
      </w:pPr>
    </w:p>
    <w:p w:rsidR="00572B32" w:rsidRDefault="00FF3E04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大学物理实验（二）</w:t>
      </w:r>
      <w:r>
        <w:rPr>
          <w:rFonts w:hint="eastAsia"/>
          <w:b/>
          <w:sz w:val="28"/>
          <w:u w:val="single"/>
        </w:rPr>
        <w:t xml:space="preserve">                            </w:t>
      </w:r>
    </w:p>
    <w:p w:rsidR="00572B32" w:rsidRDefault="00FF3E04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</w:t>
      </w:r>
      <w:r w:rsidR="00D253A1" w:rsidRPr="00D253A1">
        <w:rPr>
          <w:rFonts w:hint="eastAsia"/>
          <w:b/>
          <w:sz w:val="28"/>
          <w:u w:val="single"/>
        </w:rPr>
        <w:t>RLC</w:t>
      </w:r>
      <w:r w:rsidR="00D253A1" w:rsidRPr="00D253A1">
        <w:rPr>
          <w:rFonts w:hint="eastAsia"/>
          <w:b/>
          <w:sz w:val="28"/>
          <w:u w:val="single"/>
        </w:rPr>
        <w:t>电路谐振特性的研究</w:t>
      </w:r>
      <w:r>
        <w:rPr>
          <w:rFonts w:hint="eastAsia"/>
          <w:b/>
          <w:sz w:val="28"/>
          <w:u w:val="single"/>
        </w:rPr>
        <w:t xml:space="preserve">                              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572B32" w:rsidRDefault="00FF3E04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   </w:t>
      </w:r>
    </w:p>
    <w:p w:rsidR="00572B32" w:rsidRDefault="00FF3E04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王光辉</w:t>
      </w:r>
      <w:r>
        <w:rPr>
          <w:rFonts w:hint="eastAsia"/>
          <w:b/>
          <w:sz w:val="28"/>
          <w:u w:val="single"/>
        </w:rPr>
        <w:t xml:space="preserve">                               </w:t>
      </w:r>
      <w:r>
        <w:rPr>
          <w:rFonts w:hint="eastAsia"/>
          <w:b/>
          <w:sz w:val="28"/>
        </w:rPr>
        <w:t xml:space="preserve">            </w:t>
      </w:r>
    </w:p>
    <w:p w:rsidR="00572B32" w:rsidRDefault="00FF3E04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19           </w:t>
      </w:r>
      <w:r>
        <w:rPr>
          <w:rFonts w:hint="eastAsia"/>
          <w:b/>
          <w:sz w:val="28"/>
        </w:rPr>
        <w:t xml:space="preserve"> </w:t>
      </w:r>
    </w:p>
    <w:p w:rsidR="00572B32" w:rsidRDefault="00FF3E04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   2022190025    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      </w:t>
      </w:r>
      <w:r w:rsidR="00E33FDD">
        <w:rPr>
          <w:rFonts w:hint="eastAsia"/>
          <w:b/>
          <w:sz w:val="28"/>
          <w:u w:val="single"/>
        </w:rPr>
        <w:t>致原楼</w:t>
      </w:r>
      <w:r w:rsidR="00E33FDD">
        <w:rPr>
          <w:rFonts w:hint="eastAsia"/>
          <w:b/>
          <w:sz w:val="28"/>
          <w:u w:val="single"/>
        </w:rPr>
        <w:t>2</w:t>
      </w:r>
      <w:r w:rsidR="00E33FDD"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    </w:t>
      </w:r>
    </w:p>
    <w:p w:rsidR="00572B32" w:rsidRDefault="00FF3E04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2023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  11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 15  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:rsidR="00572B32" w:rsidRDefault="00FF3E04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                      </w:t>
      </w:r>
    </w:p>
    <w:p w:rsidR="00572B32" w:rsidRDefault="00572B32">
      <w:pPr>
        <w:rPr>
          <w:b/>
          <w:sz w:val="28"/>
          <w:szCs w:val="28"/>
          <w:u w:val="single"/>
        </w:rPr>
      </w:pPr>
    </w:p>
    <w:p w:rsidR="00572B32" w:rsidRDefault="00572B32">
      <w:pPr>
        <w:rPr>
          <w:b/>
          <w:sz w:val="28"/>
          <w:szCs w:val="28"/>
          <w:u w:val="single"/>
        </w:rPr>
      </w:pPr>
    </w:p>
    <w:p w:rsidR="00572B32" w:rsidRDefault="00572B32">
      <w:pPr>
        <w:rPr>
          <w:b/>
          <w:sz w:val="28"/>
          <w:szCs w:val="28"/>
          <w:u w:val="single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20"/>
      </w:tblGrid>
      <w:tr w:rsidR="00572B32" w:rsidTr="009943C4">
        <w:trPr>
          <w:trHeight w:val="919"/>
        </w:trPr>
        <w:tc>
          <w:tcPr>
            <w:tcW w:w="9720" w:type="dxa"/>
          </w:tcPr>
          <w:p w:rsidR="00572B32" w:rsidRPr="002864B1" w:rsidRDefault="00FF3E04" w:rsidP="002864B1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一、实验目的</w:t>
            </w:r>
          </w:p>
          <w:p w:rsidR="00572B32" w:rsidRPr="002864B1" w:rsidRDefault="00FF3E04" w:rsidP="002864B1">
            <w:pPr>
              <w:spacing w:line="300" w:lineRule="auto"/>
              <w:jc w:val="left"/>
              <w:rPr>
                <w:rFonts w:ascii="宋体" w:hAnsi="宋体"/>
                <w:szCs w:val="21"/>
              </w:rPr>
            </w:pPr>
            <w:r w:rsidRPr="002864B1">
              <w:rPr>
                <w:rFonts w:ascii="宋体" w:hAnsi="宋体" w:hint="eastAsia"/>
                <w:szCs w:val="21"/>
              </w:rPr>
              <w:t>1．研究交流电路的谐振现象，认识RLC电路的谐振特性/选频特性及应用；研究电路参数对串联谐振电路的影响</w:t>
            </w:r>
          </w:p>
          <w:p w:rsidR="00572B32" w:rsidRPr="002864B1" w:rsidRDefault="00FF3E04" w:rsidP="002864B1">
            <w:pPr>
              <w:spacing w:line="300" w:lineRule="auto"/>
              <w:jc w:val="left"/>
              <w:rPr>
                <w:rFonts w:ascii="宋体" w:hAnsi="宋体"/>
                <w:szCs w:val="21"/>
              </w:rPr>
            </w:pPr>
            <w:r w:rsidRPr="002864B1">
              <w:rPr>
                <w:rFonts w:ascii="宋体" w:hAnsi="宋体" w:hint="eastAsia"/>
                <w:szCs w:val="21"/>
              </w:rPr>
              <w:t>2．</w:t>
            </w:r>
            <w:r w:rsidR="002864B1" w:rsidRPr="002864B1">
              <w:rPr>
                <w:rFonts w:ascii="宋体" w:hAnsi="宋体" w:hint="eastAsia"/>
                <w:szCs w:val="21"/>
              </w:rPr>
              <w:t>学习测绘RLC电路谐振曲线的方法 .</w:t>
            </w:r>
          </w:p>
          <w:p w:rsidR="002864B1" w:rsidRPr="002864B1" w:rsidRDefault="002864B1" w:rsidP="002864B1">
            <w:pPr>
              <w:spacing w:line="300" w:lineRule="auto"/>
              <w:jc w:val="left"/>
              <w:rPr>
                <w:szCs w:val="21"/>
              </w:rPr>
            </w:pPr>
            <w:r w:rsidRPr="002864B1">
              <w:rPr>
                <w:rFonts w:ascii="宋体" w:hAnsi="宋体"/>
                <w:szCs w:val="21"/>
              </w:rPr>
              <w:t>3.</w:t>
            </w:r>
            <w:r w:rsidRPr="002864B1">
              <w:rPr>
                <w:rFonts w:ascii="宋体" w:hAnsi="宋体" w:hint="eastAsia"/>
                <w:szCs w:val="21"/>
              </w:rPr>
              <w:t xml:space="preserve"> 测绘串联电路在R =100Ω 、R =200Ω谐振f – I曲线，获取谐振频率</w:t>
            </w:r>
          </w:p>
        </w:tc>
      </w:tr>
      <w:tr w:rsidR="00E33FDD" w:rsidTr="009943C4">
        <w:trPr>
          <w:trHeight w:val="916"/>
        </w:trPr>
        <w:tc>
          <w:tcPr>
            <w:tcW w:w="9720" w:type="dxa"/>
          </w:tcPr>
          <w:p w:rsidR="00E33FDD" w:rsidRPr="00554E2C" w:rsidRDefault="00E33FDD" w:rsidP="00E33FDD">
            <w:pPr>
              <w:rPr>
                <w:rFonts w:ascii="宋体" w:hAnsi="宋体"/>
                <w:szCs w:val="21"/>
              </w:rPr>
            </w:pPr>
            <w:r w:rsidRPr="00554E2C">
              <w:rPr>
                <w:rFonts w:ascii="黑体" w:eastAsia="黑体" w:hint="eastAsia"/>
                <w:bCs/>
                <w:sz w:val="24"/>
              </w:rPr>
              <w:t>二、实验原理</w:t>
            </w:r>
          </w:p>
          <w:p w:rsidR="00E33FDD" w:rsidRPr="00554E2C" w:rsidRDefault="00E33FDD" w:rsidP="00E33FDD">
            <w:pPr>
              <w:pStyle w:val="af0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共振：当驱动力的频率和系统的固有频率相等时，系统受迫振动的振幅最大。</w:t>
            </w:r>
          </w:p>
          <w:p w:rsidR="00E33FDD" w:rsidRPr="00554E2C" w:rsidRDefault="00E33FDD" w:rsidP="00E33FDD">
            <w:pPr>
              <w:pStyle w:val="af0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电路里的谐振：当电路激励频率等于固有频率时，电磁振荡的振幅达到峰值，或称“电流谐振”。</w:t>
            </w:r>
          </w:p>
          <w:p w:rsidR="00E33FDD" w:rsidRPr="00554E2C" w:rsidRDefault="00E33FDD" w:rsidP="00E33FDD">
            <w:pPr>
              <w:pStyle w:val="af1"/>
              <w:numPr>
                <w:ilvl w:val="0"/>
                <w:numId w:val="7"/>
              </w:numPr>
              <w:ind w:firstLineChars="0"/>
              <w:rPr>
                <w:rFonts w:ascii="宋体" w:hAnsi="宋体"/>
                <w:b w:val="0"/>
              </w:rPr>
            </w:pPr>
            <w:r w:rsidRPr="00554E2C">
              <w:rPr>
                <w:rFonts w:ascii="宋体" w:hAnsi="宋体" w:hint="eastAsia"/>
                <w:b w:val="0"/>
              </w:rPr>
              <w:t>RLC</w:t>
            </w:r>
            <w:r w:rsidRPr="00554E2C">
              <w:rPr>
                <w:rFonts w:ascii="宋体" w:hAnsi="宋体"/>
                <w:b w:val="0"/>
              </w:rPr>
              <w:t>电路的稳态特性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在</w:t>
            </w: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串联电路中，运用相量分析法，其电路方程可以写成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2"/>
                <w:szCs w:val="21"/>
              </w:rPr>
              <w:object w:dxaOrig="2120" w:dyaOrig="560" w14:anchorId="18A2B88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269" type="#_x0000_t75" style="width:105.95pt;height:28.1pt" o:ole="">
                  <v:imagedata r:id="rId7" o:title=""/>
                </v:shape>
                <o:OLEObject Type="Embed" ProgID="Equation.DSMT4" ShapeID="_x0000_i2269" DrawAspect="Content" ObjectID="_1761570969" r:id="rId8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1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式中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400" w14:anchorId="358EA967">
                <v:shape id="_x0000_i2270" type="#_x0000_t75" style="width:12.3pt;height:19.9pt" o:ole="">
                  <v:imagedata r:id="rId9" o:title=""/>
                </v:shape>
                <o:OLEObject Type="Embed" ProgID="Equation.DSMT4" ShapeID="_x0000_i2270" DrawAspect="Content" ObjectID="_1761570970" r:id="rId10"/>
              </w:object>
            </w:r>
            <w:r w:rsidRPr="00554E2C">
              <w:rPr>
                <w:rFonts w:ascii="宋体" w:hAnsi="宋体"/>
                <w:szCs w:val="21"/>
              </w:rPr>
              <w:t>为电源电压相量，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380" w14:anchorId="3D05A664">
                <v:shape id="_x0000_i2271" type="#_x0000_t75" style="width:8.8pt;height:19.3pt" o:ole="">
                  <v:imagedata r:id="rId11" o:title=""/>
                </v:shape>
                <o:OLEObject Type="Embed" ProgID="Equation.DSMT4" ShapeID="_x0000_i2271" DrawAspect="Content" ObjectID="_1761570971" r:id="rId12"/>
              </w:object>
            </w:r>
            <w:r w:rsidRPr="00554E2C">
              <w:rPr>
                <w:rFonts w:ascii="宋体" w:hAnsi="宋体"/>
                <w:szCs w:val="21"/>
              </w:rPr>
              <w:t>为电流相量，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20" w:dyaOrig="200" w14:anchorId="1CCD193B">
                <v:shape id="_x0000_i2272" type="#_x0000_t75" style="width:10.55pt;height:9.95pt" o:ole="">
                  <v:imagedata r:id="rId13" o:title=""/>
                </v:shape>
                <o:OLEObject Type="Embed" ProgID="Equation.DSMT4" ShapeID="_x0000_i2272" DrawAspect="Content" ObjectID="_1761570972" r:id="rId14"/>
              </w:object>
            </w:r>
            <w:r w:rsidRPr="00554E2C">
              <w:rPr>
                <w:rFonts w:ascii="宋体" w:hAnsi="宋体"/>
                <w:szCs w:val="21"/>
              </w:rPr>
              <w:t>为电源的角频率．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6"/>
                <w:szCs w:val="21"/>
              </w:rPr>
              <w:object w:dxaOrig="1900" w:dyaOrig="620" w14:anchorId="034DAA2E">
                <v:shape id="_x0000_i2273" type="#_x0000_t75" style="width:94.85pt;height:31pt" o:ole="">
                  <v:imagedata r:id="rId15" o:title=""/>
                </v:shape>
                <o:OLEObject Type="Embed" ProgID="Equation.DSMT4" ShapeID="_x0000_i2273" DrawAspect="Content" ObjectID="_1761570973" r:id="rId16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（2）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称为</w:t>
            </w: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电路的复阻抗，而</w:t>
            </w:r>
            <w:r w:rsidRPr="00554E2C">
              <w:rPr>
                <w:rFonts w:ascii="宋体" w:hAnsi="宋体"/>
                <w:position w:val="-36"/>
                <w:szCs w:val="21"/>
              </w:rPr>
              <w:object w:dxaOrig="2260" w:dyaOrig="820" w14:anchorId="55864D99">
                <v:shape id="_x0000_i2274" type="#_x0000_t75" style="width:113pt;height:41pt" o:ole="">
                  <v:imagedata r:id="rId17" o:title=""/>
                </v:shape>
                <o:OLEObject Type="Embed" ProgID="Equation.DSMT4" ShapeID="_x0000_i2274" DrawAspect="Content" ObjectID="_1761570974" r:id="rId18"/>
              </w:object>
            </w:r>
            <w:r w:rsidRPr="00554E2C">
              <w:rPr>
                <w:rFonts w:ascii="宋体" w:hAnsi="宋体"/>
                <w:szCs w:val="21"/>
              </w:rPr>
              <w:t>是复阻抗的模，简称为阻抗．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（3）RLC</w:t>
            </w:r>
            <w:r w:rsidRPr="00554E2C">
              <w:rPr>
                <w:rFonts w:ascii="宋体" w:hAnsi="宋体"/>
                <w:szCs w:val="21"/>
              </w:rPr>
              <w:t>电路的相频特性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电路如图1</w:t>
            </w:r>
            <w:r w:rsidRPr="00554E2C">
              <w:rPr>
                <w:rFonts w:ascii="宋体" w:hAnsi="宋体" w:hint="eastAsia"/>
                <w:szCs w:val="21"/>
              </w:rPr>
              <w:t>3</w:t>
            </w:r>
            <w:r w:rsidRPr="00554E2C">
              <w:rPr>
                <w:rFonts w:ascii="宋体" w:hAnsi="宋体"/>
                <w:szCs w:val="21"/>
              </w:rPr>
              <w:t>.3</w:t>
            </w:r>
            <w:r w:rsidRPr="00554E2C">
              <w:rPr>
                <w:rFonts w:ascii="宋体" w:hAnsi="宋体" w:hint="eastAsia"/>
                <w:szCs w:val="21"/>
              </w:rPr>
              <w:t>-</w:t>
            </w:r>
            <w:r w:rsidRPr="00554E2C">
              <w:rPr>
                <w:rFonts w:ascii="宋体" w:hAnsi="宋体"/>
                <w:szCs w:val="21"/>
              </w:rPr>
              <w:t>5（a）所示．电路方程和复阻抗分别为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6"/>
                <w:szCs w:val="21"/>
              </w:rPr>
              <w:object w:dxaOrig="2140" w:dyaOrig="620" w14:anchorId="1C5BCAD7">
                <v:shape id="_x0000_i2275" type="#_x0000_t75" style="width:106.55pt;height:31pt" o:ole="">
                  <v:imagedata r:id="rId19" o:title=""/>
                </v:shape>
                <o:OLEObject Type="Embed" ProgID="Equation.DSMT4" ShapeID="_x0000_i2275" DrawAspect="Content" ObjectID="_1761570975" r:id="rId20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3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6"/>
                <w:szCs w:val="21"/>
              </w:rPr>
              <w:object w:dxaOrig="1900" w:dyaOrig="620" w14:anchorId="088165F0">
                <v:shape id="_x0000_i2276" type="#_x0000_t75" style="width:94.85pt;height:31pt" o:ole="">
                  <v:imagedata r:id="rId21" o:title=""/>
                </v:shape>
                <o:OLEObject Type="Embed" ProgID="Equation.DSMT4" ShapeID="_x0000_i2276" DrawAspect="Content" ObjectID="_1761570976" r:id="rId22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4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电压相量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400" w14:anchorId="673054C5">
                <v:shape id="_x0000_i2277" type="#_x0000_t75" style="width:12.3pt;height:19.9pt" o:ole="">
                  <v:imagedata r:id="rId23" o:title=""/>
                </v:shape>
                <o:OLEObject Type="Embed" ProgID="Equation.DSMT4" ShapeID="_x0000_i2277" DrawAspect="Content" ObjectID="_1761570977" r:id="rId24"/>
              </w:object>
            </w:r>
            <w:r w:rsidRPr="00554E2C">
              <w:rPr>
                <w:rFonts w:ascii="宋体" w:hAnsi="宋体"/>
                <w:szCs w:val="21"/>
              </w:rPr>
              <w:t>与电流相量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380" w14:anchorId="4430E654">
                <v:shape id="_x0000_i2278" type="#_x0000_t75" style="width:8.8pt;height:19.3pt" o:ole="">
                  <v:imagedata r:id="rId25" o:title=""/>
                </v:shape>
                <o:OLEObject Type="Embed" ProgID="Equation.DSMT4" ShapeID="_x0000_i2278" DrawAspect="Content" ObjectID="_1761570978" r:id="rId26"/>
              </w:object>
            </w:r>
            <w:r w:rsidRPr="00554E2C">
              <w:rPr>
                <w:rFonts w:ascii="宋体" w:hAnsi="宋体"/>
                <w:szCs w:val="21"/>
              </w:rPr>
              <w:t>的相位差为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2"/>
                <w:szCs w:val="21"/>
              </w:rPr>
              <w:object w:dxaOrig="1880" w:dyaOrig="560" w14:anchorId="2300F969">
                <v:shape id="_x0000_i2279" type="#_x0000_t75" style="width:94.25pt;height:28.1pt" o:ole="">
                  <v:imagedata r:id="rId27" o:title=""/>
                </v:shape>
                <o:OLEObject Type="Embed" ProgID="Equation.DSMT4" ShapeID="_x0000_i2279" DrawAspect="Content" ObjectID="_1761570979" r:id="rId28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5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object w:dxaOrig="3367" w:dyaOrig="2477" w14:anchorId="776D0343">
                <v:shape id="_x0000_i2280" type="#_x0000_t75" style="width:168.6pt;height:123.5pt" o:ole="">
                  <v:imagedata r:id="rId29" o:title=""/>
                </v:shape>
                <o:OLEObject Type="Embed" ProgID="Visio.Drawing.11" ShapeID="_x0000_i2280" DrawAspect="Content" ObjectID="_1761570980" r:id="rId30"/>
              </w:object>
            </w:r>
            <w:r w:rsidRPr="00554E2C">
              <w:rPr>
                <w:rFonts w:ascii="宋体" w:hAnsi="宋体"/>
                <w:szCs w:val="21"/>
              </w:rPr>
              <w:object w:dxaOrig="3763" w:dyaOrig="2849" w14:anchorId="2C23248A">
                <v:shape id="_x0000_i2281" type="#_x0000_t75" style="width:188.5pt;height:142.25pt" o:ole="">
                  <v:imagedata r:id="rId31" o:title=""/>
                </v:shape>
                <o:OLEObject Type="Embed" ProgID="Visio.Drawing.11" ShapeID="_x0000_i2281" DrawAspect="Content" ObjectID="_1761570981" r:id="rId32"/>
              </w:objec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RLC电路及相频特性曲线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由此式可以看出</w:t>
            </w: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电路有如下特点：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①</w:t>
            </w:r>
            <w:r w:rsidRPr="00554E2C">
              <w:rPr>
                <w:rFonts w:ascii="宋体" w:hAnsi="宋体"/>
                <w:szCs w:val="21"/>
              </w:rPr>
              <w:t>当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1060" w:dyaOrig="260" w14:anchorId="5B3D9E12">
                <v:shape id="_x0000_i2282" type="#_x0000_t75" style="width:52.7pt;height:13.45pt" o:ole="">
                  <v:imagedata r:id="rId33" o:title=""/>
                </v:shape>
                <o:OLEObject Type="Embed" ProgID="Equation.DSMT4" ShapeID="_x0000_i2282" DrawAspect="Content" ObjectID="_1761570982" r:id="rId34"/>
              </w:object>
            </w:r>
            <w:r w:rsidRPr="00554E2C">
              <w:rPr>
                <w:rFonts w:ascii="宋体" w:hAnsi="宋体"/>
                <w:szCs w:val="21"/>
              </w:rPr>
              <w:t>时，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520" w:dyaOrig="300" w14:anchorId="65E5ED81">
                <v:shape id="_x0000_i2283" type="#_x0000_t75" style="width:25.75pt;height:15.2pt" o:ole="">
                  <v:imagedata r:id="rId35" o:title=""/>
                </v:shape>
                <o:OLEObject Type="Embed" ProgID="Equation.DSMT4" ShapeID="_x0000_i2283" DrawAspect="Content" ObjectID="_1761570983" r:id="rId36"/>
              </w:object>
            </w:r>
            <w:r w:rsidRPr="00554E2C">
              <w:rPr>
                <w:rFonts w:ascii="宋体" w:hAnsi="宋体"/>
                <w:szCs w:val="21"/>
              </w:rPr>
              <w:t>，总电压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400" w14:anchorId="40D56D51">
                <v:shape id="_x0000_i2284" type="#_x0000_t75" style="width:12.3pt;height:19.9pt" o:ole="">
                  <v:imagedata r:id="rId23" o:title=""/>
                </v:shape>
                <o:OLEObject Type="Embed" ProgID="Equation.DSMT4" ShapeID="_x0000_i2284" DrawAspect="Content" ObjectID="_1761570984" r:id="rId37"/>
              </w:object>
            </w:r>
            <w:r w:rsidRPr="00554E2C">
              <w:rPr>
                <w:rFonts w:ascii="宋体" w:hAnsi="宋体"/>
                <w:szCs w:val="21"/>
              </w:rPr>
              <w:t>与电流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380" w14:anchorId="56CF9524">
                <v:shape id="_x0000_i2285" type="#_x0000_t75" style="width:8.8pt;height:19.3pt" o:ole="">
                  <v:imagedata r:id="rId25" o:title=""/>
                </v:shape>
                <o:OLEObject Type="Embed" ProgID="Equation.DSMT4" ShapeID="_x0000_i2285" DrawAspect="Content" ObjectID="_1761570985" r:id="rId38"/>
              </w:object>
            </w:r>
            <w:r w:rsidRPr="00554E2C">
              <w:rPr>
                <w:rFonts w:ascii="宋体" w:hAnsi="宋体"/>
                <w:szCs w:val="21"/>
              </w:rPr>
              <w:t>同相位，犹如电路中只有纯电阻元件，此时称电路发</w:t>
            </w:r>
            <w:r w:rsidRPr="00554E2C">
              <w:rPr>
                <w:rFonts w:ascii="宋体" w:hAnsi="宋体"/>
                <w:szCs w:val="21"/>
              </w:rPr>
              <w:lastRenderedPageBreak/>
              <w:t>生了谐振，将此频率称为谐振频率</w:t>
            </w:r>
            <w:r w:rsidRPr="00554E2C">
              <w:rPr>
                <w:rFonts w:ascii="宋体" w:hAnsi="宋体" w:hint="eastAsia"/>
                <w:szCs w:val="21"/>
              </w:rPr>
              <w:t>，记作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40" w:dyaOrig="320" w14:anchorId="74996250">
                <v:shape id="_x0000_i2286" type="#_x0000_t75" style="width:12.3pt;height:16.4pt" o:ole="">
                  <v:imagedata r:id="rId39" o:title=""/>
                </v:shape>
                <o:OLEObject Type="Embed" ProgID="Equation.DSMT4" ShapeID="_x0000_i2286" DrawAspect="Content" ObjectID="_1761570986" r:id="rId40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6"/>
                <w:szCs w:val="21"/>
              </w:rPr>
              <w:object w:dxaOrig="1180" w:dyaOrig="600" w14:anchorId="3B5D87E8">
                <v:shape id="_x0000_i2287" type="#_x0000_t75" style="width:58.55pt;height:29.85pt" o:ole="">
                  <v:imagedata r:id="rId41" o:title=""/>
                </v:shape>
                <o:OLEObject Type="Embed" ProgID="Equation.DSMT4" ShapeID="_x0000_i2287" DrawAspect="Content" ObjectID="_1761570987" r:id="rId42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  <w:t>（6）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②</w:t>
            </w:r>
            <w:r w:rsidRPr="00554E2C">
              <w:rPr>
                <w:rFonts w:ascii="宋体" w:hAnsi="宋体"/>
                <w:szCs w:val="21"/>
              </w:rPr>
              <w:t>当</w:t>
            </w:r>
            <w:r w:rsidRPr="00554E2C">
              <w:rPr>
                <w:rFonts w:ascii="宋体" w:hAnsi="宋体"/>
                <w:position w:val="-22"/>
                <w:szCs w:val="21"/>
              </w:rPr>
              <w:object w:dxaOrig="1180" w:dyaOrig="560" w14:anchorId="0E33980A">
                <v:shape id="_x0000_i2288" type="#_x0000_t75" style="width:58.55pt;height:28.1pt" o:ole="">
                  <v:imagedata r:id="rId43" o:title=""/>
                </v:shape>
                <o:OLEObject Type="Embed" ProgID="Equation.DSMT4" ShapeID="_x0000_i2288" DrawAspect="Content" ObjectID="_1761570988" r:id="rId44"/>
              </w:object>
            </w:r>
            <w:r w:rsidRPr="00554E2C">
              <w:rPr>
                <w:rFonts w:ascii="宋体" w:hAnsi="宋体"/>
                <w:szCs w:val="21"/>
              </w:rPr>
              <w:t>时，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520" w:dyaOrig="300" w14:anchorId="6C5C796B">
                <v:shape id="_x0000_i2289" type="#_x0000_t75" style="width:25.75pt;height:15.2pt" o:ole="">
                  <v:imagedata r:id="rId45" o:title=""/>
                </v:shape>
                <o:OLEObject Type="Embed" ProgID="Equation.DSMT4" ShapeID="_x0000_i2289" DrawAspect="Content" ObjectID="_1761570989" r:id="rId46"/>
              </w:object>
            </w:r>
            <w:r w:rsidRPr="00554E2C">
              <w:rPr>
                <w:rFonts w:ascii="宋体" w:hAnsi="宋体"/>
                <w:szCs w:val="21"/>
              </w:rPr>
              <w:t>，总电压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400" w14:anchorId="32AAEA25">
                <v:shape id="_x0000_i2290" type="#_x0000_t75" style="width:12.3pt;height:19.9pt" o:ole="">
                  <v:imagedata r:id="rId23" o:title=""/>
                </v:shape>
                <o:OLEObject Type="Embed" ProgID="Equation.DSMT4" ShapeID="_x0000_i2290" DrawAspect="Content" ObjectID="_1761570990" r:id="rId47"/>
              </w:object>
            </w:r>
            <w:r w:rsidRPr="00554E2C">
              <w:rPr>
                <w:rFonts w:ascii="宋体" w:hAnsi="宋体"/>
                <w:szCs w:val="21"/>
              </w:rPr>
              <w:t>超前于电流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380" w14:anchorId="61E5530C">
                <v:shape id="_x0000_i2291" type="#_x0000_t75" style="width:8.8pt;height:19.3pt" o:ole="">
                  <v:imagedata r:id="rId25" o:title=""/>
                </v:shape>
                <o:OLEObject Type="Embed" ProgID="Equation.DSMT4" ShapeID="_x0000_i2291" DrawAspect="Content" ObjectID="_1761570991" r:id="rId48"/>
              </w:object>
            </w:r>
            <w:r w:rsidRPr="00554E2C">
              <w:rPr>
                <w:rFonts w:ascii="宋体" w:hAnsi="宋体"/>
                <w:szCs w:val="21"/>
              </w:rPr>
              <w:t>，电路呈电感性．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00" w:dyaOrig="240" w14:anchorId="35AFE9BF">
                <v:shape id="_x0000_i2292" type="#_x0000_t75" style="width:9.95pt;height:12.3pt" o:ole="">
                  <v:imagedata r:id="rId49" o:title=""/>
                </v:shape>
                <o:OLEObject Type="Embed" ProgID="Equation.DSMT4" ShapeID="_x0000_i2292" DrawAspect="Content" ObjectID="_1761570992" r:id="rId50"/>
              </w:object>
            </w:r>
            <w:r w:rsidRPr="00554E2C">
              <w:rPr>
                <w:rFonts w:ascii="宋体" w:hAnsi="宋体"/>
                <w:szCs w:val="21"/>
              </w:rPr>
              <w:t>随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20" w:dyaOrig="200" w14:anchorId="38A71DED">
                <v:shape id="_x0000_i2293" type="#_x0000_t75" style="width:10.55pt;height:9.95pt" o:ole="">
                  <v:imagedata r:id="rId51" o:title=""/>
                </v:shape>
                <o:OLEObject Type="Embed" ProgID="Equation.DSMT4" ShapeID="_x0000_i2293" DrawAspect="Content" ObjectID="_1761570993" r:id="rId52"/>
              </w:object>
            </w:r>
            <w:r w:rsidRPr="00554E2C">
              <w:rPr>
                <w:rFonts w:ascii="宋体" w:hAnsi="宋体"/>
                <w:szCs w:val="21"/>
              </w:rPr>
              <w:t>的增加而增加，当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760" w:dyaOrig="220" w14:anchorId="7E33E942">
                <v:shape id="_x0000_i2294" type="#_x0000_t75" style="width:38.05pt;height:10.55pt" o:ole="">
                  <v:imagedata r:id="rId53" o:title=""/>
                </v:shape>
                <o:OLEObject Type="Embed" ProgID="Equation.3" ShapeID="_x0000_i2294" DrawAspect="Content" ObjectID="_1761570994" r:id="rId54"/>
              </w:object>
            </w:r>
            <w:r w:rsidRPr="00554E2C">
              <w:rPr>
                <w:rFonts w:ascii="宋体" w:hAnsi="宋体"/>
                <w:szCs w:val="21"/>
              </w:rPr>
              <w:t>时，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880" w:dyaOrig="300" w14:anchorId="288872DA">
                <v:shape id="_x0000_i2295" type="#_x0000_t75" style="width:43.9pt;height:15.2pt" o:ole="">
                  <v:imagedata r:id="rId55" o:title=""/>
                </v:shape>
                <o:OLEObject Type="Embed" ProgID="Equation.DSMT4" ShapeID="_x0000_i2295" DrawAspect="Content" ObjectID="_1761570995" r:id="rId56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③</w:t>
            </w:r>
            <w:r w:rsidRPr="00554E2C">
              <w:rPr>
                <w:rFonts w:ascii="宋体" w:hAnsi="宋体"/>
                <w:szCs w:val="21"/>
              </w:rPr>
              <w:t>当</w:t>
            </w:r>
            <w:r w:rsidRPr="00554E2C">
              <w:rPr>
                <w:rFonts w:ascii="宋体" w:hAnsi="宋体"/>
                <w:position w:val="-22"/>
                <w:szCs w:val="21"/>
              </w:rPr>
              <w:object w:dxaOrig="1180" w:dyaOrig="560" w14:anchorId="15AAE200">
                <v:shape id="_x0000_i2296" type="#_x0000_t75" style="width:58.55pt;height:28.1pt" o:ole="">
                  <v:imagedata r:id="rId57" o:title=""/>
                </v:shape>
                <o:OLEObject Type="Embed" ProgID="Equation.DSMT4" ShapeID="_x0000_i2296" DrawAspect="Content" ObjectID="_1761570996" r:id="rId58"/>
              </w:object>
            </w:r>
            <w:r w:rsidRPr="00554E2C">
              <w:rPr>
                <w:rFonts w:ascii="宋体" w:hAnsi="宋体"/>
                <w:szCs w:val="21"/>
              </w:rPr>
              <w:t>时，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520" w:dyaOrig="300" w14:anchorId="57ACD471">
                <v:shape id="_x0000_i2297" type="#_x0000_t75" style="width:25.75pt;height:15.2pt" o:ole="">
                  <v:imagedata r:id="rId59" o:title=""/>
                </v:shape>
                <o:OLEObject Type="Embed" ProgID="Equation.DSMT4" ShapeID="_x0000_i2297" DrawAspect="Content" ObjectID="_1761570997" r:id="rId60"/>
              </w:object>
            </w:r>
            <w:r w:rsidRPr="00554E2C">
              <w:rPr>
                <w:rFonts w:ascii="宋体" w:hAnsi="宋体" w:hint="eastAsia"/>
                <w:szCs w:val="21"/>
              </w:rPr>
              <w:t>，</w:t>
            </w:r>
            <w:r w:rsidRPr="00554E2C">
              <w:rPr>
                <w:rFonts w:ascii="宋体" w:hAnsi="宋体"/>
                <w:szCs w:val="21"/>
              </w:rPr>
              <w:t>总电压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400" w14:anchorId="1C5EE6F8">
                <v:shape id="_x0000_i2298" type="#_x0000_t75" style="width:12.3pt;height:19.9pt" o:ole="">
                  <v:imagedata r:id="rId23" o:title=""/>
                </v:shape>
                <o:OLEObject Type="Embed" ProgID="Equation.DSMT4" ShapeID="_x0000_i2298" DrawAspect="Content" ObjectID="_1761570998" r:id="rId61"/>
              </w:object>
            </w:r>
            <w:r w:rsidRPr="00554E2C">
              <w:rPr>
                <w:rFonts w:ascii="宋体" w:hAnsi="宋体"/>
                <w:szCs w:val="21"/>
              </w:rPr>
              <w:t>落后于电流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380" w14:anchorId="7FCF6B7E">
                <v:shape id="_x0000_i2299" type="#_x0000_t75" style="width:8.8pt;height:19.3pt" o:ole="">
                  <v:imagedata r:id="rId62" o:title=""/>
                </v:shape>
                <o:OLEObject Type="Embed" ProgID="Equation.DSMT4" ShapeID="_x0000_i2299" DrawAspect="Content" ObjectID="_1761570999" r:id="rId63"/>
              </w:object>
            </w:r>
            <w:r w:rsidRPr="00554E2C">
              <w:rPr>
                <w:rFonts w:ascii="宋体" w:hAnsi="宋体"/>
                <w:szCs w:val="21"/>
              </w:rPr>
              <w:t>，电路呈电容性．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00" w:dyaOrig="240" w14:anchorId="535BB1D7">
                <v:shape id="_x0000_i2300" type="#_x0000_t75" style="width:9.95pt;height:12.3pt" o:ole="">
                  <v:imagedata r:id="rId49" o:title=""/>
                </v:shape>
                <o:OLEObject Type="Embed" ProgID="Equation.DSMT4" ShapeID="_x0000_i2300" DrawAspect="Content" ObjectID="_1761571000" r:id="rId64"/>
              </w:object>
            </w:r>
            <w:r w:rsidRPr="00554E2C">
              <w:rPr>
                <w:rFonts w:ascii="宋体" w:hAnsi="宋体"/>
                <w:szCs w:val="21"/>
              </w:rPr>
              <w:t>随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20" w:dyaOrig="200" w14:anchorId="7FC262B0">
                <v:shape id="_x0000_i2301" type="#_x0000_t75" style="width:10.55pt;height:9.95pt" o:ole="">
                  <v:imagedata r:id="rId51" o:title=""/>
                </v:shape>
                <o:OLEObject Type="Embed" ProgID="Equation.DSMT4" ShapeID="_x0000_i2301" DrawAspect="Content" ObjectID="_1761571001" r:id="rId65"/>
              </w:object>
            </w:r>
            <w:r w:rsidRPr="00554E2C">
              <w:rPr>
                <w:rFonts w:ascii="宋体" w:hAnsi="宋体"/>
                <w:szCs w:val="21"/>
              </w:rPr>
              <w:t>的减小而减小，当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660" w:dyaOrig="220" w14:anchorId="5F50F51E">
                <v:shape id="_x0000_i2302" type="#_x0000_t75" style="width:32.8pt;height:10.55pt" o:ole="">
                  <v:imagedata r:id="rId66" o:title=""/>
                </v:shape>
                <o:OLEObject Type="Embed" ProgID="Equation.DSMT4" ShapeID="_x0000_i2302" DrawAspect="Content" ObjectID="_1761571002" r:id="rId67"/>
              </w:object>
            </w:r>
            <w:r w:rsidRPr="00554E2C">
              <w:rPr>
                <w:rFonts w:ascii="宋体" w:hAnsi="宋体"/>
                <w:szCs w:val="21"/>
              </w:rPr>
              <w:t>时，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999" w:dyaOrig="300" w14:anchorId="3FD8716A">
                <v:shape id="_x0000_i2303" type="#_x0000_t75" style="width:49.75pt;height:15.2pt" o:ole="">
                  <v:imagedata r:id="rId68" o:title=""/>
                </v:shape>
                <o:OLEObject Type="Embed" ProgID="Equation.DSMT4" ShapeID="_x0000_i2303" DrawAspect="Content" ObjectID="_1761571003" r:id="rId69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电路的相频特性曲线如图1</w:t>
            </w:r>
            <w:r w:rsidRPr="00554E2C">
              <w:rPr>
                <w:rFonts w:ascii="宋体" w:hAnsi="宋体" w:hint="eastAsia"/>
                <w:szCs w:val="21"/>
              </w:rPr>
              <w:t>3</w:t>
            </w:r>
            <w:r w:rsidRPr="00554E2C">
              <w:rPr>
                <w:rFonts w:ascii="宋体" w:hAnsi="宋体"/>
                <w:szCs w:val="21"/>
              </w:rPr>
              <w:t>.3</w:t>
            </w:r>
            <w:r w:rsidRPr="00554E2C">
              <w:rPr>
                <w:rFonts w:ascii="宋体" w:hAnsi="宋体" w:hint="eastAsia"/>
                <w:szCs w:val="21"/>
              </w:rPr>
              <w:t>-</w:t>
            </w:r>
            <w:r w:rsidRPr="00554E2C">
              <w:rPr>
                <w:rFonts w:ascii="宋体" w:hAnsi="宋体"/>
                <w:szCs w:val="21"/>
              </w:rPr>
              <w:t>5（b）所示．</w:t>
            </w:r>
          </w:p>
          <w:p w:rsidR="00E33FDD" w:rsidRPr="00554E2C" w:rsidRDefault="00E33FDD" w:rsidP="00E33FDD">
            <w:pPr>
              <w:pStyle w:val="af0"/>
              <w:ind w:left="440" w:firstLineChars="0" w:firstLine="0"/>
              <w:rPr>
                <w:rFonts w:ascii="宋体" w:hAnsi="宋体"/>
                <w:szCs w:val="21"/>
              </w:rPr>
            </w:pPr>
          </w:p>
          <w:p w:rsidR="00E33FDD" w:rsidRPr="00554E2C" w:rsidRDefault="00E33FDD" w:rsidP="00E33FDD">
            <w:pPr>
              <w:pStyle w:val="af0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RLC</w:t>
            </w:r>
            <w:r w:rsidRPr="00554E2C">
              <w:rPr>
                <w:rFonts w:ascii="宋体" w:hAnsi="宋体" w:hint="eastAsia"/>
                <w:szCs w:val="21"/>
              </w:rPr>
              <w:t>串联电路的谐振：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谐振是</w:t>
            </w: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电路中发生的一种特殊现象．谐振现象在无线电电子技术中获得广泛应用．谐振分串联谐振和并联谐振两种．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由式</w:t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3</w:t>
            </w:r>
            <w:r w:rsidRPr="00554E2C">
              <w:rPr>
                <w:rFonts w:ascii="宋体" w:hAnsi="宋体"/>
                <w:szCs w:val="21"/>
              </w:rPr>
              <w:t>）</w:t>
            </w:r>
            <w:r w:rsidRPr="00554E2C">
              <w:rPr>
                <w:rFonts w:ascii="宋体" w:hAnsi="宋体" w:hint="eastAsia"/>
                <w:szCs w:val="21"/>
              </w:rPr>
              <w:t>和（4）可知，RLC串联电路中电流有效值为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64"/>
                <w:szCs w:val="21"/>
              </w:rPr>
              <w:object w:dxaOrig="2100" w:dyaOrig="980" w14:anchorId="6D83D076">
                <v:shape id="_x0000_i2304" type="#_x0000_t75" style="width:104.8pt;height:49.15pt" o:ole="">
                  <v:imagedata r:id="rId70" o:title=""/>
                </v:shape>
                <o:OLEObject Type="Embed" ProgID="Equation.DSMT4" ShapeID="_x0000_i2304" DrawAspect="Content" ObjectID="_1761571004" r:id="rId71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7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在</w:t>
            </w: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串联电路中，如果保持电源电压恒定，而改变电源频率，当</w:t>
            </w:r>
            <w:r w:rsidRPr="00554E2C">
              <w:rPr>
                <w:rFonts w:ascii="宋体" w:hAnsi="宋体"/>
                <w:position w:val="-22"/>
                <w:szCs w:val="21"/>
              </w:rPr>
              <w:object w:dxaOrig="880" w:dyaOrig="560" w14:anchorId="74E140B7">
                <v:shape id="_x0000_i2305" type="#_x0000_t75" style="width:43.9pt;height:28.1pt" o:ole="">
                  <v:imagedata r:id="rId72" o:title=""/>
                </v:shape>
                <o:OLEObject Type="Embed" ProgID="Equation.DSMT4" ShapeID="_x0000_i2305" DrawAspect="Content" ObjectID="_1761571005" r:id="rId73"/>
              </w:object>
            </w:r>
            <w:r w:rsidRPr="00554E2C">
              <w:rPr>
                <w:rFonts w:ascii="宋体" w:hAnsi="宋体"/>
                <w:szCs w:val="21"/>
              </w:rPr>
              <w:t>时，回路电流出现最大值，这种现象称为串联谐振．此时的电源频率称为谐振频率，且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100" w:dyaOrig="360" w14:anchorId="007CA472">
                <v:shape id="_x0000_i2306" type="#_x0000_t75" style="width:55pt;height:18.15pt" o:ole="">
                  <v:imagedata r:id="rId74" o:title=""/>
                </v:shape>
                <o:OLEObject Type="Embed" ProgID="Equation.DSMT4" ShapeID="_x0000_i2306" DrawAspect="Content" ObjectID="_1761571006" r:id="rId75"/>
              </w:object>
            </w:r>
            <w:r w:rsidRPr="00554E2C">
              <w:rPr>
                <w:rFonts w:ascii="宋体" w:hAnsi="宋体"/>
                <w:szCs w:val="21"/>
              </w:rPr>
              <w:t>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300" w:dyaOrig="360" w14:anchorId="48BD558C">
                <v:shape id="_x0000_i2307" type="#_x0000_t75" style="width:65pt;height:18.15pt" o:ole="">
                  <v:imagedata r:id="rId76" o:title=""/>
                </v:shape>
                <o:OLEObject Type="Embed" ProgID="Equation.DSMT4" ShapeID="_x0000_i2307" DrawAspect="Content" ObjectID="_1761571007" r:id="rId77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串联谐振电路的特点是</w:t>
            </w:r>
            <w:r w:rsidRPr="00554E2C">
              <w:rPr>
                <w:rFonts w:ascii="宋体" w:hAnsi="宋体" w:hint="eastAsia"/>
                <w:szCs w:val="21"/>
              </w:rPr>
              <w:t>：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①</w:t>
            </w:r>
            <w:r w:rsidRPr="00554E2C">
              <w:rPr>
                <w:rFonts w:ascii="宋体" w:hAnsi="宋体"/>
                <w:szCs w:val="21"/>
              </w:rPr>
              <w:t>谐振时，回路阻抗为一纯电阻，而且取最小值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580" w:dyaOrig="240" w14:anchorId="2287B52D">
                <v:shape id="_x0000_i2308" type="#_x0000_t75" style="width:28.7pt;height:12.3pt" o:ole="">
                  <v:imagedata r:id="rId78" o:title=""/>
                </v:shape>
                <o:OLEObject Type="Embed" ProgID="Equation.DSMT4" ShapeID="_x0000_i2308" DrawAspect="Content" ObjectID="_1761571008" r:id="rId79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②</w:t>
            </w:r>
            <w:r w:rsidRPr="00554E2C">
              <w:rPr>
                <w:rFonts w:ascii="宋体" w:hAnsi="宋体"/>
                <w:szCs w:val="21"/>
              </w:rPr>
              <w:t>谐振时，电流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380" w14:anchorId="4B3E5211">
                <v:shape id="_x0000_i2309" type="#_x0000_t75" style="width:8.8pt;height:19.3pt" o:ole="">
                  <v:imagedata r:id="rId80" o:title=""/>
                </v:shape>
                <o:OLEObject Type="Embed" ProgID="Equation.DSMT4" ShapeID="_x0000_i2309" DrawAspect="Content" ObjectID="_1761571009" r:id="rId81"/>
              </w:object>
            </w:r>
            <w:r w:rsidRPr="00554E2C">
              <w:rPr>
                <w:rFonts w:ascii="宋体" w:hAnsi="宋体"/>
                <w:szCs w:val="21"/>
              </w:rPr>
              <w:t>与总电压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400" w14:anchorId="30DF4466">
                <v:shape id="_x0000_i2310" type="#_x0000_t75" style="width:12.3pt;height:19.9pt" o:ole="">
                  <v:imagedata r:id="rId82" o:title=""/>
                </v:shape>
                <o:OLEObject Type="Embed" ProgID="Equation.DSMT4" ShapeID="_x0000_i2310" DrawAspect="Content" ObjectID="_1761571010" r:id="rId83"/>
              </w:object>
            </w:r>
            <w:r w:rsidRPr="00554E2C">
              <w:rPr>
                <w:rFonts w:ascii="宋体" w:hAnsi="宋体"/>
                <w:szCs w:val="21"/>
              </w:rPr>
              <w:t>同相位．电容电压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340" w:dyaOrig="440" w14:anchorId="004FB7F4">
                <v:shape id="_x0000_i2311" type="#_x0000_t75" style="width:17pt;height:22.25pt" o:ole="">
                  <v:imagedata r:id="rId84" o:title=""/>
                </v:shape>
                <o:OLEObject Type="Embed" ProgID="Equation.DSMT4" ShapeID="_x0000_i2311" DrawAspect="Content" ObjectID="_1761571011" r:id="rId85"/>
              </w:object>
            </w:r>
            <w:r w:rsidRPr="00554E2C">
              <w:rPr>
                <w:rFonts w:ascii="宋体" w:hAnsi="宋体"/>
                <w:szCs w:val="21"/>
              </w:rPr>
              <w:t>和电感电压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320" w:dyaOrig="440" w14:anchorId="0D50B647">
                <v:shape id="_x0000_i2312" type="#_x0000_t75" style="width:16.4pt;height:22.25pt" o:ole="">
                  <v:imagedata r:id="rId86" o:title=""/>
                </v:shape>
                <o:OLEObject Type="Embed" ProgID="Equation.DSMT4" ShapeID="_x0000_i2312" DrawAspect="Content" ObjectID="_1761571012" r:id="rId87"/>
              </w:object>
            </w:r>
            <w:r w:rsidRPr="00554E2C">
              <w:rPr>
                <w:rFonts w:ascii="宋体" w:hAnsi="宋体"/>
                <w:szCs w:val="21"/>
              </w:rPr>
              <w:t>大小相等，相位相反，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940" w:dyaOrig="440" w14:anchorId="6C6D82D4">
                <v:shape id="_x0000_i2313" type="#_x0000_t75" style="width:46.85pt;height:22.25pt" o:ole="">
                  <v:imagedata r:id="rId88" o:title=""/>
                </v:shape>
                <o:OLEObject Type="Embed" ProgID="Equation.DSMT4" ShapeID="_x0000_i2313" DrawAspect="Content" ObjectID="_1761571013" r:id="rId89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③</w:t>
            </w:r>
            <w:r w:rsidRPr="00554E2C">
              <w:rPr>
                <w:rFonts w:ascii="宋体" w:hAnsi="宋体"/>
                <w:szCs w:val="21"/>
              </w:rPr>
              <w:t>谐振时，电流有极大值，且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060" w:dyaOrig="320" w14:anchorId="404100B5">
                <v:shape id="_x0000_i2314" type="#_x0000_t75" style="width:52.7pt;height:16.4pt" o:ole="">
                  <v:imagedata r:id="rId90" o:title=""/>
                </v:shape>
                <o:OLEObject Type="Embed" ProgID="Equation.DSMT4" ShapeID="_x0000_i2314" DrawAspect="Content" ObjectID="_1761571014" r:id="rId91"/>
              </w:object>
            </w:r>
            <w:r w:rsidRPr="00554E2C">
              <w:rPr>
                <w:rFonts w:ascii="宋体" w:hAnsi="宋体"/>
                <w:szCs w:val="21"/>
              </w:rPr>
              <w:t>．当电源频率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20" w:dyaOrig="300" w14:anchorId="18C4FA7F">
                <v:shape id="_x0000_i2315" type="#_x0000_t75" style="width:10.55pt;height:15.2pt" o:ole="">
                  <v:imagedata r:id="rId92" o:title=""/>
                </v:shape>
                <o:OLEObject Type="Embed" ProgID="Equation.DSMT4" ShapeID="_x0000_i2315" DrawAspect="Content" ObjectID="_1761571015" r:id="rId93"/>
              </w:object>
            </w:r>
            <w:r w:rsidRPr="00554E2C">
              <w:rPr>
                <w:rFonts w:ascii="宋体" w:hAnsi="宋体"/>
                <w:szCs w:val="21"/>
              </w:rPr>
              <w:t>偏离谐振频率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40" w:dyaOrig="320" w14:anchorId="57CA8C56">
                <v:shape id="_x0000_i2316" type="#_x0000_t75" style="width:12.3pt;height:16.4pt" o:ole="">
                  <v:imagedata r:id="rId94" o:title=""/>
                </v:shape>
                <o:OLEObject Type="Embed" ProgID="Equation.DSMT4" ShapeID="_x0000_i2316" DrawAspect="Content" ObjectID="_1761571016" r:id="rId95"/>
              </w:object>
            </w:r>
            <w:r w:rsidRPr="00554E2C">
              <w:rPr>
                <w:rFonts w:ascii="宋体" w:hAnsi="宋体"/>
                <w:szCs w:val="21"/>
              </w:rPr>
              <w:t>时，电流减小．偏离越大，电流越小．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540" w:dyaOrig="300" w14:anchorId="1076B3E9">
                <v:shape id="_x0000_i2317" type="#_x0000_t75" style="width:26.95pt;height:15.2pt" o:ole="">
                  <v:imagedata r:id="rId96" o:title=""/>
                </v:shape>
                <o:OLEObject Type="Embed" ProgID="Equation.DSMT4" ShapeID="_x0000_i2317" DrawAspect="Content" ObjectID="_1761571017" r:id="rId97"/>
              </w:object>
            </w:r>
            <w:r w:rsidRPr="00554E2C">
              <w:rPr>
                <w:rFonts w:ascii="宋体" w:hAnsi="宋体"/>
                <w:szCs w:val="21"/>
              </w:rPr>
              <w:t>关系曲线如图1</w:t>
            </w:r>
            <w:r w:rsidRPr="00554E2C">
              <w:rPr>
                <w:rFonts w:ascii="宋体" w:hAnsi="宋体" w:hint="eastAsia"/>
                <w:szCs w:val="21"/>
              </w:rPr>
              <w:t>3</w:t>
            </w:r>
            <w:r w:rsidRPr="00554E2C">
              <w:rPr>
                <w:rFonts w:ascii="宋体" w:hAnsi="宋体"/>
                <w:szCs w:val="21"/>
              </w:rPr>
              <w:t>.3-</w:t>
            </w:r>
            <w:r w:rsidRPr="00554E2C">
              <w:rPr>
                <w:rFonts w:ascii="宋体" w:hAnsi="宋体" w:hint="eastAsia"/>
                <w:szCs w:val="21"/>
              </w:rPr>
              <w:t>6</w:t>
            </w:r>
            <w:r w:rsidRPr="00554E2C">
              <w:rPr>
                <w:rFonts w:ascii="宋体" w:hAnsi="宋体"/>
                <w:szCs w:val="21"/>
              </w:rPr>
              <w:t>所示．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④</w:t>
            </w:r>
            <w:r w:rsidRPr="00554E2C">
              <w:rPr>
                <w:rFonts w:ascii="宋体" w:hAnsi="宋体"/>
                <w:szCs w:val="21"/>
              </w:rPr>
              <w:t>串联谐振电路的特性常用品质因数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20" w:dyaOrig="300" w14:anchorId="34E09E01">
                <v:shape id="_x0000_i2318" type="#_x0000_t75" style="width:10.55pt;height:15.2pt" o:ole="">
                  <v:imagedata r:id="rId98" o:title=""/>
                </v:shape>
                <o:OLEObject Type="Embed" ProgID="Equation.DSMT4" ShapeID="_x0000_i2318" DrawAspect="Content" ObjectID="_1761571018" r:id="rId99"/>
              </w:object>
            </w:r>
            <w:r w:rsidRPr="00554E2C">
              <w:rPr>
                <w:rFonts w:ascii="宋体" w:hAnsi="宋体"/>
                <w:szCs w:val="21"/>
              </w:rPr>
              <w:t>值来标志．它定义为回路的特性阻抗与回路电阻的比值，即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8"/>
                <w:szCs w:val="21"/>
              </w:rPr>
              <w:object w:dxaOrig="2260" w:dyaOrig="660" w14:anchorId="281A5439">
                <v:shape id="_x0000_i2319" type="#_x0000_t75" style="width:113pt;height:32.8pt" o:ole="">
                  <v:imagedata r:id="rId100" o:title=""/>
                </v:shape>
                <o:OLEObject Type="Embed" ProgID="Equation.DSMT4" ShapeID="_x0000_i2319" DrawAspect="Content" ObjectID="_1761571019" r:id="rId101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8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谐振时，电容或电感上的电压是电源电压的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20" w:dyaOrig="300" w14:anchorId="151DC99B">
                <v:shape id="_x0000_i2320" type="#_x0000_t75" style="width:10.55pt;height:15.2pt" o:ole="">
                  <v:imagedata r:id="rId98" o:title=""/>
                </v:shape>
                <o:OLEObject Type="Embed" ProgID="Equation.DSMT4" ShapeID="_x0000_i2320" DrawAspect="Content" ObjectID="_1761571020" r:id="rId102"/>
              </w:object>
            </w:r>
            <w:r w:rsidRPr="00554E2C">
              <w:rPr>
                <w:rFonts w:ascii="宋体" w:hAnsi="宋体"/>
                <w:szCs w:val="21"/>
              </w:rPr>
              <w:t>倍，即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340" w:dyaOrig="320" w14:anchorId="32CBE9F2">
                <v:shape id="_x0000_i2321" type="#_x0000_t75" style="width:67.3pt;height:16.4pt" o:ole="">
                  <v:imagedata r:id="rId103" o:title=""/>
                </v:shape>
                <o:OLEObject Type="Embed" ProgID="Equation.DSMT4" ShapeID="_x0000_i2321" DrawAspect="Content" ObjectID="_1761571021" r:id="rId104"/>
              </w:object>
            </w:r>
            <w:r w:rsidRPr="00554E2C">
              <w:rPr>
                <w:rFonts w:ascii="宋体" w:hAnsi="宋体"/>
                <w:szCs w:val="21"/>
              </w:rPr>
              <w:t>，通常因为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620" w:dyaOrig="300" w14:anchorId="53DAA9F3">
                <v:shape id="_x0000_i2322" type="#_x0000_t75" style="width:31pt;height:15.2pt" o:ole="">
                  <v:imagedata r:id="rId105" o:title=""/>
                </v:shape>
                <o:OLEObject Type="Embed" ProgID="Equation.DSMT4" ShapeID="_x0000_i2322" DrawAspect="Content" ObjectID="_1761571022" r:id="rId106"/>
              </w:object>
            </w:r>
            <w:r w:rsidRPr="00554E2C">
              <w:rPr>
                <w:rFonts w:ascii="宋体" w:hAnsi="宋体"/>
                <w:szCs w:val="21"/>
              </w:rPr>
              <w:t>，所以谐振时，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320" w:dyaOrig="320" w14:anchorId="06B6C299">
                <v:shape id="_x0000_i2323" type="#_x0000_t75" style="width:16.4pt;height:16.4pt" o:ole="">
                  <v:imagedata r:id="rId107" o:title=""/>
                </v:shape>
                <o:OLEObject Type="Embed" ProgID="Equation.DSMT4" ShapeID="_x0000_i2323" DrawAspect="Content" ObjectID="_1761571023" r:id="rId108"/>
              </w:object>
            </w:r>
            <w:r w:rsidRPr="00554E2C">
              <w:rPr>
                <w:rFonts w:ascii="宋体" w:hAnsi="宋体"/>
                <w:szCs w:val="21"/>
              </w:rPr>
              <w:t>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300" w:dyaOrig="320" w14:anchorId="2C54099A">
                <v:shape id="_x0000_i2324" type="#_x0000_t75" style="width:15.2pt;height:16.4pt" o:ole="">
                  <v:imagedata r:id="rId109" o:title=""/>
                </v:shape>
                <o:OLEObject Type="Embed" ProgID="Equation.DSMT4" ShapeID="_x0000_i2324" DrawAspect="Content" ObjectID="_1761571024" r:id="rId110"/>
              </w:object>
            </w:r>
            <w:r w:rsidRPr="00554E2C">
              <w:rPr>
                <w:rFonts w:ascii="宋体" w:hAnsi="宋体"/>
                <w:szCs w:val="21"/>
              </w:rPr>
              <w:t>比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260" w14:anchorId="2F011E41">
                <v:shape id="_x0000_i2325" type="#_x0000_t75" style="width:12.3pt;height:13.45pt" o:ole="">
                  <v:imagedata r:id="rId111" o:title=""/>
                </v:shape>
                <o:OLEObject Type="Embed" ProgID="Equation.DSMT4" ShapeID="_x0000_i2325" DrawAspect="Content" ObjectID="_1761571025" r:id="rId112"/>
              </w:object>
            </w:r>
            <w:r w:rsidRPr="00554E2C">
              <w:rPr>
                <w:rFonts w:ascii="宋体" w:hAnsi="宋体"/>
                <w:szCs w:val="21"/>
              </w:rPr>
              <w:t>大很多倍</w:t>
            </w:r>
            <w:r w:rsidRPr="00554E2C">
              <w:rPr>
                <w:rFonts w:ascii="宋体" w:hAnsi="宋体" w:hint="eastAsia"/>
                <w:szCs w:val="21"/>
              </w:rPr>
              <w:t>，</w:t>
            </w:r>
            <w:r w:rsidRPr="00554E2C">
              <w:rPr>
                <w:rFonts w:ascii="宋体" w:hAnsi="宋体"/>
                <w:szCs w:val="21"/>
              </w:rPr>
              <w:t>故串联谐振又称为电压谐振．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object w:dxaOrig="2711" w:dyaOrig="2678" w14:anchorId="58F27E20">
                <v:shape id="_x0000_i2326" type="#_x0000_t75" style="width:135.8pt;height:134.05pt" o:ole="">
                  <v:imagedata r:id="rId113" o:title=""/>
                </v:shape>
                <o:OLEObject Type="Embed" ProgID="Visio.Drawing.11" ShapeID="_x0000_i2326" DrawAspect="Content" ObjectID="_1761571026" r:id="rId114"/>
              </w:object>
            </w:r>
            <w:r w:rsidRPr="00554E2C">
              <w:rPr>
                <w:rFonts w:ascii="宋体" w:hAnsi="宋体" w:hint="eastAsia"/>
                <w:szCs w:val="21"/>
              </w:rPr>
              <w:t xml:space="preserve">  </w:t>
            </w:r>
            <w:r w:rsidRPr="00554E2C">
              <w:rPr>
                <w:rFonts w:ascii="宋体" w:hAnsi="宋体"/>
                <w:szCs w:val="21"/>
              </w:rPr>
              <w:object w:dxaOrig="2796" w:dyaOrig="2337" w14:anchorId="69DD7BA5">
                <v:shape id="_x0000_i2327" type="#_x0000_t75" style="width:139.9pt;height:117.05pt" o:ole="">
                  <v:imagedata r:id="rId115" o:title=""/>
                </v:shape>
                <o:OLEObject Type="Embed" ProgID="Visio.Drawing.11" ShapeID="_x0000_i2327" DrawAspect="Content" ObjectID="_1761571027" r:id="rId116"/>
              </w:objec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jc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position w:val="-8"/>
                <w:szCs w:val="21"/>
              </w:rPr>
              <w:object w:dxaOrig="480" w:dyaOrig="260" w14:anchorId="70DD69F7">
                <v:shape id="_x0000_i2328" type="#_x0000_t75" style="width:24pt;height:13.45pt" o:ole="">
                  <v:imagedata r:id="rId117" o:title=""/>
                </v:shape>
                <o:OLEObject Type="Embed" ProgID="Equation.DSMT4" ShapeID="_x0000_i2328" DrawAspect="Content" ObjectID="_1761571028" r:id="rId118"/>
              </w:object>
            </w:r>
            <w:r w:rsidRPr="00554E2C">
              <w:rPr>
                <w:rFonts w:ascii="宋体" w:hAnsi="宋体" w:hint="eastAsia"/>
                <w:szCs w:val="21"/>
              </w:rPr>
              <w:t>关系曲线          RLC并联电路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（2）</w:t>
            </w:r>
            <w:r w:rsidRPr="00554E2C">
              <w:rPr>
                <w:rFonts w:ascii="宋体" w:hAnsi="宋体" w:hint="eastAsia"/>
                <w:szCs w:val="21"/>
              </w:rPr>
              <w:t>RL</w:t>
            </w:r>
            <w:r w:rsidRPr="00554E2C">
              <w:rPr>
                <w:rFonts w:ascii="宋体" w:hAnsi="宋体"/>
                <w:szCs w:val="21"/>
              </w:rPr>
              <w:t>与</w:t>
            </w:r>
            <w:r w:rsidRPr="00554E2C">
              <w:rPr>
                <w:rFonts w:ascii="宋体" w:hAnsi="宋体" w:hint="eastAsia"/>
                <w:szCs w:val="21"/>
              </w:rPr>
              <w:t>C</w:t>
            </w:r>
            <w:r w:rsidRPr="00554E2C">
              <w:rPr>
                <w:rFonts w:ascii="宋体" w:hAnsi="宋体"/>
                <w:szCs w:val="21"/>
              </w:rPr>
              <w:t>并联电路的谐振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电路结构如图</w:t>
            </w:r>
            <w:r w:rsidRPr="00554E2C">
              <w:rPr>
                <w:rFonts w:ascii="宋体" w:hAnsi="宋体" w:hint="eastAsia"/>
                <w:szCs w:val="21"/>
              </w:rPr>
              <w:t>RLC并联电路</w:t>
            </w:r>
            <w:r w:rsidRPr="00554E2C">
              <w:rPr>
                <w:rFonts w:ascii="宋体" w:hAnsi="宋体"/>
                <w:szCs w:val="21"/>
              </w:rPr>
              <w:t>所示．电路方程为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8"/>
                <w:szCs w:val="21"/>
              </w:rPr>
              <w:object w:dxaOrig="2120" w:dyaOrig="660" w14:anchorId="793720B0">
                <v:shape id="_x0000_i2329" type="#_x0000_t75" style="width:105.95pt;height:32.8pt" o:ole="">
                  <v:imagedata r:id="rId119" o:title=""/>
                </v:shape>
                <o:OLEObject Type="Embed" ProgID="Equation.DSMT4" ShapeID="_x0000_i2329" DrawAspect="Content" ObjectID="_1761571029" r:id="rId120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9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用电压和电流的有效值来表示，上式可简化为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64"/>
                <w:szCs w:val="21"/>
              </w:rPr>
              <w:object w:dxaOrig="3680" w:dyaOrig="980" w14:anchorId="52EDF8CC">
                <v:shape id="_x0000_i2330" type="#_x0000_t75" style="width:184.4pt;height:49.15pt" o:ole="">
                  <v:imagedata r:id="rId121" o:title=""/>
                </v:shape>
                <o:OLEObject Type="Embed" ProgID="Equation.DSMT4" ShapeID="_x0000_i2330" DrawAspect="Content" ObjectID="_1761571030" r:id="rId122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10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当</w:t>
            </w:r>
            <w:r w:rsidRPr="00554E2C">
              <w:rPr>
                <w:rFonts w:ascii="宋体" w:hAnsi="宋体"/>
                <w:position w:val="-14"/>
                <w:szCs w:val="21"/>
              </w:rPr>
              <w:object w:dxaOrig="2240" w:dyaOrig="400" w14:anchorId="0E6E8381">
                <v:shape id="_x0000_i2331" type="#_x0000_t75" style="width:112.4pt;height:19.9pt" o:ole="">
                  <v:imagedata r:id="rId123" o:title=""/>
                </v:shape>
                <o:OLEObject Type="Embed" ProgID="Equation.DSMT4" ShapeID="_x0000_i2331" DrawAspect="Content" ObjectID="_1761571031" r:id="rId124"/>
              </w:object>
            </w:r>
            <w:r w:rsidRPr="00554E2C">
              <w:rPr>
                <w:rFonts w:ascii="宋体" w:hAnsi="宋体"/>
                <w:szCs w:val="21"/>
              </w:rPr>
              <w:t>时，电路发生谐振．设谐振频率为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60" w:dyaOrig="260" w14:anchorId="40B793BA">
                <v:shape id="_x0000_i2332" type="#_x0000_t75" style="width:13.45pt;height:13.45pt" o:ole="">
                  <v:imagedata r:id="rId125" o:title=""/>
                </v:shape>
                <o:OLEObject Type="Embed" ProgID="Equation.DSMT4" ShapeID="_x0000_i2332" DrawAspect="Content" ObjectID="_1761571032" r:id="rId126"/>
              </w:object>
            </w:r>
            <w:r w:rsidRPr="00554E2C">
              <w:rPr>
                <w:rFonts w:ascii="宋体" w:hAnsi="宋体"/>
                <w:szCs w:val="21"/>
              </w:rPr>
              <w:t>，则</w:t>
            </w:r>
            <w:r w:rsidRPr="00554E2C">
              <w:rPr>
                <w:rFonts w:ascii="宋体" w:hAnsi="宋体"/>
                <w:position w:val="-24"/>
                <w:szCs w:val="21"/>
              </w:rPr>
              <w:object w:dxaOrig="1420" w:dyaOrig="660" w14:anchorId="5DAB1252">
                <v:shape id="_x0000_i2333" type="#_x0000_t75" style="width:70.85pt;height:32.8pt" o:ole="">
                  <v:imagedata r:id="rId127" o:title=""/>
                </v:shape>
                <o:OLEObject Type="Embed" ProgID="Equation.DSMT4" ShapeID="_x0000_i2333" DrawAspect="Content" ObjectID="_1761571033" r:id="rId128"/>
              </w:object>
            </w:r>
            <w:r w:rsidRPr="00554E2C">
              <w:rPr>
                <w:rFonts w:ascii="宋体" w:hAnsi="宋体"/>
                <w:szCs w:val="21"/>
              </w:rPr>
              <w:t>，引</w:t>
            </w:r>
            <w:r w:rsidRPr="00554E2C">
              <w:rPr>
                <w:rFonts w:ascii="宋体" w:hAnsi="宋体" w:hint="eastAsia"/>
                <w:szCs w:val="21"/>
              </w:rPr>
              <w:t>入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20" w:dyaOrig="300" w14:anchorId="06EAC622">
                <v:shape id="_x0000_i2334" type="#_x0000_t75" style="width:10.55pt;height:15.2pt" o:ole="">
                  <v:imagedata r:id="rId129" o:title=""/>
                </v:shape>
                <o:OLEObject Type="Embed" ProgID="Equation.DSMT4" ShapeID="_x0000_i2334" DrawAspect="Content" ObjectID="_1761571034" r:id="rId130"/>
              </w:object>
            </w:r>
            <w:r w:rsidRPr="00554E2C">
              <w:rPr>
                <w:rFonts w:ascii="宋体" w:hAnsi="宋体"/>
                <w:szCs w:val="21"/>
              </w:rPr>
              <w:t>值之后，上式化简为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position w:val="-28"/>
                <w:szCs w:val="21"/>
              </w:rPr>
              <w:object w:dxaOrig="1359" w:dyaOrig="660" w14:anchorId="77BFC0DE">
                <v:shape id="_x0000_i2335" type="#_x0000_t75" style="width:67.9pt;height:32.8pt" o:ole="">
                  <v:imagedata r:id="rId131" o:title=""/>
                </v:shape>
                <o:OLEObject Type="Embed" ProgID="Equation.DSMT4" ShapeID="_x0000_i2335" DrawAspect="Content" ObjectID="_1761571035" r:id="rId132"/>
              </w:object>
            </w:r>
            <w:r w:rsidRPr="00554E2C">
              <w:rPr>
                <w:rFonts w:ascii="宋体" w:hAnsi="宋体" w:hint="eastAsia"/>
                <w:szCs w:val="21"/>
              </w:rPr>
              <w:tab/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11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式中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160" w:dyaOrig="360" w14:anchorId="1256FF89">
                <v:shape id="_x0000_i2336" type="#_x0000_t75" style="width:57.95pt;height:18.15pt" o:ole="">
                  <v:imagedata r:id="rId133" o:title=""/>
                </v:shape>
                <o:OLEObject Type="Embed" ProgID="Equation.DSMT4" ShapeID="_x0000_i2336" DrawAspect="Content" ObjectID="_1761571036" r:id="rId134"/>
              </w:object>
            </w:r>
            <w:r w:rsidRPr="00554E2C">
              <w:rPr>
                <w:rFonts w:ascii="宋体" w:hAnsi="宋体"/>
                <w:szCs w:val="21"/>
              </w:rPr>
              <w:t>，相当于</w:t>
            </w:r>
            <w:r w:rsidRPr="00554E2C">
              <w:rPr>
                <w:rFonts w:ascii="宋体" w:hAnsi="宋体" w:hint="eastAsia"/>
                <w:szCs w:val="21"/>
              </w:rPr>
              <w:t>RLC</w:t>
            </w:r>
            <w:r w:rsidRPr="00554E2C">
              <w:rPr>
                <w:rFonts w:ascii="宋体" w:hAnsi="宋体"/>
                <w:szCs w:val="21"/>
              </w:rPr>
              <w:t>串联电路中的谐振频率，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20" w:dyaOrig="300" w14:anchorId="2E95DA0D">
                <v:shape id="_x0000_i2337" type="#_x0000_t75" style="width:10.55pt;height:15.2pt" o:ole="">
                  <v:imagedata r:id="rId129" o:title=""/>
                </v:shape>
                <o:OLEObject Type="Embed" ProgID="Equation.DSMT4" ShapeID="_x0000_i2337" DrawAspect="Content" ObjectID="_1761571037" r:id="rId135"/>
              </w:object>
            </w:r>
            <w:r w:rsidRPr="00554E2C">
              <w:rPr>
                <w:rFonts w:ascii="宋体" w:hAnsi="宋体"/>
                <w:szCs w:val="21"/>
              </w:rPr>
              <w:t>为电路的品质因数．式（</w:t>
            </w:r>
            <w:r w:rsidRPr="00554E2C">
              <w:rPr>
                <w:rFonts w:ascii="宋体" w:hAnsi="宋体" w:hint="eastAsia"/>
                <w:szCs w:val="21"/>
              </w:rPr>
              <w:t>11</w:t>
            </w:r>
            <w:r w:rsidRPr="00554E2C">
              <w:rPr>
                <w:rFonts w:ascii="宋体" w:hAnsi="宋体"/>
                <w:szCs w:val="21"/>
              </w:rPr>
              <w:t>）说明，在并联电路中，其谐振频率不但与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200" w:dyaOrig="240" w14:anchorId="45DAEFCD">
                <v:shape id="_x0000_i2338" type="#_x0000_t75" style="width:9.95pt;height:12.3pt" o:ole="">
                  <v:imagedata r:id="rId136" o:title=""/>
                </v:shape>
                <o:OLEObject Type="Embed" ProgID="Equation.DSMT4" ShapeID="_x0000_i2338" DrawAspect="Content" ObjectID="_1761571038" r:id="rId137"/>
              </w:object>
            </w:r>
            <w:r w:rsidRPr="00554E2C">
              <w:rPr>
                <w:rFonts w:ascii="宋体" w:hAnsi="宋体"/>
                <w:szCs w:val="21"/>
              </w:rPr>
              <w:t>，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20" w:dyaOrig="260" w14:anchorId="7B2E6575">
                <v:shape id="_x0000_i2339" type="#_x0000_t75" style="width:10.55pt;height:13.45pt" o:ole="">
                  <v:imagedata r:id="rId138" o:title=""/>
                </v:shape>
                <o:OLEObject Type="Embed" ProgID="Equation.DSMT4" ShapeID="_x0000_i2339" DrawAspect="Content" ObjectID="_1761571039" r:id="rId139"/>
              </w:object>
            </w:r>
            <w:r w:rsidRPr="00554E2C">
              <w:rPr>
                <w:rFonts w:ascii="宋体" w:hAnsi="宋体"/>
                <w:szCs w:val="21"/>
              </w:rPr>
              <w:t>有关，而且与电路中的电阻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220" w:dyaOrig="240" w14:anchorId="3DF73F7A">
                <v:shape id="_x0000_i2340" type="#_x0000_t75" style="width:10.55pt;height:12.3pt" o:ole="">
                  <v:imagedata r:id="rId140" o:title=""/>
                </v:shape>
                <o:OLEObject Type="Embed" ProgID="Equation.DSMT4" ShapeID="_x0000_i2340" DrawAspect="Content" ObjectID="_1761571040" r:id="rId141"/>
              </w:object>
            </w:r>
            <w:r w:rsidRPr="00554E2C">
              <w:rPr>
                <w:rFonts w:ascii="宋体" w:hAnsi="宋体"/>
                <w:szCs w:val="21"/>
              </w:rPr>
              <w:t>有关．在一般情况下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620" w:dyaOrig="300" w14:anchorId="514AFC78">
                <v:shape id="_x0000_i2341" type="#_x0000_t75" style="width:31pt;height:15.2pt" o:ole="">
                  <v:imagedata r:id="rId142" o:title=""/>
                </v:shape>
                <o:OLEObject Type="Embed" ProgID="Equation.DSMT4" ShapeID="_x0000_i2341" DrawAspect="Content" ObjectID="_1761571041" r:id="rId143"/>
              </w:object>
            </w:r>
            <w:r w:rsidRPr="00554E2C">
              <w:rPr>
                <w:rFonts w:ascii="宋体" w:hAnsi="宋体"/>
                <w:szCs w:val="21"/>
              </w:rPr>
              <w:t>，因此有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500" w:dyaOrig="360" w14:anchorId="44C45691">
                <v:shape id="_x0000_i2342" type="#_x0000_t75" style="width:74.95pt;height:18.15pt" o:ole="">
                  <v:imagedata r:id="rId144" o:title=""/>
                </v:shape>
                <o:OLEObject Type="Embed" ProgID="Equation.3" ShapeID="_x0000_i2342" DrawAspect="Content" ObjectID="_1761571042" r:id="rId145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并联谐振电路有以下特点：</w:t>
            </w:r>
          </w:p>
          <w:p w:rsidR="00E33FDD" w:rsidRPr="00554E2C" w:rsidRDefault="00E33FDD" w:rsidP="00E33FDD">
            <w:pPr>
              <w:pStyle w:val="af0"/>
              <w:numPr>
                <w:ilvl w:val="1"/>
                <w:numId w:val="6"/>
              </w:numPr>
              <w:tabs>
                <w:tab w:val="center" w:pos="3360"/>
                <w:tab w:val="right" w:pos="7350"/>
              </w:tabs>
              <w:ind w:firstLineChars="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t>谐振时，电路</w:t>
            </w:r>
            <w:r w:rsidRPr="00554E2C">
              <w:rPr>
                <w:rFonts w:ascii="宋体" w:hAnsi="宋体" w:hint="eastAsia"/>
                <w:szCs w:val="21"/>
              </w:rPr>
              <w:t>电导</w:t>
            </w:r>
            <w:r w:rsidRPr="00554E2C">
              <w:rPr>
                <w:rFonts w:ascii="宋体" w:hAnsi="宋体"/>
                <w:szCs w:val="21"/>
              </w:rPr>
              <w:t>最小并呈纯电导．当</w:t>
            </w:r>
            <w:r w:rsidRPr="00554E2C">
              <w:object w:dxaOrig="620" w:dyaOrig="300" w14:anchorId="3B39E3C0">
                <v:shape id="_x0000_i2343" type="#_x0000_t75" style="width:31pt;height:15.2pt" o:ole="">
                  <v:imagedata r:id="rId146" o:title=""/>
                </v:shape>
                <o:OLEObject Type="Embed" ProgID="Equation.3" ShapeID="_x0000_i2343" DrawAspect="Content" ObjectID="_1761571043" r:id="rId147"/>
              </w:object>
            </w:r>
            <w:r w:rsidRPr="00554E2C">
              <w:rPr>
                <w:rFonts w:ascii="宋体" w:hAnsi="宋体"/>
                <w:szCs w:val="21"/>
              </w:rPr>
              <w:t>时，</w:t>
            </w:r>
            <w:r w:rsidRPr="00554E2C">
              <w:object w:dxaOrig="900" w:dyaOrig="320" w14:anchorId="36E305E2">
                <v:shape id="_x0000_i2344" type="#_x0000_t75" style="width:45.05pt;height:16.4pt" o:ole="">
                  <v:imagedata r:id="rId148" o:title=""/>
                </v:shape>
                <o:OLEObject Type="Embed" ProgID="Equation.DSMT4" ShapeID="_x0000_i2344" DrawAspect="Content" ObjectID="_1761571044" r:id="rId149"/>
              </w:object>
            </w:r>
            <w:r w:rsidRPr="00554E2C">
              <w:rPr>
                <w:rFonts w:ascii="宋体" w:hAnsi="宋体"/>
                <w:szCs w:val="21"/>
              </w:rPr>
              <w:t>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②</w:t>
            </w:r>
            <w:r w:rsidRPr="00554E2C">
              <w:rPr>
                <w:rFonts w:ascii="宋体" w:hAnsi="宋体"/>
                <w:szCs w:val="21"/>
              </w:rPr>
              <w:t>在回路电流</w:t>
            </w:r>
            <w:r w:rsidRPr="00554E2C">
              <w:rPr>
                <w:rFonts w:ascii="宋体" w:hAnsi="宋体"/>
                <w:position w:val="-4"/>
                <w:szCs w:val="21"/>
              </w:rPr>
              <w:object w:dxaOrig="180" w:dyaOrig="240" w14:anchorId="3E656D5E">
                <v:shape id="_x0000_i2345" type="#_x0000_t75" style="width:8.8pt;height:12.3pt" o:ole="">
                  <v:imagedata r:id="rId150" o:title=""/>
                </v:shape>
                <o:OLEObject Type="Embed" ProgID="Equation.3" ShapeID="_x0000_i2345" DrawAspect="Content" ObjectID="_1761571045" r:id="rId151"/>
              </w:object>
            </w:r>
            <w:r w:rsidRPr="00554E2C">
              <w:rPr>
                <w:rFonts w:ascii="宋体" w:hAnsi="宋体"/>
                <w:szCs w:val="21"/>
              </w:rPr>
              <w:t>保持恒定的情况下，谐振时总电压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260" w14:anchorId="542186D0">
                <v:shape id="_x0000_i2346" type="#_x0000_t75" style="width:12.3pt;height:13.45pt" o:ole="">
                  <v:imagedata r:id="rId152" o:title=""/>
                </v:shape>
                <o:OLEObject Type="Embed" ProgID="Equation.DSMT4" ShapeID="_x0000_i2346" DrawAspect="Content" ObjectID="_1761571046" r:id="rId153"/>
              </w:object>
            </w:r>
            <w:r w:rsidRPr="00554E2C">
              <w:rPr>
                <w:rFonts w:ascii="宋体" w:hAnsi="宋体"/>
                <w:szCs w:val="21"/>
              </w:rPr>
              <w:t>取最大值．当频率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20" w:dyaOrig="300" w14:anchorId="253DC756">
                <v:shape id="_x0000_i2347" type="#_x0000_t75" style="width:10.55pt;height:15.2pt" o:ole="">
                  <v:imagedata r:id="rId154" o:title=""/>
                </v:shape>
                <o:OLEObject Type="Embed" ProgID="Equation.DSMT4" ShapeID="_x0000_i2347" DrawAspect="Content" ObjectID="_1761571047" r:id="rId155"/>
              </w:object>
            </w:r>
            <w:r w:rsidRPr="00554E2C">
              <w:rPr>
                <w:rFonts w:ascii="宋体" w:hAnsi="宋体"/>
                <w:szCs w:val="21"/>
              </w:rPr>
              <w:t>偏离谐振频率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240" w:dyaOrig="320" w14:anchorId="4E14E5B0">
                <v:shape id="_x0000_i2348" type="#_x0000_t75" style="width:12.3pt;height:16.4pt" o:ole="">
                  <v:imagedata r:id="rId156" o:title=""/>
                </v:shape>
                <o:OLEObject Type="Embed" ProgID="Equation.DSMT4" ShapeID="_x0000_i2348" DrawAspect="Content" ObjectID="_1761571048" r:id="rId157"/>
              </w:object>
            </w:r>
            <w:r w:rsidRPr="00554E2C">
              <w:rPr>
                <w:rFonts w:ascii="宋体" w:hAnsi="宋体"/>
                <w:szCs w:val="21"/>
              </w:rPr>
              <w:t>时，电压减小．偏离越大，电压</w:t>
            </w:r>
            <w:r w:rsidRPr="00554E2C">
              <w:rPr>
                <w:rFonts w:ascii="宋体" w:hAnsi="宋体"/>
                <w:position w:val="-6"/>
                <w:szCs w:val="21"/>
              </w:rPr>
              <w:object w:dxaOrig="240" w:dyaOrig="260" w14:anchorId="12BC7AAA">
                <v:shape id="_x0000_i2349" type="#_x0000_t75" style="width:12.3pt;height:13.45pt" o:ole="">
                  <v:imagedata r:id="rId152" o:title=""/>
                </v:shape>
                <o:OLEObject Type="Embed" ProgID="Equation.DSMT4" ShapeID="_x0000_i2349" DrawAspect="Content" ObjectID="_1761571049" r:id="rId158"/>
              </w:object>
            </w:r>
            <w:r w:rsidRPr="00554E2C">
              <w:rPr>
                <w:rFonts w:ascii="宋体" w:hAnsi="宋体"/>
                <w:szCs w:val="21"/>
              </w:rPr>
              <w:t>越小，如图</w:t>
            </w:r>
            <w:r w:rsidRPr="00554E2C">
              <w:rPr>
                <w:rFonts w:ascii="宋体" w:hAnsi="宋体" w:hint="eastAsia"/>
                <w:szCs w:val="21"/>
              </w:rPr>
              <w:t>RLC并联电路U-f关系曲线</w:t>
            </w:r>
            <w:r w:rsidRPr="00554E2C">
              <w:rPr>
                <w:rFonts w:ascii="宋体" w:hAnsi="宋体"/>
                <w:szCs w:val="21"/>
              </w:rPr>
              <w:t>所示．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adjustRightInd w:val="0"/>
              <w:jc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  <w:szCs w:val="21"/>
              </w:rPr>
              <w:object w:dxaOrig="2671" w:dyaOrig="2678" w14:anchorId="63BA8A8C">
                <v:shape id="_x0000_i2350" type="#_x0000_t75" style="width:134.05pt;height:134.05pt" o:ole="">
                  <v:imagedata r:id="rId159" o:title=""/>
                </v:shape>
                <o:OLEObject Type="Embed" ProgID="Visio.Drawing.11" ShapeID="_x0000_i2350" DrawAspect="Content" ObjectID="_1761571050" r:id="rId160"/>
              </w:objec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adjustRightInd w:val="0"/>
              <w:jc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RLC并联电路</w:t>
            </w:r>
            <w:r w:rsidRPr="00554E2C">
              <w:rPr>
                <w:rFonts w:ascii="宋体" w:hAnsi="宋体"/>
                <w:position w:val="-8"/>
                <w:szCs w:val="21"/>
              </w:rPr>
              <w:object w:dxaOrig="520" w:dyaOrig="260" w14:anchorId="0661FEF2">
                <v:shape id="_x0000_i2351" type="#_x0000_t75" style="width:25.75pt;height:13.45pt" o:ole="">
                  <v:imagedata r:id="rId161" o:title=""/>
                </v:shape>
                <o:OLEObject Type="Embed" ProgID="Equation.DSMT4" ShapeID="_x0000_i2351" DrawAspect="Content" ObjectID="_1761571051" r:id="rId162"/>
              </w:object>
            </w:r>
            <w:r w:rsidRPr="00554E2C">
              <w:rPr>
                <w:rFonts w:ascii="宋体" w:hAnsi="宋体" w:hint="eastAsia"/>
                <w:szCs w:val="21"/>
              </w:rPr>
              <w:t>关系曲线</w:t>
            </w:r>
          </w:p>
          <w:p w:rsidR="00E33FDD" w:rsidRPr="00554E2C" w:rsidRDefault="00E33FDD" w:rsidP="00E33FDD">
            <w:pPr>
              <w:tabs>
                <w:tab w:val="center" w:pos="3360"/>
                <w:tab w:val="right" w:pos="7350"/>
              </w:tabs>
              <w:ind w:firstLine="42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cs="宋体" w:hint="eastAsia"/>
                <w:szCs w:val="21"/>
              </w:rPr>
              <w:t>③</w:t>
            </w:r>
            <w:r w:rsidRPr="00554E2C">
              <w:rPr>
                <w:rFonts w:ascii="宋体" w:hAnsi="宋体"/>
                <w:szCs w:val="21"/>
              </w:rPr>
              <w:t>谐振时，品质因数近似等于支路电流与总电流之比，即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1440" w:dyaOrig="320" w14:anchorId="787E3478">
                <v:shape id="_x0000_i2352" type="#_x0000_t75" style="width:1in;height:16.4pt" o:ole="">
                  <v:imagedata r:id="rId163" o:title=""/>
                </v:shape>
                <o:OLEObject Type="Embed" ProgID="Equation.DSMT4" ShapeID="_x0000_i2352" DrawAspect="Content" ObjectID="_1761571052" r:id="rId164"/>
              </w:object>
            </w:r>
            <w:r w:rsidRPr="00554E2C">
              <w:rPr>
                <w:rFonts w:ascii="宋体" w:hAnsi="宋体"/>
                <w:szCs w:val="21"/>
              </w:rPr>
              <w:t>．由于</w:t>
            </w:r>
            <w:r w:rsidRPr="00554E2C">
              <w:rPr>
                <w:rFonts w:ascii="宋体" w:hAnsi="宋体"/>
                <w:position w:val="-10"/>
                <w:szCs w:val="21"/>
              </w:rPr>
              <w:object w:dxaOrig="620" w:dyaOrig="300" w14:anchorId="1CAFE664">
                <v:shape id="_x0000_i2353" type="#_x0000_t75" style="width:31pt;height:15.2pt" o:ole="">
                  <v:imagedata r:id="rId146" o:title=""/>
                </v:shape>
                <o:OLEObject Type="Embed" ProgID="Equation.3" ShapeID="_x0000_i2353" DrawAspect="Content" ObjectID="_1761571053" r:id="rId165"/>
              </w:object>
            </w:r>
            <w:r w:rsidRPr="00554E2C">
              <w:rPr>
                <w:rFonts w:ascii="宋体" w:hAnsi="宋体"/>
                <w:szCs w:val="21"/>
              </w:rPr>
              <w:t>，因此并联谐振支路电流比总电流大很多，并联谐振也称为电流谐振．</w:t>
            </w:r>
          </w:p>
          <w:p w:rsidR="00E33FDD" w:rsidRPr="00554E2C" w:rsidRDefault="00E33FDD" w:rsidP="00E33FDD">
            <w:pPr>
              <w:rPr>
                <w:rFonts w:ascii="宋体" w:hAnsi="宋体"/>
                <w:szCs w:val="21"/>
              </w:rPr>
            </w:pPr>
          </w:p>
          <w:p w:rsidR="00E33FDD" w:rsidRPr="00554E2C" w:rsidRDefault="00E33FDD" w:rsidP="00E33FDD">
            <w:pPr>
              <w:ind w:left="440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电路：</w:t>
            </w:r>
          </w:p>
          <w:p w:rsidR="00E33FDD" w:rsidRPr="00554E2C" w:rsidRDefault="00BD0789" w:rsidP="00E33FDD">
            <w:pPr>
              <w:ind w:left="440" w:firstLineChars="100" w:firstLine="210"/>
              <w:jc w:val="center"/>
              <w:rPr>
                <w:rFonts w:ascii="宋体" w:hAnsi="宋体"/>
                <w:szCs w:val="21"/>
              </w:rPr>
            </w:pPr>
            <w:r w:rsidRPr="00462AA0">
              <w:rPr>
                <w:noProof/>
              </w:rPr>
              <w:pict>
                <v:shape id="_x0000_i2360" type="#_x0000_t75" style="width:221.25pt;height:111.2pt;visibility:visible;mso-wrap-style:square">
                  <v:imagedata r:id="rId166" o:title=""/>
                </v:shape>
              </w:pict>
            </w:r>
          </w:p>
          <w:p w:rsidR="00E33FDD" w:rsidRPr="00554E2C" w:rsidRDefault="00E33FDD" w:rsidP="00E33FDD">
            <w:pPr>
              <w:ind w:firstLine="420"/>
              <w:textAlignment w:val="center"/>
              <w:rPr>
                <w:szCs w:val="21"/>
              </w:rPr>
            </w:pPr>
            <w:r w:rsidRPr="00554E2C">
              <w:rPr>
                <w:rFonts w:hint="eastAsia"/>
                <w:szCs w:val="21"/>
              </w:rPr>
              <w:t>电阻：</w:t>
            </w:r>
            <w:r w:rsidR="00BD0789" w:rsidRPr="00462AA0">
              <w:rPr>
                <w:noProof/>
              </w:rPr>
              <w:pict>
                <v:shape id="_x0000_i2359" type="#_x0000_t75" style="width:152.8pt;height:42.15pt;visibility:visible;mso-wrap-style:square">
                  <v:imagedata r:id="rId167" o:title=""/>
                </v:shape>
              </w:pict>
            </w:r>
            <w:r w:rsidRPr="00554E2C">
              <w:rPr>
                <w:rFonts w:hint="eastAsia"/>
                <w:szCs w:val="21"/>
              </w:rPr>
              <w:t xml:space="preserve"> </w:t>
            </w:r>
            <w:r w:rsidRPr="00554E2C">
              <w:rPr>
                <w:szCs w:val="21"/>
              </w:rPr>
              <w:t xml:space="preserve">                      </w:t>
            </w:r>
            <w:r w:rsidRPr="00554E2C">
              <w:rPr>
                <w:rFonts w:ascii="宋体" w:hAnsi="宋体"/>
                <w:szCs w:val="21"/>
              </w:rPr>
              <w:t>（</w:t>
            </w:r>
            <w:r w:rsidRPr="00554E2C">
              <w:rPr>
                <w:rFonts w:ascii="宋体" w:hAnsi="宋体" w:hint="eastAsia"/>
                <w:szCs w:val="21"/>
              </w:rPr>
              <w:t>12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ind w:firstLine="420"/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电流（有效值，为峰值的0.707倍）：</w:t>
            </w:r>
            <w:r w:rsidRPr="00554E2C">
              <w:rPr>
                <w:rFonts w:ascii="宋体" w:hAnsi="宋体"/>
                <w:szCs w:val="21"/>
              </w:rPr>
              <w:object w:dxaOrig="5676" w:dyaOrig="1955" w14:anchorId="23265B7A">
                <v:shape id="_x0000_i2354" type="#_x0000_t75" style="width:152.2pt;height:52.7pt" o:ole="">
                  <v:imagedata r:id="rId168" o:title=""/>
                </v:shape>
                <o:OLEObject Type="Embed" ProgID="Unknown" ShapeID="_x0000_i2354" DrawAspect="Content" ObjectID="_1761571054" r:id="rId169"/>
              </w:object>
            </w:r>
            <w:r w:rsidRPr="00554E2C">
              <w:rPr>
                <w:rFonts w:ascii="宋体" w:hAnsi="宋体"/>
                <w:szCs w:val="21"/>
              </w:rPr>
              <w:t xml:space="preserve">           （</w:t>
            </w:r>
            <w:r w:rsidRPr="00554E2C">
              <w:rPr>
                <w:rFonts w:ascii="宋体" w:hAnsi="宋体" w:hint="eastAsia"/>
                <w:szCs w:val="21"/>
              </w:rPr>
              <w:t>13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ind w:firstLine="420"/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电流与电压的位相差为：</w:t>
            </w:r>
            <w:r w:rsidRPr="00554E2C">
              <w:rPr>
                <w:rFonts w:ascii="宋体" w:hAnsi="宋体"/>
                <w:szCs w:val="21"/>
              </w:rPr>
              <w:object w:dxaOrig="4140" w:dyaOrig="1727" w14:anchorId="1190264C">
                <v:shape id="_x0000_i2355" type="#_x0000_t75" style="width:113pt;height:46.85pt" o:ole="">
                  <v:imagedata r:id="rId170" o:title=""/>
                </v:shape>
                <o:OLEObject Type="Embed" ProgID="Unknown" ShapeID="_x0000_i2355" DrawAspect="Content" ObjectID="_1761571055" r:id="rId171"/>
              </w:object>
            </w:r>
            <w:r w:rsidRPr="00554E2C">
              <w:rPr>
                <w:rFonts w:ascii="宋体" w:hAnsi="宋体"/>
                <w:szCs w:val="21"/>
              </w:rPr>
              <w:t xml:space="preserve">            （</w:t>
            </w:r>
            <w:r w:rsidRPr="00554E2C">
              <w:rPr>
                <w:rFonts w:ascii="宋体" w:hAnsi="宋体" w:hint="eastAsia"/>
                <w:szCs w:val="21"/>
              </w:rPr>
              <w:t>14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ind w:firstLine="420"/>
              <w:textAlignment w:val="center"/>
              <w:rPr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当</w:t>
            </w:r>
            <w:r w:rsidRPr="00554E2C">
              <w:rPr>
                <w:rFonts w:ascii="宋体" w:hAnsi="宋体"/>
                <w:szCs w:val="21"/>
              </w:rPr>
              <w:object w:dxaOrig="2880" w:dyaOrig="1128" w14:anchorId="6219F651">
                <v:shape id="_x0000_i2356" type="#_x0000_t75" style="width:100.7pt;height:39.8pt" o:ole="">
                  <v:imagedata r:id="rId172" o:title=""/>
                </v:shape>
                <o:OLEObject Type="Embed" ProgID="Unknown" ShapeID="_x0000_i2356" DrawAspect="Content" ObjectID="_1761571056" r:id="rId173"/>
              </w:object>
            </w:r>
            <w:r w:rsidRPr="00554E2C">
              <w:rPr>
                <w:rFonts w:ascii="华文中宋" w:eastAsia="华文中宋" w:hAnsi="华文中宋" w:hint="eastAsia"/>
                <w:i/>
                <w:iCs/>
                <w:kern w:val="24"/>
                <w:sz w:val="48"/>
                <w:szCs w:val="48"/>
              </w:rPr>
              <w:t xml:space="preserve"> </w:t>
            </w:r>
            <w:r w:rsidRPr="00554E2C">
              <w:rPr>
                <w:rFonts w:hint="eastAsia"/>
                <w:i/>
                <w:iCs/>
                <w:szCs w:val="21"/>
              </w:rPr>
              <w:t>Z</w:t>
            </w:r>
            <w:r w:rsidRPr="00554E2C">
              <w:rPr>
                <w:rFonts w:hint="eastAsia"/>
                <w:szCs w:val="21"/>
              </w:rPr>
              <w:t>有一极小值，</w:t>
            </w:r>
            <w:r w:rsidRPr="00554E2C">
              <w:rPr>
                <w:rFonts w:hint="eastAsia"/>
                <w:i/>
                <w:iCs/>
                <w:szCs w:val="21"/>
              </w:rPr>
              <w:t xml:space="preserve">I </w:t>
            </w:r>
            <w:r w:rsidRPr="00554E2C">
              <w:rPr>
                <w:rFonts w:hint="eastAsia"/>
                <w:szCs w:val="21"/>
              </w:rPr>
              <w:t>有一极大值。</w:t>
            </w:r>
          </w:p>
          <w:p w:rsidR="00E33FDD" w:rsidRPr="00554E2C" w:rsidRDefault="00E33FDD" w:rsidP="00E33FDD">
            <w:pPr>
              <w:ind w:firstLine="420"/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此时的圆频率称为谐振圆频率ω</w:t>
            </w:r>
            <w:r w:rsidRPr="00554E2C">
              <w:rPr>
                <w:rFonts w:ascii="宋体" w:hAnsi="宋体" w:hint="eastAsia"/>
                <w:szCs w:val="21"/>
                <w:vertAlign w:val="subscript"/>
              </w:rPr>
              <w:t>0</w:t>
            </w:r>
            <w:r w:rsidRPr="00554E2C">
              <w:rPr>
                <w:rFonts w:ascii="宋体" w:hAnsi="宋体" w:hint="eastAsia"/>
                <w:szCs w:val="21"/>
              </w:rPr>
              <w:t xml:space="preserve"> 。</w:t>
            </w:r>
            <w:r w:rsidR="00BD0789" w:rsidRPr="00462AA0">
              <w:rPr>
                <w:noProof/>
              </w:rPr>
              <w:pict>
                <v:shape id="图片 1" o:spid="_x0000_i2358" type="#_x0000_t75" style="width:70.85pt;height:38.65pt;visibility:visible;mso-wrap-style:square">
                  <v:imagedata r:id="rId174" o:title=""/>
                </v:shape>
              </w:pict>
            </w:r>
            <w:r w:rsidRPr="00554E2C">
              <w:rPr>
                <w:rFonts w:ascii="宋体" w:hAnsi="宋体" w:hint="eastAsia"/>
                <w:szCs w:val="21"/>
              </w:rPr>
              <w:t xml:space="preserve"> </w:t>
            </w:r>
            <w:r w:rsidRPr="00554E2C">
              <w:rPr>
                <w:rFonts w:ascii="宋体" w:hAnsi="宋体"/>
                <w:szCs w:val="21"/>
              </w:rPr>
              <w:t xml:space="preserve">                （</w:t>
            </w:r>
            <w:r w:rsidRPr="00554E2C">
              <w:rPr>
                <w:rFonts w:ascii="宋体" w:hAnsi="宋体" w:hint="eastAsia"/>
                <w:szCs w:val="21"/>
              </w:rPr>
              <w:t>15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ind w:firstLine="420"/>
              <w:textAlignment w:val="center"/>
              <w:rPr>
                <w:rFonts w:ascii="宋体" w:hAnsi="宋体"/>
                <w:szCs w:val="21"/>
              </w:rPr>
            </w:pPr>
          </w:p>
          <w:p w:rsidR="00E33FDD" w:rsidRPr="00554E2C" w:rsidRDefault="00E33FDD" w:rsidP="00E33FDD">
            <w:pPr>
              <w:pStyle w:val="af0"/>
              <w:numPr>
                <w:ilvl w:val="0"/>
                <w:numId w:val="7"/>
              </w:numPr>
              <w:ind w:firstLineChars="0"/>
              <w:textAlignment w:val="center"/>
              <w:rPr>
                <w:szCs w:val="21"/>
              </w:rPr>
            </w:pPr>
            <w:r w:rsidRPr="00554E2C">
              <w:rPr>
                <w:rFonts w:hint="eastAsia"/>
                <w:szCs w:val="21"/>
              </w:rPr>
              <w:t>谐振时：</w:t>
            </w:r>
            <w:r w:rsidRPr="00554E2C">
              <w:rPr>
                <w:rFonts w:hint="eastAsia"/>
                <w:i/>
                <w:iCs/>
                <w:szCs w:val="21"/>
              </w:rPr>
              <w:t xml:space="preserve">I </w:t>
            </w:r>
            <w:r w:rsidRPr="00554E2C">
              <w:rPr>
                <w:rFonts w:hint="eastAsia"/>
                <w:szCs w:val="21"/>
              </w:rPr>
              <w:t>有一极大值</w:t>
            </w:r>
            <w:r w:rsidRPr="00554E2C">
              <w:rPr>
                <w:rFonts w:hint="eastAsia"/>
                <w:szCs w:val="21"/>
              </w:rPr>
              <w:t xml:space="preserve"> </w:t>
            </w:r>
            <w:r w:rsidRPr="00554E2C">
              <w:rPr>
                <w:rFonts w:hint="eastAsia"/>
                <w:i/>
                <w:iCs/>
                <w:szCs w:val="21"/>
              </w:rPr>
              <w:t>U</w:t>
            </w:r>
            <w:r w:rsidRPr="00554E2C">
              <w:rPr>
                <w:rFonts w:hint="eastAsia"/>
                <w:i/>
                <w:iCs/>
                <w:szCs w:val="21"/>
                <w:vertAlign w:val="subscript"/>
              </w:rPr>
              <w:t xml:space="preserve">L </w:t>
            </w:r>
            <w:r w:rsidRPr="00554E2C">
              <w:rPr>
                <w:rFonts w:hint="eastAsia"/>
                <w:i/>
                <w:iCs/>
                <w:szCs w:val="21"/>
              </w:rPr>
              <w:t>和</w:t>
            </w:r>
            <w:r w:rsidRPr="00554E2C">
              <w:rPr>
                <w:rFonts w:hint="eastAsia"/>
                <w:i/>
                <w:iCs/>
                <w:szCs w:val="21"/>
              </w:rPr>
              <w:t xml:space="preserve"> U</w:t>
            </w:r>
            <w:r w:rsidRPr="00554E2C">
              <w:rPr>
                <w:rFonts w:hint="eastAsia"/>
                <w:i/>
                <w:iCs/>
                <w:szCs w:val="21"/>
                <w:vertAlign w:val="subscript"/>
              </w:rPr>
              <w:t xml:space="preserve">C </w:t>
            </w:r>
            <w:r w:rsidRPr="00554E2C">
              <w:rPr>
                <w:rFonts w:hint="eastAsia"/>
                <w:szCs w:val="21"/>
              </w:rPr>
              <w:t>相等，相位相反</w:t>
            </w:r>
            <w:r w:rsidRPr="00554E2C">
              <w:rPr>
                <w:rFonts w:hint="eastAsia"/>
                <w:szCs w:val="21"/>
              </w:rPr>
              <w:t xml:space="preserve"> </w:t>
            </w:r>
            <w:r w:rsidRPr="00554E2C">
              <w:rPr>
                <w:rFonts w:hint="eastAsia"/>
                <w:szCs w:val="21"/>
              </w:rPr>
              <w:t>。</w:t>
            </w:r>
          </w:p>
          <w:p w:rsidR="00E33FDD" w:rsidRPr="00554E2C" w:rsidRDefault="00E33FDD" w:rsidP="00E33FDD">
            <w:pPr>
              <w:textAlignment w:val="center"/>
              <w:rPr>
                <w:szCs w:val="21"/>
              </w:rPr>
            </w:pPr>
          </w:p>
          <w:p w:rsidR="00E33FDD" w:rsidRPr="00554E2C" w:rsidRDefault="00E33FDD" w:rsidP="00E33FDD">
            <w:pPr>
              <w:pStyle w:val="af0"/>
              <w:numPr>
                <w:ilvl w:val="0"/>
                <w:numId w:val="7"/>
              </w:numPr>
              <w:ind w:firstLineChars="0"/>
              <w:textAlignment w:val="center"/>
              <w:rPr>
                <w:szCs w:val="21"/>
              </w:rPr>
            </w:pPr>
            <w:r w:rsidRPr="00554E2C">
              <w:rPr>
                <w:rFonts w:hint="eastAsia"/>
                <w:szCs w:val="21"/>
              </w:rPr>
              <w:t>定义：品质因素</w:t>
            </w:r>
            <w:r w:rsidRPr="00554E2C">
              <w:rPr>
                <w:rFonts w:hint="eastAsia"/>
                <w:i/>
                <w:iCs/>
                <w:szCs w:val="21"/>
              </w:rPr>
              <w:t>Q</w:t>
            </w:r>
            <w:r w:rsidRPr="00554E2C">
              <w:rPr>
                <w:rFonts w:hint="eastAsia"/>
                <w:szCs w:val="21"/>
              </w:rPr>
              <w:t xml:space="preserve"> </w:t>
            </w:r>
          </w:p>
          <w:p w:rsidR="00E33FDD" w:rsidRPr="00554E2C" w:rsidRDefault="00E33FDD" w:rsidP="00E33FDD">
            <w:pPr>
              <w:textAlignment w:val="center"/>
              <w:rPr>
                <w:szCs w:val="21"/>
              </w:rPr>
            </w:pPr>
            <w:r w:rsidRPr="00554E2C">
              <w:rPr>
                <w:rFonts w:hint="eastAsia"/>
                <w:szCs w:val="21"/>
              </w:rPr>
              <w:lastRenderedPageBreak/>
              <w:t>RLC</w:t>
            </w:r>
            <w:r w:rsidRPr="00554E2C">
              <w:rPr>
                <w:rFonts w:hint="eastAsia"/>
                <w:szCs w:val="21"/>
              </w:rPr>
              <w:t>串联电路谐振时，电感上的电压</w:t>
            </w:r>
            <w:r w:rsidRPr="00554E2C">
              <w:rPr>
                <w:rFonts w:hint="eastAsia"/>
                <w:szCs w:val="21"/>
              </w:rPr>
              <w:t>UL=</w:t>
            </w:r>
            <w:r w:rsidRPr="00554E2C">
              <w:rPr>
                <w:rFonts w:hint="eastAsia"/>
                <w:szCs w:val="21"/>
              </w:rPr>
              <w:t>ω</w:t>
            </w:r>
            <w:r w:rsidRPr="00554E2C">
              <w:rPr>
                <w:rFonts w:hint="eastAsia"/>
                <w:szCs w:val="21"/>
              </w:rPr>
              <w:t>0LI</w:t>
            </w:r>
            <w:r w:rsidRPr="00554E2C">
              <w:rPr>
                <w:rFonts w:hint="eastAsia"/>
                <w:szCs w:val="21"/>
              </w:rPr>
              <w:t>和电容上的电压</w:t>
            </w:r>
            <w:r w:rsidRPr="00554E2C">
              <w:rPr>
                <w:rFonts w:hint="eastAsia"/>
                <w:szCs w:val="21"/>
              </w:rPr>
              <w:t>UC=IC/</w:t>
            </w:r>
            <w:r w:rsidRPr="00554E2C">
              <w:rPr>
                <w:rFonts w:hint="eastAsia"/>
                <w:szCs w:val="21"/>
              </w:rPr>
              <w:t>ω</w:t>
            </w:r>
            <w:r w:rsidRPr="00554E2C">
              <w:rPr>
                <w:rFonts w:hint="eastAsia"/>
                <w:szCs w:val="21"/>
              </w:rPr>
              <w:t>0</w:t>
            </w:r>
            <w:r w:rsidRPr="00554E2C">
              <w:rPr>
                <w:rFonts w:hint="eastAsia"/>
                <w:szCs w:val="21"/>
              </w:rPr>
              <w:t>大小相等，相位相反，总电压为</w:t>
            </w:r>
            <w:r w:rsidRPr="00554E2C">
              <w:rPr>
                <w:rFonts w:hint="eastAsia"/>
                <w:szCs w:val="21"/>
              </w:rPr>
              <w:t>U=RI</w:t>
            </w:r>
            <w:r w:rsidRPr="00554E2C">
              <w:rPr>
                <w:rFonts w:hint="eastAsia"/>
                <w:szCs w:val="21"/>
              </w:rPr>
              <w:t>，通常情况下，谐振电路的</w:t>
            </w:r>
            <w:r w:rsidRPr="00554E2C">
              <w:rPr>
                <w:rFonts w:hint="eastAsia"/>
                <w:szCs w:val="21"/>
              </w:rPr>
              <w:t>R</w:t>
            </w:r>
            <w:r w:rsidRPr="00554E2C">
              <w:rPr>
                <w:rFonts w:hint="eastAsia"/>
                <w:szCs w:val="21"/>
              </w:rPr>
              <w:t>比起容抗、感抗来说小得多，所以</w:t>
            </w:r>
            <w:r w:rsidRPr="00554E2C">
              <w:rPr>
                <w:rFonts w:hint="eastAsia"/>
                <w:szCs w:val="21"/>
              </w:rPr>
              <w:t>UL</w:t>
            </w:r>
            <w:r w:rsidRPr="00554E2C">
              <w:rPr>
                <w:rFonts w:hint="eastAsia"/>
                <w:szCs w:val="21"/>
              </w:rPr>
              <w:t>和</w:t>
            </w:r>
            <w:r w:rsidRPr="00554E2C">
              <w:rPr>
                <w:rFonts w:hint="eastAsia"/>
                <w:szCs w:val="21"/>
              </w:rPr>
              <w:t>UC</w:t>
            </w:r>
            <w:r w:rsidRPr="00554E2C">
              <w:rPr>
                <w:rFonts w:hint="eastAsia"/>
                <w:szCs w:val="21"/>
              </w:rPr>
              <w:t>比总电压大许多倍，这个倍数称为谐振电路的品质因数</w:t>
            </w:r>
            <w:r w:rsidRPr="00554E2C">
              <w:rPr>
                <w:rFonts w:hint="eastAsia"/>
                <w:szCs w:val="21"/>
              </w:rPr>
              <w:t>Q</w:t>
            </w:r>
          </w:p>
          <w:p w:rsidR="00E33FDD" w:rsidRPr="00554E2C" w:rsidRDefault="00E33FDD" w:rsidP="00E33FDD">
            <w:pPr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/>
              </w:rPr>
              <w:object w:dxaOrig="8436" w:dyaOrig="1560" w14:anchorId="190B70EC">
                <v:shape id="_x0000_i2357" type="#_x0000_t75" style="width:220.7pt;height:41pt" o:ole="">
                  <v:imagedata r:id="rId175" o:title=""/>
                </v:shape>
                <o:OLEObject Type="Embed" ProgID="Unknown" ShapeID="_x0000_i2357" DrawAspect="Content" ObjectID="_1761571057" r:id="rId176"/>
              </w:object>
            </w:r>
            <w:r w:rsidRPr="00554E2C">
              <w:rPr>
                <w:rFonts w:ascii="宋体" w:hAnsi="宋体"/>
                <w:szCs w:val="21"/>
              </w:rPr>
              <w:t xml:space="preserve">                        （</w:t>
            </w:r>
            <w:r w:rsidRPr="00554E2C">
              <w:rPr>
                <w:rFonts w:ascii="宋体" w:hAnsi="宋体" w:hint="eastAsia"/>
                <w:szCs w:val="21"/>
              </w:rPr>
              <w:t>16</w:t>
            </w:r>
            <w:r w:rsidRPr="00554E2C">
              <w:rPr>
                <w:rFonts w:ascii="宋体" w:hAnsi="宋体"/>
                <w:szCs w:val="21"/>
              </w:rPr>
              <w:t>）</w:t>
            </w:r>
          </w:p>
          <w:p w:rsidR="00E33FDD" w:rsidRPr="00554E2C" w:rsidRDefault="00E33FDD" w:rsidP="00E33FDD">
            <w:pPr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i/>
                <w:iCs/>
                <w:szCs w:val="21"/>
              </w:rPr>
              <w:t>Q因子：共振时，系统储存能量和外界所提供能量的比值</w:t>
            </w:r>
          </w:p>
          <w:p w:rsidR="00E33FDD" w:rsidRPr="00554E2C" w:rsidRDefault="00E33FDD" w:rsidP="00E33FDD">
            <w:pPr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i/>
                <w:iCs/>
                <w:szCs w:val="21"/>
              </w:rPr>
              <w:t>一般Q</w:t>
            </w:r>
            <w:r w:rsidRPr="00554E2C">
              <w:rPr>
                <w:rFonts w:ascii="宋体" w:hAnsi="宋体" w:hint="eastAsia"/>
                <w:szCs w:val="21"/>
              </w:rPr>
              <w:t>≥1，</w:t>
            </w:r>
            <w:r w:rsidRPr="00554E2C">
              <w:rPr>
                <w:rFonts w:ascii="宋体" w:hAnsi="宋体" w:hint="eastAsia"/>
                <w:i/>
                <w:iCs/>
                <w:szCs w:val="21"/>
              </w:rPr>
              <w:t>U</w:t>
            </w:r>
            <w:r w:rsidRPr="00554E2C">
              <w:rPr>
                <w:rFonts w:ascii="宋体" w:hAnsi="宋体" w:hint="eastAsia"/>
                <w:i/>
                <w:iCs/>
                <w:szCs w:val="21"/>
                <w:vertAlign w:val="subscript"/>
              </w:rPr>
              <w:t>C</w:t>
            </w:r>
            <w:r w:rsidRPr="00554E2C">
              <w:rPr>
                <w:rFonts w:ascii="宋体" w:hAnsi="宋体" w:hint="eastAsia"/>
                <w:szCs w:val="21"/>
              </w:rPr>
              <w:t>、</w:t>
            </w:r>
            <w:r w:rsidRPr="00554E2C">
              <w:rPr>
                <w:rFonts w:ascii="宋体" w:hAnsi="宋体" w:hint="eastAsia"/>
                <w:i/>
                <w:iCs/>
                <w:szCs w:val="21"/>
              </w:rPr>
              <w:t>U</w:t>
            </w:r>
            <w:r w:rsidRPr="00554E2C">
              <w:rPr>
                <w:rFonts w:ascii="宋体" w:hAnsi="宋体" w:hint="eastAsia"/>
                <w:i/>
                <w:iCs/>
                <w:szCs w:val="21"/>
                <w:vertAlign w:val="subscript"/>
              </w:rPr>
              <w:t>L</w:t>
            </w:r>
            <w:r w:rsidRPr="00554E2C">
              <w:rPr>
                <w:rFonts w:ascii="宋体" w:hAnsi="宋体" w:hint="eastAsia"/>
                <w:szCs w:val="21"/>
              </w:rPr>
              <w:t>≥</w:t>
            </w:r>
            <w:r w:rsidRPr="00554E2C">
              <w:rPr>
                <w:rFonts w:ascii="宋体" w:hAnsi="宋体" w:hint="eastAsia"/>
                <w:i/>
                <w:iCs/>
                <w:szCs w:val="21"/>
              </w:rPr>
              <w:t>U</w:t>
            </w:r>
            <w:r w:rsidRPr="00554E2C">
              <w:rPr>
                <w:rFonts w:ascii="宋体" w:hAnsi="宋体" w:hint="eastAsia"/>
                <w:szCs w:val="21"/>
              </w:rPr>
              <w:t>，故串联谐振常称为电压谐振</w:t>
            </w:r>
          </w:p>
          <w:p w:rsidR="00E33FDD" w:rsidRPr="00554E2C" w:rsidRDefault="00E33FDD" w:rsidP="00E33FDD">
            <w:pPr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i/>
                <w:iCs/>
                <w:szCs w:val="21"/>
              </w:rPr>
              <w:t>Q越</w:t>
            </w:r>
            <w:r w:rsidRPr="00554E2C">
              <w:rPr>
                <w:rFonts w:ascii="宋体" w:hAnsi="宋体" w:hint="eastAsia"/>
                <w:szCs w:val="21"/>
              </w:rPr>
              <w:t>大，带宽越小，谐振曲线越尖锐。</w:t>
            </w:r>
          </w:p>
          <w:p w:rsidR="00E33FDD" w:rsidRPr="00554E2C" w:rsidRDefault="00E33FDD" w:rsidP="00E33FDD">
            <w:pPr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i/>
                <w:iCs/>
                <w:szCs w:val="21"/>
              </w:rPr>
              <w:t xml:space="preserve">Q </w:t>
            </w:r>
            <w:r w:rsidRPr="00554E2C">
              <w:rPr>
                <w:rFonts w:ascii="宋体" w:hAnsi="宋体" w:hint="eastAsia"/>
                <w:szCs w:val="21"/>
              </w:rPr>
              <w:t xml:space="preserve">越大，频率选择性越好，谐振峰越尖锐。 </w:t>
            </w:r>
          </w:p>
          <w:p w:rsidR="00E33FDD" w:rsidRDefault="00E33FDD" w:rsidP="00E33FDD">
            <w:pPr>
              <w:textAlignment w:val="center"/>
              <w:rPr>
                <w:rFonts w:ascii="宋体" w:hAnsi="宋体"/>
                <w:szCs w:val="21"/>
              </w:rPr>
            </w:pPr>
            <w:r w:rsidRPr="00554E2C">
              <w:rPr>
                <w:rFonts w:ascii="宋体" w:hAnsi="宋体" w:hint="eastAsia"/>
                <w:szCs w:val="21"/>
              </w:rPr>
              <w:t>谐振时，两个支路的电流IC和IL大小几乎相等，相位差为π，且近似为总电流I的Q倍，即IC=IL=QI，Q一般都大于1，因而并联谐振也称为“电流谐振”。谐振时，因阻抗最大，在激励电流一定时，电压的有效值最大，和串联谐振电路一样，Q越大，并联谐振电路的选择性越好。</w:t>
            </w: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textAlignment w:val="center"/>
              <w:rPr>
                <w:rFonts w:ascii="宋体" w:hAnsi="宋体"/>
                <w:szCs w:val="21"/>
              </w:rPr>
            </w:pPr>
          </w:p>
          <w:p w:rsidR="006479D8" w:rsidRPr="00554E2C" w:rsidRDefault="006479D8" w:rsidP="00E33FDD">
            <w:pPr>
              <w:textAlignment w:val="center"/>
              <w:rPr>
                <w:rFonts w:ascii="宋体" w:hAnsi="宋体" w:hint="eastAsia"/>
                <w:szCs w:val="21"/>
              </w:rPr>
            </w:pPr>
          </w:p>
          <w:p w:rsidR="00E33FDD" w:rsidRPr="00554E2C" w:rsidRDefault="00E33FDD" w:rsidP="00E33FDD">
            <w:pPr>
              <w:rPr>
                <w:rFonts w:ascii="宋体" w:hAnsi="宋体"/>
                <w:szCs w:val="21"/>
              </w:rPr>
            </w:pPr>
          </w:p>
        </w:tc>
      </w:tr>
      <w:tr w:rsidR="009943C4" w:rsidTr="009943C4">
        <w:trPr>
          <w:trHeight w:val="926"/>
        </w:trPr>
        <w:tc>
          <w:tcPr>
            <w:tcW w:w="9720" w:type="dxa"/>
          </w:tcPr>
          <w:p w:rsidR="009943C4" w:rsidRDefault="009943C4" w:rsidP="009943C4">
            <w:pPr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 w:hint="eastAsia"/>
                <w:b/>
                <w:bCs/>
                <w:sz w:val="24"/>
              </w:rPr>
              <w:lastRenderedPageBreak/>
              <w:t>三、实验仪器：</w:t>
            </w:r>
          </w:p>
          <w:p w:rsidR="009943C4" w:rsidRDefault="009943C4" w:rsidP="009943C4">
            <w:pPr>
              <w:rPr>
                <w:rFonts w:eastAsia="黑体"/>
                <w:b/>
                <w:bCs/>
                <w:sz w:val="24"/>
              </w:rPr>
            </w:pPr>
          </w:p>
          <w:p w:rsidR="009943C4" w:rsidRDefault="00E33FDD" w:rsidP="009943C4">
            <w:pPr>
              <w:ind w:firstLineChars="250" w:firstLine="525"/>
              <w:jc w:val="center"/>
            </w:pPr>
            <w:r>
              <w:pict>
                <v:shape id="图片 78" o:spid="_x0000_i1031" type="#_x0000_t75" style="width:283.9pt;height:179.1pt">
                  <v:imagedata r:id="rId177" o:title=""/>
                </v:shape>
              </w:pict>
            </w:r>
          </w:p>
          <w:p w:rsidR="009943C4" w:rsidRPr="00294616" w:rsidRDefault="009943C4" w:rsidP="009943C4">
            <w:pPr>
              <w:spacing w:line="300" w:lineRule="auto"/>
              <w:ind w:left="420" w:firstLineChars="200" w:firstLine="420"/>
              <w:jc w:val="center"/>
              <w:rPr>
                <w:rFonts w:ascii="宋体" w:hAnsi="宋体"/>
                <w:szCs w:val="21"/>
              </w:rPr>
            </w:pPr>
            <w:r w:rsidRPr="00294616">
              <w:rPr>
                <w:rFonts w:ascii="宋体" w:hAnsi="宋体" w:hint="eastAsia"/>
                <w:szCs w:val="21"/>
              </w:rPr>
              <w:t>DH4503RLC电路实验仪</w:t>
            </w:r>
          </w:p>
          <w:p w:rsidR="009943C4" w:rsidRPr="00294616" w:rsidRDefault="009943C4" w:rsidP="009943C4">
            <w:pPr>
              <w:ind w:firstLineChars="250" w:firstLine="525"/>
              <w:jc w:val="center"/>
            </w:pPr>
          </w:p>
          <w:p w:rsidR="009943C4" w:rsidRDefault="00E33FDD" w:rsidP="009943C4">
            <w:pPr>
              <w:ind w:firstLineChars="250" w:firstLine="525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pict w14:anchorId="5DAC3EA8">
                <v:shape id="_x0000_i1032" type="#_x0000_t75" style="width:349.45pt;height:182.05pt;mso-left-percent:-10001;mso-top-percent:-10001;mso-position-horizontal:absolute;mso-position-horizontal-relative:char;mso-position-vertical:absolute;mso-position-vertical-relative:line;mso-left-percent:-10001;mso-top-percent:-10001">
                  <v:imagedata r:id="rId178" o:title=""/>
                </v:shape>
              </w:pict>
            </w:r>
          </w:p>
          <w:p w:rsidR="009943C4" w:rsidRDefault="009943C4" w:rsidP="009943C4">
            <w:pPr>
              <w:ind w:firstLineChars="250" w:firstLine="525"/>
              <w:jc w:val="center"/>
              <w:rPr>
                <w:rFonts w:ascii="宋体" w:hAnsi="宋体"/>
                <w:szCs w:val="21"/>
              </w:rPr>
            </w:pPr>
            <w:r w:rsidRPr="002864B1">
              <w:rPr>
                <w:rFonts w:ascii="宋体" w:hAnsi="宋体" w:hint="eastAsia"/>
                <w:szCs w:val="21"/>
              </w:rPr>
              <w:t>固玮数字示波器</w:t>
            </w:r>
          </w:p>
          <w:p w:rsidR="009943C4" w:rsidRDefault="009943C4" w:rsidP="009943C4">
            <w:pPr>
              <w:rPr>
                <w:rFonts w:ascii="宋体" w:hAnsi="宋体" w:hint="eastAsia"/>
                <w:szCs w:val="21"/>
              </w:rPr>
            </w:pPr>
          </w:p>
        </w:tc>
      </w:tr>
      <w:tr w:rsidR="009943C4" w:rsidTr="009943C4">
        <w:trPr>
          <w:trHeight w:val="770"/>
        </w:trPr>
        <w:tc>
          <w:tcPr>
            <w:tcW w:w="9720" w:type="dxa"/>
          </w:tcPr>
          <w:p w:rsidR="00E33FDD" w:rsidRPr="00F67374" w:rsidRDefault="00E33FDD" w:rsidP="00E33FDD">
            <w:pPr>
              <w:rPr>
                <w:rFonts w:eastAsia="黑体"/>
                <w:sz w:val="24"/>
              </w:rPr>
            </w:pPr>
            <w:r w:rsidRPr="001814AC">
              <w:rPr>
                <w:rFonts w:eastAsia="黑体" w:hint="eastAsia"/>
                <w:sz w:val="24"/>
              </w:rPr>
              <w:t>四、实验内容：</w:t>
            </w:r>
          </w:p>
          <w:p w:rsidR="00E33FDD" w:rsidRPr="00F67374" w:rsidRDefault="00E33FDD" w:rsidP="00E33FDD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RLC串联电路的谐振特性研究：</w:t>
            </w:r>
          </w:p>
          <w:p w:rsidR="00E33FDD" w:rsidRPr="00F67374" w:rsidRDefault="00E33FDD" w:rsidP="00E33FD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  <w:r w:rsidRPr="00F67374">
              <w:rPr>
                <w:rFonts w:ascii="宋体" w:hAnsi="宋体" w:hint="eastAsia"/>
                <w:szCs w:val="21"/>
              </w:rPr>
              <w:t>共地问题.被测电压的元件必须和电源共地——测那个元件，就将其移至靠近信号负极一侧，即电路中电阻位置.</w:t>
            </w:r>
          </w:p>
          <w:p w:rsidR="00E33FDD" w:rsidRPr="00F67374" w:rsidRDefault="00E33FDD" w:rsidP="00E33FDD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2</w:t>
            </w:r>
            <w:r w:rsidRPr="00F67374">
              <w:rPr>
                <w:rFonts w:ascii="宋体" w:hAnsi="宋体" w:hint="eastAsia"/>
                <w:szCs w:val="21"/>
              </w:rPr>
              <w:t>）分别取R0=100Ω和R0=200Ω测两条谐振曲线，分析电路中电阻不同会有哪些影响。</w:t>
            </w:r>
          </w:p>
          <w:p w:rsidR="00E33FDD" w:rsidRPr="00F67374" w:rsidRDefault="00E33FDD" w:rsidP="00E33FDD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3</w:t>
            </w:r>
            <w:r w:rsidRPr="00F67374">
              <w:rPr>
                <w:rFonts w:ascii="宋体" w:hAnsi="宋体" w:hint="eastAsia"/>
                <w:szCs w:val="21"/>
              </w:rPr>
              <w:t>）测量谐振频率，分析谐振频率的测量值和理论值是否相等，若不相等，请分析原因。</w:t>
            </w:r>
          </w:p>
          <w:p w:rsidR="00E33FDD" w:rsidRPr="00F67374" w:rsidRDefault="00E33FDD" w:rsidP="00E33FDD">
            <w:pPr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4</w:t>
            </w:r>
            <w:r w:rsidRPr="00F67374">
              <w:rPr>
                <w:rFonts w:ascii="宋体" w:hAnsi="宋体" w:hint="eastAsia"/>
                <w:szCs w:val="21"/>
              </w:rPr>
              <w:t>）测量带宽：测出谐振曲线后，可由谐振曲线图求出带宽。</w:t>
            </w:r>
          </w:p>
          <w:p w:rsidR="00087633" w:rsidRDefault="00E33FDD" w:rsidP="00E33FDD">
            <w:pPr>
              <w:jc w:val="center"/>
              <w:rPr>
                <w:rFonts w:ascii="宋体" w:hAnsi="宋体"/>
                <w:szCs w:val="21"/>
              </w:rPr>
            </w:pPr>
            <w:r w:rsidRPr="00F67374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5</w:t>
            </w:r>
            <w:r w:rsidRPr="00F67374">
              <w:rPr>
                <w:rFonts w:ascii="宋体" w:hAnsi="宋体" w:hint="eastAsia"/>
                <w:szCs w:val="21"/>
              </w:rPr>
              <w:t>）测量品质因数Q，并分别用四种方法计算Q值，比较四种方法的计算结果是否相等，若不相等，分析原因。</w:t>
            </w:r>
          </w:p>
          <w:p w:rsidR="006479D8" w:rsidRDefault="006479D8" w:rsidP="00E33FDD">
            <w:pPr>
              <w:jc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jc w:val="center"/>
              <w:rPr>
                <w:rFonts w:ascii="宋体" w:hAnsi="宋体"/>
                <w:szCs w:val="21"/>
              </w:rPr>
            </w:pPr>
          </w:p>
          <w:p w:rsidR="006479D8" w:rsidRDefault="006479D8" w:rsidP="00E33FDD">
            <w:pPr>
              <w:jc w:val="center"/>
              <w:rPr>
                <w:rFonts w:hint="eastAsia"/>
              </w:rPr>
            </w:pPr>
          </w:p>
        </w:tc>
      </w:tr>
      <w:tr w:rsidR="009943C4" w:rsidTr="009943C4">
        <w:trPr>
          <w:trHeight w:val="769"/>
        </w:trPr>
        <w:tc>
          <w:tcPr>
            <w:tcW w:w="9720" w:type="dxa"/>
          </w:tcPr>
          <w:p w:rsidR="009943C4" w:rsidRDefault="009943C4" w:rsidP="009943C4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eastAsia="黑体" w:hint="eastAsia"/>
                <w:b/>
                <w:bCs/>
                <w:sz w:val="24"/>
              </w:rPr>
              <w:lastRenderedPageBreak/>
              <w:t>五、数据记录</w:t>
            </w:r>
            <w:r>
              <w:rPr>
                <w:rFonts w:hint="eastAsia"/>
                <w:b/>
                <w:bCs/>
                <w:sz w:val="24"/>
              </w:rPr>
              <w:t>：</w:t>
            </w:r>
          </w:p>
          <w:p w:rsidR="009943C4" w:rsidRDefault="009943C4" w:rsidP="009943C4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19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郭昌华    </w:t>
            </w:r>
          </w:p>
          <w:p w:rsidR="009943C4" w:rsidRDefault="009943C4" w:rsidP="009943C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1、测定串联电路的谐振曲线</w:t>
            </w:r>
          </w:p>
          <w:p w:rsidR="009943C4" w:rsidRPr="00294616" w:rsidRDefault="009943C4" w:rsidP="009943C4">
            <w:pPr>
              <w:spacing w:line="360" w:lineRule="auto"/>
              <w:ind w:left="420"/>
              <w:jc w:val="center"/>
              <w:rPr>
                <w:u w:val="single"/>
              </w:rPr>
            </w:pPr>
            <w:r>
              <w:rPr>
                <w:i/>
              </w:rPr>
              <w:t xml:space="preserve">C </w:t>
            </w:r>
            <w:r>
              <w:t>=</w:t>
            </w:r>
            <w:r w:rsidRPr="00294616">
              <w:rPr>
                <w:rFonts w:hint="eastAsia"/>
              </w:rPr>
              <w:t>0.044</w:t>
            </w:r>
            <w:r w:rsidRPr="00294616">
              <w:rPr>
                <w:rFonts w:hint="eastAsia"/>
                <w:position w:val="-10"/>
              </w:rPr>
              <w:object w:dxaOrig="379" w:dyaOrig="319">
                <v:shape id="对象 22" o:spid="_x0000_i1037" type="#_x0000_t75" style="width:18.75pt;height:16.4pt;mso-wrap-style:square;mso-position-horizontal-relative:page;mso-position-vertical-relative:page" o:ole="">
                  <v:fill o:detectmouseclick="t"/>
                  <v:imagedata r:id="rId179" o:title=""/>
                </v:shape>
                <o:OLEObject Type="Embed" ProgID="Equation.3" ShapeID="对象 22" DrawAspect="Content" ObjectID="_1761571058" r:id="rId180">
                  <o:FieldCodes>\* MERGEFORMAT</o:FieldCodes>
                </o:OLEObject>
              </w:object>
            </w:r>
            <w:r w:rsidRPr="00294616">
              <w:t xml:space="preserve">       </w:t>
            </w:r>
            <w:r>
              <w:rPr>
                <w:i/>
              </w:rPr>
              <w:t xml:space="preserve">L </w:t>
            </w:r>
            <w:r>
              <w:t>=</w:t>
            </w:r>
            <w:r w:rsidRPr="00294616">
              <w:rPr>
                <w:rFonts w:hint="eastAsia"/>
              </w:rPr>
              <w:t>100</w:t>
            </w:r>
            <w:r w:rsidRPr="00294616">
              <w:rPr>
                <w:rFonts w:hint="eastAsia"/>
                <w:position w:val="-6"/>
              </w:rPr>
              <w:object w:dxaOrig="459" w:dyaOrig="279">
                <v:shape id="对象 23" o:spid="_x0000_i1038" type="#_x0000_t75" style="width:22.85pt;height:14.05pt;mso-wrap-style:square;mso-position-horizontal-relative:page;mso-position-vertical-relative:page" o:ole="">
                  <v:fill o:detectmouseclick="t"/>
                  <v:imagedata r:id="rId181" o:title=""/>
                </v:shape>
                <o:OLEObject Type="Embed" ProgID="Equation.3" ShapeID="对象 23" DrawAspect="Content" ObjectID="_1761571059" r:id="rId182">
                  <o:FieldCodes>\* MERGEFORMAT</o:FieldCodes>
                </o:OLEObject>
              </w:object>
            </w:r>
            <w:r w:rsidRPr="00294616">
              <w:t xml:space="preserve">    </w:t>
            </w:r>
          </w:p>
          <w:tbl>
            <w:tblPr>
              <w:tblpPr w:leftFromText="180" w:rightFromText="180" w:vertAnchor="page" w:horzAnchor="margin" w:tblpY="2394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33"/>
              <w:gridCol w:w="934"/>
              <w:gridCol w:w="934"/>
              <w:gridCol w:w="934"/>
              <w:gridCol w:w="964"/>
              <w:gridCol w:w="903"/>
              <w:gridCol w:w="934"/>
              <w:gridCol w:w="934"/>
              <w:gridCol w:w="934"/>
              <w:gridCol w:w="934"/>
            </w:tblGrid>
            <w:tr w:rsidR="009943C4">
              <w:trPr>
                <w:cantSplit/>
                <w:trHeight w:val="590"/>
              </w:trPr>
              <w:tc>
                <w:tcPr>
                  <w:tcW w:w="933" w:type="dxa"/>
                  <w:vMerge w:val="restart"/>
                  <w:tcBorders>
                    <w:top w:val="single" w:sz="8" w:space="0" w:color="auto"/>
                    <w:left w:val="single" w:sz="8" w:space="0" w:color="auto"/>
                  </w:tcBorders>
                  <w:vAlign w:val="center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f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Hz</w:t>
                  </w:r>
                </w:p>
              </w:tc>
              <w:tc>
                <w:tcPr>
                  <w:tcW w:w="1868" w:type="dxa"/>
                  <w:gridSpan w:val="2"/>
                  <w:tcBorders>
                    <w:top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100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1898" w:type="dxa"/>
                  <w:gridSpan w:val="2"/>
                  <w:tcBorders>
                    <w:top w:val="single" w:sz="8" w:space="0" w:color="auto"/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200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903" w:type="dxa"/>
                  <w:vMerge w:val="restart"/>
                  <w:tcBorders>
                    <w:top w:val="single" w:sz="8" w:space="0" w:color="auto"/>
                    <w:left w:val="double" w:sz="4" w:space="0" w:color="auto"/>
                  </w:tcBorders>
                  <w:vAlign w:val="center"/>
                </w:tcPr>
                <w:p w:rsidR="009943C4" w:rsidRDefault="009943C4" w:rsidP="009943C4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f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Hz</w:t>
                  </w:r>
                </w:p>
              </w:tc>
              <w:tc>
                <w:tcPr>
                  <w:tcW w:w="1868" w:type="dxa"/>
                  <w:gridSpan w:val="2"/>
                  <w:tcBorders>
                    <w:top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100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1868" w:type="dxa"/>
                  <w:gridSpan w:val="2"/>
                  <w:tcBorders>
                    <w:top w:val="single" w:sz="8" w:space="0" w:color="auto"/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200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</w:tr>
            <w:tr w:rsidR="009943C4">
              <w:trPr>
                <w:cantSplit/>
                <w:trHeight w:val="576"/>
              </w:trPr>
              <w:tc>
                <w:tcPr>
                  <w:tcW w:w="933" w:type="dxa"/>
                  <w:vMerge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5"/>
                      <w:szCs w:val="15"/>
                    </w:rPr>
                  </w:pP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903" w:type="dxa"/>
                  <w:vMerge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</w:tr>
            <w:tr w:rsidR="009943C4">
              <w:trPr>
                <w:cantSplit/>
                <w:trHeight w:val="761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1606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83.3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0.833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163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0.815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2402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842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4.21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1700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99.7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0.997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194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0.97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2450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575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5.75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779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3.895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1802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123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1.23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241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1.205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2501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456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4.56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697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3.485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1901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154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1.54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300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1.5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2551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373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3.73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617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3.085</w:t>
                  </w:r>
                </w:p>
              </w:tc>
            </w:tr>
            <w:tr w:rsidR="009943C4">
              <w:trPr>
                <w:cantSplit/>
                <w:trHeight w:val="73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2000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197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1.97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373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1.865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2600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316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3.16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548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2.74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2100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270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2.7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480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2.4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2702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237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2.37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437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2.185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2150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322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3.22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551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2.755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2801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190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1.9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361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1.805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2202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403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4.03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642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3.21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2900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157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1.57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305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1.525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2250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507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5.07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732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3.66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3000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134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1.34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261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1.305</w:t>
                  </w:r>
                </w:p>
              </w:tc>
            </w:tr>
            <w:tr w:rsidR="009943C4">
              <w:trPr>
                <w:cantSplit/>
                <w:trHeight w:val="657"/>
              </w:trPr>
              <w:tc>
                <w:tcPr>
                  <w:tcW w:w="933" w:type="dxa"/>
                  <w:tcBorders>
                    <w:lef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2303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653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6.53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821</w:t>
                  </w:r>
                </w:p>
              </w:tc>
              <w:tc>
                <w:tcPr>
                  <w:tcW w:w="964" w:type="dxa"/>
                  <w:tcBorders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4.105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3100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117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1.17</w:t>
                  </w:r>
                </w:p>
              </w:tc>
              <w:tc>
                <w:tcPr>
                  <w:tcW w:w="934" w:type="dxa"/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228</w:t>
                  </w:r>
                </w:p>
              </w:tc>
              <w:tc>
                <w:tcPr>
                  <w:tcW w:w="934" w:type="dxa"/>
                  <w:tcBorders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1.14</w:t>
                  </w:r>
                </w:p>
              </w:tc>
            </w:tr>
            <w:tr w:rsidR="009943C4">
              <w:trPr>
                <w:cantSplit/>
                <w:trHeight w:val="683"/>
              </w:trPr>
              <w:tc>
                <w:tcPr>
                  <w:tcW w:w="933" w:type="dxa"/>
                  <w:tcBorders>
                    <w:left w:val="single" w:sz="8" w:space="0" w:color="auto"/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2351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745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7.45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862</w:t>
                  </w:r>
                </w:p>
              </w:tc>
              <w:tc>
                <w:tcPr>
                  <w:tcW w:w="964" w:type="dxa"/>
                  <w:tcBorders>
                    <w:bottom w:val="single" w:sz="8" w:space="0" w:color="auto"/>
                    <w:right w:val="double" w:sz="4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4.31</w:t>
                  </w:r>
                </w:p>
              </w:tc>
              <w:tc>
                <w:tcPr>
                  <w:tcW w:w="903" w:type="dxa"/>
                  <w:tcBorders>
                    <w:left w:val="double" w:sz="4" w:space="0" w:color="auto"/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3201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104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1.04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184</w:t>
                  </w:r>
                </w:p>
              </w:tc>
              <w:tc>
                <w:tcPr>
                  <w:tcW w:w="934" w:type="dxa"/>
                  <w:tcBorders>
                    <w:bottom w:val="single" w:sz="8" w:space="0" w:color="auto"/>
                    <w:right w:val="single" w:sz="8" w:space="0" w:color="auto"/>
                  </w:tcBorders>
                </w:tcPr>
                <w:p w:rsidR="009943C4" w:rsidRDefault="009943C4" w:rsidP="009943C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0.94</w:t>
                  </w:r>
                </w:p>
              </w:tc>
            </w:tr>
          </w:tbl>
          <w:p w:rsidR="009943C4" w:rsidRDefault="009943C4" w:rsidP="009943C4">
            <w:pPr>
              <w:spacing w:line="360" w:lineRule="auto"/>
              <w:ind w:firstLineChars="5" w:firstLine="10"/>
              <w:rPr>
                <w:rFonts w:ascii="宋体" w:hAnsi="宋体"/>
              </w:rPr>
            </w:pPr>
            <w:r>
              <w:rPr>
                <w:rFonts w:hint="eastAsia"/>
                <w:i/>
                <w:szCs w:val="21"/>
              </w:rPr>
              <w:t>R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3D"/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57"/>
            </w:r>
            <w:r>
              <w:rPr>
                <w:rFonts w:hint="eastAsia"/>
                <w:sz w:val="18"/>
                <w:szCs w:val="18"/>
              </w:rPr>
              <w:t>时：</w:t>
            </w:r>
            <w:r>
              <w:rPr>
                <w:rFonts w:hint="eastAsia"/>
                <w:sz w:val="18"/>
                <w:szCs w:val="18"/>
              </w:rPr>
              <w:t xml:space="preserve">                           </w:t>
            </w:r>
          </w:p>
          <w:p w:rsidR="009943C4" w:rsidRDefault="009943C4" w:rsidP="009943C4">
            <w:pPr>
              <w:spacing w:line="360" w:lineRule="auto"/>
              <w:ind w:leftChars="200" w:left="420" w:firstLineChars="5" w:firstLine="10"/>
              <w:jc w:val="center"/>
            </w:pPr>
            <w:r>
              <w:rPr>
                <w:rFonts w:ascii="宋体" w:hAnsi="宋体" w:hint="eastAsia"/>
              </w:rPr>
              <w:t>共振频率的理论值</w:t>
            </w:r>
            <w:r>
              <w:rPr>
                <w:i/>
              </w:rPr>
              <w:t>f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rFonts w:hint="eastAsia"/>
                <w:szCs w:val="21"/>
                <w:vertAlign w:val="subscript"/>
              </w:rPr>
              <w:t xml:space="preserve"> 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2399Hz   </w:t>
            </w:r>
            <w:r>
              <w:rPr>
                <w:rFonts w:hint="eastAsia"/>
              </w:rPr>
              <w:t>；</w:t>
            </w:r>
            <w:r>
              <w:rPr>
                <w:rFonts w:ascii="宋体" w:hAnsi="宋体" w:hint="eastAsia"/>
              </w:rPr>
              <w:t>共振频率的</w:t>
            </w:r>
            <w:r>
              <w:rPr>
                <w:rFonts w:hint="eastAsia"/>
              </w:rPr>
              <w:t>测量值</w:t>
            </w:r>
            <w:r>
              <w:rPr>
                <w:position w:val="-12"/>
                <w:szCs w:val="21"/>
                <w:vertAlign w:val="subscript"/>
              </w:rPr>
              <w:object w:dxaOrig="300" w:dyaOrig="360">
                <v:shape id="对象 3" o:spid="_x0000_i1039" type="#_x0000_t75" style="width:15.2pt;height:18.15pt;mso-wrap-style:square;mso-position-horizontal-relative:page;mso-position-vertical-relative:page" o:ole="">
                  <v:imagedata r:id="rId183" o:title=""/>
                </v:shape>
                <o:OLEObject Type="Embed" ProgID="Equation.3" ShapeID="对象 3" DrawAspect="Content" ObjectID="_1761571060" r:id="rId184"/>
              </w:object>
            </w:r>
            <w:r>
              <w:rPr>
                <w:rFonts w:hint="eastAsia"/>
                <w:szCs w:val="21"/>
                <w:vertAlign w:val="subscript"/>
              </w:rPr>
              <w:t xml:space="preserve"> 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2362Hz   </w:t>
            </w:r>
            <w:r>
              <w:rPr>
                <w:rFonts w:hint="eastAsia"/>
              </w:rPr>
              <w:t>；</w:t>
            </w:r>
            <w:r>
              <w:rPr>
                <w:i/>
              </w:rPr>
              <w:t>U</w:t>
            </w:r>
            <w:r>
              <w:rPr>
                <w:rFonts w:hint="eastAsia"/>
                <w:i/>
                <w:szCs w:val="21"/>
                <w:vertAlign w:val="subscript"/>
              </w:rPr>
              <w:t>R</w:t>
            </w:r>
            <w:r>
              <w:rPr>
                <w:i/>
              </w:rPr>
              <w:t>=</w:t>
            </w:r>
            <w:r>
              <w:rPr>
                <w:rFonts w:hint="eastAsia"/>
                <w:u w:val="single"/>
              </w:rPr>
              <w:t xml:space="preserve">  750V  </w:t>
            </w:r>
            <w:r>
              <w:rPr>
                <w:rFonts w:hint="eastAsia"/>
              </w:rPr>
              <w:t xml:space="preserve">       </w:t>
            </w:r>
          </w:p>
          <w:p w:rsidR="009943C4" w:rsidRDefault="009943C4" w:rsidP="009943C4">
            <w:pPr>
              <w:spacing w:line="360" w:lineRule="auto"/>
              <w:ind w:firstLineChars="230" w:firstLine="483"/>
              <w:rPr>
                <w:i/>
                <w:u w:val="single"/>
              </w:rPr>
            </w:pPr>
            <w:r>
              <w:rPr>
                <w:rFonts w:ascii="宋体" w:hAnsi="宋体" w:hint="eastAsia"/>
              </w:rPr>
              <w:t>达到共振时：</w:t>
            </w:r>
            <w:r>
              <w:rPr>
                <w:rFonts w:hint="eastAsia"/>
              </w:rPr>
              <w:t xml:space="preserve"> </w:t>
            </w:r>
            <w:r>
              <w:rPr>
                <w:i/>
              </w:rPr>
              <w:t>U</w:t>
            </w:r>
            <w:r>
              <w:rPr>
                <w:i/>
                <w:szCs w:val="21"/>
                <w:vertAlign w:val="subscript"/>
              </w:rPr>
              <w:t>L</w:t>
            </w:r>
            <w:r>
              <w:rPr>
                <w:i/>
              </w:rPr>
              <w:t>=</w:t>
            </w:r>
            <w:r>
              <w:rPr>
                <w:rFonts w:hint="eastAsia"/>
                <w:i/>
                <w:u w:val="single"/>
              </w:rPr>
              <w:t xml:space="preserve">    11.3V     </w:t>
            </w:r>
            <w:r>
              <w:rPr>
                <w:rFonts w:hint="eastAsia"/>
                <w:i/>
              </w:rPr>
              <w:t xml:space="preserve">    </w:t>
            </w:r>
            <w:r>
              <w:rPr>
                <w:i/>
              </w:rPr>
              <w:t>U</w:t>
            </w:r>
            <w:r>
              <w:rPr>
                <w:i/>
                <w:szCs w:val="21"/>
                <w:vertAlign w:val="subscript"/>
              </w:rPr>
              <w:t>C</w:t>
            </w:r>
            <w:r>
              <w:rPr>
                <w:i/>
              </w:rPr>
              <w:t>=</w:t>
            </w:r>
            <w:r>
              <w:rPr>
                <w:rFonts w:hint="eastAsia"/>
                <w:i/>
                <w:u w:val="single"/>
              </w:rPr>
              <w:t xml:space="preserve">     11.2V      </w:t>
            </w:r>
          </w:p>
          <w:p w:rsidR="009943C4" w:rsidRDefault="009943C4" w:rsidP="009943C4">
            <w:pPr>
              <w:spacing w:line="360" w:lineRule="auto"/>
              <w:ind w:firstLineChars="230" w:firstLine="483"/>
              <w:rPr>
                <w:iCs/>
              </w:rPr>
            </w:pPr>
            <w:r>
              <w:rPr>
                <w:rFonts w:hint="eastAsia"/>
                <w:iCs/>
              </w:rPr>
              <w:t>0.707</w:t>
            </w:r>
            <w:r>
              <w:rPr>
                <w:i/>
              </w:rPr>
              <w:t>U</w:t>
            </w:r>
            <w:r>
              <w:rPr>
                <w:rFonts w:hint="eastAsia"/>
                <w:i/>
                <w:szCs w:val="21"/>
                <w:vertAlign w:val="subscript"/>
              </w:rPr>
              <w:t>R</w:t>
            </w:r>
            <w:r>
              <w:rPr>
                <w:rFonts w:hint="eastAsia"/>
                <w:iCs/>
              </w:rPr>
              <w:t xml:space="preserve"> = </w:t>
            </w:r>
            <w:r>
              <w:rPr>
                <w:rFonts w:hint="eastAsia"/>
                <w:iCs/>
                <w:u w:val="single"/>
              </w:rPr>
              <w:t xml:space="preserve">    530.25mV</w:t>
            </w:r>
            <w:r>
              <w:rPr>
                <w:rFonts w:hint="eastAsia"/>
                <w:iCs/>
              </w:rPr>
              <w:t xml:space="preserve">    f</w:t>
            </w:r>
            <w:r>
              <w:rPr>
                <w:rFonts w:hint="eastAsia"/>
                <w:iCs/>
                <w:vertAlign w:val="subscript"/>
              </w:rPr>
              <w:t>1</w:t>
            </w:r>
            <w:r>
              <w:rPr>
                <w:rFonts w:hint="eastAsia"/>
                <w:iCs/>
              </w:rPr>
              <w:t xml:space="preserve">= </w:t>
            </w:r>
            <w:r>
              <w:rPr>
                <w:rFonts w:hint="eastAsia"/>
                <w:iCs/>
                <w:u w:val="single"/>
              </w:rPr>
              <w:t xml:space="preserve">    2258Hz  </w:t>
            </w:r>
            <w:r>
              <w:rPr>
                <w:rFonts w:hint="eastAsia"/>
                <w:iCs/>
              </w:rPr>
              <w:t xml:space="preserve">  f</w:t>
            </w:r>
            <w:r>
              <w:rPr>
                <w:rFonts w:hint="eastAsia"/>
                <w:iCs/>
                <w:vertAlign w:val="subscript"/>
              </w:rPr>
              <w:t>2</w:t>
            </w:r>
            <w:r>
              <w:rPr>
                <w:rFonts w:hint="eastAsia"/>
                <w:iCs/>
              </w:rPr>
              <w:t xml:space="preserve">= </w:t>
            </w:r>
            <w:r>
              <w:rPr>
                <w:rFonts w:hint="eastAsia"/>
                <w:iCs/>
                <w:u w:val="single"/>
              </w:rPr>
              <w:t xml:space="preserve">    2470Hz  </w:t>
            </w:r>
            <w:r>
              <w:rPr>
                <w:rFonts w:hint="eastAsia"/>
                <w:iCs/>
              </w:rPr>
              <w:t xml:space="preserve">  U= </w:t>
            </w:r>
            <w:r>
              <w:rPr>
                <w:rFonts w:hint="eastAsia"/>
                <w:iCs/>
                <w:u w:val="single"/>
              </w:rPr>
              <w:t xml:space="preserve">  1V  </w:t>
            </w:r>
          </w:p>
          <w:p w:rsidR="009943C4" w:rsidRDefault="009943C4" w:rsidP="009943C4">
            <w:pPr>
              <w:spacing w:line="360" w:lineRule="auto"/>
              <w:ind w:leftChars="35" w:left="419" w:hangingChars="165" w:hanging="346"/>
              <w:rPr>
                <w:sz w:val="18"/>
                <w:szCs w:val="18"/>
              </w:rPr>
            </w:pPr>
            <w:r>
              <w:rPr>
                <w:rFonts w:hint="eastAsia"/>
                <w:i/>
                <w:szCs w:val="21"/>
              </w:rPr>
              <w:t>R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3D"/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sym w:font="Symbol" w:char="F057"/>
            </w:r>
            <w:r>
              <w:rPr>
                <w:rFonts w:hint="eastAsia"/>
                <w:sz w:val="18"/>
                <w:szCs w:val="18"/>
              </w:rPr>
              <w:t>时：</w:t>
            </w:r>
          </w:p>
          <w:p w:rsidR="009943C4" w:rsidRDefault="009943C4" w:rsidP="009943C4">
            <w:pPr>
              <w:spacing w:line="360" w:lineRule="auto"/>
              <w:ind w:leftChars="200" w:left="420" w:firstLineChars="5" w:firstLine="1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</w:rPr>
              <w:lastRenderedPageBreak/>
              <w:t>共振频率的理论值</w:t>
            </w:r>
            <w:r>
              <w:rPr>
                <w:i/>
              </w:rPr>
              <w:t>f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rFonts w:hint="eastAsia"/>
                <w:szCs w:val="21"/>
                <w:vertAlign w:val="subscript"/>
              </w:rPr>
              <w:t xml:space="preserve"> 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2399Hz  </w:t>
            </w:r>
            <w:r>
              <w:rPr>
                <w:rFonts w:ascii="宋体" w:hAnsi="宋体" w:hint="eastAsia"/>
              </w:rPr>
              <w:t xml:space="preserve"> ；共振频率的</w:t>
            </w:r>
            <w:r>
              <w:rPr>
                <w:rFonts w:hint="eastAsia"/>
              </w:rPr>
              <w:t>测量值</w:t>
            </w:r>
            <w:r>
              <w:rPr>
                <w:position w:val="-12"/>
                <w:szCs w:val="21"/>
                <w:vertAlign w:val="subscript"/>
              </w:rPr>
              <w:object w:dxaOrig="300" w:dyaOrig="360">
                <v:shape id="对象 4" o:spid="_x0000_i1040" type="#_x0000_t75" style="width:15.2pt;height:18.15pt;mso-wrap-style:square;mso-position-horizontal-relative:page;mso-position-vertical-relative:page" o:ole="">
                  <v:imagedata r:id="rId183" o:title=""/>
                </v:shape>
                <o:OLEObject Type="Embed" ProgID="Equation.3" ShapeID="对象 4" DrawAspect="Content" ObjectID="_1761571061" r:id="rId185"/>
              </w:object>
            </w:r>
            <w:r>
              <w:rPr>
                <w:rFonts w:hint="eastAsia"/>
                <w:szCs w:val="21"/>
                <w:vertAlign w:val="subscript"/>
              </w:rPr>
              <w:t xml:space="preserve"> 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2362Hz   </w:t>
            </w:r>
            <w:r>
              <w:rPr>
                <w:rFonts w:hint="eastAsia"/>
              </w:rPr>
              <w:t>；</w:t>
            </w:r>
            <w:r>
              <w:rPr>
                <w:i/>
              </w:rPr>
              <w:t>U</w:t>
            </w:r>
            <w:r>
              <w:rPr>
                <w:rFonts w:hint="eastAsia"/>
                <w:i/>
                <w:szCs w:val="21"/>
                <w:vertAlign w:val="subscript"/>
              </w:rPr>
              <w:t>R</w:t>
            </w:r>
            <w:r>
              <w:rPr>
                <w:i/>
              </w:rPr>
              <w:t>=</w:t>
            </w:r>
            <w:r>
              <w:rPr>
                <w:rFonts w:hint="eastAsia"/>
                <w:u w:val="single"/>
              </w:rPr>
              <w:t xml:space="preserve">   864V   </w:t>
            </w:r>
            <w:r>
              <w:rPr>
                <w:rFonts w:hint="eastAsia"/>
              </w:rPr>
              <w:t xml:space="preserve"> </w:t>
            </w:r>
          </w:p>
          <w:p w:rsidR="009943C4" w:rsidRDefault="009943C4" w:rsidP="009943C4">
            <w:pPr>
              <w:spacing w:line="360" w:lineRule="auto"/>
              <w:ind w:firstLineChars="200" w:firstLine="420"/>
              <w:rPr>
                <w:i/>
                <w:u w:val="single"/>
              </w:rPr>
            </w:pPr>
            <w:r>
              <w:rPr>
                <w:rFonts w:ascii="宋体" w:hAnsi="宋体" w:hint="eastAsia"/>
              </w:rPr>
              <w:t>达到共振时：</w:t>
            </w:r>
            <w:r>
              <w:rPr>
                <w:rFonts w:hint="eastAsia"/>
              </w:rPr>
              <w:t xml:space="preserve"> </w:t>
            </w:r>
            <w:r>
              <w:rPr>
                <w:i/>
              </w:rPr>
              <w:t>U</w:t>
            </w:r>
            <w:r>
              <w:rPr>
                <w:i/>
                <w:szCs w:val="21"/>
                <w:vertAlign w:val="subscript"/>
              </w:rPr>
              <w:t>L</w:t>
            </w:r>
            <w:r>
              <w:rPr>
                <w:i/>
              </w:rPr>
              <w:t>=</w:t>
            </w:r>
            <w:r>
              <w:rPr>
                <w:rFonts w:hint="eastAsia"/>
                <w:i/>
                <w:u w:val="single"/>
              </w:rPr>
              <w:t xml:space="preserve">    6.54V   </w:t>
            </w:r>
            <w:r>
              <w:rPr>
                <w:rFonts w:hint="eastAsia"/>
                <w:i/>
              </w:rPr>
              <w:t xml:space="preserve">    </w:t>
            </w:r>
            <w:r>
              <w:rPr>
                <w:i/>
              </w:rPr>
              <w:t>U</w:t>
            </w:r>
            <w:r>
              <w:rPr>
                <w:i/>
                <w:szCs w:val="21"/>
                <w:vertAlign w:val="subscript"/>
              </w:rPr>
              <w:t>C</w:t>
            </w:r>
            <w:r>
              <w:rPr>
                <w:i/>
              </w:rPr>
              <w:t>=</w:t>
            </w:r>
            <w:r>
              <w:rPr>
                <w:rFonts w:hint="eastAsia"/>
                <w:i/>
                <w:u w:val="single"/>
              </w:rPr>
              <w:t xml:space="preserve">    6.50V     </w:t>
            </w:r>
          </w:p>
          <w:p w:rsidR="009943C4" w:rsidRDefault="009943C4" w:rsidP="009943C4">
            <w:pPr>
              <w:spacing w:line="360" w:lineRule="auto"/>
              <w:ind w:firstLineChars="200" w:firstLine="420"/>
              <w:rPr>
                <w:i/>
                <w:u w:val="single"/>
              </w:rPr>
            </w:pPr>
            <w:r>
              <w:rPr>
                <w:rFonts w:hint="eastAsia"/>
                <w:iCs/>
              </w:rPr>
              <w:t>0.707</w:t>
            </w:r>
            <w:r>
              <w:rPr>
                <w:i/>
              </w:rPr>
              <w:t>U</w:t>
            </w:r>
            <w:r>
              <w:rPr>
                <w:rFonts w:hint="eastAsia"/>
                <w:i/>
                <w:szCs w:val="21"/>
                <w:vertAlign w:val="subscript"/>
              </w:rPr>
              <w:t>R</w:t>
            </w:r>
            <w:r>
              <w:rPr>
                <w:rFonts w:hint="eastAsia"/>
                <w:iCs/>
              </w:rPr>
              <w:t xml:space="preserve"> = </w:t>
            </w:r>
            <w:r>
              <w:rPr>
                <w:rFonts w:hint="eastAsia"/>
                <w:iCs/>
                <w:u w:val="single"/>
              </w:rPr>
              <w:t xml:space="preserve">    610.85mV  </w:t>
            </w:r>
            <w:r>
              <w:rPr>
                <w:rFonts w:hint="eastAsia"/>
                <w:iCs/>
              </w:rPr>
              <w:t xml:space="preserve">    f</w:t>
            </w:r>
            <w:r>
              <w:rPr>
                <w:rFonts w:hint="eastAsia"/>
                <w:iCs/>
                <w:vertAlign w:val="subscript"/>
              </w:rPr>
              <w:t>1</w:t>
            </w:r>
            <w:r>
              <w:rPr>
                <w:rFonts w:hint="eastAsia"/>
                <w:iCs/>
              </w:rPr>
              <w:t xml:space="preserve">= </w:t>
            </w:r>
            <w:r>
              <w:rPr>
                <w:rFonts w:hint="eastAsia"/>
                <w:iCs/>
                <w:u w:val="single"/>
              </w:rPr>
              <w:t xml:space="preserve">    2184Hz  </w:t>
            </w:r>
            <w:r>
              <w:rPr>
                <w:rFonts w:hint="eastAsia"/>
                <w:iCs/>
              </w:rPr>
              <w:t xml:space="preserve">  f</w:t>
            </w:r>
            <w:r>
              <w:rPr>
                <w:rFonts w:hint="eastAsia"/>
                <w:iCs/>
                <w:vertAlign w:val="subscript"/>
              </w:rPr>
              <w:t>2</w:t>
            </w:r>
            <w:r>
              <w:rPr>
                <w:rFonts w:hint="eastAsia"/>
                <w:iCs/>
              </w:rPr>
              <w:t xml:space="preserve">= </w:t>
            </w:r>
            <w:r>
              <w:rPr>
                <w:rFonts w:hint="eastAsia"/>
                <w:iCs/>
                <w:u w:val="single"/>
              </w:rPr>
              <w:t xml:space="preserve">   2555Hz  </w:t>
            </w:r>
            <w:r>
              <w:rPr>
                <w:rFonts w:hint="eastAsia"/>
                <w:iCs/>
              </w:rPr>
              <w:t xml:space="preserve">  U= </w:t>
            </w:r>
            <w:r>
              <w:rPr>
                <w:rFonts w:hint="eastAsia"/>
                <w:iCs/>
                <w:u w:val="single"/>
              </w:rPr>
              <w:t xml:space="preserve">  1V  </w:t>
            </w:r>
          </w:p>
          <w:p w:rsidR="009943C4" w:rsidRDefault="009943C4" w:rsidP="009943C4">
            <w:pPr>
              <w:spacing w:line="360" w:lineRule="auto"/>
              <w:rPr>
                <w:i/>
                <w:u w:val="single"/>
              </w:rPr>
            </w:pPr>
          </w:p>
        </w:tc>
      </w:tr>
      <w:tr w:rsidR="009943C4" w:rsidTr="009943C4">
        <w:trPr>
          <w:trHeight w:val="465"/>
        </w:trPr>
        <w:tc>
          <w:tcPr>
            <w:tcW w:w="9720" w:type="dxa"/>
          </w:tcPr>
          <w:p w:rsidR="009943C4" w:rsidRDefault="009943C4" w:rsidP="009943C4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:rsidR="009943C4" w:rsidRPr="00087633" w:rsidRDefault="009943C4" w:rsidP="009943C4">
            <w:pPr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1.根据表格中对应频率得到的电流画出曲线</w:t>
            </w:r>
          </w:p>
          <w:p w:rsidR="009943C4" w:rsidRPr="00087633" w:rsidRDefault="00E33FDD" w:rsidP="009943C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pict>
                <v:shape id="图片 79" o:spid="_x0000_i1041" type="#_x0000_t75" style="width:361.15pt;height:231.8pt" o:gfxdata="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">
                  <v:imagedata r:id="rId186" o:title=""/>
                </v:shape>
              </w:pict>
            </w:r>
          </w:p>
          <w:p w:rsidR="009943C4" w:rsidRPr="00087633" w:rsidRDefault="009943C4" w:rsidP="009943C4">
            <w:pPr>
              <w:numPr>
                <w:ilvl w:val="0"/>
                <w:numId w:val="1"/>
              </w:numPr>
              <w:tabs>
                <w:tab w:val="left" w:pos="312"/>
              </w:tabs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当R=100Ω时，测量得到的谐振频率</w:t>
            </w:r>
            <w:r w:rsidRPr="00087633">
              <w:rPr>
                <w:rFonts w:ascii="宋体" w:hAnsi="宋体" w:cs="宋体" w:hint="eastAsia"/>
                <w:position w:val="-12"/>
                <w:szCs w:val="21"/>
                <w:vertAlign w:val="subscript"/>
              </w:rPr>
              <w:object w:dxaOrig="300" w:dyaOrig="360">
                <v:shape id="对象 27" o:spid="_x0000_i1042" type="#_x0000_t75" style="width:15.2pt;height:18.15pt;mso-wrap-style:square;mso-position-horizontal-relative:page;mso-position-vertical-relative:page" o:ole="">
                  <v:imagedata r:id="rId183" o:title=""/>
                </v:shape>
                <o:OLEObject Type="Embed" ProgID="Equation.3" ShapeID="对象 27" DrawAspect="Content" ObjectID="_1761571062" r:id="rId187"/>
              </w:object>
            </w:r>
            <w:r w:rsidRPr="00087633">
              <w:rPr>
                <w:rFonts w:ascii="宋体" w:hAnsi="宋体" w:cs="宋体" w:hint="eastAsia"/>
                <w:szCs w:val="21"/>
                <w:vertAlign w:val="subscript"/>
              </w:rPr>
              <w:t xml:space="preserve"> </w:t>
            </w:r>
            <w:r w:rsidRPr="00087633">
              <w:rPr>
                <w:rFonts w:ascii="宋体" w:hAnsi="宋体" w:cs="宋体" w:hint="eastAsia"/>
                <w:szCs w:val="21"/>
              </w:rPr>
              <w:t>= 2362Hz，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当R=200Ω时，测量得到的谐振频率</w:t>
            </w:r>
            <w:r w:rsidRPr="00087633">
              <w:rPr>
                <w:rFonts w:ascii="宋体" w:hAnsi="宋体" w:cs="宋体" w:hint="eastAsia"/>
                <w:position w:val="-12"/>
                <w:szCs w:val="21"/>
                <w:vertAlign w:val="subscript"/>
              </w:rPr>
              <w:object w:dxaOrig="300" w:dyaOrig="360">
                <v:shape id="对象 28" o:spid="_x0000_i1043" type="#_x0000_t75" style="width:15.2pt;height:18.15pt;mso-wrap-style:square;mso-position-horizontal-relative:page;mso-position-vertical-relative:page" o:ole="">
                  <v:imagedata r:id="rId183" o:title=""/>
                </v:shape>
                <o:OLEObject Type="Embed" ProgID="Equation.3" ShapeID="对象 28" DrawAspect="Content" ObjectID="_1761571063" r:id="rId188"/>
              </w:object>
            </w:r>
            <w:r w:rsidRPr="00087633">
              <w:rPr>
                <w:rFonts w:ascii="宋体" w:hAnsi="宋体" w:cs="宋体" w:hint="eastAsia"/>
                <w:szCs w:val="21"/>
                <w:vertAlign w:val="subscript"/>
              </w:rPr>
              <w:t xml:space="preserve"> </w:t>
            </w:r>
            <w:r w:rsidRPr="00087633">
              <w:rPr>
                <w:rFonts w:ascii="宋体" w:hAnsi="宋体" w:cs="宋体" w:hint="eastAsia"/>
                <w:szCs w:val="21"/>
              </w:rPr>
              <w:t xml:space="preserve">= 2362Hz  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根据公式</w:t>
            </w:r>
            <w:r w:rsidRPr="00087633">
              <w:rPr>
                <w:rFonts w:ascii="宋体" w:hAnsi="宋体" w:cs="宋体" w:hint="eastAsia"/>
                <w:position w:val="-26"/>
                <w:szCs w:val="21"/>
              </w:rPr>
              <w:object w:dxaOrig="1099" w:dyaOrig="699">
                <v:shape id="对象 29" o:spid="_x0000_i1044" type="#_x0000_t75" style="width:55pt;height:35.1pt;mso-wrap-style:square;mso-position-horizontal-relative:page;mso-position-vertical-relative:page" o:ole="">
                  <v:fill o:detectmouseclick="t"/>
                  <v:imagedata r:id="rId189" o:title=""/>
                </v:shape>
                <o:OLEObject Type="Embed" ProgID="Equation.3" ShapeID="对象 29" DrawAspect="Content" ObjectID="_1761571064" r:id="rId190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   </w:t>
            </w:r>
            <w:r w:rsidRPr="00087633">
              <w:rPr>
                <w:rFonts w:ascii="宋体" w:hAnsi="宋体" w:cs="宋体" w:hint="eastAsia"/>
                <w:bCs/>
                <w:position w:val="-10"/>
                <w:szCs w:val="21"/>
              </w:rPr>
              <w:object w:dxaOrig="839" w:dyaOrig="319">
                <v:shape id="对象 31" o:spid="_x0000_i1045" type="#_x0000_t75" style="width:42.15pt;height:16.4pt;mso-wrap-style:square;mso-position-horizontal-relative:page;mso-position-vertical-relative:page" o:ole="">
                  <v:imagedata r:id="rId191" o:title=""/>
                </v:shape>
                <o:OLEObject Type="Embed" ProgID="Equation.3" ShapeID="对象 31" DrawAspect="Content" ObjectID="_1761571065" r:id="rId192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可得</w:t>
            </w:r>
            <w:r w:rsidRPr="00087633">
              <w:rPr>
                <w:rFonts w:ascii="宋体" w:hAnsi="宋体" w:cs="宋体" w:hint="eastAsia"/>
                <w:bCs/>
                <w:position w:val="-30"/>
                <w:szCs w:val="21"/>
              </w:rPr>
              <w:object w:dxaOrig="4920" w:dyaOrig="739">
                <v:shape id="对象 32" o:spid="_x0000_i1046" type="#_x0000_t75" style="width:245.85pt;height:36.9pt;mso-wrap-style:square;mso-position-horizontal-relative:page;mso-position-vertical-relative:page" o:ole="">
                  <v:fill o:detectmouseclick="t"/>
                  <v:imagedata r:id="rId193" o:title=""/>
                </v:shape>
                <o:OLEObject Type="Embed" ProgID="Equation.3" ShapeID="对象 32" DrawAspect="Content" ObjectID="_1761571066" r:id="rId194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numPr>
                <w:ilvl w:val="0"/>
                <w:numId w:val="1"/>
              </w:numPr>
              <w:tabs>
                <w:tab w:val="left" w:pos="312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根据公式</w:t>
            </w:r>
            <w:r w:rsidRPr="00087633">
              <w:rPr>
                <w:rFonts w:ascii="宋体" w:hAnsi="宋体" w:cs="宋体" w:hint="eastAsia"/>
                <w:bCs/>
                <w:position w:val="-24"/>
                <w:szCs w:val="21"/>
              </w:rPr>
              <w:object w:dxaOrig="899" w:dyaOrig="619">
                <v:shape id="对象 33" o:spid="_x0000_i1047" type="#_x0000_t75" style="width:44.5pt;height:31pt;mso-wrap-style:square;mso-position-horizontal-relative:page;mso-position-vertical-relative:page" o:ole="">
                  <v:fill o:detectmouseclick="t"/>
                  <v:imagedata r:id="rId195" o:title=""/>
                </v:shape>
                <o:OLEObject Type="Embed" ProgID="Equation.3" ShapeID="对象 33" DrawAspect="Content" ObjectID="_1761571067" r:id="rId196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bCs/>
                <w:szCs w:val="21"/>
              </w:rPr>
              <w:t>可得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当R=100Ω时，理论值</w:t>
            </w:r>
            <w:r w:rsidRPr="00087633">
              <w:rPr>
                <w:rFonts w:ascii="宋体" w:hAnsi="宋体" w:cs="宋体" w:hint="eastAsia"/>
                <w:bCs/>
                <w:position w:val="-24"/>
                <w:szCs w:val="21"/>
              </w:rPr>
              <w:object w:dxaOrig="2820" w:dyaOrig="619">
                <v:shape id="对象 36" o:spid="_x0000_i1048" type="#_x0000_t75" style="width:141.05pt;height:31pt;mso-wrap-style:square;mso-position-horizontal-relative:page;mso-position-vertical-relative:page" o:ole="">
                  <v:fill o:detectmouseclick="t"/>
                  <v:imagedata r:id="rId197" o:title=""/>
                </v:shape>
                <o:OLEObject Type="Embed" ProgID="Equation.3" ShapeID="对象 36" DrawAspect="Content" ObjectID="_1761571068" r:id="rId198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>，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当R=200Ω时，理论值</w:t>
            </w:r>
            <w:r w:rsidRPr="00087633">
              <w:rPr>
                <w:rFonts w:ascii="宋体" w:hAnsi="宋体" w:cs="宋体" w:hint="eastAsia"/>
                <w:bCs/>
                <w:position w:val="-24"/>
                <w:szCs w:val="21"/>
              </w:rPr>
              <w:object w:dxaOrig="2860" w:dyaOrig="619">
                <v:shape id="对象 37" o:spid="_x0000_i1049" type="#_x0000_t75" style="width:143.4pt;height:31pt;mso-wrap-style:square;mso-position-horizontal-relative:page;mso-position-vertical-relative:page" o:ole="">
                  <v:fill o:detectmouseclick="t"/>
                  <v:imagedata r:id="rId199" o:title=""/>
                </v:shape>
                <o:OLEObject Type="Embed" ProgID="Equation.3" ShapeID="对象 37" DrawAspect="Content" ObjectID="_1761571069" r:id="rId200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根据公式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819" w:dyaOrig="619">
                <v:shape id="对象 38" o:spid="_x0000_i1050" type="#_x0000_t75" style="width:41pt;height:31pt;mso-wrap-style:square;mso-position-horizontal-relative:page;mso-position-vertical-relative:page" o:ole="">
                  <v:fill o:detectmouseclick="t"/>
                  <v:imagedata r:id="rId201" o:title=""/>
                </v:shape>
                <o:OLEObject Type="Embed" ProgID="Equation.3" ShapeID="对象 38" DrawAspect="Content" ObjectID="_1761571070" r:id="rId202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  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819" w:dyaOrig="619">
                <v:shape id="对象 39" o:spid="_x0000_i1051" type="#_x0000_t75" style="width:41pt;height:31pt;mso-wrap-style:square;mso-position-horizontal-relative:page;mso-position-vertical-relative:page" o:ole="">
                  <v:fill o:detectmouseclick="t"/>
                  <v:imagedata r:id="rId203" o:title=""/>
                </v:shape>
                <o:OLEObject Type="Embed" ProgID="Equation.3" ShapeID="对象 39" DrawAspect="Content" ObjectID="_1761571071" r:id="rId204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>可得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当R=100Ω时，测量值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2100" w:dyaOrig="619">
                <v:shape id="对象 41" o:spid="_x0000_i1052" type="#_x0000_t75" style="width:105.35pt;height:31pt;mso-wrap-style:square;mso-position-horizontal-relative:page;mso-position-vertical-relative:page" o:ole="">
                  <v:fill o:detectmouseclick="t"/>
                  <v:imagedata r:id="rId205" o:title=""/>
                </v:shape>
                <o:OLEObject Type="Embed" ProgID="Equation.3" ShapeID="对象 41" DrawAspect="Content" ObjectID="_1761571072" r:id="rId206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2140" w:dyaOrig="619">
                <v:shape id="对象 42" o:spid="_x0000_i1053" type="#_x0000_t75" style="width:107.1pt;height:31pt;mso-wrap-style:square;mso-position-horizontal-relative:page;mso-position-vertical-relative:page" o:ole="">
                  <v:fill o:detectmouseclick="t"/>
                  <v:imagedata r:id="rId207" o:title=""/>
                </v:shape>
                <o:OLEObject Type="Embed" ProgID="Equation.3" ShapeID="对象 42" DrawAspect="Content" ObjectID="_1761571073" r:id="rId208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3260" w:dyaOrig="619">
                <v:shape id="对象 54" o:spid="_x0000_i1054" type="#_x0000_t75" style="width:162.75pt;height:31pt;mso-wrap-style:square;mso-position-horizontal-relative:page;mso-position-vertical-relative:page" o:ole="">
                  <v:fill o:detectmouseclick="t"/>
                  <v:imagedata r:id="rId209" o:title=""/>
                </v:shape>
                <o:OLEObject Type="Embed" ProgID="Equation.3" ShapeID="对象 54" DrawAspect="Content" ObjectID="_1761571074" r:id="rId210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当R=200Ω时，测量值值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2160" w:dyaOrig="619">
                <v:shape id="对象 43" o:spid="_x0000_i1055" type="#_x0000_t75" style="width:108.3pt;height:31pt;mso-wrap-style:square;mso-position-horizontal-relative:page;mso-position-vertical-relative:page" o:ole="">
                  <v:fill o:detectmouseclick="t"/>
                  <v:imagedata r:id="rId211" o:title=""/>
                </v:shape>
                <o:OLEObject Type="Embed" ProgID="Equation.3" ShapeID="对象 43" DrawAspect="Content" ObjectID="_1761571075" r:id="rId212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 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2180" w:dyaOrig="619">
                <v:shape id="对象 44" o:spid="_x0000_i1056" type="#_x0000_t75" style="width:108.9pt;height:31pt;mso-wrap-style:square;mso-position-horizontal-relative:page;mso-position-vertical-relative:page" o:ole="">
                  <v:fill o:detectmouseclick="t"/>
                  <v:imagedata r:id="rId213" o:title=""/>
                </v:shape>
                <o:OLEObject Type="Embed" ProgID="Equation.3" ShapeID="对象 44" DrawAspect="Content" ObjectID="_1761571076" r:id="rId214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3220" w:dyaOrig="619">
                <v:shape id="对象 57" o:spid="_x0000_i1057" type="#_x0000_t75" style="width:161pt;height:31pt;mso-wrap-style:square;mso-position-horizontal-relative:page;mso-position-vertical-relative:page" o:ole="">
                  <v:fill o:detectmouseclick="t"/>
                  <v:imagedata r:id="rId215" o:title=""/>
                </v:shape>
                <o:OLEObject Type="Embed" ProgID="Equation.3" ShapeID="对象 57" DrawAspect="Content" ObjectID="_1761571077" r:id="rId216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根据公式</w:t>
            </w:r>
            <w:r w:rsidRPr="00087633">
              <w:rPr>
                <w:rFonts w:ascii="宋体" w:hAnsi="宋体" w:cs="宋体" w:hint="eastAsia"/>
                <w:position w:val="-30"/>
                <w:szCs w:val="21"/>
              </w:rPr>
              <w:object w:dxaOrig="1160" w:dyaOrig="679">
                <v:shape id="对象 45" o:spid="_x0000_i1058" type="#_x0000_t75" style="width:57.95pt;height:33.95pt;mso-wrap-style:square;mso-position-horizontal-relative:page;mso-position-vertical-relative:page" o:ole="">
                  <v:fill o:detectmouseclick="t"/>
                  <v:imagedata r:id="rId217" o:title=""/>
                </v:shape>
                <o:OLEObject Type="Embed" ProgID="Equation.3" ShapeID="对象 45" DrawAspect="Content" ObjectID="_1761571078" r:id="rId218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>可得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当R=100Ω时，测量值</w:t>
            </w:r>
            <w:r w:rsidRPr="00087633">
              <w:rPr>
                <w:rFonts w:ascii="宋体" w:hAnsi="宋体" w:cs="宋体" w:hint="eastAsia"/>
                <w:position w:val="-30"/>
                <w:szCs w:val="21"/>
              </w:rPr>
              <w:object w:dxaOrig="3360" w:dyaOrig="679">
                <v:shape id="对象 48" o:spid="_x0000_i1059" type="#_x0000_t75" style="width:168pt;height:33.95pt;mso-wrap-style:square;mso-position-horizontal-relative:page;mso-position-vertical-relative:page" o:ole="">
                  <v:fill o:detectmouseclick="t"/>
                  <v:imagedata r:id="rId219" o:title=""/>
                </v:shape>
                <o:OLEObject Type="Embed" ProgID="Equation.3" ShapeID="对象 48" DrawAspect="Content" ObjectID="_1761571079" r:id="rId220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</w:t>
            </w:r>
          </w:p>
          <w:p w:rsidR="009943C4" w:rsidRPr="00087633" w:rsidRDefault="009943C4" w:rsidP="009943C4">
            <w:pPr>
              <w:jc w:val="center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当R=200Ω时，测量值</w:t>
            </w:r>
            <w:r w:rsidRPr="00087633">
              <w:rPr>
                <w:rFonts w:ascii="宋体" w:hAnsi="宋体" w:cs="宋体" w:hint="eastAsia"/>
                <w:position w:val="-30"/>
                <w:szCs w:val="21"/>
              </w:rPr>
              <w:object w:dxaOrig="3260" w:dyaOrig="679">
                <v:shape id="对象 49" o:spid="_x0000_i1060" type="#_x0000_t75" style="width:162.75pt;height:33.95pt;mso-wrap-style:square;mso-position-horizontal-relative:page;mso-position-vertical-relative:page" o:ole="">
                  <v:fill o:detectmouseclick="t"/>
                  <v:imagedata r:id="rId221" o:title=""/>
                </v:shape>
                <o:OLEObject Type="Embed" ProgID="Equation.3" ShapeID="对象 49" DrawAspect="Content" ObjectID="_1761571080" r:id="rId222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numPr>
                <w:ilvl w:val="0"/>
                <w:numId w:val="1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计算测量Q值与理论值的相对偏差E</w:t>
            </w:r>
          </w:p>
          <w:p w:rsidR="009943C4" w:rsidRPr="00087633" w:rsidRDefault="009943C4" w:rsidP="009943C4">
            <w:pPr>
              <w:rPr>
                <w:rFonts w:ascii="宋体" w:hAnsi="宋体" w:cs="宋体"/>
                <w:szCs w:val="21"/>
              </w:rPr>
            </w:pPr>
          </w:p>
          <w:p w:rsidR="009943C4" w:rsidRPr="00087633" w:rsidRDefault="009943C4" w:rsidP="009943C4">
            <w:pPr>
              <w:jc w:val="center"/>
              <w:rPr>
                <w:color w:val="000000"/>
                <w:szCs w:val="21"/>
              </w:rPr>
            </w:pPr>
            <w:r w:rsidRPr="00087633">
              <w:rPr>
                <w:color w:val="000000"/>
                <w:szCs w:val="21"/>
              </w:rPr>
              <w:object w:dxaOrig="979" w:dyaOrig="619">
                <v:shape id="Object 13" o:spid="_x0000_i1061" type="#_x0000_t75" alt="" style="width:55pt;height:33.95pt;mso-position-horizontal-relative:page;mso-position-vertical-relative:page" o:ole="">
                  <v:fill o:detectmouseclick="t"/>
                  <v:imagedata r:id="rId223" o:title=""/>
                </v:shape>
                <o:OLEObject Type="Embed" ProgID="Equation.DSMT4" ShapeID="Object 13" DrawAspect="Content" ObjectID="_1761571081" r:id="rId224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center"/>
              <w:rPr>
                <w:szCs w:val="21"/>
              </w:rPr>
            </w:pPr>
            <w:r w:rsidRPr="00087633">
              <w:rPr>
                <w:rFonts w:hint="eastAsia"/>
                <w:szCs w:val="21"/>
              </w:rPr>
              <w:t>当</w:t>
            </w:r>
            <w:r w:rsidRPr="00087633">
              <w:rPr>
                <w:rFonts w:hint="eastAsia"/>
                <w:szCs w:val="21"/>
              </w:rPr>
              <w:t>R=100</w:t>
            </w:r>
            <w:r w:rsidRPr="00087633">
              <w:rPr>
                <w:rFonts w:hint="eastAsia"/>
                <w:szCs w:val="21"/>
              </w:rPr>
              <w:t>Ω时</w:t>
            </w:r>
            <w:r w:rsidRPr="00087633">
              <w:rPr>
                <w:rFonts w:hint="eastAsia"/>
                <w:position w:val="-54"/>
                <w:szCs w:val="21"/>
              </w:rPr>
              <w:object w:dxaOrig="4220" w:dyaOrig="1199">
                <v:shape id="对象 51" o:spid="_x0000_i1062" type="#_x0000_t75" style="width:210.75pt;height:60.3pt;mso-wrap-style:square;mso-position-horizontal-relative:page;mso-position-vertical-relative:page" o:ole="">
                  <v:fill o:detectmouseclick="t"/>
                  <v:imagedata r:id="rId225" o:title=""/>
                </v:shape>
                <o:OLEObject Type="Embed" ProgID="Equation.3" ShapeID="对象 51" DrawAspect="Content" ObjectID="_1761571082" r:id="rId226">
                  <o:FieldCodes>\* MERGEFORMAT</o:FieldCodes>
                </o:OLEObject>
              </w:object>
            </w:r>
          </w:p>
          <w:p w:rsidR="009943C4" w:rsidRDefault="009943C4" w:rsidP="009943C4">
            <w:pPr>
              <w:jc w:val="center"/>
            </w:pPr>
            <w:r w:rsidRPr="00087633">
              <w:rPr>
                <w:rFonts w:hint="eastAsia"/>
                <w:szCs w:val="21"/>
              </w:rPr>
              <w:t>当</w:t>
            </w:r>
            <w:r w:rsidRPr="00087633">
              <w:rPr>
                <w:rFonts w:hint="eastAsia"/>
                <w:szCs w:val="21"/>
              </w:rPr>
              <w:t>R=200</w:t>
            </w:r>
            <w:r w:rsidRPr="00087633">
              <w:rPr>
                <w:rFonts w:hint="eastAsia"/>
                <w:szCs w:val="21"/>
              </w:rPr>
              <w:t>Ω时</w:t>
            </w:r>
            <w:r w:rsidRPr="00087633">
              <w:rPr>
                <w:rFonts w:hint="eastAsia"/>
                <w:position w:val="-54"/>
                <w:szCs w:val="21"/>
              </w:rPr>
              <w:object w:dxaOrig="4060" w:dyaOrig="1199">
                <v:shape id="对象 52" o:spid="_x0000_i1063" type="#_x0000_t75" style="width:203.1pt;height:60.3pt;mso-wrap-style:square;mso-position-horizontal-relative:page;mso-position-vertical-relative:page" o:ole="">
                  <v:fill o:detectmouseclick="t"/>
                  <v:imagedata r:id="rId227" o:title=""/>
                </v:shape>
                <o:OLEObject Type="Embed" ProgID="Equation.3" ShapeID="对象 52" DrawAspect="Content" ObjectID="_1761571083" r:id="rId228">
                  <o:FieldCodes>\* MERGEFORMAT</o:FieldCodes>
                </o:OLEObject>
              </w:object>
            </w:r>
          </w:p>
        </w:tc>
      </w:tr>
      <w:tr w:rsidR="009943C4" w:rsidTr="009943C4">
        <w:trPr>
          <w:trHeight w:val="585"/>
        </w:trPr>
        <w:tc>
          <w:tcPr>
            <w:tcW w:w="9720" w:type="dxa"/>
          </w:tcPr>
          <w:p w:rsidR="009943C4" w:rsidRPr="00087633" w:rsidRDefault="009943C4" w:rsidP="009943C4">
            <w:pPr>
              <w:rPr>
                <w:rFonts w:ascii="黑体" w:eastAsia="黑体"/>
                <w:b/>
                <w:szCs w:val="21"/>
              </w:rPr>
            </w:pPr>
            <w:r w:rsidRPr="00087633">
              <w:rPr>
                <w:rFonts w:ascii="黑体" w:eastAsia="黑体" w:hint="eastAsia"/>
                <w:b/>
                <w:szCs w:val="21"/>
              </w:rPr>
              <w:lastRenderedPageBreak/>
              <w:t>七、结果陈述：</w:t>
            </w:r>
          </w:p>
          <w:p w:rsidR="009943C4" w:rsidRPr="00087633" w:rsidRDefault="009943C4" w:rsidP="009943C4">
            <w:pPr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经过测量与理论计算我们可以得到</w:t>
            </w:r>
          </w:p>
          <w:p w:rsidR="009943C4" w:rsidRPr="00087633" w:rsidRDefault="009943C4" w:rsidP="009943C4">
            <w:pPr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当R=100Ω时</w:t>
            </w:r>
          </w:p>
          <w:p w:rsidR="009943C4" w:rsidRPr="00087633" w:rsidRDefault="009943C4" w:rsidP="009943C4">
            <w:pPr>
              <w:jc w:val="left"/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使用公式可以得到</w:t>
            </w:r>
            <w:r w:rsidRPr="00087633">
              <w:rPr>
                <w:rFonts w:ascii="宋体" w:hAnsi="宋体" w:cs="宋体" w:hint="eastAsia"/>
                <w:bCs/>
                <w:position w:val="-24"/>
                <w:szCs w:val="21"/>
              </w:rPr>
              <w:object w:dxaOrig="2820" w:dyaOrig="619">
                <v:shape id="对象 53" o:spid="_x0000_i1064" type="#_x0000_t75" style="width:141.05pt;height:31pt;mso-wrap-style:square;mso-position-horizontal-relative:page;mso-position-vertical-relative:page" o:ole="">
                  <v:imagedata r:id="rId197" o:title=""/>
                </v:shape>
                <o:OLEObject Type="Embed" ProgID="Equation.3" ShapeID="对象 53" DrawAspect="Content" ObjectID="_1761571084" r:id="rId229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left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使用公式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819" w:dyaOrig="619">
                <v:shape id="对象 58" o:spid="_x0000_i1065" type="#_x0000_t75" style="width:41pt;height:31pt;mso-wrap-style:square;mso-position-horizontal-relative:page;mso-position-vertical-relative:page" o:ole="">
                  <v:imagedata r:id="rId201" o:title=""/>
                </v:shape>
                <o:OLEObject Type="Embed" ProgID="Equation.3" ShapeID="对象 58" DrawAspect="Content" ObjectID="_1761571085" r:id="rId230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 xml:space="preserve">  </w:t>
            </w:r>
            <w:r w:rsidRPr="00087633">
              <w:rPr>
                <w:rFonts w:ascii="宋体" w:hAnsi="宋体" w:cs="宋体"/>
                <w:szCs w:val="21"/>
              </w:rPr>
              <w:t>,</w:t>
            </w:r>
            <w:r w:rsidRPr="00087633">
              <w:rPr>
                <w:rFonts w:ascii="宋体" w:hAnsi="宋体" w:cs="宋体" w:hint="eastAsia"/>
                <w:szCs w:val="21"/>
              </w:rPr>
              <w:t xml:space="preserve"> 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819" w:dyaOrig="619">
                <v:shape id="对象 59" o:spid="_x0000_i1066" type="#_x0000_t75" style="width:41pt;height:31pt;mso-wrap-style:square;mso-position-horizontal-relative:page;mso-position-vertical-relative:page" o:ole="">
                  <v:imagedata r:id="rId203" o:title=""/>
                </v:shape>
                <o:OLEObject Type="Embed" ProgID="Equation.3" ShapeID="对象 59" DrawAspect="Content" ObjectID="_1761571086" r:id="rId231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>可得</w:t>
            </w:r>
            <w:r w:rsidRPr="00087633">
              <w:rPr>
                <w:rFonts w:ascii="宋体" w:hAnsi="宋体" w:cs="宋体" w:hint="eastAsia"/>
                <w:position w:val="-24"/>
                <w:szCs w:val="21"/>
              </w:rPr>
              <w:object w:dxaOrig="3260" w:dyaOrig="619">
                <v:shape id="对象 60" o:spid="_x0000_i1067" type="#_x0000_t75" style="width:162.75pt;height:31pt;mso-wrap-style:square;mso-position-horizontal-relative:page;mso-position-vertical-relative:page" o:ole="">
                  <v:imagedata r:id="rId209" o:title=""/>
                </v:shape>
                <o:OLEObject Type="Embed" ProgID="Equation.3" ShapeID="对象 60" DrawAspect="Content" ObjectID="_1761571087" r:id="rId232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left"/>
              <w:rPr>
                <w:rFonts w:ascii="宋体" w:hAnsi="宋体" w:cs="宋体"/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经过公式</w:t>
            </w:r>
            <w:r w:rsidRPr="00087633">
              <w:rPr>
                <w:rFonts w:ascii="宋体" w:hAnsi="宋体" w:cs="宋体" w:hint="eastAsia"/>
                <w:position w:val="-30"/>
                <w:szCs w:val="21"/>
              </w:rPr>
              <w:object w:dxaOrig="1160" w:dyaOrig="679">
                <v:shape id="对象 61" o:spid="_x0000_i1068" type="#_x0000_t75" style="width:57.95pt;height:33.95pt;mso-wrap-style:square;mso-position-horizontal-relative:page;mso-position-vertical-relative:page" o:ole="">
                  <v:imagedata r:id="rId217" o:title=""/>
                </v:shape>
                <o:OLEObject Type="Embed" ProgID="Equation.3" ShapeID="对象 61" DrawAspect="Content" ObjectID="_1761571088" r:id="rId233">
                  <o:FieldCodes>\* MERGEFORMAT</o:FieldCodes>
                </o:OLEObject>
              </w:object>
            </w:r>
            <w:r w:rsidRPr="00087633">
              <w:rPr>
                <w:rFonts w:ascii="宋体" w:hAnsi="宋体" w:cs="宋体" w:hint="eastAsia"/>
                <w:szCs w:val="21"/>
              </w:rPr>
              <w:t>可得</w:t>
            </w:r>
            <w:r w:rsidRPr="00087633">
              <w:rPr>
                <w:rFonts w:ascii="宋体" w:hAnsi="宋体" w:cs="宋体" w:hint="eastAsia"/>
                <w:position w:val="-30"/>
                <w:szCs w:val="21"/>
              </w:rPr>
              <w:object w:dxaOrig="3360" w:dyaOrig="679">
                <v:shape id="对象 62" o:spid="_x0000_i1069" type="#_x0000_t75" style="width:168pt;height:33.95pt;mso-wrap-style:square;mso-position-horizontal-relative:page;mso-position-vertical-relative:page" o:ole="">
                  <v:imagedata r:id="rId219" o:title=""/>
                </v:shape>
                <o:OLEObject Type="Embed" ProgID="Equation.3" ShapeID="对象 62" DrawAspect="Content" ObjectID="_1761571089" r:id="rId234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left"/>
              <w:rPr>
                <w:szCs w:val="21"/>
              </w:rPr>
            </w:pPr>
            <w:r w:rsidRPr="00087633">
              <w:rPr>
                <w:rFonts w:ascii="宋体" w:hAnsi="宋体" w:cs="宋体" w:hint="eastAsia"/>
                <w:szCs w:val="21"/>
              </w:rPr>
              <w:t>并获得相对误差</w:t>
            </w:r>
            <w:r w:rsidRPr="00087633">
              <w:rPr>
                <w:rFonts w:hint="eastAsia"/>
                <w:position w:val="-54"/>
                <w:szCs w:val="21"/>
              </w:rPr>
              <w:object w:dxaOrig="4220" w:dyaOrig="1199">
                <v:shape id="对象 63" o:spid="_x0000_i1070" type="#_x0000_t75" style="width:210.75pt;height:60.3pt;mso-wrap-style:square;mso-position-horizontal-relative:page;mso-position-vertical-relative:page" o:ole="">
                  <v:imagedata r:id="rId225" o:title=""/>
                </v:shape>
                <o:OLEObject Type="Embed" ProgID="Equation.3" ShapeID="对象 63" DrawAspect="Content" ObjectID="_1761571090" r:id="rId235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rPr>
                <w:rFonts w:ascii="宋体" w:hAnsi="宋体" w:cs="宋体"/>
                <w:bCs/>
                <w:szCs w:val="21"/>
              </w:rPr>
            </w:pPr>
            <w:r w:rsidRPr="00087633">
              <w:rPr>
                <w:rFonts w:ascii="宋体" w:hAnsi="宋体" w:cs="宋体" w:hint="eastAsia"/>
                <w:bCs/>
                <w:szCs w:val="21"/>
              </w:rPr>
              <w:t>当R=200Ω时</w:t>
            </w:r>
          </w:p>
          <w:p w:rsidR="009943C4" w:rsidRPr="00721DB5" w:rsidRDefault="009943C4" w:rsidP="009943C4">
            <w:pPr>
              <w:jc w:val="left"/>
              <w:rPr>
                <w:rFonts w:ascii="宋体" w:hAnsi="宋体" w:cs="宋体"/>
                <w:bCs/>
                <w:szCs w:val="21"/>
              </w:rPr>
            </w:pPr>
            <w:r w:rsidRPr="00721DB5">
              <w:rPr>
                <w:rFonts w:ascii="宋体" w:hAnsi="宋体" w:cs="宋体" w:hint="eastAsia"/>
                <w:bCs/>
                <w:szCs w:val="21"/>
              </w:rPr>
              <w:lastRenderedPageBreak/>
              <w:t>使用公式可以得到</w:t>
            </w:r>
            <w:r w:rsidRPr="00721DB5">
              <w:rPr>
                <w:rFonts w:ascii="宋体" w:hAnsi="宋体" w:cs="宋体" w:hint="eastAsia"/>
                <w:bCs/>
                <w:position w:val="-24"/>
                <w:szCs w:val="21"/>
              </w:rPr>
              <w:object w:dxaOrig="2860" w:dyaOrig="619">
                <v:shape id="对象 71" o:spid="_x0000_i1071" type="#_x0000_t75" style="width:143.4pt;height:31pt;mso-wrap-style:square;mso-position-horizontal-relative:page;mso-position-vertical-relative:page" o:ole="">
                  <v:imagedata r:id="rId199" o:title=""/>
                </v:shape>
                <o:OLEObject Type="Embed" ProgID="Equation.3" ShapeID="对象 71" DrawAspect="Content" ObjectID="_1761571091" r:id="rId236">
                  <o:FieldCodes>\* MERGEFORMAT</o:FieldCodes>
                </o:OLEObject>
              </w:object>
            </w:r>
          </w:p>
          <w:p w:rsidR="009943C4" w:rsidRPr="00721DB5" w:rsidRDefault="009943C4" w:rsidP="009943C4">
            <w:pPr>
              <w:jc w:val="left"/>
              <w:rPr>
                <w:rFonts w:ascii="宋体" w:hAnsi="宋体" w:cs="宋体"/>
                <w:szCs w:val="21"/>
              </w:rPr>
            </w:pPr>
            <w:r w:rsidRPr="00721DB5">
              <w:rPr>
                <w:rFonts w:ascii="宋体" w:hAnsi="宋体" w:cs="宋体" w:hint="eastAsia"/>
                <w:bCs/>
                <w:szCs w:val="21"/>
              </w:rPr>
              <w:t>使用公式</w:t>
            </w:r>
            <w:r w:rsidRPr="00721DB5">
              <w:rPr>
                <w:rFonts w:ascii="宋体" w:hAnsi="宋体" w:cs="宋体" w:hint="eastAsia"/>
                <w:position w:val="-24"/>
                <w:szCs w:val="21"/>
              </w:rPr>
              <w:object w:dxaOrig="819" w:dyaOrig="619">
                <v:shape id="对象 65" o:spid="_x0000_i1072" type="#_x0000_t75" style="width:41pt;height:31pt;mso-wrap-style:square;mso-position-horizontal-relative:page;mso-position-vertical-relative:page" o:ole="">
                  <v:imagedata r:id="rId201" o:title=""/>
                </v:shape>
                <o:OLEObject Type="Embed" ProgID="Equation.3" ShapeID="对象 65" DrawAspect="Content" ObjectID="_1761571092" r:id="rId237">
                  <o:FieldCodes>\* MERGEFORMAT</o:FieldCodes>
                </o:OLEObject>
              </w:object>
            </w:r>
            <w:r w:rsidRPr="00721DB5">
              <w:rPr>
                <w:rFonts w:ascii="宋体" w:hAnsi="宋体" w:cs="宋体" w:hint="eastAsia"/>
                <w:szCs w:val="21"/>
              </w:rPr>
              <w:t xml:space="preserve">   </w:t>
            </w:r>
            <w:r w:rsidRPr="00721DB5">
              <w:rPr>
                <w:rFonts w:ascii="宋体" w:hAnsi="宋体" w:cs="宋体" w:hint="eastAsia"/>
                <w:position w:val="-24"/>
                <w:szCs w:val="21"/>
              </w:rPr>
              <w:object w:dxaOrig="819" w:dyaOrig="619">
                <v:shape id="对象 66" o:spid="_x0000_i1073" type="#_x0000_t75" style="width:41pt;height:31pt;mso-wrap-style:square;mso-position-horizontal-relative:page;mso-position-vertical-relative:page" o:ole="">
                  <v:imagedata r:id="rId203" o:title=""/>
                </v:shape>
                <o:OLEObject Type="Embed" ProgID="Equation.3" ShapeID="对象 66" DrawAspect="Content" ObjectID="_1761571093" r:id="rId238">
                  <o:FieldCodes>\* MERGEFORMAT</o:FieldCodes>
                </o:OLEObject>
              </w:object>
            </w:r>
            <w:r w:rsidRPr="00721DB5">
              <w:rPr>
                <w:rFonts w:ascii="宋体" w:hAnsi="宋体" w:cs="宋体" w:hint="eastAsia"/>
                <w:szCs w:val="21"/>
              </w:rPr>
              <w:t>可得</w:t>
            </w:r>
            <w:r w:rsidRPr="00721DB5">
              <w:rPr>
                <w:rFonts w:ascii="宋体" w:hAnsi="宋体" w:cs="宋体" w:hint="eastAsia"/>
                <w:position w:val="-24"/>
                <w:szCs w:val="21"/>
              </w:rPr>
              <w:object w:dxaOrig="3220" w:dyaOrig="619">
                <v:shape id="对象 72" o:spid="_x0000_i1074" type="#_x0000_t75" style="width:161pt;height:31pt;mso-wrap-style:square;mso-position-horizontal-relative:page;mso-position-vertical-relative:page" o:ole="">
                  <v:imagedata r:id="rId215" o:title=""/>
                </v:shape>
                <o:OLEObject Type="Embed" ProgID="Equation.3" ShapeID="对象 72" DrawAspect="Content" ObjectID="_1761571094" r:id="rId239">
                  <o:FieldCodes>\* MERGEFORMAT</o:FieldCodes>
                </o:OLEObject>
              </w:object>
            </w:r>
          </w:p>
          <w:p w:rsidR="009943C4" w:rsidRPr="00721DB5" w:rsidRDefault="009943C4" w:rsidP="009943C4">
            <w:pPr>
              <w:jc w:val="left"/>
              <w:rPr>
                <w:rFonts w:ascii="宋体" w:hAnsi="宋体" w:cs="宋体"/>
                <w:szCs w:val="21"/>
              </w:rPr>
            </w:pPr>
            <w:r w:rsidRPr="00721DB5">
              <w:rPr>
                <w:rFonts w:ascii="宋体" w:hAnsi="宋体" w:cs="宋体" w:hint="eastAsia"/>
                <w:szCs w:val="21"/>
              </w:rPr>
              <w:t>经过公式</w:t>
            </w:r>
            <w:r w:rsidRPr="00721DB5">
              <w:rPr>
                <w:rFonts w:ascii="宋体" w:hAnsi="宋体" w:cs="宋体" w:hint="eastAsia"/>
                <w:position w:val="-30"/>
                <w:szCs w:val="21"/>
              </w:rPr>
              <w:object w:dxaOrig="1160" w:dyaOrig="679">
                <v:shape id="对象 68" o:spid="_x0000_i1075" type="#_x0000_t75" style="width:57.95pt;height:33.95pt;mso-wrap-style:square;mso-position-horizontal-relative:page;mso-position-vertical-relative:page" o:ole="">
                  <v:imagedata r:id="rId217" o:title=""/>
                </v:shape>
                <o:OLEObject Type="Embed" ProgID="Equation.3" ShapeID="对象 68" DrawAspect="Content" ObjectID="_1761571095" r:id="rId240">
                  <o:FieldCodes>\* MERGEFORMAT</o:FieldCodes>
                </o:OLEObject>
              </w:object>
            </w:r>
            <w:r w:rsidRPr="00721DB5">
              <w:rPr>
                <w:rFonts w:ascii="宋体" w:hAnsi="宋体" w:cs="宋体" w:hint="eastAsia"/>
                <w:szCs w:val="21"/>
              </w:rPr>
              <w:t>可得</w:t>
            </w:r>
            <w:r w:rsidRPr="00721DB5">
              <w:rPr>
                <w:rFonts w:ascii="宋体" w:hAnsi="宋体" w:cs="宋体" w:hint="eastAsia"/>
                <w:position w:val="-30"/>
                <w:szCs w:val="21"/>
              </w:rPr>
              <w:object w:dxaOrig="3260" w:dyaOrig="679">
                <v:shape id="对象 73" o:spid="_x0000_i1076" type="#_x0000_t75" style="width:162.75pt;height:33.95pt;mso-wrap-style:square;mso-position-horizontal-relative:page;mso-position-vertical-relative:page" o:ole="">
                  <v:imagedata r:id="rId221" o:title=""/>
                </v:shape>
                <o:OLEObject Type="Embed" ProgID="Equation.3" ShapeID="对象 73" DrawAspect="Content" ObjectID="_1761571096" r:id="rId241">
                  <o:FieldCodes>\* MERGEFORMAT</o:FieldCodes>
                </o:OLEObject>
              </w:object>
            </w:r>
          </w:p>
          <w:p w:rsidR="009943C4" w:rsidRPr="00087633" w:rsidRDefault="009943C4" w:rsidP="009943C4">
            <w:pPr>
              <w:jc w:val="left"/>
              <w:rPr>
                <w:rFonts w:ascii="宋体" w:hAnsi="宋体" w:cs="宋体"/>
                <w:szCs w:val="21"/>
              </w:rPr>
            </w:pPr>
            <w:r w:rsidRPr="00721DB5">
              <w:rPr>
                <w:rFonts w:ascii="宋体" w:hAnsi="宋体" w:cs="宋体" w:hint="eastAsia"/>
                <w:szCs w:val="21"/>
              </w:rPr>
              <w:t>并获得相对误差</w:t>
            </w:r>
            <w:r w:rsidRPr="00721DB5">
              <w:rPr>
                <w:rFonts w:ascii="宋体" w:hAnsi="宋体" w:cs="宋体" w:hint="eastAsia"/>
                <w:position w:val="-54"/>
                <w:szCs w:val="21"/>
              </w:rPr>
              <w:object w:dxaOrig="4060" w:dyaOrig="1199">
                <v:shape id="对象 74" o:spid="_x0000_i1077" type="#_x0000_t75" style="width:203.1pt;height:60.3pt;mso-wrap-style:square;mso-position-horizontal-relative:page;mso-position-vertical-relative:page" o:ole="">
                  <v:imagedata r:id="rId227" o:title=""/>
                </v:shape>
                <o:OLEObject Type="Embed" ProgID="Equation.3" ShapeID="对象 74" DrawAspect="Content" ObjectID="_1761571097" r:id="rId242">
                  <o:FieldCodes>\* MERGEFORMAT</o:FieldCodes>
                </o:OLEObject>
              </w:object>
            </w:r>
            <w:r w:rsidRPr="00721DB5">
              <w:rPr>
                <w:rFonts w:ascii="宋体" w:hAnsi="宋体" w:cs="宋体" w:hint="eastAsia"/>
                <w:szCs w:val="21"/>
              </w:rPr>
              <w:t>,且获得了RLC串联电路谐振曲线，找到</w:t>
            </w:r>
            <w:r w:rsidRPr="00721DB5">
              <w:rPr>
                <w:rFonts w:ascii="宋体" w:hAnsi="宋体" w:hint="eastAsia"/>
                <w:szCs w:val="21"/>
              </w:rPr>
              <w:t>当频率等于2362Hz时，两条曲线电流都取得最大值7.5mA与4.32mA</w:t>
            </w:r>
          </w:p>
        </w:tc>
      </w:tr>
      <w:tr w:rsidR="009943C4" w:rsidTr="009943C4">
        <w:trPr>
          <w:trHeight w:val="770"/>
        </w:trPr>
        <w:tc>
          <w:tcPr>
            <w:tcW w:w="9720" w:type="dxa"/>
          </w:tcPr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八、实验总结与思考题</w:t>
            </w:r>
          </w:p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实验总结：</w:t>
            </w:r>
          </w:p>
          <w:p w:rsidR="009943C4" w:rsidRPr="00087633" w:rsidRDefault="009943C4" w:rsidP="009943C4">
            <w:pPr>
              <w:ind w:firstLineChars="200" w:firstLine="420"/>
            </w:pPr>
            <w:r w:rsidRPr="00087633">
              <w:rPr>
                <w:rFonts w:ascii="宋体" w:hAnsi="宋体" w:cs="宋体" w:hint="eastAsia"/>
                <w:bCs/>
              </w:rPr>
              <w:t>通过本次实验我们</w:t>
            </w:r>
            <w:r w:rsidRPr="00087633">
              <w:rPr>
                <w:rFonts w:hint="eastAsia"/>
              </w:rPr>
              <w:t>研究了</w:t>
            </w:r>
            <w:r w:rsidRPr="00087633">
              <w:rPr>
                <w:rFonts w:hint="eastAsia"/>
              </w:rPr>
              <w:t>RLC</w:t>
            </w:r>
            <w:r w:rsidRPr="00087633">
              <w:rPr>
                <w:rFonts w:hint="eastAsia"/>
              </w:rPr>
              <w:t>串联电路的幅频特性，找到了他的谐振频率，并掌握了计算和寻找谐振频率的方法并通过实验认识了</w:t>
            </w:r>
            <w:r w:rsidRPr="00087633">
              <w:rPr>
                <w:rFonts w:hint="eastAsia"/>
              </w:rPr>
              <w:t>RLC</w:t>
            </w:r>
            <w:r w:rsidRPr="00087633">
              <w:rPr>
                <w:rFonts w:hint="eastAsia"/>
              </w:rPr>
              <w:t>串联电路的谐振特性</w:t>
            </w:r>
            <w:r w:rsidRPr="00087633">
              <w:rPr>
                <w:rFonts w:hint="eastAsia"/>
              </w:rPr>
              <w:t>.</w:t>
            </w:r>
            <w:r w:rsidRPr="00087633">
              <w:rPr>
                <w:rFonts w:hint="eastAsia"/>
              </w:rPr>
              <w:t>在实验中要注意接地，不然得到的结果会存在误差。并且每次调节频率后需要需要稍等一段等待频率稳定。</w:t>
            </w:r>
          </w:p>
          <w:p w:rsidR="009943C4" w:rsidRDefault="009943C4" w:rsidP="009943C4">
            <w:pPr>
              <w:rPr>
                <w:rFonts w:ascii="宋体" w:hAnsi="宋体" w:cs="宋体"/>
                <w:bCs/>
                <w:sz w:val="24"/>
              </w:rPr>
            </w:pPr>
          </w:p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思考题</w:t>
            </w:r>
            <w:r>
              <w:rPr>
                <w:rFonts w:eastAsia="黑体" w:hint="eastAsia"/>
                <w:b/>
                <w:sz w:val="24"/>
              </w:rPr>
              <w:t>:</w:t>
            </w:r>
          </w:p>
          <w:p w:rsidR="009943C4" w:rsidRDefault="009943C4" w:rsidP="009943C4">
            <w:pPr>
              <w:rPr>
                <w:rFonts w:ascii="宋体" w:hAnsi="宋体" w:cs="宋体"/>
                <w:bCs/>
                <w:sz w:val="24"/>
              </w:rPr>
            </w:pPr>
          </w:p>
          <w:p w:rsidR="009943C4" w:rsidRPr="008C2323" w:rsidRDefault="00C36062" w:rsidP="009943C4">
            <w:pPr>
              <w:rPr>
                <w:rFonts w:ascii="宋体" w:hAnsi="宋体"/>
                <w:szCs w:val="21"/>
              </w:rPr>
            </w:pPr>
            <w:r w:rsidRPr="008C2323">
              <w:rPr>
                <w:rFonts w:ascii="宋体" w:hAnsi="宋体" w:hint="eastAsia"/>
                <w:szCs w:val="21"/>
              </w:rPr>
              <w:t>(1）可以用哪些实验方法判别电路处于谐振状态？</w:t>
            </w:r>
          </w:p>
          <w:p w:rsidR="009943C4" w:rsidRPr="008C2323" w:rsidRDefault="008C2323" w:rsidP="00484E12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color w:val="333333"/>
                <w:szCs w:val="21"/>
                <w:shd w:val="clear" w:color="auto" w:fill="FFFFFF"/>
              </w:rPr>
              <w:t>答:</w:t>
            </w:r>
            <w:r w:rsidR="00484E12" w:rsidRPr="008C2323">
              <w:rPr>
                <w:rFonts w:ascii="宋体" w:hAnsi="宋体" w:hint="eastAsia"/>
                <w:color w:val="333333"/>
                <w:szCs w:val="21"/>
                <w:shd w:val="clear" w:color="auto" w:fill="FFFFFF"/>
              </w:rPr>
              <w:t>当输出电压Uo与输入电压Ui同相位时电路谐振</w:t>
            </w:r>
            <w:r w:rsidR="00484E12" w:rsidRPr="008C2323">
              <w:rPr>
                <w:rFonts w:ascii="宋体" w:hAnsi="宋体"/>
                <w:color w:val="333333"/>
                <w:szCs w:val="21"/>
              </w:rPr>
              <w:t>;</w:t>
            </w:r>
            <w:r w:rsidR="00484E12" w:rsidRPr="008C2323">
              <w:rPr>
                <w:rFonts w:ascii="宋体" w:hAnsi="宋体" w:hint="eastAsia"/>
                <w:color w:val="333333"/>
                <w:szCs w:val="21"/>
                <w:shd w:val="clear" w:color="auto" w:fill="FFFFFF"/>
              </w:rPr>
              <w:t>当电路中电流达到最大值时电路谐振</w:t>
            </w:r>
            <w:r w:rsidR="00484E12" w:rsidRPr="008C2323">
              <w:rPr>
                <w:rFonts w:ascii="宋体" w:hAnsi="宋体"/>
                <w:color w:val="333333"/>
                <w:szCs w:val="21"/>
              </w:rPr>
              <w:t>;</w:t>
            </w:r>
            <w:r w:rsidR="00484E12" w:rsidRPr="008C2323">
              <w:rPr>
                <w:rFonts w:ascii="宋体" w:hAnsi="宋体" w:hint="eastAsia"/>
                <w:color w:val="333333"/>
                <w:szCs w:val="21"/>
                <w:shd w:val="clear" w:color="auto" w:fill="FFFFFF"/>
              </w:rPr>
              <w:t>当电容两端电压和电感两端电压大小相等时（电容和电感的等效串联电阻可以忽略不计时）,电路谐振.</w:t>
            </w:r>
          </w:p>
          <w:p w:rsidR="00484E12" w:rsidRPr="008C2323" w:rsidRDefault="00C36062" w:rsidP="00484E12">
            <w:pPr>
              <w:pStyle w:val="FirstParagraph"/>
              <w:rPr>
                <w:rFonts w:ascii="宋体" w:hAnsi="宋体"/>
                <w:sz w:val="21"/>
                <w:szCs w:val="21"/>
                <w:lang w:eastAsia="zh-CN"/>
              </w:rPr>
            </w:pPr>
            <w:r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(2）实验中，当RLC串联电路发生</w:t>
            </w:r>
            <w:r w:rsidR="00484E12"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谐</w:t>
            </w:r>
            <w:r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振时，是否有</w:t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fldChar w:fldCharType="begin"/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instrText xml:space="preserve"> QUOTE </w:instrText>
            </w:r>
            <w:r w:rsidR="00E33FDD">
              <w:rPr>
                <w:rFonts w:ascii="宋体" w:hAnsi="宋体"/>
                <w:position w:val="-8"/>
                <w:sz w:val="21"/>
                <w:szCs w:val="21"/>
              </w:rPr>
              <w:pict>
                <v:shape id="_x0000_i1078" type="#_x0000_t75" style="width:70.85pt;height:25.1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6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dontGrowAutofit/&gt;&lt;w:useFELayout/&gt;&lt;/w:compat&gt;&lt;wsp:rsids&gt;&lt;wsp:rsidRoot wsp:val=&quot;00D95248&quot;/&gt;&lt;wsp:rsid wsp:val=&quot;00087633&quot;/&gt;&lt;wsp:rsid wsp:val=&quot;000A1742&quot;/&gt;&lt;wsp:rsid wsp:val=&quot;00134E83&quot;/&gt;&lt;wsp:rsid wsp:val=&quot;00165C88&quot;/&gt;&lt;wsp:rsid wsp:val=&quot;002258E4&quot;/&gt;&lt;wsp:rsid wsp:val=&quot;00243855&quot;/&gt;&lt;wsp:rsid wsp:val=&quot;00271FA7&quot;/&gt;&lt;wsp:rsid wsp:val=&quot;00277501&quot;/&gt;&lt;wsp:rsid wsp:val=&quot;00277546&quot;/&gt;&lt;wsp:rsid wsp:val=&quot;0028546D&quot;/&gt;&lt;wsp:rsid wsp:val=&quot;002864B1&quot;/&gt;&lt;wsp:rsid wsp:val=&quot;0029461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84E12&quot;/&gt;&lt;wsp:rsid wsp:val=&quot;004931F5&quot;/&gt;&lt;wsp:rsid wsp:val=&quot;004B69BF&quot;/&gt;&lt;wsp:rsid wsp:val=&quot;004F151D&quot;/&gt;&lt;wsp:rsid wsp:val=&quot;0051323E&quot;/&gt;&lt;wsp:rsid wsp:val=&quot;00572B32&quot;/&gt;&lt;wsp:rsid wsp:val=&quot;005B397A&quot;/&gt;&lt;wsp:rsid wsp:val=&quot;006260F0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9943C4&quot;/&gt;&lt;wsp:rsid wsp:val=&quot;00A01717&quot;/&gt;&lt;wsp:rsid wsp:val=&quot;00A31868&quot;/&gt;&lt;wsp:rsid wsp:val=&quot;00AA144B&quot;/&gt;&lt;wsp:rsid wsp:val=&quot;00B76F35&quot;/&gt;&lt;wsp:rsid wsp:val=&quot;00BE3E2C&quot;/&gt;&lt;wsp:rsid wsp:val=&quot;00C353B4&quot;/&gt;&lt;wsp:rsid wsp:val=&quot;00C36062&quot;/&gt;&lt;wsp:rsid wsp:val=&quot;00C52C6F&quot;/&gt;&lt;wsp:rsid wsp:val=&quot;00CF426C&quot;/&gt;&lt;wsp:rsid wsp:val=&quot;00D95248&quot;/&gt;&lt;wsp:rsid wsp:val=&quot;00D95676&quot;/&gt;&lt;wsp:rsid wsp:val=&quot;00DE251E&quot;/&gt;&lt;wsp:rsid wsp:val=&quot;00E02D9C&quot;/&gt;&lt;wsp:rsid wsp:val=&quot;00E07627&quot;/&gt;&lt;wsp:rsid wsp:val=&quot;00E4567F&quot;/&gt;&lt;wsp:rsid wsp:val=&quot;00E543F9&quot;/&gt;&lt;wsp:rsid wsp:val=&quot;00E96152&quot;/&gt;&lt;wsp:rsid wsp:val=&quot;00F10EA1&quot;/&gt;&lt;wsp:rsid wsp:val=&quot;00F270DF&quot;/&gt;&lt;wsp:rsid wsp:val=&quot;00F4107F&quot;/&gt;&lt;wsp:rsid wsp:val=&quot;00FF3E04&quot;/&gt;&lt;wsp:rsid wsp:val=&quot;02157C06&quot;/&gt;&lt;wsp:rsid wsp:val=&quot;0274593F&quot;/&gt;&lt;wsp:rsid wsp:val=&quot;12AB3436&quot;/&gt;&lt;wsp:rsid wsp:val=&quot;147C4334&quot;/&gt;&lt;wsp:rsid wsp:val=&quot;1F1C6390&quot;/&gt;&lt;wsp:rsid wsp:val=&quot;255C4372&quot;/&gt;&lt;wsp:rsid wsp:val=&quot;2A047F40&quot;/&gt;&lt;wsp:rsid wsp:val=&quot;2C327D24&quot;/&gt;&lt;wsp:rsid wsp:val=&quot;2C5056BA&quot;/&gt;&lt;wsp:rsid wsp:val=&quot;41222305&quot;/&gt;&lt;wsp:rsid wsp:val=&quot;5452756F&quot;/&gt;&lt;wsp:rsid wsp:val=&quot;58ED32A4&quot;/&gt;&lt;wsp:rsid wsp:val=&quot;5A161F7D&quot;/&gt;&lt;wsp:rsid wsp:val=&quot;5A8415CE&quot;/&gt;&lt;wsp:rsid wsp:val=&quot;5E50437E&quot;/&gt;&lt;wsp:rsid wsp:val=&quot;67083E57&quot;/&gt;&lt;wsp:rsid wsp:val=&quot;69DC38D6&quot;/&gt;&lt;wsp:rsid wsp:val=&quot;72C8338F&quot;/&gt;&lt;wsp:rsid wsp:val=&quot;764F7A27&quot;/&gt;&lt;wsp:rsid wsp:val=&quot;7ECA293F&quot;/&gt;&lt;wsp:rsid wsp:val=&quot;7F5060AE&quot;/&gt;&lt;/wsp:rsids&gt;&lt;/w:docPr&gt;&lt;w:body&gt;&lt;wx:sect&gt;&lt;w:p wsp:rsidR=&quot;00000000&quot; wsp:rsidRDefault=&quot;0028546D&quot; wsp:rsidP=&quot;0028546D&quot;&gt;&lt;m:oMathPara&gt;&lt;m:oMath&gt;&lt;m:r&gt;&lt;m:rPr&gt;&lt;m:sty m:val=&quot;p&quot;/&gt;&lt;/m:rPr&gt;&lt;w:rPr&gt;&lt;w:rFonts w:ascii=&quot;Cambria Math&quot; w:h-ansi=&quot;Cambria Math&quot; w:hint=&quot;fareast&quot;/&gt;&lt;wx:font wx:val=&quot;Cambria Math&quot;/&gt;&lt;w:sz w:val=&quot;20&quot;/&gt;&lt;w:sz-cs w:val=&quot;21&quot;/&gt;&lt;/w:rPr&gt;&lt;m:t&gt;UR&lt;/m:t&gt;&lt;/m:r&gt;&lt;m:r&gt;&lt;w:rPr&gt;&lt;w:rFonts w:ascii=&quot;Cambria Math&quot; w:h-ansi=&quot;Cambria Math&quot;/&gt;&lt;wx:font wx:val=&quot;Cambria Math&quot;/&gt;&lt;w:i/&gt;&lt;w:sz w:val=&quot;20&quot;/&gt;&lt;w:sz-cs w:val=&quot;21&quot;/&gt;&lt;/w:rPr&gt;&lt;m:t&gt;0 = U(UR0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43" o:title="" chromakey="white"/>
                </v:shape>
              </w:pict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instrText xml:space="preserve"> </w:instrText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fldChar w:fldCharType="separate"/>
            </w:r>
            <w:r w:rsidR="00BD0789">
              <w:rPr>
                <w:rFonts w:ascii="宋体" w:hAnsi="宋体"/>
                <w:position w:val="-8"/>
                <w:sz w:val="21"/>
                <w:szCs w:val="21"/>
              </w:rPr>
              <w:pict>
                <v:shape id="_x0000_i1079" type="#_x0000_t75" style="width:70.85pt;height:25.1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63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dontGrowAutofit/&gt;&lt;w:useFELayout/&gt;&lt;/w:compat&gt;&lt;wsp:rsids&gt;&lt;wsp:rsidRoot wsp:val=&quot;00D95248&quot;/&gt;&lt;wsp:rsid wsp:val=&quot;00087633&quot;/&gt;&lt;wsp:rsid wsp:val=&quot;000A1742&quot;/&gt;&lt;wsp:rsid wsp:val=&quot;00134E83&quot;/&gt;&lt;wsp:rsid wsp:val=&quot;00165C88&quot;/&gt;&lt;wsp:rsid wsp:val=&quot;002258E4&quot;/&gt;&lt;wsp:rsid wsp:val=&quot;00243855&quot;/&gt;&lt;wsp:rsid wsp:val=&quot;00271FA7&quot;/&gt;&lt;wsp:rsid wsp:val=&quot;00277501&quot;/&gt;&lt;wsp:rsid wsp:val=&quot;00277546&quot;/&gt;&lt;wsp:rsid wsp:val=&quot;0028546D&quot;/&gt;&lt;wsp:rsid wsp:val=&quot;002864B1&quot;/&gt;&lt;wsp:rsid wsp:val=&quot;00294616&quot;/&gt;&lt;wsp:rsid wsp:val=&quot;00364452&quot;/&gt;&lt;wsp:rsid wsp:val=&quot;00365EC1&quot;/&gt;&lt;wsp:rsid wsp:val=&quot;004140B1&quot;/&gt;&lt;wsp:rsid wsp:val=&quot;00434606&quot;/&gt;&lt;wsp:rsid wsp:val=&quot;004411B5&quot;/&gt;&lt;wsp:rsid wsp:val=&quot;00453E3D&quot;/&gt;&lt;wsp:rsid wsp:val=&quot;00484E12&quot;/&gt;&lt;wsp:rsid wsp:val=&quot;004931F5&quot;/&gt;&lt;wsp:rsid wsp:val=&quot;004B69BF&quot;/&gt;&lt;wsp:rsid wsp:val=&quot;004F151D&quot;/&gt;&lt;wsp:rsid wsp:val=&quot;0051323E&quot;/&gt;&lt;wsp:rsid wsp:val=&quot;00572B32&quot;/&gt;&lt;wsp:rsid wsp:val=&quot;005B397A&quot;/&gt;&lt;wsp:rsid wsp:val=&quot;006260F0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F6432&quot;/&gt;&lt;wsp:rsid wsp:val=&quot;009822E3&quot;/&gt;&lt;wsp:rsid wsp:val=&quot;009943C4&quot;/&gt;&lt;wsp:rsid wsp:val=&quot;00A01717&quot;/&gt;&lt;wsp:rsid wsp:val=&quot;00A31868&quot;/&gt;&lt;wsp:rsid wsp:val=&quot;00AA144B&quot;/&gt;&lt;wsp:rsid wsp:val=&quot;00B76F35&quot;/&gt;&lt;wsp:rsid wsp:val=&quot;00BE3E2C&quot;/&gt;&lt;wsp:rsid wsp:val=&quot;00C353B4&quot;/&gt;&lt;wsp:rsid wsp:val=&quot;00C36062&quot;/&gt;&lt;wsp:rsid wsp:val=&quot;00C52C6F&quot;/&gt;&lt;wsp:rsid wsp:val=&quot;00CF426C&quot;/&gt;&lt;wsp:rsid wsp:val=&quot;00D95248&quot;/&gt;&lt;wsp:rsid wsp:val=&quot;00D95676&quot;/&gt;&lt;wsp:rsid wsp:val=&quot;00DE251E&quot;/&gt;&lt;wsp:rsid wsp:val=&quot;00E02D9C&quot;/&gt;&lt;wsp:rsid wsp:val=&quot;00E07627&quot;/&gt;&lt;wsp:rsid wsp:val=&quot;00E4567F&quot;/&gt;&lt;wsp:rsid wsp:val=&quot;00E543F9&quot;/&gt;&lt;wsp:rsid wsp:val=&quot;00E96152&quot;/&gt;&lt;wsp:rsid wsp:val=&quot;00F10EA1&quot;/&gt;&lt;wsp:rsid wsp:val=&quot;00F270DF&quot;/&gt;&lt;wsp:rsid wsp:val=&quot;00F4107F&quot;/&gt;&lt;wsp:rsid wsp:val=&quot;00FF3E04&quot;/&gt;&lt;wsp:rsid wsp:val=&quot;02157C06&quot;/&gt;&lt;wsp:rsid wsp:val=&quot;0274593F&quot;/&gt;&lt;wsp:rsid wsp:val=&quot;12AB3436&quot;/&gt;&lt;wsp:rsid wsp:val=&quot;147C4334&quot;/&gt;&lt;wsp:rsid wsp:val=&quot;1F1C6390&quot;/&gt;&lt;wsp:rsid wsp:val=&quot;255C4372&quot;/&gt;&lt;wsp:rsid wsp:val=&quot;2A047F40&quot;/&gt;&lt;wsp:rsid wsp:val=&quot;2C327D24&quot;/&gt;&lt;wsp:rsid wsp:val=&quot;2C5056BA&quot;/&gt;&lt;wsp:rsid wsp:val=&quot;41222305&quot;/&gt;&lt;wsp:rsid wsp:val=&quot;5452756F&quot;/&gt;&lt;wsp:rsid wsp:val=&quot;58ED32A4&quot;/&gt;&lt;wsp:rsid wsp:val=&quot;5A161F7D&quot;/&gt;&lt;wsp:rsid wsp:val=&quot;5A8415CE&quot;/&gt;&lt;wsp:rsid wsp:val=&quot;5E50437E&quot;/&gt;&lt;wsp:rsid wsp:val=&quot;67083E57&quot;/&gt;&lt;wsp:rsid wsp:val=&quot;69DC38D6&quot;/&gt;&lt;wsp:rsid wsp:val=&quot;72C8338F&quot;/&gt;&lt;wsp:rsid wsp:val=&quot;764F7A27&quot;/&gt;&lt;wsp:rsid wsp:val=&quot;7ECA293F&quot;/&gt;&lt;wsp:rsid wsp:val=&quot;7F5060AE&quot;/&gt;&lt;/wsp:rsids&gt;&lt;/w:docPr&gt;&lt;w:body&gt;&lt;wx:sect&gt;&lt;w:p wsp:rsidR=&quot;00000000&quot; wsp:rsidRDefault=&quot;0028546D&quot; wsp:rsidP=&quot;0028546D&quot;&gt;&lt;m:oMathPara&gt;&lt;m:oMath&gt;&lt;m:r&gt;&lt;m:rPr&gt;&lt;m:sty m:val=&quot;p&quot;/&gt;&lt;/m:rPr&gt;&lt;w:rPr&gt;&lt;w:rFonts w:ascii=&quot;Cambria Math&quot; w:h-ansi=&quot;Cambria Math&quot; w:hint=&quot;fareast&quot;/&gt;&lt;wx:font wx:val=&quot;Cambria Math&quot;/&gt;&lt;w:sz w:val=&quot;20&quot;/&gt;&lt;w:sz-cs w:val=&quot;21&quot;/&gt;&lt;/w:rPr&gt;&lt;m:t&gt;UR&lt;/m:t&gt;&lt;/m:r&gt;&lt;m:r&gt;&lt;w:rPr&gt;&lt;w:rFonts w:ascii=&quot;Cambria Math&quot; w:h-ansi=&quot;Cambria Math&quot;/&gt;&lt;wx:font wx:val=&quot;Cambria Math&quot;/&gt;&lt;w:i/&gt;&lt;w:sz w:val=&quot;20&quot;/&gt;&lt;w:sz-cs w:val=&quot;21&quot;/&gt;&lt;/w:rPr&gt;&lt;m:t&gt;0 = U(UR0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imagedata r:id="rId243" o:title="" chromakey="white"/>
                </v:shape>
              </w:pict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fldChar w:fldCharType="end"/>
            </w:r>
            <w:r w:rsidR="00484E12"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为电阻上的电压.U为电源输出电压)和Uc</w:t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t xml:space="preserve"> = </w:t>
            </w:r>
            <w:r w:rsidR="00484E12"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UL</w:t>
            </w:r>
            <w:r w:rsidR="00484E12" w:rsidRPr="008C2323">
              <w:rPr>
                <w:rFonts w:ascii="宋体" w:hAnsi="宋体"/>
                <w:sz w:val="21"/>
                <w:szCs w:val="21"/>
                <w:lang w:eastAsia="zh-CN"/>
              </w:rPr>
              <w:t>?</w:t>
            </w:r>
            <w:r w:rsidR="00484E12"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若关系不</w:t>
            </w:r>
            <w:bookmarkStart w:id="0" w:name="_GoBack"/>
            <w:bookmarkEnd w:id="0"/>
            <w:r w:rsidR="00484E12" w:rsidRPr="008C2323">
              <w:rPr>
                <w:rFonts w:ascii="宋体" w:hAnsi="宋体" w:hint="eastAsia"/>
                <w:sz w:val="21"/>
                <w:szCs w:val="21"/>
                <w:lang w:eastAsia="zh-CN"/>
              </w:rPr>
              <w:t>成立,试分析其原因.</w:t>
            </w:r>
          </w:p>
          <w:p w:rsidR="008C2323" w:rsidRPr="008C2323" w:rsidRDefault="008C2323" w:rsidP="008C2323">
            <w:pPr>
              <w:pStyle w:val="aa"/>
              <w:rPr>
                <w:rFonts w:ascii="宋体" w:hAnsi="宋体"/>
                <w:szCs w:val="21"/>
              </w:rPr>
            </w:pPr>
            <w:r w:rsidRPr="008C2323">
              <w:rPr>
                <w:rFonts w:ascii="宋体" w:hAnsi="宋体" w:hint="eastAsia"/>
                <w:noProof/>
                <w:szCs w:val="21"/>
              </w:rPr>
              <w:t>答：</w:t>
            </w:r>
            <w:r w:rsidRPr="008C2323">
              <w:rPr>
                <w:rFonts w:ascii="宋体" w:hAnsi="宋体" w:hint="eastAsia"/>
                <w:szCs w:val="21"/>
              </w:rPr>
              <w:t>当RLC串联电路发生谐振时，没有URo =U，从测量结果看，电阻上的电压比输出电压小，因为还要考虑导线以及电源内阻的分压影响。而Uc也没有等于UL，它们两者相近。这是因为没有达到完全谐振。</w:t>
            </w:r>
          </w:p>
          <w:p w:rsidR="00484E12" w:rsidRPr="008C2323" w:rsidRDefault="00484E12" w:rsidP="00484E12">
            <w:pPr>
              <w:pStyle w:val="aa"/>
              <w:rPr>
                <w:rFonts w:ascii="宋体" w:hAnsi="宋体"/>
                <w:szCs w:val="21"/>
              </w:rPr>
            </w:pPr>
          </w:p>
          <w:p w:rsidR="00C36062" w:rsidRPr="008C2323" w:rsidRDefault="00484E12" w:rsidP="00484E12">
            <w:pPr>
              <w:rPr>
                <w:rFonts w:ascii="宋体" w:hAnsi="宋体"/>
                <w:noProof/>
                <w:szCs w:val="21"/>
              </w:rPr>
            </w:pPr>
            <w:r w:rsidRPr="008C2323">
              <w:rPr>
                <w:rFonts w:ascii="宋体" w:hAnsi="宋体" w:hint="eastAsia"/>
                <w:noProof/>
                <w:szCs w:val="21"/>
              </w:rPr>
              <w:t>(</w:t>
            </w:r>
            <w:r w:rsidRPr="008C2323">
              <w:rPr>
                <w:rFonts w:ascii="宋体" w:hAnsi="宋体"/>
                <w:noProof/>
                <w:szCs w:val="21"/>
              </w:rPr>
              <w:t>3</w:t>
            </w:r>
            <w:r w:rsidRPr="008C2323">
              <w:rPr>
                <w:rFonts w:ascii="宋体" w:hAnsi="宋体" w:hint="eastAsia"/>
                <w:noProof/>
                <w:szCs w:val="21"/>
              </w:rPr>
              <w:t>)研究RLC串联电路谐振时，L值、C值和R 值的选择会影响什么？实验中L值、C值和R值的选择应注意什么问题？</w:t>
            </w:r>
          </w:p>
          <w:p w:rsidR="008C2323" w:rsidRDefault="008C2323" w:rsidP="008C2323">
            <w:pPr>
              <w:rPr>
                <w:rFonts w:ascii="宋体" w:hAnsi="宋体"/>
                <w:noProof/>
                <w:szCs w:val="21"/>
              </w:rPr>
            </w:pPr>
            <w:r w:rsidRPr="008C2323">
              <w:rPr>
                <w:rFonts w:ascii="宋体" w:hAnsi="宋体" w:hint="eastAsia"/>
                <w:noProof/>
                <w:szCs w:val="21"/>
              </w:rPr>
              <w:t>答： L值，C值的选择会影响谐振频率和品质因数，而R值的选择也会影响品质因数。注意选取合适的参数大小。使谐振频率满足实验要求。</w:t>
            </w:r>
          </w:p>
          <w:p w:rsidR="00554E2C" w:rsidRPr="008C2323" w:rsidRDefault="00554E2C" w:rsidP="008C2323">
            <w:pPr>
              <w:rPr>
                <w:rFonts w:ascii="宋体" w:hAnsi="宋体" w:hint="eastAsia"/>
                <w:noProof/>
                <w:szCs w:val="21"/>
              </w:rPr>
            </w:pPr>
          </w:p>
          <w:p w:rsidR="00484E12" w:rsidRPr="008C2323" w:rsidRDefault="00484E12" w:rsidP="00484E12">
            <w:pPr>
              <w:rPr>
                <w:rFonts w:ascii="宋体" w:hAnsi="宋体"/>
                <w:noProof/>
                <w:szCs w:val="21"/>
              </w:rPr>
            </w:pPr>
            <w:r w:rsidRPr="008C2323">
              <w:rPr>
                <w:rFonts w:ascii="宋体" w:hAnsi="宋体" w:hint="eastAsia"/>
                <w:noProof/>
                <w:szCs w:val="21"/>
              </w:rPr>
              <w:t>(</w:t>
            </w:r>
            <w:r w:rsidRPr="008C2323">
              <w:rPr>
                <w:rFonts w:ascii="宋体" w:hAnsi="宋体"/>
                <w:noProof/>
                <w:szCs w:val="21"/>
              </w:rPr>
              <w:t>4</w:t>
            </w:r>
            <w:r w:rsidRPr="008C2323">
              <w:rPr>
                <w:rFonts w:ascii="宋体" w:hAnsi="宋体" w:hint="eastAsia"/>
                <w:noProof/>
                <w:szCs w:val="21"/>
              </w:rPr>
              <w:t>)在交流电路中测电压应该注意什么问题</w:t>
            </w:r>
            <w:r w:rsidRPr="008C2323">
              <w:rPr>
                <w:rFonts w:ascii="宋体" w:hAnsi="宋体"/>
                <w:noProof/>
                <w:szCs w:val="21"/>
              </w:rPr>
              <w:t>?</w:t>
            </w:r>
          </w:p>
          <w:p w:rsidR="008C2323" w:rsidRPr="008C2323" w:rsidRDefault="008C2323" w:rsidP="009943C4">
            <w:pPr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 w:rsidRPr="008C2323">
              <w:rPr>
                <w:rFonts w:ascii="宋体" w:hAnsi="宋体" w:hint="eastAsia"/>
                <w:szCs w:val="21"/>
              </w:rPr>
              <w:t>答:主要有两点</w:t>
            </w:r>
            <w:r w:rsidRPr="008C2323">
              <w:rPr>
                <w:rFonts w:ascii="宋体" w:hAnsi="宋体"/>
                <w:color w:val="333333"/>
                <w:szCs w:val="21"/>
                <w:shd w:val="clear" w:color="auto" w:fill="FFFFFF"/>
              </w:rPr>
              <w:t>,</w:t>
            </w:r>
            <w:r w:rsidRPr="008C2323">
              <w:rPr>
                <w:rFonts w:ascii="宋体" w:hAnsi="宋体" w:hint="eastAsia"/>
                <w:color w:val="333333"/>
                <w:szCs w:val="21"/>
                <w:shd w:val="clear" w:color="auto" w:fill="FFFFFF"/>
              </w:rPr>
              <w:t>一是在不知道具体电压时要把电压表先至于高档位再逐步降低，以免损坏电压表</w:t>
            </w:r>
            <w:r w:rsidRPr="008C2323">
              <w:rPr>
                <w:rFonts w:ascii="宋体" w:hAnsi="宋体" w:hint="eastAsia"/>
                <w:color w:val="333333"/>
                <w:szCs w:val="21"/>
              </w:rPr>
              <w:br/>
            </w:r>
            <w:r w:rsidRPr="008C2323">
              <w:rPr>
                <w:rFonts w:ascii="宋体" w:hAnsi="宋体" w:hint="eastAsia"/>
                <w:color w:val="333333"/>
                <w:szCs w:val="21"/>
                <w:shd w:val="clear" w:color="auto" w:fill="FFFFFF"/>
              </w:rPr>
              <w:t>二是测量的交流电压是有效值，不是最大值。</w:t>
            </w:r>
          </w:p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</w:p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</w:p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</w:p>
          <w:p w:rsidR="009943C4" w:rsidRDefault="009943C4" w:rsidP="009943C4">
            <w:pPr>
              <w:rPr>
                <w:rFonts w:eastAsia="黑体"/>
                <w:b/>
                <w:sz w:val="24"/>
              </w:rPr>
            </w:pPr>
          </w:p>
          <w:p w:rsidR="009943C4" w:rsidRDefault="009943C4" w:rsidP="009943C4">
            <w:pPr>
              <w:rPr>
                <w:szCs w:val="21"/>
              </w:rPr>
            </w:pPr>
          </w:p>
          <w:p w:rsidR="008C2323" w:rsidRDefault="008C2323" w:rsidP="009943C4">
            <w:pPr>
              <w:rPr>
                <w:szCs w:val="21"/>
              </w:rPr>
            </w:pPr>
          </w:p>
        </w:tc>
      </w:tr>
      <w:tr w:rsidR="009943C4" w:rsidTr="009943C4">
        <w:trPr>
          <w:trHeight w:val="70"/>
        </w:trPr>
        <w:tc>
          <w:tcPr>
            <w:tcW w:w="9720" w:type="dxa"/>
          </w:tcPr>
          <w:p w:rsidR="009943C4" w:rsidRDefault="009943C4" w:rsidP="009943C4">
            <w:r>
              <w:rPr>
                <w:rFonts w:hint="eastAsia"/>
              </w:rPr>
              <w:lastRenderedPageBreak/>
              <w:t>指导教师批阅意见：</w:t>
            </w:r>
          </w:p>
          <w:p w:rsidR="009943C4" w:rsidRDefault="009943C4" w:rsidP="009943C4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:rsidR="009943C4" w:rsidRDefault="009943C4" w:rsidP="009943C4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:rsidR="009943C4" w:rsidRDefault="009943C4" w:rsidP="009943C4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9943C4" w:rsidTr="009943C4">
        <w:trPr>
          <w:trHeight w:val="2595"/>
        </w:trPr>
        <w:tc>
          <w:tcPr>
            <w:tcW w:w="9720" w:type="dxa"/>
          </w:tcPr>
          <w:p w:rsidR="009943C4" w:rsidRDefault="009943C4" w:rsidP="009943C4"/>
          <w:p w:rsidR="009943C4" w:rsidRDefault="009943C4" w:rsidP="009943C4">
            <w:r>
              <w:rPr>
                <w:rFonts w:hint="eastAsia"/>
              </w:rPr>
              <w:t>成绩评定：</w:t>
            </w:r>
          </w:p>
          <w:p w:rsidR="009943C4" w:rsidRDefault="009943C4" w:rsidP="009943C4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0" w:type="auto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FF3E04" w:rsidRPr="00FF3E04" w:rsidTr="00FF3E04">
              <w:trPr>
                <w:trHeight w:val="434"/>
              </w:trPr>
              <w:tc>
                <w:tcPr>
                  <w:tcW w:w="870" w:type="dxa"/>
                  <w:shd w:val="clear" w:color="auto" w:fill="auto"/>
                  <w:vAlign w:val="center"/>
                </w:tcPr>
                <w:p w:rsidR="009943C4" w:rsidRPr="00FF3E04" w:rsidRDefault="009943C4" w:rsidP="00FF3E0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20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shd w:val="clear" w:color="auto" w:fill="auto"/>
                  <w:vAlign w:val="center"/>
                </w:tcPr>
                <w:p w:rsidR="009943C4" w:rsidRPr="00FF3E04" w:rsidRDefault="009943C4" w:rsidP="00FF3E0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40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943C4" w:rsidRPr="00FF3E04" w:rsidRDefault="009943C4" w:rsidP="009943C4">
                  <w:pPr>
                    <w:rPr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30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</w:tcPr>
                <w:p w:rsidR="009943C4" w:rsidRPr="00FF3E04" w:rsidRDefault="009943C4" w:rsidP="00FF3E04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sz w:val="18"/>
                      <w:szCs w:val="18"/>
                    </w:rPr>
                    <w:t>10</w:t>
                  </w:r>
                  <w:r w:rsidRPr="00FF3E04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943C4" w:rsidRPr="00FF3E04" w:rsidRDefault="009943C4" w:rsidP="00FF3E0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:rsidR="009943C4" w:rsidRPr="00FF3E04" w:rsidRDefault="009943C4" w:rsidP="00FF3E0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9943C4" w:rsidRPr="00FF3E04" w:rsidRDefault="009943C4" w:rsidP="00FF3E0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F3E04"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FF3E04" w:rsidRPr="00FF3E04" w:rsidTr="00FF3E04">
              <w:trPr>
                <w:trHeight w:val="640"/>
              </w:trPr>
              <w:tc>
                <w:tcPr>
                  <w:tcW w:w="870" w:type="dxa"/>
                  <w:shd w:val="clear" w:color="auto" w:fill="auto"/>
                </w:tcPr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shd w:val="clear" w:color="auto" w:fill="auto"/>
                </w:tcPr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  <w:shd w:val="clear" w:color="auto" w:fill="auto"/>
                </w:tcPr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  <w:shd w:val="clear" w:color="auto" w:fill="auto"/>
                </w:tcPr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:rsidR="009943C4" w:rsidRPr="00FF3E04" w:rsidRDefault="009943C4" w:rsidP="00FF3E0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9943C4" w:rsidRDefault="009943C4" w:rsidP="009943C4"/>
        </w:tc>
      </w:tr>
    </w:tbl>
    <w:p w:rsidR="00572B32" w:rsidRDefault="00572B3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20"/>
      </w:tblGrid>
      <w:tr w:rsidR="00572B32">
        <w:trPr>
          <w:trHeight w:val="13149"/>
        </w:trPr>
        <w:tc>
          <w:tcPr>
            <w:tcW w:w="8820" w:type="dxa"/>
          </w:tcPr>
          <w:p w:rsidR="00D253A1" w:rsidRDefault="00D253A1" w:rsidP="00D253A1">
            <w:pPr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lastRenderedPageBreak/>
              <w:t>原始数据记录表：</w:t>
            </w:r>
          </w:p>
          <w:p w:rsidR="00D253A1" w:rsidRDefault="00D253A1" w:rsidP="00D253A1">
            <w:pPr>
              <w:rPr>
                <w:rFonts w:ascii="黑体" w:eastAsia="黑体" w:hAnsi="黑体"/>
                <w:sz w:val="24"/>
              </w:rPr>
            </w:pPr>
          </w:p>
          <w:p w:rsidR="00D253A1" w:rsidRPr="00AA6B0E" w:rsidRDefault="00D253A1" w:rsidP="00D253A1">
            <w:pPr>
              <w:rPr>
                <w:u w:val="single"/>
              </w:rPr>
            </w:pPr>
            <w:r>
              <w:rPr>
                <w:rFonts w:ascii="宋体" w:hAnsi="宋体" w:hint="eastAsia"/>
              </w:rPr>
              <w:t>实验名称:</w:t>
            </w:r>
            <w:r>
              <w:rPr>
                <w:rFonts w:ascii="宋体" w:hAnsi="宋体" w:hint="eastAsia"/>
                <w:u w:val="single"/>
              </w:rPr>
              <w:t xml:space="preserve">    </w:t>
            </w:r>
            <w:r w:rsidRPr="00D253A1">
              <w:rPr>
                <w:rFonts w:hint="eastAsia"/>
                <w:bCs/>
                <w:u w:val="single"/>
              </w:rPr>
              <w:t>RLC</w:t>
            </w:r>
            <w:r w:rsidRPr="00D253A1">
              <w:rPr>
                <w:rFonts w:hint="eastAsia"/>
                <w:bCs/>
                <w:u w:val="single"/>
              </w:rPr>
              <w:t>电路谐振特性的研究</w:t>
            </w:r>
            <w:r w:rsidRPr="00AA6B0E">
              <w:rPr>
                <w:rFonts w:ascii="宋体" w:hAnsi="宋体" w:hint="eastAsia"/>
                <w:u w:val="single"/>
              </w:rPr>
              <w:t xml:space="preserve">  </w:t>
            </w:r>
            <w:r>
              <w:rPr>
                <w:rFonts w:ascii="宋体" w:hAnsi="宋体" w:hint="eastAsia"/>
                <w:u w:val="single"/>
              </w:rPr>
              <w:t xml:space="preserve">    </w:t>
            </w:r>
            <w:r>
              <w:rPr>
                <w:rFonts w:eastAsia="黑体" w:hint="eastAsia"/>
                <w:sz w:val="24"/>
              </w:rPr>
              <w:t xml:space="preserve"> </w:t>
            </w:r>
            <w:r>
              <w:rPr>
                <w:rFonts w:eastAsia="黑体"/>
                <w:sz w:val="24"/>
              </w:rPr>
              <w:t xml:space="preserve"> </w:t>
            </w:r>
            <w:r>
              <w:rPr>
                <w:rFonts w:ascii="宋体" w:hAnsi="宋体" w:hint="eastAsia"/>
              </w:rPr>
              <w:t>组号</w:t>
            </w:r>
            <w:r>
              <w:rPr>
                <w:rFonts w:ascii="宋体" w:hAnsi="宋体" w:hint="eastAsia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u w:val="single"/>
              </w:rPr>
              <w:t xml:space="preserve">  </w:t>
            </w:r>
            <w:r w:rsidRPr="002149E2">
              <w:rPr>
                <w:rFonts w:ascii="宋体" w:hAnsi="宋体"/>
                <w:u w:val="single"/>
              </w:rPr>
              <w:t>19</w:t>
            </w:r>
            <w:r>
              <w:rPr>
                <w:rFonts w:ascii="宋体" w:hAnsi="宋体" w:hint="eastAsia"/>
                <w:color w:val="003366"/>
                <w:u w:val="single"/>
              </w:rPr>
              <w:t xml:space="preserve">    </w:t>
            </w:r>
            <w:r>
              <w:rPr>
                <w:rFonts w:ascii="宋体" w:hAnsi="宋体" w:hint="eastAsia"/>
                <w:u w:val="single"/>
              </w:rPr>
              <w:t xml:space="preserve"> 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姓名</w:t>
            </w:r>
            <w:r>
              <w:rPr>
                <w:rFonts w:ascii="宋体" w:hAnsi="宋体" w:hint="eastAsia"/>
                <w:u w:val="single"/>
              </w:rPr>
              <w:t xml:space="preserve">    郭昌华      </w:t>
            </w:r>
          </w:p>
          <w:p w:rsidR="00D253A1" w:rsidRDefault="00D253A1" w:rsidP="00D253A1">
            <w:pPr>
              <w:rPr>
                <w:rFonts w:ascii="宋体" w:hAnsi="宋体"/>
                <w:u w:val="single"/>
              </w:rPr>
            </w:pPr>
          </w:p>
          <w:p w:rsidR="00572B32" w:rsidRDefault="00D253A1" w:rsidP="00D253A1">
            <w:pPr>
              <w:spacing w:line="360" w:lineRule="auto"/>
            </w:pPr>
            <w:r w:rsidRPr="002149E2">
              <w:rPr>
                <w:rFonts w:ascii="宋体" w:hAnsi="宋体" w:hint="eastAsia"/>
              </w:rPr>
              <w:t>相关参数:</w:t>
            </w:r>
            <w:r>
              <w:rPr>
                <w:i/>
              </w:rPr>
              <w:t xml:space="preserve"> C </w:t>
            </w:r>
            <w:r>
              <w:t>=</w:t>
            </w:r>
            <w:r w:rsidRPr="00294616">
              <w:t xml:space="preserve">      </w:t>
            </w:r>
            <w:r>
              <w:t xml:space="preserve"> </w:t>
            </w:r>
            <w:r w:rsidRPr="00294616">
              <w:t xml:space="preserve"> </w:t>
            </w:r>
            <w:r>
              <w:rPr>
                <w:i/>
              </w:rPr>
              <w:t xml:space="preserve">L </w:t>
            </w:r>
            <w:r>
              <w:t>=</w:t>
            </w:r>
          </w:p>
          <w:tbl>
            <w:tblPr>
              <w:tblpPr w:leftFromText="180" w:rightFromText="180" w:vertAnchor="page" w:horzAnchor="margin" w:tblpY="2394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48"/>
              <w:gridCol w:w="849"/>
              <w:gridCol w:w="849"/>
              <w:gridCol w:w="849"/>
              <w:gridCol w:w="876"/>
              <w:gridCol w:w="821"/>
              <w:gridCol w:w="849"/>
              <w:gridCol w:w="849"/>
              <w:gridCol w:w="849"/>
              <w:gridCol w:w="849"/>
            </w:tblGrid>
            <w:tr w:rsidR="00D253A1" w:rsidTr="00D253A1">
              <w:trPr>
                <w:cantSplit/>
                <w:trHeight w:val="607"/>
              </w:trPr>
              <w:tc>
                <w:tcPr>
                  <w:tcW w:w="848" w:type="dxa"/>
                  <w:vMerge w:val="restart"/>
                  <w:tcBorders>
                    <w:top w:val="single" w:sz="8" w:space="0" w:color="auto"/>
                    <w:left w:val="single" w:sz="8" w:space="0" w:color="auto"/>
                  </w:tcBorders>
                  <w:vAlign w:val="center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f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Hz</w:t>
                  </w:r>
                </w:p>
              </w:tc>
              <w:tc>
                <w:tcPr>
                  <w:tcW w:w="1698" w:type="dxa"/>
                  <w:gridSpan w:val="2"/>
                  <w:tcBorders>
                    <w:top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100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1725" w:type="dxa"/>
                  <w:gridSpan w:val="2"/>
                  <w:tcBorders>
                    <w:top w:val="single" w:sz="8" w:space="0" w:color="auto"/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200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821" w:type="dxa"/>
                  <w:vMerge w:val="restart"/>
                  <w:tcBorders>
                    <w:top w:val="single" w:sz="8" w:space="0" w:color="auto"/>
                    <w:left w:val="double" w:sz="4" w:space="0" w:color="auto"/>
                  </w:tcBorders>
                  <w:vAlign w:val="center"/>
                </w:tcPr>
                <w:p w:rsidR="00D253A1" w:rsidRDefault="00D253A1" w:rsidP="00D253A1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f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Hz</w:t>
                  </w:r>
                </w:p>
              </w:tc>
              <w:tc>
                <w:tcPr>
                  <w:tcW w:w="1698" w:type="dxa"/>
                  <w:gridSpan w:val="2"/>
                  <w:tcBorders>
                    <w:top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100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  <w:tc>
                <w:tcPr>
                  <w:tcW w:w="1698" w:type="dxa"/>
                  <w:gridSpan w:val="2"/>
                  <w:tcBorders>
                    <w:top w:val="single" w:sz="8" w:space="0" w:color="auto"/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R</w:t>
                  </w:r>
                  <w:r>
                    <w:rPr>
                      <w:rFonts w:hint="eastAsia"/>
                      <w:sz w:val="18"/>
                      <w:szCs w:val="18"/>
                      <w:vertAlign w:val="subscript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3D"/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200</w:t>
                  </w:r>
                  <w:r>
                    <w:rPr>
                      <w:rFonts w:hint="eastAsia"/>
                      <w:sz w:val="18"/>
                      <w:szCs w:val="18"/>
                      <w:vertAlign w:val="superscript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sym w:font="Symbol" w:char="F057"/>
                  </w:r>
                </w:p>
              </w:tc>
            </w:tr>
            <w:tr w:rsidR="00D253A1" w:rsidTr="00D253A1">
              <w:trPr>
                <w:cantSplit/>
                <w:trHeight w:val="593"/>
              </w:trPr>
              <w:tc>
                <w:tcPr>
                  <w:tcW w:w="848" w:type="dxa"/>
                  <w:vMerge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5"/>
                      <w:szCs w:val="15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821" w:type="dxa"/>
                  <w:vMerge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u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mV</w:t>
                  </w: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i/>
                      <w:iCs/>
                      <w:sz w:val="18"/>
                      <w:szCs w:val="18"/>
                    </w:rPr>
                    <w:t>i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/ mA</w:t>
                  </w:r>
                </w:p>
              </w:tc>
            </w:tr>
            <w:tr w:rsidR="00D253A1" w:rsidTr="00D253A1">
              <w:trPr>
                <w:cantSplit/>
                <w:trHeight w:val="784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759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677"/>
              </w:trPr>
              <w:tc>
                <w:tcPr>
                  <w:tcW w:w="848" w:type="dxa"/>
                  <w:tcBorders>
                    <w:lef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right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D253A1" w:rsidTr="00D253A1">
              <w:trPr>
                <w:cantSplit/>
                <w:trHeight w:val="703"/>
              </w:trPr>
              <w:tc>
                <w:tcPr>
                  <w:tcW w:w="848" w:type="dxa"/>
                  <w:tcBorders>
                    <w:left w:val="single" w:sz="8" w:space="0" w:color="auto"/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76" w:type="dxa"/>
                  <w:tcBorders>
                    <w:bottom w:val="single" w:sz="8" w:space="0" w:color="auto"/>
                    <w:right w:val="double" w:sz="4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21" w:type="dxa"/>
                  <w:tcBorders>
                    <w:left w:val="double" w:sz="4" w:space="0" w:color="auto"/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</w:tcBorders>
                </w:tcPr>
                <w:p w:rsidR="00D253A1" w:rsidRDefault="00D253A1" w:rsidP="00D253A1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49" w:type="dxa"/>
                  <w:tcBorders>
                    <w:bottom w:val="single" w:sz="8" w:space="0" w:color="auto"/>
                    <w:right w:val="single" w:sz="8" w:space="0" w:color="auto"/>
                  </w:tcBorders>
                </w:tcPr>
                <w:p w:rsidR="00D253A1" w:rsidRDefault="00D253A1" w:rsidP="00D253A1">
                  <w:pPr>
                    <w:keepNext/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D253A1" w:rsidRPr="00786E5D" w:rsidRDefault="00D253A1" w:rsidP="00D253A1">
            <w:pPr>
              <w:pStyle w:val="ad"/>
              <w:jc w:val="center"/>
            </w:pPr>
            <w:r w:rsidRPr="00786E5D">
              <w:rPr>
                <w:rFonts w:hint="eastAsia"/>
              </w:rPr>
              <w:t>表</w:t>
            </w:r>
            <w:r w:rsidRPr="00786E5D">
              <w:rPr>
                <w:rFonts w:hint="eastAsia"/>
              </w:rPr>
              <w:t>-</w:t>
            </w:r>
            <w:r w:rsidRPr="00786E5D">
              <w:rPr>
                <w:rFonts w:hint="eastAsia"/>
              </w:rPr>
              <w:t>电路谐振特性研究原始数据记录表</w:t>
            </w:r>
          </w:p>
        </w:tc>
      </w:tr>
    </w:tbl>
    <w:p w:rsidR="00FF3E04" w:rsidRDefault="00FF3E04"/>
    <w:sectPr w:rsidR="00FF3E04">
      <w:footerReference w:type="even" r:id="rId244"/>
      <w:footerReference w:type="default" r:id="rId24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789" w:rsidRDefault="00BD0789">
      <w:r>
        <w:separator/>
      </w:r>
    </w:p>
  </w:endnote>
  <w:endnote w:type="continuationSeparator" w:id="0">
    <w:p w:rsidR="00BD0789" w:rsidRDefault="00BD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B32" w:rsidRDefault="00FF3E04">
    <w:pPr>
      <w:pStyle w:val="a4"/>
      <w:framePr w:wrap="around" w:vAnchor="text" w:hAnchor="margin" w:xAlign="right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end"/>
    </w:r>
  </w:p>
  <w:p w:rsidR="00572B32" w:rsidRDefault="00572B3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B32" w:rsidRDefault="00572B32">
    <w:pPr>
      <w:pStyle w:val="a4"/>
      <w:framePr w:wrap="around" w:vAnchor="text" w:hAnchor="margin" w:xAlign="right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789" w:rsidRDefault="00BD0789">
      <w:r>
        <w:separator/>
      </w:r>
    </w:p>
  </w:footnote>
  <w:footnote w:type="continuationSeparator" w:id="0">
    <w:p w:rsidR="00BD0789" w:rsidRDefault="00BD0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FAFC345"/>
    <w:multiLevelType w:val="singleLevel"/>
    <w:tmpl w:val="EFAFC345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1AC65A42"/>
    <w:multiLevelType w:val="hybridMultilevel"/>
    <w:tmpl w:val="390AB4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D2802646">
      <w:start w:val="2"/>
      <w:numFmt w:val="decimalEnclosedCircle"/>
      <w:lvlText w:val="%2"/>
      <w:lvlJc w:val="left"/>
      <w:pPr>
        <w:ind w:left="800" w:hanging="360"/>
      </w:pPr>
      <w:rPr>
        <w:rFonts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C040B25"/>
    <w:multiLevelType w:val="hybridMultilevel"/>
    <w:tmpl w:val="5B043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2EC574"/>
    <w:multiLevelType w:val="singleLevel"/>
    <w:tmpl w:val="252EC574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44360AB2"/>
    <w:multiLevelType w:val="hybridMultilevel"/>
    <w:tmpl w:val="FB7EDE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8613D6A"/>
    <w:multiLevelType w:val="hybridMultilevel"/>
    <w:tmpl w:val="7A50AD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D4D6A67"/>
    <w:multiLevelType w:val="hybridMultilevel"/>
    <w:tmpl w:val="6AB8A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95248"/>
    <w:rsid w:val="00087633"/>
    <w:rsid w:val="000A1742"/>
    <w:rsid w:val="00134E83"/>
    <w:rsid w:val="00165C88"/>
    <w:rsid w:val="002258E4"/>
    <w:rsid w:val="00243855"/>
    <w:rsid w:val="00271FA7"/>
    <w:rsid w:val="00277501"/>
    <w:rsid w:val="00277546"/>
    <w:rsid w:val="002864B1"/>
    <w:rsid w:val="00294616"/>
    <w:rsid w:val="00364452"/>
    <w:rsid w:val="00365EC1"/>
    <w:rsid w:val="00366397"/>
    <w:rsid w:val="004140B1"/>
    <w:rsid w:val="00434606"/>
    <w:rsid w:val="004411B5"/>
    <w:rsid w:val="00453E3D"/>
    <w:rsid w:val="00484E12"/>
    <w:rsid w:val="004931F5"/>
    <w:rsid w:val="004B69BF"/>
    <w:rsid w:val="004F151D"/>
    <w:rsid w:val="0051323E"/>
    <w:rsid w:val="00554E2C"/>
    <w:rsid w:val="00572B32"/>
    <w:rsid w:val="005B397A"/>
    <w:rsid w:val="006260F0"/>
    <w:rsid w:val="006479D8"/>
    <w:rsid w:val="006B17CE"/>
    <w:rsid w:val="006E2F37"/>
    <w:rsid w:val="00721DB5"/>
    <w:rsid w:val="00725916"/>
    <w:rsid w:val="00786E5D"/>
    <w:rsid w:val="007D0CBE"/>
    <w:rsid w:val="007D6F6E"/>
    <w:rsid w:val="00826A76"/>
    <w:rsid w:val="00836142"/>
    <w:rsid w:val="008A56B1"/>
    <w:rsid w:val="008C2323"/>
    <w:rsid w:val="008F6432"/>
    <w:rsid w:val="009822E3"/>
    <w:rsid w:val="009943C4"/>
    <w:rsid w:val="00A01717"/>
    <w:rsid w:val="00A31868"/>
    <w:rsid w:val="00AA144B"/>
    <w:rsid w:val="00B76F35"/>
    <w:rsid w:val="00BD0789"/>
    <w:rsid w:val="00BE3E2C"/>
    <w:rsid w:val="00C353B4"/>
    <w:rsid w:val="00C36062"/>
    <w:rsid w:val="00C52C6F"/>
    <w:rsid w:val="00CF426C"/>
    <w:rsid w:val="00D253A1"/>
    <w:rsid w:val="00D95248"/>
    <w:rsid w:val="00D95676"/>
    <w:rsid w:val="00DE251E"/>
    <w:rsid w:val="00E02D9C"/>
    <w:rsid w:val="00E07627"/>
    <w:rsid w:val="00E33FDD"/>
    <w:rsid w:val="00E4567F"/>
    <w:rsid w:val="00E543F9"/>
    <w:rsid w:val="00E96152"/>
    <w:rsid w:val="00F10EA1"/>
    <w:rsid w:val="00F270DF"/>
    <w:rsid w:val="00F4107F"/>
    <w:rsid w:val="00FF3E04"/>
    <w:rsid w:val="02157C06"/>
    <w:rsid w:val="0274593F"/>
    <w:rsid w:val="12AB3436"/>
    <w:rsid w:val="147C4334"/>
    <w:rsid w:val="1F1C6390"/>
    <w:rsid w:val="255C4372"/>
    <w:rsid w:val="2A047F40"/>
    <w:rsid w:val="2C327D24"/>
    <w:rsid w:val="2C5056BA"/>
    <w:rsid w:val="41222305"/>
    <w:rsid w:val="5452756F"/>
    <w:rsid w:val="58ED32A4"/>
    <w:rsid w:val="5A161F7D"/>
    <w:rsid w:val="5A8415CE"/>
    <w:rsid w:val="5E50437E"/>
    <w:rsid w:val="67083E57"/>
    <w:rsid w:val="69DC38D6"/>
    <w:rsid w:val="72C8338F"/>
    <w:rsid w:val="764F7A27"/>
    <w:rsid w:val="7ECA293F"/>
    <w:rsid w:val="7F50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7235F24"/>
  <w15:chartTrackingRefBased/>
  <w15:docId w15:val="{2B6C9327-48A9-4E1C-901D-7F9FE6D9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53A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spacing w:line="400" w:lineRule="exact"/>
      <w:ind w:firstLineChars="200" w:firstLine="420"/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character" w:styleId="a8">
    <w:name w:val="page number"/>
  </w:style>
  <w:style w:type="character" w:customStyle="1" w:styleId="col-md-6text-left">
    <w:name w:val="col-md-6 text-left"/>
  </w:style>
  <w:style w:type="character" w:styleId="a9">
    <w:name w:val="Hyperlink"/>
    <w:rsid w:val="002864B1"/>
    <w:rPr>
      <w:color w:val="0563C1"/>
      <w:u w:val="single"/>
    </w:rPr>
  </w:style>
  <w:style w:type="paragraph" w:customStyle="1" w:styleId="FirstParagraph">
    <w:name w:val="First Paragraph"/>
    <w:basedOn w:val="aa"/>
    <w:next w:val="aa"/>
    <w:qFormat/>
    <w:rsid w:val="00484E12"/>
    <w:pPr>
      <w:widowControl/>
      <w:spacing w:before="180" w:after="180"/>
      <w:jc w:val="left"/>
    </w:pPr>
    <w:rPr>
      <w:rFonts w:ascii="Cambria" w:hAnsi="Cambria"/>
      <w:kern w:val="0"/>
      <w:sz w:val="24"/>
      <w:lang w:eastAsia="en-US"/>
    </w:rPr>
  </w:style>
  <w:style w:type="paragraph" w:styleId="aa">
    <w:name w:val="Body Text"/>
    <w:basedOn w:val="a"/>
    <w:link w:val="ab"/>
    <w:rsid w:val="00484E12"/>
    <w:pPr>
      <w:spacing w:after="120"/>
    </w:pPr>
  </w:style>
  <w:style w:type="character" w:customStyle="1" w:styleId="ab">
    <w:name w:val="正文文本 字符"/>
    <w:link w:val="aa"/>
    <w:rsid w:val="00484E12"/>
    <w:rPr>
      <w:kern w:val="2"/>
      <w:sz w:val="21"/>
      <w:szCs w:val="24"/>
    </w:rPr>
  </w:style>
  <w:style w:type="character" w:styleId="ac">
    <w:name w:val="Placeholder Text"/>
    <w:uiPriority w:val="99"/>
    <w:unhideWhenUsed/>
    <w:rsid w:val="00484E12"/>
    <w:rPr>
      <w:color w:val="808080"/>
    </w:rPr>
  </w:style>
  <w:style w:type="paragraph" w:styleId="ad">
    <w:name w:val="caption"/>
    <w:basedOn w:val="a"/>
    <w:next w:val="a"/>
    <w:unhideWhenUsed/>
    <w:qFormat/>
    <w:rsid w:val="00D253A1"/>
    <w:rPr>
      <w:rFonts w:ascii="等线 Light" w:eastAsia="黑体" w:hAnsi="等线 Light"/>
      <w:sz w:val="20"/>
      <w:szCs w:val="20"/>
    </w:rPr>
  </w:style>
  <w:style w:type="paragraph" w:styleId="ae">
    <w:name w:val="Balloon Text"/>
    <w:basedOn w:val="a"/>
    <w:link w:val="af"/>
    <w:rsid w:val="00721DB5"/>
    <w:rPr>
      <w:sz w:val="18"/>
      <w:szCs w:val="18"/>
    </w:rPr>
  </w:style>
  <w:style w:type="character" w:customStyle="1" w:styleId="af">
    <w:name w:val="批注框文本 字符"/>
    <w:link w:val="ae"/>
    <w:rsid w:val="00721DB5"/>
    <w:rPr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E33FDD"/>
    <w:pPr>
      <w:ind w:firstLineChars="200" w:firstLine="420"/>
    </w:pPr>
  </w:style>
  <w:style w:type="paragraph" w:customStyle="1" w:styleId="af1">
    <w:name w:val="三级"/>
    <w:basedOn w:val="a"/>
    <w:qFormat/>
    <w:rsid w:val="00E33FDD"/>
    <w:pPr>
      <w:ind w:firstLineChars="200" w:firstLine="422"/>
    </w:pPr>
    <w:rPr>
      <w:b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5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image" Target="media/image8.wmf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1.bin"/><Relationship Id="rId84" Type="http://schemas.openxmlformats.org/officeDocument/2006/relationships/image" Target="media/image36.wmf"/><Relationship Id="rId138" Type="http://schemas.openxmlformats.org/officeDocument/2006/relationships/image" Target="media/image62.wmf"/><Relationship Id="rId159" Type="http://schemas.openxmlformats.org/officeDocument/2006/relationships/image" Target="media/image72.emf"/><Relationship Id="rId170" Type="http://schemas.openxmlformats.org/officeDocument/2006/relationships/image" Target="media/image78.wmf"/><Relationship Id="rId191" Type="http://schemas.openxmlformats.org/officeDocument/2006/relationships/image" Target="media/image89.wmf"/><Relationship Id="rId205" Type="http://schemas.openxmlformats.org/officeDocument/2006/relationships/image" Target="media/image96.wmf"/><Relationship Id="rId226" Type="http://schemas.openxmlformats.org/officeDocument/2006/relationships/oleObject" Target="embeddings/oleObject114.bin"/><Relationship Id="rId247" Type="http://schemas.openxmlformats.org/officeDocument/2006/relationships/theme" Target="theme/theme1.xml"/><Relationship Id="rId107" Type="http://schemas.openxmlformats.org/officeDocument/2006/relationships/image" Target="media/image47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2.wmf"/><Relationship Id="rId74" Type="http://schemas.openxmlformats.org/officeDocument/2006/relationships/image" Target="media/image31.wmf"/><Relationship Id="rId128" Type="http://schemas.openxmlformats.org/officeDocument/2006/relationships/oleObject" Target="embeddings/oleObject65.bin"/><Relationship Id="rId149" Type="http://schemas.openxmlformats.org/officeDocument/2006/relationships/oleObject" Target="embeddings/oleObject76.bin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2.bin"/><Relationship Id="rId181" Type="http://schemas.openxmlformats.org/officeDocument/2006/relationships/image" Target="media/image85.wmf"/><Relationship Id="rId216" Type="http://schemas.openxmlformats.org/officeDocument/2006/relationships/oleObject" Target="embeddings/oleObject109.bin"/><Relationship Id="rId237" Type="http://schemas.openxmlformats.org/officeDocument/2006/relationships/oleObject" Target="embeddings/oleObject124.bin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0.bin"/><Relationship Id="rId139" Type="http://schemas.openxmlformats.org/officeDocument/2006/relationships/oleObject" Target="embeddings/oleObject71.bin"/><Relationship Id="rId85" Type="http://schemas.openxmlformats.org/officeDocument/2006/relationships/oleObject" Target="embeddings/oleObject43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87.bin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227" Type="http://schemas.openxmlformats.org/officeDocument/2006/relationships/image" Target="media/image107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5.bin"/><Relationship Id="rId129" Type="http://schemas.openxmlformats.org/officeDocument/2006/relationships/image" Target="media/image58.wmf"/><Relationship Id="rId54" Type="http://schemas.openxmlformats.org/officeDocument/2006/relationships/oleObject" Target="embeddings/oleObject26.bin"/><Relationship Id="rId75" Type="http://schemas.openxmlformats.org/officeDocument/2006/relationships/oleObject" Target="embeddings/oleObject38.bin"/><Relationship Id="rId96" Type="http://schemas.openxmlformats.org/officeDocument/2006/relationships/image" Target="media/image42.wmf"/><Relationship Id="rId140" Type="http://schemas.openxmlformats.org/officeDocument/2006/relationships/image" Target="media/image63.wmf"/><Relationship Id="rId161" Type="http://schemas.openxmlformats.org/officeDocument/2006/relationships/image" Target="media/image73.wmf"/><Relationship Id="rId182" Type="http://schemas.openxmlformats.org/officeDocument/2006/relationships/oleObject" Target="embeddings/oleObject91.bin"/><Relationship Id="rId217" Type="http://schemas.openxmlformats.org/officeDocument/2006/relationships/image" Target="media/image102.wmf"/><Relationship Id="rId6" Type="http://schemas.openxmlformats.org/officeDocument/2006/relationships/endnotes" Target="endnotes.xml"/><Relationship Id="rId238" Type="http://schemas.openxmlformats.org/officeDocument/2006/relationships/oleObject" Target="embeddings/oleObject125.bin"/><Relationship Id="rId23" Type="http://schemas.openxmlformats.org/officeDocument/2006/relationships/image" Target="media/image9.wmf"/><Relationship Id="rId119" Type="http://schemas.openxmlformats.org/officeDocument/2006/relationships/image" Target="media/image53.wmf"/><Relationship Id="rId44" Type="http://schemas.openxmlformats.org/officeDocument/2006/relationships/oleObject" Target="embeddings/oleObject20.bin"/><Relationship Id="rId65" Type="http://schemas.openxmlformats.org/officeDocument/2006/relationships/oleObject" Target="embeddings/oleObject33.bin"/><Relationship Id="rId86" Type="http://schemas.openxmlformats.org/officeDocument/2006/relationships/image" Target="media/image37.wmf"/><Relationship Id="rId130" Type="http://schemas.openxmlformats.org/officeDocument/2006/relationships/oleObject" Target="embeddings/oleObject66.bin"/><Relationship Id="rId151" Type="http://schemas.openxmlformats.org/officeDocument/2006/relationships/oleObject" Target="embeddings/oleObject77.bin"/><Relationship Id="rId172" Type="http://schemas.openxmlformats.org/officeDocument/2006/relationships/image" Target="media/image79.wmf"/><Relationship Id="rId193" Type="http://schemas.openxmlformats.org/officeDocument/2006/relationships/image" Target="media/image90.wmf"/><Relationship Id="rId207" Type="http://schemas.openxmlformats.org/officeDocument/2006/relationships/image" Target="media/image97.wmf"/><Relationship Id="rId228" Type="http://schemas.openxmlformats.org/officeDocument/2006/relationships/oleObject" Target="embeddings/oleObject115.bin"/><Relationship Id="rId13" Type="http://schemas.openxmlformats.org/officeDocument/2006/relationships/image" Target="media/image4.wmf"/><Relationship Id="rId109" Type="http://schemas.openxmlformats.org/officeDocument/2006/relationships/image" Target="media/image48.wmf"/><Relationship Id="rId34" Type="http://schemas.openxmlformats.org/officeDocument/2006/relationships/oleObject" Target="embeddings/oleObject14.bin"/><Relationship Id="rId55" Type="http://schemas.openxmlformats.org/officeDocument/2006/relationships/image" Target="media/image23.wmf"/><Relationship Id="rId76" Type="http://schemas.openxmlformats.org/officeDocument/2006/relationships/image" Target="media/image32.wmf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1.bin"/><Relationship Id="rId141" Type="http://schemas.openxmlformats.org/officeDocument/2006/relationships/oleObject" Target="embeddings/oleObject72.bin"/><Relationship Id="rId7" Type="http://schemas.openxmlformats.org/officeDocument/2006/relationships/image" Target="media/image1.wmf"/><Relationship Id="rId162" Type="http://schemas.openxmlformats.org/officeDocument/2006/relationships/oleObject" Target="embeddings/oleObject83.bin"/><Relationship Id="rId183" Type="http://schemas.openxmlformats.org/officeDocument/2006/relationships/image" Target="media/image86.wmf"/><Relationship Id="rId218" Type="http://schemas.openxmlformats.org/officeDocument/2006/relationships/oleObject" Target="embeddings/oleObject110.bin"/><Relationship Id="rId239" Type="http://schemas.openxmlformats.org/officeDocument/2006/relationships/oleObject" Target="embeddings/oleObject126.bin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image" Target="media/image27.wmf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6.bin"/><Relationship Id="rId131" Type="http://schemas.openxmlformats.org/officeDocument/2006/relationships/image" Target="media/image59.wmf"/><Relationship Id="rId152" Type="http://schemas.openxmlformats.org/officeDocument/2006/relationships/image" Target="media/image69.wmf"/><Relationship Id="rId173" Type="http://schemas.openxmlformats.org/officeDocument/2006/relationships/oleObject" Target="embeddings/oleObject88.bin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229" Type="http://schemas.openxmlformats.org/officeDocument/2006/relationships/oleObject" Target="embeddings/oleObject116.bin"/><Relationship Id="rId240" Type="http://schemas.openxmlformats.org/officeDocument/2006/relationships/oleObject" Target="embeddings/oleObject127.bin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4.wmf"/><Relationship Id="rId8" Type="http://schemas.openxmlformats.org/officeDocument/2006/relationships/oleObject" Target="embeddings/oleObject1.bin"/><Relationship Id="rId98" Type="http://schemas.openxmlformats.org/officeDocument/2006/relationships/image" Target="media/image43.wmf"/><Relationship Id="rId121" Type="http://schemas.openxmlformats.org/officeDocument/2006/relationships/image" Target="media/image54.wmf"/><Relationship Id="rId142" Type="http://schemas.openxmlformats.org/officeDocument/2006/relationships/image" Target="media/image64.wmf"/><Relationship Id="rId163" Type="http://schemas.openxmlformats.org/officeDocument/2006/relationships/image" Target="media/image74.wmf"/><Relationship Id="rId184" Type="http://schemas.openxmlformats.org/officeDocument/2006/relationships/oleObject" Target="embeddings/oleObject92.bin"/><Relationship Id="rId219" Type="http://schemas.openxmlformats.org/officeDocument/2006/relationships/image" Target="media/image103.wmf"/><Relationship Id="rId230" Type="http://schemas.openxmlformats.org/officeDocument/2006/relationships/oleObject" Target="embeddings/oleObject117.bin"/><Relationship Id="rId25" Type="http://schemas.openxmlformats.org/officeDocument/2006/relationships/image" Target="media/image10.wmf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34.bin"/><Relationship Id="rId88" Type="http://schemas.openxmlformats.org/officeDocument/2006/relationships/image" Target="media/image38.wmf"/><Relationship Id="rId111" Type="http://schemas.openxmlformats.org/officeDocument/2006/relationships/image" Target="media/image49.wmf"/><Relationship Id="rId132" Type="http://schemas.openxmlformats.org/officeDocument/2006/relationships/oleObject" Target="embeddings/oleObject67.bin"/><Relationship Id="rId153" Type="http://schemas.openxmlformats.org/officeDocument/2006/relationships/oleObject" Target="embeddings/oleObject78.bin"/><Relationship Id="rId174" Type="http://schemas.openxmlformats.org/officeDocument/2006/relationships/image" Target="media/image80.png"/><Relationship Id="rId195" Type="http://schemas.openxmlformats.org/officeDocument/2006/relationships/image" Target="media/image91.wmf"/><Relationship Id="rId209" Type="http://schemas.openxmlformats.org/officeDocument/2006/relationships/image" Target="media/image98.wmf"/><Relationship Id="rId220" Type="http://schemas.openxmlformats.org/officeDocument/2006/relationships/oleObject" Target="embeddings/oleObject111.bin"/><Relationship Id="rId241" Type="http://schemas.openxmlformats.org/officeDocument/2006/relationships/oleObject" Target="embeddings/oleObject128.bin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4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5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3.wmf"/><Relationship Id="rId94" Type="http://schemas.openxmlformats.org/officeDocument/2006/relationships/image" Target="media/image41.wmf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oleObject" Target="embeddings/oleObject62.bin"/><Relationship Id="rId143" Type="http://schemas.openxmlformats.org/officeDocument/2006/relationships/oleObject" Target="embeddings/oleObject73.bin"/><Relationship Id="rId148" Type="http://schemas.openxmlformats.org/officeDocument/2006/relationships/image" Target="media/image67.wmf"/><Relationship Id="rId164" Type="http://schemas.openxmlformats.org/officeDocument/2006/relationships/oleObject" Target="embeddings/oleObject84.bin"/><Relationship Id="rId169" Type="http://schemas.openxmlformats.org/officeDocument/2006/relationships/oleObject" Target="embeddings/oleObject86.bin"/><Relationship Id="rId185" Type="http://schemas.openxmlformats.org/officeDocument/2006/relationships/oleObject" Target="embeddings/oleObject93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90.bin"/><Relationship Id="rId210" Type="http://schemas.openxmlformats.org/officeDocument/2006/relationships/oleObject" Target="embeddings/oleObject106.bin"/><Relationship Id="rId215" Type="http://schemas.openxmlformats.org/officeDocument/2006/relationships/image" Target="media/image101.wmf"/><Relationship Id="rId236" Type="http://schemas.openxmlformats.org/officeDocument/2006/relationships/oleObject" Target="embeddings/oleObject123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8.bin"/><Relationship Id="rId47" Type="http://schemas.openxmlformats.org/officeDocument/2006/relationships/oleObject" Target="embeddings/oleObject22.bin"/><Relationship Id="rId68" Type="http://schemas.openxmlformats.org/officeDocument/2006/relationships/image" Target="media/image28.wmf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7.bin"/><Relationship Id="rId133" Type="http://schemas.openxmlformats.org/officeDocument/2006/relationships/image" Target="media/image60.wmf"/><Relationship Id="rId154" Type="http://schemas.openxmlformats.org/officeDocument/2006/relationships/image" Target="media/image70.wmf"/><Relationship Id="rId175" Type="http://schemas.openxmlformats.org/officeDocument/2006/relationships/image" Target="media/image81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4.wmf"/><Relationship Id="rId242" Type="http://schemas.openxmlformats.org/officeDocument/2006/relationships/oleObject" Target="embeddings/oleObject129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8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52.bin"/><Relationship Id="rId123" Type="http://schemas.openxmlformats.org/officeDocument/2006/relationships/image" Target="media/image55.wmf"/><Relationship Id="rId144" Type="http://schemas.openxmlformats.org/officeDocument/2006/relationships/image" Target="media/image65.wmf"/><Relationship Id="rId90" Type="http://schemas.openxmlformats.org/officeDocument/2006/relationships/image" Target="media/image39.wmf"/><Relationship Id="rId165" Type="http://schemas.openxmlformats.org/officeDocument/2006/relationships/oleObject" Target="embeddings/oleObject85.bin"/><Relationship Id="rId186" Type="http://schemas.openxmlformats.org/officeDocument/2006/relationships/image" Target="media/image87.png"/><Relationship Id="rId211" Type="http://schemas.openxmlformats.org/officeDocument/2006/relationships/image" Target="media/image99.wmf"/><Relationship Id="rId232" Type="http://schemas.openxmlformats.org/officeDocument/2006/relationships/oleObject" Target="embeddings/oleObject119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3.bin"/><Relationship Id="rId69" Type="http://schemas.openxmlformats.org/officeDocument/2006/relationships/oleObject" Target="embeddings/oleObject35.bin"/><Relationship Id="rId113" Type="http://schemas.openxmlformats.org/officeDocument/2006/relationships/image" Target="media/image50.emf"/><Relationship Id="rId134" Type="http://schemas.openxmlformats.org/officeDocument/2006/relationships/oleObject" Target="embeddings/oleObject68.bin"/><Relationship Id="rId80" Type="http://schemas.openxmlformats.org/officeDocument/2006/relationships/image" Target="media/image34.wmf"/><Relationship Id="rId155" Type="http://schemas.openxmlformats.org/officeDocument/2006/relationships/oleObject" Target="embeddings/oleObject79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92.wmf"/><Relationship Id="rId201" Type="http://schemas.openxmlformats.org/officeDocument/2006/relationships/image" Target="media/image94.wmf"/><Relationship Id="rId222" Type="http://schemas.openxmlformats.org/officeDocument/2006/relationships/oleObject" Target="embeddings/oleObject112.bin"/><Relationship Id="rId243" Type="http://schemas.openxmlformats.org/officeDocument/2006/relationships/image" Target="media/image108.png"/><Relationship Id="rId17" Type="http://schemas.openxmlformats.org/officeDocument/2006/relationships/image" Target="media/image6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5.wmf"/><Relationship Id="rId103" Type="http://schemas.openxmlformats.org/officeDocument/2006/relationships/image" Target="media/image45.wmf"/><Relationship Id="rId124" Type="http://schemas.openxmlformats.org/officeDocument/2006/relationships/oleObject" Target="embeddings/oleObject63.bin"/><Relationship Id="rId70" Type="http://schemas.openxmlformats.org/officeDocument/2006/relationships/image" Target="media/image29.wmf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4.bin"/><Relationship Id="rId166" Type="http://schemas.openxmlformats.org/officeDocument/2006/relationships/image" Target="media/image75.png"/><Relationship Id="rId187" Type="http://schemas.openxmlformats.org/officeDocument/2006/relationships/oleObject" Target="embeddings/oleObject94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7.bin"/><Relationship Id="rId233" Type="http://schemas.openxmlformats.org/officeDocument/2006/relationships/oleObject" Target="embeddings/oleObject120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58.bin"/><Relationship Id="rId60" Type="http://schemas.openxmlformats.org/officeDocument/2006/relationships/oleObject" Target="embeddings/oleObject29.bin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69.bin"/><Relationship Id="rId156" Type="http://schemas.openxmlformats.org/officeDocument/2006/relationships/image" Target="media/image71.wmf"/><Relationship Id="rId177" Type="http://schemas.openxmlformats.org/officeDocument/2006/relationships/image" Target="media/image82.png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223" Type="http://schemas.openxmlformats.org/officeDocument/2006/relationships/image" Target="media/image105.wmf"/><Relationship Id="rId244" Type="http://schemas.openxmlformats.org/officeDocument/2006/relationships/footer" Target="footer1.xml"/><Relationship Id="rId18" Type="http://schemas.openxmlformats.org/officeDocument/2006/relationships/oleObject" Target="embeddings/oleObject6.bin"/><Relationship Id="rId39" Type="http://schemas.openxmlformats.org/officeDocument/2006/relationships/image" Target="media/image16.wmf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3.bin"/><Relationship Id="rId125" Type="http://schemas.openxmlformats.org/officeDocument/2006/relationships/image" Target="media/image56.wmf"/><Relationship Id="rId146" Type="http://schemas.openxmlformats.org/officeDocument/2006/relationships/image" Target="media/image66.wmf"/><Relationship Id="rId167" Type="http://schemas.openxmlformats.org/officeDocument/2006/relationships/image" Target="media/image76.png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6.bin"/><Relationship Id="rId92" Type="http://schemas.openxmlformats.org/officeDocument/2006/relationships/image" Target="media/image40.wmf"/><Relationship Id="rId213" Type="http://schemas.openxmlformats.org/officeDocument/2006/relationships/image" Target="media/image100.wmf"/><Relationship Id="rId234" Type="http://schemas.openxmlformats.org/officeDocument/2006/relationships/oleObject" Target="embeddings/oleObject121.bin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40" Type="http://schemas.openxmlformats.org/officeDocument/2006/relationships/oleObject" Target="embeddings/oleObject18.bin"/><Relationship Id="rId115" Type="http://schemas.openxmlformats.org/officeDocument/2006/relationships/image" Target="media/image51.emf"/><Relationship Id="rId136" Type="http://schemas.openxmlformats.org/officeDocument/2006/relationships/image" Target="media/image61.wmf"/><Relationship Id="rId157" Type="http://schemas.openxmlformats.org/officeDocument/2006/relationships/oleObject" Target="embeddings/oleObject80.bin"/><Relationship Id="rId178" Type="http://schemas.openxmlformats.org/officeDocument/2006/relationships/image" Target="media/image83.png"/><Relationship Id="rId61" Type="http://schemas.openxmlformats.org/officeDocument/2006/relationships/oleObject" Target="embeddings/oleObject30.bin"/><Relationship Id="rId82" Type="http://schemas.openxmlformats.org/officeDocument/2006/relationships/image" Target="media/image35.wmf"/><Relationship Id="rId199" Type="http://schemas.openxmlformats.org/officeDocument/2006/relationships/image" Target="media/image93.wmf"/><Relationship Id="rId203" Type="http://schemas.openxmlformats.org/officeDocument/2006/relationships/image" Target="media/image95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3.bin"/><Relationship Id="rId245" Type="http://schemas.openxmlformats.org/officeDocument/2006/relationships/footer" Target="footer2.xml"/><Relationship Id="rId30" Type="http://schemas.openxmlformats.org/officeDocument/2006/relationships/oleObject" Target="embeddings/oleObject12.bin"/><Relationship Id="rId105" Type="http://schemas.openxmlformats.org/officeDocument/2006/relationships/image" Target="media/image46.wmf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5.bin"/><Relationship Id="rId168" Type="http://schemas.openxmlformats.org/officeDocument/2006/relationships/image" Target="media/image77.wmf"/><Relationship Id="rId51" Type="http://schemas.openxmlformats.org/officeDocument/2006/relationships/image" Target="media/image21.wmf"/><Relationship Id="rId72" Type="http://schemas.openxmlformats.org/officeDocument/2006/relationships/image" Target="media/image30.wmf"/><Relationship Id="rId93" Type="http://schemas.openxmlformats.org/officeDocument/2006/relationships/oleObject" Target="embeddings/oleObject47.bin"/><Relationship Id="rId189" Type="http://schemas.openxmlformats.org/officeDocument/2006/relationships/image" Target="media/image88.wmf"/><Relationship Id="rId3" Type="http://schemas.openxmlformats.org/officeDocument/2006/relationships/settings" Target="settings.xml"/><Relationship Id="rId214" Type="http://schemas.openxmlformats.org/officeDocument/2006/relationships/oleObject" Target="embeddings/oleObject108.bin"/><Relationship Id="rId235" Type="http://schemas.openxmlformats.org/officeDocument/2006/relationships/oleObject" Target="embeddings/oleObject122.bin"/><Relationship Id="rId116" Type="http://schemas.openxmlformats.org/officeDocument/2006/relationships/oleObject" Target="embeddings/oleObject59.bin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1.bin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62" Type="http://schemas.openxmlformats.org/officeDocument/2006/relationships/image" Target="media/image26.wmf"/><Relationship Id="rId83" Type="http://schemas.openxmlformats.org/officeDocument/2006/relationships/oleObject" Target="embeddings/oleObject42.bin"/><Relationship Id="rId179" Type="http://schemas.openxmlformats.org/officeDocument/2006/relationships/image" Target="media/image84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25" Type="http://schemas.openxmlformats.org/officeDocument/2006/relationships/image" Target="media/image106.wmf"/><Relationship Id="rId246" Type="http://schemas.openxmlformats.org/officeDocument/2006/relationships/fontTable" Target="fontTable.xml"/><Relationship Id="rId106" Type="http://schemas.openxmlformats.org/officeDocument/2006/relationships/oleObject" Target="embeddings/oleObject54.bin"/><Relationship Id="rId127" Type="http://schemas.openxmlformats.org/officeDocument/2006/relationships/image" Target="media/image5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1366</Words>
  <Characters>7790</Characters>
  <Application>Microsoft Office Word</Application>
  <DocSecurity>0</DocSecurity>
  <PresentationFormat/>
  <Lines>64</Lines>
  <Paragraphs>18</Paragraphs>
  <Slides>0</Slides>
  <Notes>0</Notes>
  <HiddenSlides>0</HiddenSlides>
  <MMClips>0</MMClips>
  <ScaleCrop>false</ScaleCrop>
  <Manager/>
  <Company>China</Company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祝星</cp:lastModifiedBy>
  <cp:revision>12</cp:revision>
  <cp:lastPrinted>2023-11-15T08:19:00Z</cp:lastPrinted>
  <dcterms:created xsi:type="dcterms:W3CDTF">2023-11-14T14:59:00Z</dcterms:created>
  <dcterms:modified xsi:type="dcterms:W3CDTF">2023-11-15T08:20:00Z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2052-11.8.2.11734</vt:lpwstr>
  </property>
  <property fmtid="{D5CDD505-2E9C-101B-9397-08002B2CF9AE}" pid="3" name="ICV">
    <vt:lpwstr>1F94F826E3424260957D7A34F648DBB3</vt:lpwstr>
  </property>
</Properties>
</file>