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5D92EE" w:rsidR="00D70278" w:rsidRPr="00370A52" w:rsidRDefault="002E6035">
      <w:pPr>
        <w:jc w:val="center"/>
        <w:rPr>
          <w:rFonts w:ascii="Arial" w:eastAsia="Arial" w:hAnsi="Arial" w:cs="Arial"/>
          <w:b/>
          <w:color w:val="404040"/>
          <w:sz w:val="40"/>
          <w:szCs w:val="40"/>
        </w:rPr>
      </w:pPr>
      <w:r w:rsidRPr="00370A52">
        <w:rPr>
          <w:rFonts w:ascii="Arial" w:eastAsia="Arial" w:hAnsi="Arial" w:cs="Arial"/>
          <w:b/>
          <w:color w:val="404040"/>
          <w:sz w:val="36"/>
          <w:szCs w:val="36"/>
        </w:rPr>
        <w:t>INDHRA KIRANU N A</w:t>
      </w:r>
    </w:p>
    <w:p w14:paraId="00000003" w14:textId="07E163DA" w:rsidR="00D70278" w:rsidRDefault="002E6035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Whitefield, Bengaluru, India | P: +91 8332832027 | </w:t>
      </w:r>
      <w:hyperlink r:id="rId8" w:history="1">
        <w:r w:rsidRPr="001621F6">
          <w:rPr>
            <w:rStyle w:val="Hyperlink"/>
            <w:rFonts w:ascii="Arial" w:eastAsia="Arial" w:hAnsi="Arial" w:cs="Arial"/>
            <w:sz w:val="21"/>
            <w:szCs w:val="21"/>
          </w:rPr>
          <w:t>indhrakiranu39@gmail.com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hyperlink r:id="rId9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Linke</w:t>
        </w:r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d</w:t>
        </w:r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In</w:t>
        </w:r>
      </w:hyperlink>
      <w:r w:rsidR="0071642B">
        <w:rPr>
          <w:rFonts w:ascii="Arial" w:eastAsia="Arial" w:hAnsi="Arial" w:cs="Arial"/>
          <w:sz w:val="21"/>
          <w:szCs w:val="21"/>
        </w:rPr>
        <w:t xml:space="preserve"> | </w:t>
      </w:r>
      <w:hyperlink r:id="rId10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</w:hyperlink>
      <w:r w:rsidR="0086304C">
        <w:rPr>
          <w:rStyle w:val="Hyperlink"/>
          <w:rFonts w:ascii="Arial" w:eastAsia="Arial" w:hAnsi="Arial" w:cs="Arial"/>
          <w:sz w:val="21"/>
          <w:szCs w:val="21"/>
        </w:rPr>
        <w:t xml:space="preserve"> </w:t>
      </w:r>
      <w:r w:rsidR="0086304C">
        <w:rPr>
          <w:rFonts w:ascii="Arial" w:eastAsia="Arial" w:hAnsi="Arial" w:cs="Arial"/>
          <w:sz w:val="21"/>
          <w:szCs w:val="21"/>
        </w:rPr>
        <w:t xml:space="preserve">| </w:t>
      </w:r>
      <w:hyperlink r:id="rId11" w:history="1">
        <w:r w:rsidR="0086304C" w:rsidRPr="0086304C">
          <w:rPr>
            <w:rStyle w:val="Hyperlink"/>
            <w:rFonts w:ascii="Arial" w:eastAsia="Arial" w:hAnsi="Arial" w:cs="Arial"/>
            <w:sz w:val="21"/>
            <w:szCs w:val="21"/>
          </w:rPr>
          <w:t>Kaggle</w:t>
        </w:r>
      </w:hyperlink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2FE79D7A" w14:textId="77777777" w:rsidR="00E25F52" w:rsidRDefault="00E25F52" w:rsidP="00E25F52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SUMMARY</w:t>
      </w:r>
      <w:r>
        <w:rPr>
          <w:rFonts w:ascii="Arial" w:eastAsia="Arial" w:hAnsi="Arial" w:cs="Arial"/>
          <w:sz w:val="21"/>
          <w:szCs w:val="21"/>
        </w:rPr>
        <w:tab/>
      </w:r>
    </w:p>
    <w:p w14:paraId="639125F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526B3E7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7492A9B" w14:textId="77E2848A" w:rsidR="00E25F52" w:rsidRDefault="00F62839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5F52">
        <w:rPr>
          <w:rFonts w:ascii="Arial" w:eastAsia="Arial" w:hAnsi="Arial" w:cs="Arial"/>
          <w:color w:val="000000"/>
          <w:sz w:val="21"/>
          <w:szCs w:val="21"/>
        </w:rPr>
        <w:t>A highly motivated</w:t>
      </w:r>
      <w:r w:rsidRPr="009E04E0"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Data Scientist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streamlined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data pipelines &amp; extracted insights using big data tools. Expert problem framer &amp; root-cause analyst. Built &amp; deployed ML models driving tangible business value. Collaborative, passionate innovator seeking to amplify data-driven impact</w:t>
      </w:r>
      <w:r w:rsidR="009E04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5A7BFDC9" w14:textId="61C3DD49" w:rsidR="00E25F52" w:rsidRDefault="00E25F52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05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13594391" w:rsidR="00D70278" w:rsidRDefault="00913CFB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Daimler Trucks Innovation Center</w:t>
      </w:r>
      <w:r w:rsidR="004E71BC">
        <w:rPr>
          <w:rFonts w:ascii="Arial" w:eastAsia="Arial" w:hAnsi="Arial" w:cs="Arial"/>
          <w:b/>
          <w:color w:val="404040"/>
          <w:sz w:val="21"/>
          <w:szCs w:val="21"/>
        </w:rPr>
        <w:t xml:space="preserve"> (DTICI)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 w:rsidR="00E25F52">
        <w:rPr>
          <w:rFonts w:ascii="Arial" w:eastAsia="Arial" w:hAnsi="Arial" w:cs="Arial"/>
          <w:b/>
          <w:color w:val="404040"/>
          <w:sz w:val="22"/>
          <w:szCs w:val="22"/>
        </w:rPr>
        <w:t xml:space="preserve">Bengaluru,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A" w14:textId="23D9B786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Data Scientist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2021 – Present</w:t>
      </w:r>
    </w:p>
    <w:p w14:paraId="29606C00" w14:textId="77777777" w:rsidR="00115BE1" w:rsidRDefault="00A63A77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 early detection</w:t>
      </w:r>
      <w:r w:rsidR="007C0171">
        <w:rPr>
          <w:rFonts w:ascii="Arial" w:eastAsia="Arial" w:hAnsi="Arial" w:cs="Arial"/>
          <w:color w:val="000000"/>
          <w:sz w:val="21"/>
          <w:szCs w:val="21"/>
        </w:rPr>
        <w:t xml:space="preserve"> of Battery thermal run-away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e-powertrain by training Auto Associative Multi-Layer Perceptron Neural Network resulting in </w:t>
      </w:r>
      <w:r w:rsidR="007C0171">
        <w:rPr>
          <w:rFonts w:ascii="Arial" w:eastAsia="Arial" w:hAnsi="Arial" w:cs="Arial"/>
          <w:color w:val="000000"/>
          <w:sz w:val="21"/>
          <w:szCs w:val="21"/>
        </w:rPr>
        <w:t>safeguarding battery from total damage.</w:t>
      </w:r>
    </w:p>
    <w:p w14:paraId="7FCB36E3" w14:textId="731BFFBB" w:rsidR="00C67089" w:rsidRPr="001D789A" w:rsidRDefault="00115BE1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115BE1">
        <w:rPr>
          <w:rFonts w:ascii="Arial" w:eastAsia="Arial" w:hAnsi="Arial" w:cs="Arial"/>
          <w:i/>
          <w:iCs/>
          <w:color w:val="000000"/>
          <w:sz w:val="21"/>
          <w:szCs w:val="21"/>
        </w:rPr>
        <w:t>Developed an ML-based Python tool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that identifies critical safety issues in customer vehicles 90% faster than manual methods. Utilized unsupervised clustering algorithms on multi-variate time series data from vehicle loggers, enabling early detection of potential failures and preventing costly recalls.</w:t>
      </w:r>
    </w:p>
    <w:p w14:paraId="144BACA6" w14:textId="36CD6997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Developed an automated </w:t>
      </w:r>
      <w:r w:rsidR="00370A52" w:rsidRPr="00C67089">
        <w:rPr>
          <w:rFonts w:ascii="Arial" w:eastAsia="Arial" w:hAnsi="Arial" w:cs="Arial"/>
          <w:color w:val="000000"/>
          <w:sz w:val="21"/>
          <w:szCs w:val="21"/>
        </w:rPr>
        <w:t>data-based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charging scheduling strategy using a novel hybrid technique, resulting in a projected </w:t>
      </w:r>
      <w:r w:rsidR="004574FD">
        <w:rPr>
          <w:rFonts w:ascii="Arial" w:eastAsia="Arial" w:hAnsi="Arial" w:cs="Arial"/>
          <w:color w:val="000000"/>
          <w:sz w:val="21"/>
          <w:szCs w:val="21"/>
        </w:rPr>
        <w:t>1.5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% reduction in energy consumption.</w:t>
      </w:r>
    </w:p>
    <w:p w14:paraId="0249FFE2" w14:textId="530335FA" w:rsidR="00247960" w:rsidRPr="00115BE1" w:rsidRDefault="00247960" w:rsidP="00115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An 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>in-depth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Issue and Root Cause analysis of Charging and Cooling systems on regular basis to uncover the hidden patterns and faults in the system by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 exploratory data analysis,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using </w:t>
      </w:r>
      <w:r w:rsidR="00923760" w:rsidRPr="00115BE1">
        <w:rPr>
          <w:rFonts w:ascii="Arial" w:eastAsia="Arial" w:hAnsi="Arial" w:cs="Arial"/>
          <w:color w:val="000000"/>
          <w:sz w:val="21"/>
          <w:szCs w:val="21"/>
        </w:rPr>
        <w:t>multi-variate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 xml:space="preserve"> time series data from vehicle sensors.</w:t>
      </w:r>
    </w:p>
    <w:p w14:paraId="5ABC9FAE" w14:textId="77777777" w:rsidR="00E23C2E" w:rsidRPr="00923760" w:rsidRDefault="00E23C2E" w:rsidP="00E23C2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jc w:val="both"/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12" w14:textId="390221A2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Post Graduate Engineer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Nov 2020 – May 2021</w:t>
      </w:r>
    </w:p>
    <w:p w14:paraId="6294A504" w14:textId="5A6294AF" w:rsidR="00C67089" w:rsidRDefault="001D789A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3C2E">
        <w:rPr>
          <w:rFonts w:ascii="Arial" w:eastAsia="Arial" w:hAnsi="Arial" w:cs="Arial"/>
          <w:color w:val="000000"/>
          <w:sz w:val="21"/>
          <w:szCs w:val="21"/>
        </w:rPr>
        <w:t>Built battery health pipeline on Azure Databricks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p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rocessed sensor data,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involves data quality checks in SQL &amp; data pre-processing,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identified key degradation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Key Performance Indicators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KPIs, leading to </w:t>
      </w:r>
      <w:r>
        <w:rPr>
          <w:rFonts w:ascii="Arial" w:eastAsia="Arial" w:hAnsi="Arial" w:cs="Arial"/>
          <w:color w:val="000000"/>
          <w:sz w:val="21"/>
          <w:szCs w:val="21"/>
        </w:rPr>
        <w:t>faster data analysis and anomaly detection and a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Power BI reports for tracking and optimizing maintenance.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214DE63D" w14:textId="7C1695D2" w:rsidR="00906E67" w:rsidRDefault="00906E67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Uncovered deeper system features and performance insights by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data mining,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using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big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data and domain expertise, through advanced statistical analysis </w:t>
      </w:r>
      <w:r w:rsidR="00F62839">
        <w:rPr>
          <w:rFonts w:ascii="Arial" w:eastAsia="Arial" w:hAnsi="Arial" w:cs="Arial"/>
          <w:color w:val="000000"/>
          <w:sz w:val="21"/>
          <w:szCs w:val="21"/>
        </w:rPr>
        <w:t xml:space="preserve">-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affinity analysis</w:t>
      </w:r>
      <w:r w:rsidR="00221ADB">
        <w:rPr>
          <w:rFonts w:ascii="Arial" w:eastAsia="Arial" w:hAnsi="Arial" w:cs="Arial"/>
          <w:color w:val="000000"/>
          <w:sz w:val="21"/>
          <w:szCs w:val="21"/>
        </w:rPr>
        <w:t>, extracting meaningful insights.</w:t>
      </w:r>
    </w:p>
    <w:p w14:paraId="62C7C40E" w14:textId="74810ED2" w:rsidR="00C67089" w:rsidRDefault="00000000" w:rsidP="00457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Promoted </w:t>
      </w:r>
      <w:r w:rsidR="00E23C2E">
        <w:rPr>
          <w:rFonts w:ascii="Arial" w:eastAsia="Arial" w:hAnsi="Arial" w:cs="Arial"/>
          <w:color w:val="000000"/>
          <w:sz w:val="21"/>
          <w:szCs w:val="21"/>
        </w:rPr>
        <w:t xml:space="preserve">to fulltime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within </w:t>
      </w:r>
      <w:r w:rsidR="00B64D90">
        <w:rPr>
          <w:rFonts w:ascii="Arial" w:eastAsia="Arial" w:hAnsi="Arial" w:cs="Arial"/>
          <w:color w:val="000000"/>
          <w:sz w:val="21"/>
          <w:szCs w:val="21"/>
        </w:rPr>
        <w:t>6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months due to strong performance and organizational impact (</w:t>
      </w:r>
      <w:r w:rsidR="00A63A77">
        <w:rPr>
          <w:rFonts w:ascii="Arial" w:eastAsia="Arial" w:hAnsi="Arial" w:cs="Arial"/>
          <w:color w:val="000000"/>
          <w:sz w:val="21"/>
          <w:szCs w:val="21"/>
        </w:rPr>
        <w:t xml:space="preserve">6 months </w:t>
      </w:r>
      <w:r>
        <w:rPr>
          <w:rFonts w:ascii="Arial" w:eastAsia="Arial" w:hAnsi="Arial" w:cs="Arial"/>
          <w:color w:val="000000"/>
          <w:sz w:val="21"/>
          <w:szCs w:val="21"/>
        </w:rPr>
        <w:t>ahead of schedule)</w:t>
      </w:r>
    </w:p>
    <w:p w14:paraId="451D9C67" w14:textId="0F30F3FB" w:rsidR="004574FD" w:rsidRPr="00923760" w:rsidRDefault="004574FD" w:rsidP="004574F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jc w:val="both"/>
        <w:rPr>
          <w:rFonts w:ascii="Arial" w:eastAsia="Arial" w:hAnsi="Arial" w:cs="Arial"/>
          <w:color w:val="000000"/>
          <w:sz w:val="11"/>
          <w:szCs w:val="11"/>
        </w:rPr>
      </w:pPr>
    </w:p>
    <w:p w14:paraId="00000018" w14:textId="6D518D3E" w:rsidR="00D70278" w:rsidRDefault="00D65C12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Upwork – Freelance, Remote</w:t>
      </w:r>
    </w:p>
    <w:p w14:paraId="00000019" w14:textId="2C74919B" w:rsidR="00D70278" w:rsidRDefault="00D65C1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Machine Learning Engineer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2020 – Nov 2020</w:t>
      </w:r>
    </w:p>
    <w:p w14:paraId="3AD80DB2" w14:textId="447C9BB1" w:rsidR="00420BC2" w:rsidRDefault="00E25F52" w:rsidP="002C3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data from retailer</w:t>
      </w:r>
      <w:r w:rsidR="000044AC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across 6 Countries and used outputs to increase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 xml:space="preserve">book sales by 4.2% by forecasting sales using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Ensemble of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>models, despite turbulent data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02C46BD4" w:rsidR="00D70278" w:rsidRDefault="002C3CA6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Vellore Institute of Technology (VIT)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Vellore, India</w:t>
      </w:r>
      <w:r>
        <w:rPr>
          <w:rFonts w:ascii="Arial" w:eastAsia="Arial" w:hAnsi="Arial" w:cs="Arial"/>
          <w:i/>
          <w:sz w:val="21"/>
          <w:szCs w:val="21"/>
        </w:rPr>
        <w:tab/>
        <w:t>April 2020</w:t>
      </w:r>
    </w:p>
    <w:p w14:paraId="7BE7A6FA" w14:textId="77777777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Master of Technology</w:t>
      </w:r>
      <w:r w:rsidR="00E25F52" w:rsidRPr="00B7782D">
        <w:rPr>
          <w:rFonts w:ascii="Arial" w:eastAsia="Arial" w:hAnsi="Arial" w:cs="Arial"/>
          <w:sz w:val="21"/>
          <w:szCs w:val="21"/>
        </w:rPr>
        <w:t xml:space="preserve"> in</w:t>
      </w:r>
      <w:r w:rsidRPr="00B7782D">
        <w:rPr>
          <w:rFonts w:ascii="Arial" w:eastAsia="Arial" w:hAnsi="Arial" w:cs="Arial"/>
          <w:sz w:val="21"/>
          <w:szCs w:val="21"/>
        </w:rPr>
        <w:t xml:space="preserve"> Controls &amp; Automation; Cumulative GPA: 8.5/1.0</w:t>
      </w:r>
    </w:p>
    <w:p w14:paraId="11CC5CE4" w14:textId="593FB3F5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Machine Learning, Advanced Statistical Analysis</w:t>
      </w:r>
    </w:p>
    <w:p w14:paraId="4F0C13D7" w14:textId="5A6A79A0" w:rsidR="002C3CA6" w:rsidRPr="00B7782D" w:rsidRDefault="00B7782D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t xml:space="preserve">Master Thesis: </w:t>
      </w:r>
      <w:r w:rsidR="007F7765">
        <w:t xml:space="preserve">Applications of </w:t>
      </w:r>
      <w:r w:rsidRPr="00B7782D">
        <w:rPr>
          <w:rFonts w:ascii="Arial" w:eastAsia="Arial" w:hAnsi="Arial" w:cs="Arial"/>
          <w:sz w:val="21"/>
          <w:szCs w:val="21"/>
        </w:rPr>
        <w:t>Reinforcement Learning for Predictive Maintenance, Collaborative Robotics &amp;</w:t>
      </w:r>
      <w:r w:rsidR="004D7825">
        <w:rPr>
          <w:rFonts w:ascii="Arial" w:eastAsia="Arial" w:hAnsi="Arial" w:cs="Arial"/>
          <w:sz w:val="21"/>
          <w:szCs w:val="21"/>
        </w:rPr>
        <w:t xml:space="preserve"> </w:t>
      </w:r>
      <w:r w:rsidR="00370A52">
        <w:rPr>
          <w:rFonts w:ascii="Arial" w:eastAsia="Arial" w:hAnsi="Arial" w:cs="Arial"/>
          <w:sz w:val="21"/>
          <w:szCs w:val="21"/>
        </w:rPr>
        <w:t>Q</w:t>
      </w:r>
      <w:r w:rsidRPr="00B7782D">
        <w:rPr>
          <w:rFonts w:ascii="Arial" w:eastAsia="Arial" w:hAnsi="Arial" w:cs="Arial"/>
          <w:sz w:val="21"/>
          <w:szCs w:val="21"/>
        </w:rPr>
        <w:t xml:space="preserve">uantum Machine Learning for Telecom applications. </w:t>
      </w:r>
    </w:p>
    <w:p w14:paraId="0000002F" w14:textId="77777777" w:rsidR="00D70278" w:rsidRDefault="00D70278" w:rsidP="00AC0C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56997BFF" w:rsidR="00D70278" w:rsidRDefault="00C6708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SKILLS</w:t>
      </w:r>
      <w:r w:rsidR="00D65C12"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314CAB27" w:rsidR="00D70278" w:rsidRDefault="00D65C1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Python, SQL</w:t>
      </w:r>
      <w:r w:rsidR="002C3CA6">
        <w:rPr>
          <w:rFonts w:ascii="Arial" w:eastAsia="Arial" w:hAnsi="Arial" w:cs="Arial"/>
          <w:sz w:val="21"/>
          <w:szCs w:val="21"/>
        </w:rPr>
        <w:t>, R</w:t>
      </w:r>
    </w:p>
    <w:p w14:paraId="654ECA1D" w14:textId="443939C8" w:rsidR="00335C5A" w:rsidRDefault="00335C5A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Libraries</w:t>
      </w:r>
      <w:r>
        <w:rPr>
          <w:rFonts w:ascii="Arial" w:eastAsia="Arial" w:hAnsi="Arial" w:cs="Arial"/>
          <w:sz w:val="21"/>
          <w:szCs w:val="21"/>
        </w:rPr>
        <w:t xml:space="preserve">: Pandas, NumPy, Scikit-learn, Matplotlib, Seaborn,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Plotly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SciPy,</w:t>
      </w:r>
      <w:r w:rsidR="003F6D1A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Statsmodels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 xml:space="preserve"> TensorFlow, </w:t>
      </w:r>
      <w:proofErr w:type="spellStart"/>
      <w:r>
        <w:rPr>
          <w:rFonts w:ascii="Arial" w:eastAsia="Arial" w:hAnsi="Arial" w:cs="Arial"/>
          <w:sz w:val="21"/>
          <w:szCs w:val="21"/>
        </w:rPr>
        <w:t>Pytorch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NLTK, </w:t>
      </w:r>
      <w:proofErr w:type="spellStart"/>
      <w:r>
        <w:rPr>
          <w:rFonts w:ascii="Arial" w:eastAsia="Arial" w:hAnsi="Arial" w:cs="Arial"/>
          <w:sz w:val="21"/>
          <w:szCs w:val="21"/>
        </w:rPr>
        <w:t>Pyspark</w:t>
      </w:r>
      <w:proofErr w:type="spellEnd"/>
      <w:r w:rsidR="007F7765">
        <w:rPr>
          <w:rFonts w:ascii="Arial" w:eastAsia="Arial" w:hAnsi="Arial" w:cs="Arial"/>
          <w:sz w:val="21"/>
          <w:szCs w:val="21"/>
        </w:rPr>
        <w:t>, Fast.AI</w:t>
      </w:r>
    </w:p>
    <w:p w14:paraId="3DE832C0" w14:textId="0D3AD1E4" w:rsidR="00335C5A" w:rsidRDefault="00883FC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Modelling Techniques</w:t>
      </w:r>
      <w:r w:rsidR="00335C5A">
        <w:rPr>
          <w:rFonts w:ascii="Arial" w:eastAsia="Arial" w:hAnsi="Arial" w:cs="Arial"/>
          <w:sz w:val="21"/>
          <w:szCs w:val="21"/>
        </w:rPr>
        <w:t xml:space="preserve">: </w:t>
      </w:r>
      <w:r w:rsidR="00303651">
        <w:rPr>
          <w:rFonts w:ascii="Arial" w:eastAsia="Arial" w:hAnsi="Arial" w:cs="Arial"/>
          <w:sz w:val="21"/>
          <w:szCs w:val="21"/>
        </w:rPr>
        <w:t xml:space="preserve">Linear Regression, </w:t>
      </w:r>
      <w:r w:rsidR="00247960">
        <w:rPr>
          <w:rFonts w:ascii="Arial" w:eastAsia="Arial" w:hAnsi="Arial" w:cs="Arial"/>
          <w:sz w:val="21"/>
          <w:szCs w:val="21"/>
        </w:rPr>
        <w:t>Naïve Bayes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K-Means Clustering, Ensemble Models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>Decision Trees,</w:t>
      </w:r>
      <w:r w:rsidR="00247960">
        <w:rPr>
          <w:rFonts w:ascii="Arial" w:eastAsia="Arial" w:hAnsi="Arial" w:cs="Arial"/>
          <w:sz w:val="21"/>
          <w:szCs w:val="21"/>
        </w:rPr>
        <w:t xml:space="preserve"> Random Forest,</w:t>
      </w:r>
      <w:r w:rsidR="00F62839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03651">
        <w:rPr>
          <w:rFonts w:ascii="Arial" w:eastAsia="Arial" w:hAnsi="Arial" w:cs="Arial"/>
          <w:sz w:val="21"/>
          <w:szCs w:val="21"/>
        </w:rPr>
        <w:t>XGBoost</w:t>
      </w:r>
      <w:proofErr w:type="spellEnd"/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 xml:space="preserve">ARIMA, VARMA, </w:t>
      </w:r>
      <w:r w:rsidR="00303651">
        <w:rPr>
          <w:rFonts w:ascii="Arial" w:eastAsia="Arial" w:hAnsi="Arial" w:cs="Arial"/>
          <w:sz w:val="21"/>
          <w:szCs w:val="21"/>
        </w:rPr>
        <w:t xml:space="preserve">Neural Networks. </w:t>
      </w:r>
    </w:p>
    <w:p w14:paraId="7ED6CF31" w14:textId="7E489A94" w:rsidR="00303651" w:rsidRDefault="00036A96" w:rsidP="00036A96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Data Science</w:t>
      </w:r>
      <w:r w:rsidR="00C67089">
        <w:rPr>
          <w:rFonts w:ascii="Arial" w:eastAsia="Arial" w:hAnsi="Arial" w:cs="Arial"/>
          <w:b/>
          <w:sz w:val="21"/>
          <w:szCs w:val="21"/>
        </w:rPr>
        <w:t xml:space="preserve"> &amp; Big Data</w:t>
      </w:r>
      <w:r>
        <w:rPr>
          <w:rFonts w:ascii="Arial" w:eastAsia="Arial" w:hAnsi="Arial" w:cs="Arial"/>
          <w:sz w:val="21"/>
          <w:szCs w:val="21"/>
        </w:rPr>
        <w:t>: Exploratory Data Analysis,</w:t>
      </w:r>
      <w:r w:rsidR="00A85BAE">
        <w:rPr>
          <w:rFonts w:ascii="Arial" w:eastAsia="Arial" w:hAnsi="Arial" w:cs="Arial"/>
          <w:sz w:val="21"/>
          <w:szCs w:val="21"/>
        </w:rPr>
        <w:t xml:space="preserve"> 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85BAE">
        <w:rPr>
          <w:rFonts w:ascii="Arial" w:eastAsia="Arial" w:hAnsi="Arial" w:cs="Arial"/>
          <w:sz w:val="21"/>
          <w:szCs w:val="21"/>
        </w:rPr>
        <w:t xml:space="preserve">Mining, Data Visualization, </w:t>
      </w:r>
      <w:r>
        <w:rPr>
          <w:rFonts w:ascii="Arial" w:eastAsia="Arial" w:hAnsi="Arial" w:cs="Arial"/>
          <w:sz w:val="21"/>
          <w:szCs w:val="21"/>
        </w:rPr>
        <w:t>Statistics, Time Series, A/B Testing,</w:t>
      </w:r>
      <w:r w:rsidR="005D1967">
        <w:rPr>
          <w:rFonts w:ascii="Arial" w:eastAsia="Arial" w:hAnsi="Arial" w:cs="Arial"/>
          <w:sz w:val="21"/>
          <w:szCs w:val="21"/>
        </w:rPr>
        <w:t xml:space="preserve"> Hypothesis Testing, </w:t>
      </w:r>
      <w:r>
        <w:rPr>
          <w:rFonts w:ascii="Arial" w:eastAsia="Arial" w:hAnsi="Arial" w:cs="Arial"/>
          <w:sz w:val="21"/>
          <w:szCs w:val="21"/>
        </w:rPr>
        <w:t>ETL,</w:t>
      </w:r>
      <w:r w:rsidR="00303651">
        <w:rPr>
          <w:rFonts w:ascii="Arial" w:eastAsia="Arial" w:hAnsi="Arial" w:cs="Arial"/>
          <w:b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>Excel, GIT, Microsoft Power BI, Tableau</w:t>
      </w:r>
      <w:r w:rsidR="00C67089">
        <w:rPr>
          <w:rFonts w:ascii="Arial" w:eastAsia="Arial" w:hAnsi="Arial" w:cs="Arial"/>
          <w:sz w:val="21"/>
          <w:szCs w:val="21"/>
        </w:rPr>
        <w:t>, Microsoft Azure, Databricks.</w:t>
      </w:r>
    </w:p>
    <w:p w14:paraId="797887A4" w14:textId="77777777" w:rsidR="00C77AD0" w:rsidRDefault="00C77AD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5DC8640" w14:textId="1CE144E9" w:rsidR="00C77AD0" w:rsidRDefault="00C67089" w:rsidP="00C77AD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C77AD0">
        <w:rPr>
          <w:rFonts w:ascii="Arial" w:eastAsia="Arial" w:hAnsi="Arial" w:cs="Arial"/>
          <w:b/>
          <w:color w:val="404040"/>
          <w:sz w:val="22"/>
          <w:szCs w:val="22"/>
        </w:rPr>
        <w:t xml:space="preserve">CERTIFICATIONS &amp; </w:t>
      </w:r>
      <w:r>
        <w:rPr>
          <w:rFonts w:ascii="Arial" w:eastAsia="Arial" w:hAnsi="Arial" w:cs="Arial"/>
          <w:b/>
          <w:color w:val="404040"/>
          <w:sz w:val="22"/>
          <w:szCs w:val="22"/>
        </w:rPr>
        <w:t>ACHIEVEMENTS</w:t>
      </w:r>
      <w:r w:rsidR="00C77AD0">
        <w:rPr>
          <w:rFonts w:ascii="Arial" w:eastAsia="Arial" w:hAnsi="Arial" w:cs="Arial"/>
          <w:sz w:val="21"/>
          <w:szCs w:val="21"/>
        </w:rPr>
        <w:tab/>
      </w:r>
    </w:p>
    <w:p w14:paraId="08173858" w14:textId="77777777" w:rsidR="00C77AD0" w:rsidRDefault="00C77AD0" w:rsidP="00C77AD0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2171477C" w14:textId="28E24A6B" w:rsidR="00225A4B" w:rsidRPr="00225A4B" w:rsidRDefault="00C77AD0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 w:rsidRPr="00A63A77">
        <w:rPr>
          <w:rFonts w:ascii="Arial" w:eastAsia="Arial" w:hAnsi="Arial" w:cs="Arial"/>
          <w:i/>
          <w:iCs/>
          <w:sz w:val="21"/>
          <w:szCs w:val="21"/>
        </w:rPr>
        <w:t>Microsoft Certified:</w:t>
      </w:r>
      <w:r w:rsidRPr="00C77AD0">
        <w:rPr>
          <w:rFonts w:ascii="Arial" w:eastAsia="Arial" w:hAnsi="Arial" w:cs="Arial"/>
          <w:sz w:val="21"/>
          <w:szCs w:val="21"/>
        </w:rPr>
        <w:t xml:space="preserve"> Azure Data Scientist Associate</w:t>
      </w:r>
    </w:p>
    <w:p w14:paraId="00000035" w14:textId="4B3D4CBF" w:rsidR="00D70278" w:rsidRDefault="007F7765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Kaggle Competition Winner and Kaggle X attendee</w:t>
      </w:r>
      <w:r w:rsidR="004E71BC">
        <w:rPr>
          <w:rFonts w:ascii="Arial" w:eastAsia="Arial" w:hAnsi="Arial" w:cs="Arial"/>
          <w:sz w:val="21"/>
          <w:szCs w:val="21"/>
        </w:rPr>
        <w:t xml:space="preserve">. </w:t>
      </w:r>
    </w:p>
    <w:p w14:paraId="15ABF391" w14:textId="6919E8B8" w:rsidR="00036A96" w:rsidRDefault="00036A96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Deep Learning Specialization from Coursera</w:t>
      </w:r>
    </w:p>
    <w:p w14:paraId="442EF1DE" w14:textId="6CC3CC66" w:rsidR="00906E67" w:rsidRPr="00711B4A" w:rsidRDefault="00335C5A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Departmental Bronze award for successfully diagnosing and root causing vehicle issues using</w:t>
      </w:r>
      <w:r w:rsidR="004E71BC">
        <w:rPr>
          <w:rFonts w:ascii="Arial" w:eastAsia="Arial" w:hAnsi="Arial" w:cs="Arial"/>
          <w:sz w:val="21"/>
          <w:szCs w:val="21"/>
        </w:rPr>
        <w:t xml:space="preserve"> </w:t>
      </w:r>
      <w:r w:rsidR="007F7765">
        <w:rPr>
          <w:rFonts w:ascii="Arial" w:eastAsia="Arial" w:hAnsi="Arial" w:cs="Arial"/>
          <w:sz w:val="21"/>
          <w:szCs w:val="21"/>
        </w:rPr>
        <w:t>Machine Learning</w:t>
      </w:r>
      <w:r>
        <w:rPr>
          <w:rFonts w:ascii="Arial" w:eastAsia="Arial" w:hAnsi="Arial" w:cs="Arial"/>
          <w:sz w:val="21"/>
          <w:szCs w:val="21"/>
        </w:rPr>
        <w:t>.</w:t>
      </w:r>
    </w:p>
    <w:sectPr w:rsidR="00906E67" w:rsidRPr="00711B4A" w:rsidSect="00A63A77">
      <w:pgSz w:w="12240" w:h="15840"/>
      <w:pgMar w:top="567" w:right="879" w:bottom="567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A386" w14:textId="77777777" w:rsidR="009D0353" w:rsidRDefault="009D0353" w:rsidP="005C58DB">
      <w:r>
        <w:separator/>
      </w:r>
    </w:p>
  </w:endnote>
  <w:endnote w:type="continuationSeparator" w:id="0">
    <w:p w14:paraId="6918FD25" w14:textId="77777777" w:rsidR="009D0353" w:rsidRDefault="009D0353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0CCE" w14:textId="77777777" w:rsidR="009D0353" w:rsidRDefault="009D0353" w:rsidP="005C58DB">
      <w:r>
        <w:separator/>
      </w:r>
    </w:p>
  </w:footnote>
  <w:footnote w:type="continuationSeparator" w:id="0">
    <w:p w14:paraId="352171A2" w14:textId="77777777" w:rsidR="009D0353" w:rsidRDefault="009D0353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0E6"/>
    <w:multiLevelType w:val="hybridMultilevel"/>
    <w:tmpl w:val="6A64E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09F"/>
    <w:multiLevelType w:val="hybridMultilevel"/>
    <w:tmpl w:val="85BC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87B"/>
    <w:multiLevelType w:val="hybridMultilevel"/>
    <w:tmpl w:val="D66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3"/>
  </w:num>
  <w:num w:numId="2" w16cid:durableId="247008050">
    <w:abstractNumId w:val="1"/>
  </w:num>
  <w:num w:numId="3" w16cid:durableId="1038048273">
    <w:abstractNumId w:val="2"/>
  </w:num>
  <w:num w:numId="4" w16cid:durableId="9788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0044AC"/>
    <w:rsid w:val="00036A96"/>
    <w:rsid w:val="00115BE1"/>
    <w:rsid w:val="001B28EB"/>
    <w:rsid w:val="001C3D88"/>
    <w:rsid w:val="001D789A"/>
    <w:rsid w:val="00221ADB"/>
    <w:rsid w:val="00225A4B"/>
    <w:rsid w:val="00247960"/>
    <w:rsid w:val="00250C43"/>
    <w:rsid w:val="002C3CA6"/>
    <w:rsid w:val="002E6035"/>
    <w:rsid w:val="002F2495"/>
    <w:rsid w:val="00303651"/>
    <w:rsid w:val="00335C5A"/>
    <w:rsid w:val="00370A52"/>
    <w:rsid w:val="003F6D1A"/>
    <w:rsid w:val="00420BC2"/>
    <w:rsid w:val="004574FD"/>
    <w:rsid w:val="004D7825"/>
    <w:rsid w:val="004E71BC"/>
    <w:rsid w:val="005C58DB"/>
    <w:rsid w:val="005D1967"/>
    <w:rsid w:val="006F5D8C"/>
    <w:rsid w:val="00711B4A"/>
    <w:rsid w:val="0071432E"/>
    <w:rsid w:val="0071642B"/>
    <w:rsid w:val="00726109"/>
    <w:rsid w:val="007C0171"/>
    <w:rsid w:val="007C5F82"/>
    <w:rsid w:val="007F7765"/>
    <w:rsid w:val="0086304C"/>
    <w:rsid w:val="00873DD5"/>
    <w:rsid w:val="00883FC2"/>
    <w:rsid w:val="00906E67"/>
    <w:rsid w:val="00913CFB"/>
    <w:rsid w:val="00923760"/>
    <w:rsid w:val="009D0353"/>
    <w:rsid w:val="009E04E0"/>
    <w:rsid w:val="00A63A77"/>
    <w:rsid w:val="00A85BAE"/>
    <w:rsid w:val="00AC0CD4"/>
    <w:rsid w:val="00B64D90"/>
    <w:rsid w:val="00B7782D"/>
    <w:rsid w:val="00C67089"/>
    <w:rsid w:val="00C77AD0"/>
    <w:rsid w:val="00C8614A"/>
    <w:rsid w:val="00CC41A5"/>
    <w:rsid w:val="00D25036"/>
    <w:rsid w:val="00D65C12"/>
    <w:rsid w:val="00D70278"/>
    <w:rsid w:val="00E23C2E"/>
    <w:rsid w:val="00E25F52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FC5B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rakiranu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iku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nd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7</cp:revision>
  <cp:lastPrinted>2024-03-24T12:48:00Z</cp:lastPrinted>
  <dcterms:created xsi:type="dcterms:W3CDTF">2024-05-03T13:32:00Z</dcterms:created>
  <dcterms:modified xsi:type="dcterms:W3CDTF">2024-05-06T02:15:00Z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