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47A48" w14:textId="2F62AEAE" w:rsidR="00726BFF" w:rsidRDefault="00BC2B7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ONLINE PURCHASING SYSTEM</w:t>
      </w:r>
    </w:p>
    <w:p w14:paraId="1E20F49E" w14:textId="3EAD934F" w:rsidR="00BC2B78" w:rsidRDefault="00BC2B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QUESTION:</w:t>
      </w:r>
    </w:p>
    <w:p w14:paraId="24510E98" w14:textId="676DA910" w:rsidR="00BC2B78" w:rsidRPr="00BC2B78" w:rsidRDefault="00BC2B78">
      <w:r w:rsidRPr="00BC2B78">
        <w:t>Draw a UML diagram for online purchasing system. Provide top level use cases for a web customer making purchases online. Web customer actor uses some web site to make purchases online. Top level use cases are View Items, Make Purchase and Client Register.</w:t>
      </w:r>
    </w:p>
    <w:p w14:paraId="12ABDC57" w14:textId="4E325AEB" w:rsidR="00BC2B78" w:rsidRDefault="00BC2B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AIM:</w:t>
      </w:r>
    </w:p>
    <w:p w14:paraId="58EE7F0D" w14:textId="421DFF0B" w:rsidR="00BC2B78" w:rsidRDefault="00BC2B78">
      <w:pPr>
        <w:rPr>
          <w:b/>
          <w:bCs/>
          <w:sz w:val="24"/>
          <w:szCs w:val="24"/>
        </w:rPr>
      </w:pPr>
      <w:r w:rsidRPr="00BC2B78">
        <w:t xml:space="preserve">To design a UML Use Case Diagram for an Online Purchasing System, identifying key interactions between the </w:t>
      </w:r>
      <w:r w:rsidRPr="00BC2B78">
        <w:rPr>
          <w:b/>
          <w:bCs/>
        </w:rPr>
        <w:t>Web Customer</w:t>
      </w:r>
      <w:r w:rsidRPr="00BC2B78">
        <w:t xml:space="preserve"> and the system.</w:t>
      </w:r>
      <w:r>
        <w:br/>
      </w:r>
      <w:r>
        <w:rPr>
          <w:b/>
          <w:bCs/>
          <w:sz w:val="24"/>
          <w:szCs w:val="24"/>
        </w:rPr>
        <w:t>PROCEDURE:</w:t>
      </w:r>
    </w:p>
    <w:p w14:paraId="6104DCAA" w14:textId="2CA908BF" w:rsidR="00D36E1D" w:rsidRPr="00D36E1D" w:rsidRDefault="00D36E1D" w:rsidP="00D36E1D">
      <w:r w:rsidRPr="009C2217">
        <w:t>1.</w:t>
      </w:r>
      <w:r w:rsidRPr="00D36E1D">
        <w:t xml:space="preserve">  Identify actors: Web Customer, Payment Gateway</w:t>
      </w:r>
      <w:r w:rsidR="009C2217" w:rsidRPr="009C2217">
        <w:t>,</w:t>
      </w:r>
      <w:r w:rsidR="009C2217">
        <w:t xml:space="preserve"> Admin</w:t>
      </w:r>
    </w:p>
    <w:p w14:paraId="12923D47" w14:textId="05FACFDF" w:rsidR="00D36E1D" w:rsidRPr="00D36E1D" w:rsidRDefault="00D36E1D" w:rsidP="00D36E1D">
      <w:r w:rsidRPr="009C2217">
        <w:t>2.</w:t>
      </w:r>
      <w:r w:rsidRPr="00D36E1D">
        <w:t xml:space="preserve">  Define use cases: View Items, Make Purchase, Client Register</w:t>
      </w:r>
      <w:r w:rsidR="009C2217">
        <w:t>, manage user account , see transaction limit, configure security, process payment.</w:t>
      </w:r>
    </w:p>
    <w:p w14:paraId="6529C847" w14:textId="6665A5AE" w:rsidR="00BC2B78" w:rsidRDefault="00D36E1D" w:rsidP="00D36E1D">
      <w:pPr>
        <w:rPr>
          <w:b/>
          <w:bCs/>
          <w:sz w:val="24"/>
          <w:szCs w:val="24"/>
        </w:rPr>
      </w:pPr>
      <w:r w:rsidRPr="009C2217">
        <w:t>3.</w:t>
      </w:r>
      <w:r w:rsidRPr="009C2217">
        <w:t xml:space="preserve">  Draw a UML diagram: Use ovals for use cases, stick figures for actors, and connect them with arrows.</w:t>
      </w:r>
      <w:r w:rsidR="00BC2B78">
        <w:br/>
      </w:r>
      <w:r w:rsidR="00BC2B78">
        <w:rPr>
          <w:b/>
          <w:bCs/>
          <w:sz w:val="24"/>
          <w:szCs w:val="24"/>
        </w:rPr>
        <w:t>DIAGRAM:</w:t>
      </w:r>
    </w:p>
    <w:p w14:paraId="20724010" w14:textId="2E277ACD" w:rsidR="00BC2B78" w:rsidRDefault="00EF624C" w:rsidP="00BC2B7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F16179" wp14:editId="061108A6">
            <wp:extent cx="5731510" cy="4126865"/>
            <wp:effectExtent l="0" t="0" r="2540" b="6985"/>
            <wp:docPr id="6057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93C7" w14:textId="37758D67" w:rsidR="00BC2B78" w:rsidRPr="00BC2B78" w:rsidRDefault="00BC2B78" w:rsidP="00BC2B78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RESULT:</w:t>
      </w:r>
      <w:r>
        <w:rPr>
          <w:b/>
          <w:bCs/>
          <w:sz w:val="24"/>
          <w:szCs w:val="24"/>
          <w:lang w:val="en-US"/>
        </w:rPr>
        <w:br/>
      </w:r>
      <w:r w:rsidR="00E6759A" w:rsidRPr="00E6759A">
        <w:t xml:space="preserve">A </w:t>
      </w:r>
      <w:r w:rsidR="00E6759A" w:rsidRPr="00E6759A">
        <w:rPr>
          <w:b/>
          <w:bCs/>
        </w:rPr>
        <w:t>Use Case Diagram</w:t>
      </w:r>
      <w:r w:rsidR="00E6759A" w:rsidRPr="00E6759A">
        <w:t xml:space="preserve"> for the </w:t>
      </w:r>
      <w:r w:rsidR="00E6759A">
        <w:rPr>
          <w:b/>
          <w:bCs/>
        </w:rPr>
        <w:t xml:space="preserve">WEB CUSTOMER’S </w:t>
      </w:r>
      <w:r w:rsidR="00E6759A">
        <w:t>interaction with the online purchasing system</w:t>
      </w:r>
      <w:r w:rsidR="00E6759A" w:rsidRPr="00E6759A">
        <w:t xml:space="preserve"> was successfully created</w:t>
      </w:r>
      <w:r w:rsidR="00E6759A">
        <w:t>.</w:t>
      </w:r>
    </w:p>
    <w:sectPr w:rsidR="00BC2B78" w:rsidRPr="00BC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795B3" w14:textId="77777777" w:rsidR="00936C54" w:rsidRDefault="00936C54" w:rsidP="00BC2B78">
      <w:pPr>
        <w:spacing w:after="0" w:line="240" w:lineRule="auto"/>
      </w:pPr>
      <w:r>
        <w:separator/>
      </w:r>
    </w:p>
  </w:endnote>
  <w:endnote w:type="continuationSeparator" w:id="0">
    <w:p w14:paraId="51395BB7" w14:textId="77777777" w:rsidR="00936C54" w:rsidRDefault="00936C54" w:rsidP="00BC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8E0D9" w14:textId="77777777" w:rsidR="00936C54" w:rsidRDefault="00936C54" w:rsidP="00BC2B78">
      <w:pPr>
        <w:spacing w:after="0" w:line="240" w:lineRule="auto"/>
      </w:pPr>
      <w:r>
        <w:separator/>
      </w:r>
    </w:p>
  </w:footnote>
  <w:footnote w:type="continuationSeparator" w:id="0">
    <w:p w14:paraId="022CC683" w14:textId="77777777" w:rsidR="00936C54" w:rsidRDefault="00936C54" w:rsidP="00BC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72F1F"/>
    <w:multiLevelType w:val="multilevel"/>
    <w:tmpl w:val="D6A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03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27"/>
    <w:rsid w:val="000B34BC"/>
    <w:rsid w:val="002F0F26"/>
    <w:rsid w:val="00726BFF"/>
    <w:rsid w:val="00936C54"/>
    <w:rsid w:val="00947499"/>
    <w:rsid w:val="009A71E5"/>
    <w:rsid w:val="009C2217"/>
    <w:rsid w:val="00BC2B78"/>
    <w:rsid w:val="00CA4A27"/>
    <w:rsid w:val="00D36E1D"/>
    <w:rsid w:val="00E31D1C"/>
    <w:rsid w:val="00E6759A"/>
    <w:rsid w:val="00EE1549"/>
    <w:rsid w:val="00E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8325"/>
  <w15:chartTrackingRefBased/>
  <w15:docId w15:val="{544704A0-1CB8-49D9-8B5E-89A0F914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A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2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B78"/>
  </w:style>
  <w:style w:type="paragraph" w:styleId="Footer">
    <w:name w:val="footer"/>
    <w:basedOn w:val="Normal"/>
    <w:link w:val="FooterChar"/>
    <w:uiPriority w:val="99"/>
    <w:unhideWhenUsed/>
    <w:rsid w:val="00BC2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5</cp:revision>
  <dcterms:created xsi:type="dcterms:W3CDTF">2025-02-10T07:51:00Z</dcterms:created>
  <dcterms:modified xsi:type="dcterms:W3CDTF">2025-02-10T08:15:00Z</dcterms:modified>
</cp:coreProperties>
</file>