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64623">
      <w:pPr>
        <w:pStyle w:val="2"/>
      </w:pPr>
      <w:bookmarkStart w:id="0" w:name="_GoBack"/>
      <w:bookmarkEnd w:id="0"/>
      <w:r>
        <w:t>Project Design Phase</w:t>
      </w:r>
    </w:p>
    <w:p w14:paraId="15B92635">
      <w:pPr>
        <w:pStyle w:val="3"/>
      </w:pPr>
      <w:r>
        <w:t>Proposed Solution Template</w:t>
      </w:r>
    </w:p>
    <w:p w14:paraId="62F012E3">
      <w:r>
        <w:t>Date: 22 June 2025</w:t>
      </w:r>
    </w:p>
    <w:p w14:paraId="6F150431">
      <w:r>
        <w:t>Team ID: LTVIP2025TMID55293</w:t>
      </w:r>
    </w:p>
    <w:p w14:paraId="363A8527">
      <w:r>
        <w:t>Project Name: HOUSE RENT APP USING MERN</w:t>
      </w:r>
    </w:p>
    <w:p w14:paraId="210907F3">
      <w:r>
        <w:t>Maximum Marks: 2 Marks</w:t>
      </w:r>
    </w:p>
    <w:p w14:paraId="3C2677F8">
      <w:r>
        <w:br w:type="textWrapping"/>
      </w:r>
      <w:r>
        <w:t>Proposed Solution Template:</w:t>
      </w:r>
      <w:r>
        <w:br w:type="textWrapping"/>
      </w:r>
      <w:r>
        <w:t>Project team shall fill the following information in the proposed solution template.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1E790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AFFFC46">
            <w:pPr>
              <w:spacing w:after="0" w:line="240" w:lineRule="auto"/>
            </w:pPr>
            <w:r>
              <w:t>S.No.</w:t>
            </w:r>
          </w:p>
        </w:tc>
        <w:tc>
          <w:tcPr>
            <w:tcW w:w="2880" w:type="dxa"/>
          </w:tcPr>
          <w:p w14:paraId="488394C1">
            <w:pPr>
              <w:spacing w:after="0" w:line="240" w:lineRule="auto"/>
            </w:pPr>
            <w:r>
              <w:t>Parameter</w:t>
            </w:r>
          </w:p>
        </w:tc>
        <w:tc>
          <w:tcPr>
            <w:tcW w:w="2880" w:type="dxa"/>
          </w:tcPr>
          <w:p w14:paraId="4EFE4377">
            <w:pPr>
              <w:spacing w:after="0" w:line="240" w:lineRule="auto"/>
            </w:pPr>
            <w:r>
              <w:t>Description</w:t>
            </w:r>
          </w:p>
        </w:tc>
      </w:tr>
      <w:tr w14:paraId="701B3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BDEB48F">
            <w:pPr>
              <w:spacing w:after="0" w:line="240" w:lineRule="auto"/>
            </w:pPr>
            <w:r>
              <w:t>1</w:t>
            </w:r>
          </w:p>
        </w:tc>
        <w:tc>
          <w:tcPr>
            <w:tcW w:w="2880" w:type="dxa"/>
          </w:tcPr>
          <w:p w14:paraId="5B346F60">
            <w:pPr>
              <w:spacing w:after="0" w:line="240" w:lineRule="auto"/>
            </w:pPr>
            <w:r>
              <w:t>Problem Statement (Problem to be solved)</w:t>
            </w:r>
          </w:p>
        </w:tc>
        <w:tc>
          <w:tcPr>
            <w:tcW w:w="2880" w:type="dxa"/>
          </w:tcPr>
          <w:p w14:paraId="28EBAF25">
            <w:pPr>
              <w:spacing w:after="0" w:line="240" w:lineRule="auto"/>
            </w:pPr>
            <w:r>
              <w:t>Many individuals struggle to find rental properties easily, while property owners lack a seamless way to list and manage their rentals. There is a need for a centralized, secure, and user-friendly platform that connects renters with property owners efficiently.</w:t>
            </w:r>
          </w:p>
        </w:tc>
      </w:tr>
      <w:tr w14:paraId="6B1D5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143AEE3">
            <w:pPr>
              <w:spacing w:after="0" w:line="240" w:lineRule="auto"/>
            </w:pPr>
            <w:r>
              <w:t>2</w:t>
            </w:r>
          </w:p>
        </w:tc>
        <w:tc>
          <w:tcPr>
            <w:tcW w:w="2880" w:type="dxa"/>
          </w:tcPr>
          <w:p w14:paraId="67FC1FB7">
            <w:pPr>
              <w:spacing w:after="0" w:line="240" w:lineRule="auto"/>
            </w:pPr>
            <w:r>
              <w:t>Idea / Solution description</w:t>
            </w:r>
          </w:p>
        </w:tc>
        <w:tc>
          <w:tcPr>
            <w:tcW w:w="2880" w:type="dxa"/>
          </w:tcPr>
          <w:p w14:paraId="02503B7E">
            <w:pPr>
              <w:spacing w:after="0" w:line="240" w:lineRule="auto"/>
            </w:pPr>
            <w:r>
              <w:t>HouseHunt is a smart rental platform that bridges the gap between tenants and property owners. Owners can post properties, manage availability, and respond to booking requests. Tenants can browse listings, apply filters, send booking requests, and manage their booking history all in one integrated web app.</w:t>
            </w:r>
          </w:p>
        </w:tc>
      </w:tr>
      <w:tr w14:paraId="0F5BB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AA38DE0">
            <w:pPr>
              <w:spacing w:after="0" w:line="240" w:lineRule="auto"/>
            </w:pPr>
            <w:r>
              <w:t>3</w:t>
            </w:r>
          </w:p>
        </w:tc>
        <w:tc>
          <w:tcPr>
            <w:tcW w:w="2880" w:type="dxa"/>
          </w:tcPr>
          <w:p w14:paraId="5F150C58">
            <w:pPr>
              <w:spacing w:after="0" w:line="240" w:lineRule="auto"/>
            </w:pPr>
            <w:r>
              <w:t>Novelty / Uniqueness</w:t>
            </w:r>
          </w:p>
        </w:tc>
        <w:tc>
          <w:tcPr>
            <w:tcW w:w="2880" w:type="dxa"/>
          </w:tcPr>
          <w:p w14:paraId="4FEFB13B">
            <w:pPr>
              <w:spacing w:after="0" w:line="240" w:lineRule="auto"/>
            </w:pPr>
            <w:r>
              <w:t>Unlike other rental platforms, HouseHunt offers real-time status updates, admin approval for verified owners, booking history tracking, secure messaging, and a clean responsive UI. It simplifies the entire rental lifecycle from discovery to confirmation.</w:t>
            </w:r>
          </w:p>
        </w:tc>
      </w:tr>
      <w:tr w14:paraId="71C68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967FBA6">
            <w:pPr>
              <w:spacing w:after="0" w:line="240" w:lineRule="auto"/>
            </w:pPr>
            <w:r>
              <w:t>4</w:t>
            </w:r>
          </w:p>
        </w:tc>
        <w:tc>
          <w:tcPr>
            <w:tcW w:w="2880" w:type="dxa"/>
          </w:tcPr>
          <w:p w14:paraId="3F7D8661">
            <w:pPr>
              <w:spacing w:after="0" w:line="240" w:lineRule="auto"/>
            </w:pPr>
            <w:r>
              <w:t>Social Impact / Customer Satisfaction</w:t>
            </w:r>
          </w:p>
        </w:tc>
        <w:tc>
          <w:tcPr>
            <w:tcW w:w="2880" w:type="dxa"/>
          </w:tcPr>
          <w:p w14:paraId="796AA0E2">
            <w:pPr>
              <w:spacing w:after="0" w:line="240" w:lineRule="auto"/>
            </w:pPr>
            <w:r>
              <w:t>HouseHunt supports students, working professionals, and families by giving them access to verified property listings. It reduces rental fraud, improves trust, and enhances satisfaction for both tenants and landlords.</w:t>
            </w:r>
          </w:p>
        </w:tc>
      </w:tr>
      <w:tr w14:paraId="3EC56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726D624">
            <w:pPr>
              <w:spacing w:after="0" w:line="240" w:lineRule="auto"/>
            </w:pPr>
            <w:r>
              <w:t>5</w:t>
            </w:r>
          </w:p>
        </w:tc>
        <w:tc>
          <w:tcPr>
            <w:tcW w:w="2880" w:type="dxa"/>
          </w:tcPr>
          <w:p w14:paraId="35C95C83">
            <w:pPr>
              <w:spacing w:after="0" w:line="240" w:lineRule="auto"/>
            </w:pPr>
            <w:r>
              <w:t>Business Model (Revenue Model)</w:t>
            </w:r>
          </w:p>
        </w:tc>
        <w:tc>
          <w:tcPr>
            <w:tcW w:w="2880" w:type="dxa"/>
          </w:tcPr>
          <w:p w14:paraId="1A6E2114">
            <w:pPr>
              <w:spacing w:after="0" w:line="240" w:lineRule="auto"/>
            </w:pPr>
            <w:r>
              <w:t>Revenue can be generated through premium listings for property owners, subscription plans for regular users, advertisements, and service fees for verified tenant-owner transactions.</w:t>
            </w:r>
          </w:p>
        </w:tc>
      </w:tr>
      <w:tr w14:paraId="64CEB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C7132A2">
            <w:pPr>
              <w:spacing w:after="0" w:line="240" w:lineRule="auto"/>
            </w:pPr>
            <w:r>
              <w:t>6</w:t>
            </w:r>
          </w:p>
        </w:tc>
        <w:tc>
          <w:tcPr>
            <w:tcW w:w="2880" w:type="dxa"/>
          </w:tcPr>
          <w:p w14:paraId="33956E53">
            <w:pPr>
              <w:spacing w:after="0" w:line="240" w:lineRule="auto"/>
            </w:pPr>
            <w:r>
              <w:t>Scalability of the Solution</w:t>
            </w:r>
          </w:p>
        </w:tc>
        <w:tc>
          <w:tcPr>
            <w:tcW w:w="2880" w:type="dxa"/>
          </w:tcPr>
          <w:p w14:paraId="2D0C0A29">
            <w:pPr>
              <w:spacing w:after="0" w:line="240" w:lineRule="auto"/>
            </w:pPr>
            <w:r>
              <w:t>Built on the MERN stack, the solution is modular and scalable. It supports expansion to additional cities, languages, and features such as advanced search, maps integration, and mobile app versions.</w:t>
            </w:r>
          </w:p>
        </w:tc>
      </w:tr>
    </w:tbl>
    <w:p w14:paraId="09EC6AFC"/>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F9755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Loya Mounika</cp:lastModifiedBy>
  <dcterms:modified xsi:type="dcterms:W3CDTF">2025-07-19T13:02:35Z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8EC6508C02A04471AD9E269968F5B216_13</vt:lpwstr>
  </property>
</Properties>
</file>