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8E40" w14:textId="77FFBE53" w:rsidR="003D7E33" w:rsidRPr="003D7E33" w:rsidRDefault="003D7E33" w:rsidP="003D7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E3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3D7E33">
        <w:rPr>
          <w:rFonts w:ascii="Times New Roman" w:hAnsi="Times New Roman" w:cs="Times New Roman"/>
          <w:b/>
          <w:bCs/>
          <w:sz w:val="28"/>
          <w:szCs w:val="28"/>
        </w:rPr>
        <w:t>PHISHING EMAIL DETECTION &amp; AWARENESS SYSTEM</w:t>
      </w:r>
    </w:p>
    <w:p w14:paraId="11D171D3" w14:textId="77777777" w:rsidR="003D7E33" w:rsidRP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</w:p>
    <w:p w14:paraId="3677CF53" w14:textId="77777777" w:rsid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 xml:space="preserve"> </w:t>
      </w:r>
      <w:r w:rsidRPr="003D7E33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3D7E3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E33">
        <w:rPr>
          <w:rFonts w:ascii="Times New Roman" w:hAnsi="Times New Roman" w:cs="Times New Roman"/>
          <w:sz w:val="24"/>
          <w:szCs w:val="24"/>
        </w:rPr>
        <w:t>Phishing is a cyberattack in which attackers use fake emails to trick people into revealing sensitive information.</w:t>
      </w:r>
    </w:p>
    <w:p w14:paraId="5BDAFC6E" w14:textId="77777777" w:rsid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</w:p>
    <w:p w14:paraId="134EF4B0" w14:textId="7047B773" w:rsidR="003D7E33" w:rsidRP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3D7E3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E33">
        <w:rPr>
          <w:rFonts w:ascii="Times New Roman" w:hAnsi="Times New Roman" w:cs="Times New Roman"/>
          <w:sz w:val="24"/>
          <w:szCs w:val="24"/>
        </w:rPr>
        <w:t>To identify phishing indicators, classify emails, and educate users about email security.</w:t>
      </w:r>
    </w:p>
    <w:p w14:paraId="46FCAFC1" w14:textId="6BE37146" w:rsidR="003D7E33" w:rsidRPr="003D7E33" w:rsidRDefault="003D7E33" w:rsidP="003D7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E33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068AC1F2" w14:textId="5DA10195" w:rsidR="003D7E33" w:rsidRPr="003D7E33" w:rsidRDefault="003D7E33" w:rsidP="003D7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Microsoft Word</w:t>
      </w:r>
    </w:p>
    <w:p w14:paraId="143F20E8" w14:textId="449FABF1" w:rsidR="003D7E33" w:rsidRPr="003D7E33" w:rsidRDefault="003D7E33" w:rsidP="003D7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 xml:space="preserve">Email header </w:t>
      </w:r>
      <w:proofErr w:type="spellStart"/>
      <w:r w:rsidRPr="003D7E33">
        <w:rPr>
          <w:rFonts w:ascii="Times New Roman" w:hAnsi="Times New Roman" w:cs="Times New Roman"/>
          <w:sz w:val="24"/>
          <w:szCs w:val="24"/>
        </w:rPr>
        <w:t>analyzer</w:t>
      </w:r>
      <w:proofErr w:type="spellEnd"/>
    </w:p>
    <w:p w14:paraId="5FB3C43C" w14:textId="77777777" w:rsidR="003D7E33" w:rsidRPr="003D7E33" w:rsidRDefault="003D7E33" w:rsidP="003D7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Browser tools</w:t>
      </w:r>
    </w:p>
    <w:p w14:paraId="67F47721" w14:textId="7D87A2A6" w:rsidR="003D7E33" w:rsidRPr="003D7E33" w:rsidRDefault="003D7E33" w:rsidP="003D7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Google Safe Browsing</w:t>
      </w:r>
    </w:p>
    <w:p w14:paraId="7776B502" w14:textId="77777777" w:rsid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</w:p>
    <w:p w14:paraId="790A9FE1" w14:textId="4DF9745C" w:rsidR="003D7E33" w:rsidRP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b/>
          <w:bCs/>
          <w:sz w:val="28"/>
          <w:szCs w:val="28"/>
        </w:rPr>
        <w:t>Email Analysis</w:t>
      </w:r>
      <w:r w:rsidRPr="003D7E33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E33">
        <w:rPr>
          <w:rFonts w:ascii="Times New Roman" w:hAnsi="Times New Roman" w:cs="Times New Roman"/>
          <w:sz w:val="24"/>
          <w:szCs w:val="24"/>
        </w:rPr>
        <w:t xml:space="preserve">Three fictional email samples were </w:t>
      </w:r>
      <w:proofErr w:type="spellStart"/>
      <w:r w:rsidRPr="003D7E33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3D7E33">
        <w:rPr>
          <w:rFonts w:ascii="Times New Roman" w:hAnsi="Times New Roman" w:cs="Times New Roman"/>
          <w:sz w:val="24"/>
          <w:szCs w:val="24"/>
        </w:rPr>
        <w:t>.</w:t>
      </w:r>
    </w:p>
    <w:p w14:paraId="688F4971" w14:textId="5159053E" w:rsidR="003D7E33" w:rsidRPr="003D7E33" w:rsidRDefault="003D7E33" w:rsidP="003D7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Safe-looking: Appointment confirmation with no obvious warning signs.</w:t>
      </w:r>
    </w:p>
    <w:p w14:paraId="5C015D19" w14:textId="19BDAA93" w:rsidR="003D7E33" w:rsidRPr="003D7E33" w:rsidRDefault="003D7E33" w:rsidP="003D7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Suspicious: Unexpected account verification request.</w:t>
      </w:r>
    </w:p>
    <w:p w14:paraId="3B5D7B3F" w14:textId="7D8D681C" w:rsidR="003D7E33" w:rsidRPr="003D7E33" w:rsidRDefault="003D7E33" w:rsidP="003D7E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Phishing indicators: Urgent account-blocking threat asking the user to click an unknown link.</w:t>
      </w:r>
    </w:p>
    <w:p w14:paraId="5B59AB93" w14:textId="77777777" w:rsid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</w:p>
    <w:p w14:paraId="277D7A37" w14:textId="0E07C693" w:rsidR="003D7E33" w:rsidRPr="003D7E33" w:rsidRDefault="003D7E33" w:rsidP="003D7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E33">
        <w:rPr>
          <w:rFonts w:ascii="Times New Roman" w:hAnsi="Times New Roman" w:cs="Times New Roman"/>
          <w:b/>
          <w:bCs/>
          <w:sz w:val="28"/>
          <w:szCs w:val="28"/>
        </w:rPr>
        <w:t>Common Phishing Indicators</w:t>
      </w:r>
    </w:p>
    <w:p w14:paraId="3DD38F17" w14:textId="5F0B974B" w:rsidR="003D7E33" w:rsidRPr="003D7E33" w:rsidRDefault="003D7E33" w:rsidP="003D7E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Suspicious sender address</w:t>
      </w:r>
    </w:p>
    <w:p w14:paraId="782542DD" w14:textId="1F97E411" w:rsidR="003D7E33" w:rsidRPr="003D7E33" w:rsidRDefault="003D7E33" w:rsidP="003D7E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Fake or misleading domains</w:t>
      </w:r>
    </w:p>
    <w:p w14:paraId="48830C80" w14:textId="2A0A2DD1" w:rsidR="003D7E33" w:rsidRPr="003D7E33" w:rsidRDefault="003D7E33" w:rsidP="003D7E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Unknown links</w:t>
      </w:r>
    </w:p>
    <w:p w14:paraId="668359D9" w14:textId="07BD27D1" w:rsidR="003D7E33" w:rsidRPr="003D7E33" w:rsidRDefault="003D7E33" w:rsidP="003D7E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Urgent threats</w:t>
      </w:r>
    </w:p>
    <w:p w14:paraId="581AC162" w14:textId="3AD11F61" w:rsidR="003D7E33" w:rsidRPr="003D7E33" w:rsidRDefault="003D7E33" w:rsidP="003D7E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Requests for passwords or banking information</w:t>
      </w:r>
    </w:p>
    <w:p w14:paraId="1660BEC4" w14:textId="77777777" w:rsid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</w:p>
    <w:p w14:paraId="799E4E23" w14:textId="49288B07" w:rsidR="003D7E33" w:rsidRPr="003D7E33" w:rsidRDefault="003D7E33" w:rsidP="003D7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E33">
        <w:rPr>
          <w:rFonts w:ascii="Times New Roman" w:hAnsi="Times New Roman" w:cs="Times New Roman"/>
          <w:sz w:val="24"/>
          <w:szCs w:val="24"/>
        </w:rPr>
        <w:t xml:space="preserve"> </w:t>
      </w:r>
      <w:r w:rsidRPr="003D7E33">
        <w:rPr>
          <w:rFonts w:ascii="Times New Roman" w:hAnsi="Times New Roman" w:cs="Times New Roman"/>
          <w:b/>
          <w:bCs/>
          <w:sz w:val="28"/>
          <w:szCs w:val="28"/>
        </w:rPr>
        <w:t>Prevention Guidelines</w:t>
      </w:r>
    </w:p>
    <w:p w14:paraId="74E526B8" w14:textId="0584F6A6" w:rsidR="003D7E33" w:rsidRPr="003D7E33" w:rsidRDefault="003D7E33" w:rsidP="003D7E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Verify the sender's email address.</w:t>
      </w:r>
    </w:p>
    <w:p w14:paraId="160B4F11" w14:textId="45096B6F" w:rsidR="003D7E33" w:rsidRPr="003D7E33" w:rsidRDefault="003D7E33" w:rsidP="003D7E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Avoid clicking unknown links.</w:t>
      </w:r>
    </w:p>
    <w:p w14:paraId="4AE4FA25" w14:textId="18506EB0" w:rsidR="003D7E33" w:rsidRPr="003D7E33" w:rsidRDefault="003D7E33" w:rsidP="003D7E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Never share passwords or OTPs.</w:t>
      </w:r>
    </w:p>
    <w:p w14:paraId="4D5D3568" w14:textId="012E2B83" w:rsidR="003D7E33" w:rsidRPr="003D7E33" w:rsidRDefault="003D7E33" w:rsidP="003D7E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Visit official websites directly.</w:t>
      </w:r>
    </w:p>
    <w:p w14:paraId="0BD6BA11" w14:textId="3FF32BAE" w:rsidR="003D7E33" w:rsidRPr="003D7E33" w:rsidRDefault="003D7E33" w:rsidP="003D7E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Report suspicious emails.</w:t>
      </w:r>
    </w:p>
    <w:p w14:paraId="47ACC523" w14:textId="5D5C6C80" w:rsidR="003D7E33" w:rsidRPr="003D7E33" w:rsidRDefault="003D7E33" w:rsidP="003D7E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7E33">
        <w:rPr>
          <w:rFonts w:ascii="Times New Roman" w:hAnsi="Times New Roman" w:cs="Times New Roman"/>
          <w:sz w:val="24"/>
          <w:szCs w:val="24"/>
        </w:rPr>
        <w:t>Enable two-factor authentication.</w:t>
      </w:r>
    </w:p>
    <w:p w14:paraId="4A13BAF0" w14:textId="77777777" w:rsidR="003D7E33" w:rsidRPr="003D7E33" w:rsidRDefault="003D7E33" w:rsidP="003D7E3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F76040" w14:textId="74A570D2" w:rsidR="003D7E33" w:rsidRPr="003D7E33" w:rsidRDefault="003D7E33" w:rsidP="003D7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E33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3A347A00" w14:textId="77777777" w:rsidR="003D7E33" w:rsidRP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</w:p>
    <w:p w14:paraId="0A392A7E" w14:textId="5B3F5774" w:rsidR="003D7E33" w:rsidRP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D7E33">
        <w:rPr>
          <w:rFonts w:ascii="Times New Roman" w:hAnsi="Times New Roman" w:cs="Times New Roman"/>
          <w:sz w:val="24"/>
          <w:szCs w:val="24"/>
        </w:rPr>
        <w:t>Learning to recognize phishing indicators helps users protect personal information and reduce cybersecurity risks.</w:t>
      </w:r>
    </w:p>
    <w:p w14:paraId="6C705FC1" w14:textId="77777777" w:rsid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</w:p>
    <w:p w14:paraId="398B41A7" w14:textId="432B3A82" w:rsidR="003D7E33" w:rsidRPr="003D7E33" w:rsidRDefault="003D7E33" w:rsidP="003D7E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E33">
        <w:rPr>
          <w:rFonts w:ascii="Times New Roman" w:hAnsi="Times New Roman" w:cs="Times New Roman"/>
          <w:sz w:val="28"/>
          <w:szCs w:val="28"/>
        </w:rPr>
        <w:t xml:space="preserve"> </w:t>
      </w:r>
      <w:r w:rsidRPr="003D7E33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10B57596" w14:textId="59DCA810" w:rsidR="003D7E33" w:rsidRP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3D7E33">
        <w:rPr>
          <w:rFonts w:ascii="Times New Roman" w:hAnsi="Times New Roman" w:cs="Times New Roman"/>
          <w:sz w:val="24"/>
          <w:szCs w:val="24"/>
        </w:rPr>
        <w:t>Google Safe Browsing: https://safebrowsing.google.com/</w:t>
      </w:r>
    </w:p>
    <w:p w14:paraId="5B743BB3" w14:textId="2A27314D" w:rsidR="00A5418A" w:rsidRPr="003D7E33" w:rsidRDefault="003D7E33" w:rsidP="003D7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D7E33">
        <w:rPr>
          <w:rFonts w:ascii="Times New Roman" w:hAnsi="Times New Roman" w:cs="Times New Roman"/>
          <w:sz w:val="24"/>
          <w:szCs w:val="24"/>
        </w:rPr>
        <w:t>Cybersecurity and Infrastructure Security Agency: https://www.cisa.gov/</w:t>
      </w:r>
    </w:p>
    <w:sectPr w:rsidR="00A5418A" w:rsidRPr="003D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3557"/>
    <w:multiLevelType w:val="hybridMultilevel"/>
    <w:tmpl w:val="767CD134"/>
    <w:lvl w:ilvl="0" w:tplc="022EE2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AFA379D"/>
    <w:multiLevelType w:val="hybridMultilevel"/>
    <w:tmpl w:val="986E1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06FE6"/>
    <w:multiLevelType w:val="hybridMultilevel"/>
    <w:tmpl w:val="273C7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C4817"/>
    <w:multiLevelType w:val="hybridMultilevel"/>
    <w:tmpl w:val="DA1053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75CB6"/>
    <w:multiLevelType w:val="hybridMultilevel"/>
    <w:tmpl w:val="F4284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1981">
    <w:abstractNumId w:val="4"/>
  </w:num>
  <w:num w:numId="2" w16cid:durableId="1116869404">
    <w:abstractNumId w:val="1"/>
  </w:num>
  <w:num w:numId="3" w16cid:durableId="1172599997">
    <w:abstractNumId w:val="2"/>
  </w:num>
  <w:num w:numId="4" w16cid:durableId="895167733">
    <w:abstractNumId w:val="3"/>
  </w:num>
  <w:num w:numId="5" w16cid:durableId="1530028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33"/>
    <w:rsid w:val="001D4C11"/>
    <w:rsid w:val="001E54E0"/>
    <w:rsid w:val="003D7E33"/>
    <w:rsid w:val="00A5418A"/>
    <w:rsid w:val="00AF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C6F0"/>
  <w15:chartTrackingRefBased/>
  <w15:docId w15:val="{5F4DC4E0-A9C4-4176-B5EE-C86C8F46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Kalaiyarasan</dc:creator>
  <cp:keywords/>
  <dc:description/>
  <cp:lastModifiedBy>Indhu Kalaiyarasan</cp:lastModifiedBy>
  <cp:revision>1</cp:revision>
  <dcterms:created xsi:type="dcterms:W3CDTF">2026-10-13T14:50:00Z</dcterms:created>
  <dcterms:modified xsi:type="dcterms:W3CDTF">2026-10-13T15:00:00Z</dcterms:modified>
</cp:coreProperties>
</file>