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A8095" w14:textId="77777777" w:rsidR="009C6BD8" w:rsidRPr="009C6BD8" w:rsidRDefault="009C6BD8" w:rsidP="009C6BD8">
      <w:pPr>
        <w:rPr>
          <w:b/>
          <w:bCs/>
        </w:rPr>
      </w:pPr>
      <w:r w:rsidRPr="009C6BD8">
        <w:rPr>
          <w:b/>
          <w:bCs/>
        </w:rPr>
        <w:t>Auto Ticket Classification using Flow Designer</w:t>
      </w:r>
    </w:p>
    <w:p w14:paraId="3713B4A3" w14:textId="77777777" w:rsidR="009C6BD8" w:rsidRPr="009C6BD8" w:rsidRDefault="009C6BD8" w:rsidP="009C6BD8">
      <w:pPr>
        <w:rPr>
          <w:b/>
          <w:bCs/>
        </w:rPr>
      </w:pPr>
      <w:r w:rsidRPr="009C6BD8">
        <w:rPr>
          <w:b/>
          <w:bCs/>
        </w:rPr>
        <w:t>Phase 6 – Project Testing</w:t>
      </w:r>
    </w:p>
    <w:p w14:paraId="0A05A942" w14:textId="77777777" w:rsidR="009C6BD8" w:rsidRPr="009C6BD8" w:rsidRDefault="009C6BD8" w:rsidP="009C6BD8">
      <w:pPr>
        <w:rPr>
          <w:b/>
          <w:bCs/>
        </w:rPr>
      </w:pPr>
      <w:r w:rsidRPr="009C6BD8">
        <w:rPr>
          <w:b/>
          <w:bCs/>
        </w:rPr>
        <w:t>1. Introduction</w:t>
      </w:r>
    </w:p>
    <w:p w14:paraId="163B0CDD" w14:textId="77777777" w:rsidR="009C6BD8" w:rsidRPr="009C6BD8" w:rsidRDefault="009C6BD8" w:rsidP="009C6BD8">
      <w:r w:rsidRPr="009C6BD8">
        <w:t>The testing phase is used to verify whether the Auto Ticket Classification system works correctly according to the requirements.</w:t>
      </w:r>
    </w:p>
    <w:p w14:paraId="7269437D" w14:textId="77777777" w:rsidR="009C6BD8" w:rsidRPr="009C6BD8" w:rsidRDefault="009C6BD8" w:rsidP="009C6BD8">
      <w:r w:rsidRPr="009C6BD8">
        <w:t>The Flow Designer workflow is tested using different ticket conditions to check whether the correct classification is assigned.</w:t>
      </w:r>
    </w:p>
    <w:p w14:paraId="4B4EFE02" w14:textId="77777777" w:rsidR="009C6BD8" w:rsidRPr="009C6BD8" w:rsidRDefault="009C6BD8" w:rsidP="009C6BD8">
      <w:pPr>
        <w:rPr>
          <w:b/>
          <w:bCs/>
        </w:rPr>
      </w:pPr>
      <w:r w:rsidRPr="009C6BD8">
        <w:rPr>
          <w:b/>
          <w:bCs/>
        </w:rPr>
        <w:t>2. Testing Objectives</w:t>
      </w:r>
    </w:p>
    <w:p w14:paraId="30736646" w14:textId="77777777" w:rsidR="009C6BD8" w:rsidRPr="009C6BD8" w:rsidRDefault="009C6BD8" w:rsidP="009C6BD8">
      <w:r w:rsidRPr="009C6BD8">
        <w:t>The main objectives of testing are:</w:t>
      </w:r>
    </w:p>
    <w:p w14:paraId="56275336" w14:textId="77777777" w:rsidR="009C6BD8" w:rsidRPr="009C6BD8" w:rsidRDefault="009C6BD8" w:rsidP="009C6BD8">
      <w:pPr>
        <w:numPr>
          <w:ilvl w:val="0"/>
          <w:numId w:val="1"/>
        </w:numPr>
      </w:pPr>
      <w:r w:rsidRPr="009C6BD8">
        <w:t>To verify that the flow starts correctly.</w:t>
      </w:r>
    </w:p>
    <w:p w14:paraId="3DB018E8" w14:textId="77777777" w:rsidR="009C6BD8" w:rsidRPr="009C6BD8" w:rsidRDefault="009C6BD8" w:rsidP="009C6BD8">
      <w:pPr>
        <w:numPr>
          <w:ilvl w:val="0"/>
          <w:numId w:val="1"/>
        </w:numPr>
      </w:pPr>
      <w:r w:rsidRPr="009C6BD8">
        <w:t>To verify that ticket information is processed correctly.</w:t>
      </w:r>
    </w:p>
    <w:p w14:paraId="27B85167" w14:textId="77777777" w:rsidR="009C6BD8" w:rsidRPr="009C6BD8" w:rsidRDefault="009C6BD8" w:rsidP="009C6BD8">
      <w:pPr>
        <w:numPr>
          <w:ilvl w:val="0"/>
          <w:numId w:val="1"/>
        </w:numPr>
      </w:pPr>
      <w:r w:rsidRPr="009C6BD8">
        <w:t>To check whether the defined conditions work correctly.</w:t>
      </w:r>
    </w:p>
    <w:p w14:paraId="65179D14" w14:textId="77777777" w:rsidR="009C6BD8" w:rsidRPr="009C6BD8" w:rsidRDefault="009C6BD8" w:rsidP="009C6BD8">
      <w:pPr>
        <w:numPr>
          <w:ilvl w:val="0"/>
          <w:numId w:val="1"/>
        </w:numPr>
      </w:pPr>
      <w:r w:rsidRPr="009C6BD8">
        <w:t>To verify the classification result.</w:t>
      </w:r>
    </w:p>
    <w:p w14:paraId="55F1FF1A" w14:textId="77777777" w:rsidR="009C6BD8" w:rsidRPr="009C6BD8" w:rsidRDefault="009C6BD8" w:rsidP="009C6BD8">
      <w:pPr>
        <w:numPr>
          <w:ilvl w:val="0"/>
          <w:numId w:val="1"/>
        </w:numPr>
      </w:pPr>
      <w:r w:rsidRPr="009C6BD8">
        <w:t>To check whether the ticket record is updated correctly.</w:t>
      </w:r>
    </w:p>
    <w:p w14:paraId="3FD4656F" w14:textId="77777777" w:rsidR="009C6BD8" w:rsidRPr="009C6BD8" w:rsidRDefault="009C6BD8" w:rsidP="009C6BD8">
      <w:pPr>
        <w:rPr>
          <w:b/>
          <w:bCs/>
        </w:rPr>
      </w:pPr>
      <w:r w:rsidRPr="009C6BD8">
        <w:rPr>
          <w:b/>
          <w:bCs/>
        </w:rPr>
        <w:t>3.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3298"/>
        <w:gridCol w:w="4768"/>
      </w:tblGrid>
      <w:tr w:rsidR="009C6BD8" w:rsidRPr="009C6BD8" w14:paraId="0C4740CC" w14:textId="77777777">
        <w:trPr>
          <w:tblHeader/>
          <w:tblCellSpacing w:w="15" w:type="dxa"/>
        </w:trPr>
        <w:tc>
          <w:tcPr>
            <w:tcW w:w="0" w:type="auto"/>
            <w:vAlign w:val="center"/>
            <w:hideMark/>
          </w:tcPr>
          <w:p w14:paraId="524416C2" w14:textId="77777777" w:rsidR="009C6BD8" w:rsidRPr="009C6BD8" w:rsidRDefault="009C6BD8" w:rsidP="009C6BD8">
            <w:pPr>
              <w:rPr>
                <w:b/>
                <w:bCs/>
              </w:rPr>
            </w:pPr>
            <w:r w:rsidRPr="009C6BD8">
              <w:rPr>
                <w:b/>
                <w:bCs/>
              </w:rPr>
              <w:t>Test Case</w:t>
            </w:r>
          </w:p>
        </w:tc>
        <w:tc>
          <w:tcPr>
            <w:tcW w:w="0" w:type="auto"/>
            <w:vAlign w:val="center"/>
            <w:hideMark/>
          </w:tcPr>
          <w:p w14:paraId="1929FC9A" w14:textId="77777777" w:rsidR="009C6BD8" w:rsidRPr="009C6BD8" w:rsidRDefault="009C6BD8" w:rsidP="009C6BD8">
            <w:pPr>
              <w:rPr>
                <w:b/>
                <w:bCs/>
              </w:rPr>
            </w:pPr>
            <w:r w:rsidRPr="009C6BD8">
              <w:rPr>
                <w:b/>
                <w:bCs/>
              </w:rPr>
              <w:t>Test Condition</w:t>
            </w:r>
          </w:p>
        </w:tc>
        <w:tc>
          <w:tcPr>
            <w:tcW w:w="0" w:type="auto"/>
            <w:vAlign w:val="center"/>
            <w:hideMark/>
          </w:tcPr>
          <w:p w14:paraId="7ACC578A" w14:textId="77777777" w:rsidR="009C6BD8" w:rsidRPr="009C6BD8" w:rsidRDefault="009C6BD8" w:rsidP="009C6BD8">
            <w:pPr>
              <w:rPr>
                <w:b/>
                <w:bCs/>
              </w:rPr>
            </w:pPr>
            <w:r w:rsidRPr="009C6BD8">
              <w:rPr>
                <w:b/>
                <w:bCs/>
              </w:rPr>
              <w:t>Expected Result</w:t>
            </w:r>
          </w:p>
        </w:tc>
      </w:tr>
      <w:tr w:rsidR="009C6BD8" w:rsidRPr="009C6BD8" w14:paraId="4A75300C" w14:textId="77777777">
        <w:trPr>
          <w:tblCellSpacing w:w="15" w:type="dxa"/>
        </w:trPr>
        <w:tc>
          <w:tcPr>
            <w:tcW w:w="0" w:type="auto"/>
            <w:vAlign w:val="center"/>
            <w:hideMark/>
          </w:tcPr>
          <w:p w14:paraId="248D88BC" w14:textId="77777777" w:rsidR="009C6BD8" w:rsidRPr="009C6BD8" w:rsidRDefault="009C6BD8" w:rsidP="009C6BD8">
            <w:r w:rsidRPr="009C6BD8">
              <w:t>TC01</w:t>
            </w:r>
          </w:p>
        </w:tc>
        <w:tc>
          <w:tcPr>
            <w:tcW w:w="0" w:type="auto"/>
            <w:vAlign w:val="center"/>
            <w:hideMark/>
          </w:tcPr>
          <w:p w14:paraId="64C357BB" w14:textId="77777777" w:rsidR="009C6BD8" w:rsidRPr="009C6BD8" w:rsidRDefault="009C6BD8" w:rsidP="009C6BD8">
            <w:r w:rsidRPr="009C6BD8">
              <w:t>Create a valid support ticket</w:t>
            </w:r>
          </w:p>
        </w:tc>
        <w:tc>
          <w:tcPr>
            <w:tcW w:w="0" w:type="auto"/>
            <w:vAlign w:val="center"/>
            <w:hideMark/>
          </w:tcPr>
          <w:p w14:paraId="35098D0E" w14:textId="77777777" w:rsidR="009C6BD8" w:rsidRPr="009C6BD8" w:rsidRDefault="009C6BD8" w:rsidP="009C6BD8">
            <w:r w:rsidRPr="009C6BD8">
              <w:t>Flow should trigger successfully</w:t>
            </w:r>
          </w:p>
        </w:tc>
      </w:tr>
      <w:tr w:rsidR="009C6BD8" w:rsidRPr="009C6BD8" w14:paraId="2757CB7C" w14:textId="77777777">
        <w:trPr>
          <w:tblCellSpacing w:w="15" w:type="dxa"/>
        </w:trPr>
        <w:tc>
          <w:tcPr>
            <w:tcW w:w="0" w:type="auto"/>
            <w:vAlign w:val="center"/>
            <w:hideMark/>
          </w:tcPr>
          <w:p w14:paraId="0CC10DA9" w14:textId="77777777" w:rsidR="009C6BD8" w:rsidRPr="009C6BD8" w:rsidRDefault="009C6BD8" w:rsidP="009C6BD8">
            <w:r w:rsidRPr="009C6BD8">
              <w:t>TC02</w:t>
            </w:r>
          </w:p>
        </w:tc>
        <w:tc>
          <w:tcPr>
            <w:tcW w:w="0" w:type="auto"/>
            <w:vAlign w:val="center"/>
            <w:hideMark/>
          </w:tcPr>
          <w:p w14:paraId="6535C2F1" w14:textId="77777777" w:rsidR="009C6BD8" w:rsidRPr="009C6BD8" w:rsidRDefault="009C6BD8" w:rsidP="009C6BD8">
            <w:r w:rsidRPr="009C6BD8">
              <w:t>Provide required ticket information</w:t>
            </w:r>
          </w:p>
        </w:tc>
        <w:tc>
          <w:tcPr>
            <w:tcW w:w="0" w:type="auto"/>
            <w:vAlign w:val="center"/>
            <w:hideMark/>
          </w:tcPr>
          <w:p w14:paraId="5A847A61" w14:textId="77777777" w:rsidR="009C6BD8" w:rsidRPr="009C6BD8" w:rsidRDefault="009C6BD8" w:rsidP="009C6BD8">
            <w:r w:rsidRPr="009C6BD8">
              <w:t>Information should be processed</w:t>
            </w:r>
          </w:p>
        </w:tc>
      </w:tr>
      <w:tr w:rsidR="009C6BD8" w:rsidRPr="009C6BD8" w14:paraId="5325BB5B" w14:textId="77777777">
        <w:trPr>
          <w:tblCellSpacing w:w="15" w:type="dxa"/>
        </w:trPr>
        <w:tc>
          <w:tcPr>
            <w:tcW w:w="0" w:type="auto"/>
            <w:vAlign w:val="center"/>
            <w:hideMark/>
          </w:tcPr>
          <w:p w14:paraId="6E260B44" w14:textId="77777777" w:rsidR="009C6BD8" w:rsidRPr="009C6BD8" w:rsidRDefault="009C6BD8" w:rsidP="009C6BD8">
            <w:r w:rsidRPr="009C6BD8">
              <w:t>TC03</w:t>
            </w:r>
          </w:p>
        </w:tc>
        <w:tc>
          <w:tcPr>
            <w:tcW w:w="0" w:type="auto"/>
            <w:vAlign w:val="center"/>
            <w:hideMark/>
          </w:tcPr>
          <w:p w14:paraId="448B2AE3" w14:textId="77777777" w:rsidR="009C6BD8" w:rsidRPr="009C6BD8" w:rsidRDefault="009C6BD8" w:rsidP="009C6BD8">
            <w:r w:rsidRPr="009C6BD8">
              <w:t>Match a defined classification condition</w:t>
            </w:r>
          </w:p>
        </w:tc>
        <w:tc>
          <w:tcPr>
            <w:tcW w:w="0" w:type="auto"/>
            <w:vAlign w:val="center"/>
            <w:hideMark/>
          </w:tcPr>
          <w:p w14:paraId="29F9119F" w14:textId="77777777" w:rsidR="009C6BD8" w:rsidRPr="009C6BD8" w:rsidRDefault="009C6BD8" w:rsidP="009C6BD8">
            <w:r w:rsidRPr="009C6BD8">
              <w:t>Correct classification should be assigned</w:t>
            </w:r>
          </w:p>
        </w:tc>
      </w:tr>
      <w:tr w:rsidR="009C6BD8" w:rsidRPr="009C6BD8" w14:paraId="0170EB8F" w14:textId="77777777">
        <w:trPr>
          <w:tblCellSpacing w:w="15" w:type="dxa"/>
        </w:trPr>
        <w:tc>
          <w:tcPr>
            <w:tcW w:w="0" w:type="auto"/>
            <w:vAlign w:val="center"/>
            <w:hideMark/>
          </w:tcPr>
          <w:p w14:paraId="69916D8B" w14:textId="77777777" w:rsidR="009C6BD8" w:rsidRPr="009C6BD8" w:rsidRDefault="009C6BD8" w:rsidP="009C6BD8">
            <w:r w:rsidRPr="009C6BD8">
              <w:t>TC04</w:t>
            </w:r>
          </w:p>
        </w:tc>
        <w:tc>
          <w:tcPr>
            <w:tcW w:w="0" w:type="auto"/>
            <w:vAlign w:val="center"/>
            <w:hideMark/>
          </w:tcPr>
          <w:p w14:paraId="0B246563" w14:textId="77777777" w:rsidR="009C6BD8" w:rsidRPr="009C6BD8" w:rsidRDefault="009C6BD8" w:rsidP="009C6BD8">
            <w:r w:rsidRPr="009C6BD8">
              <w:t>Ticket does not match the first condition</w:t>
            </w:r>
          </w:p>
        </w:tc>
        <w:tc>
          <w:tcPr>
            <w:tcW w:w="0" w:type="auto"/>
            <w:vAlign w:val="center"/>
            <w:hideMark/>
          </w:tcPr>
          <w:p w14:paraId="0E522C0F" w14:textId="77777777" w:rsidR="009C6BD8" w:rsidRPr="009C6BD8" w:rsidRDefault="009C6BD8" w:rsidP="009C6BD8">
            <w:r w:rsidRPr="009C6BD8">
              <w:t>Flow should check the applicable condition</w:t>
            </w:r>
          </w:p>
        </w:tc>
      </w:tr>
      <w:tr w:rsidR="009C6BD8" w:rsidRPr="009C6BD8" w14:paraId="213AA9CC" w14:textId="77777777">
        <w:trPr>
          <w:tblCellSpacing w:w="15" w:type="dxa"/>
        </w:trPr>
        <w:tc>
          <w:tcPr>
            <w:tcW w:w="0" w:type="auto"/>
            <w:vAlign w:val="center"/>
            <w:hideMark/>
          </w:tcPr>
          <w:p w14:paraId="64097196" w14:textId="77777777" w:rsidR="009C6BD8" w:rsidRPr="009C6BD8" w:rsidRDefault="009C6BD8" w:rsidP="009C6BD8">
            <w:r w:rsidRPr="009C6BD8">
              <w:t>TC05</w:t>
            </w:r>
          </w:p>
        </w:tc>
        <w:tc>
          <w:tcPr>
            <w:tcW w:w="0" w:type="auto"/>
            <w:vAlign w:val="center"/>
            <w:hideMark/>
          </w:tcPr>
          <w:p w14:paraId="595780E0" w14:textId="77777777" w:rsidR="009C6BD8" w:rsidRPr="009C6BD8" w:rsidRDefault="009C6BD8" w:rsidP="009C6BD8">
            <w:r w:rsidRPr="009C6BD8">
              <w:t>Classification is assigned</w:t>
            </w:r>
          </w:p>
        </w:tc>
        <w:tc>
          <w:tcPr>
            <w:tcW w:w="0" w:type="auto"/>
            <w:vAlign w:val="center"/>
            <w:hideMark/>
          </w:tcPr>
          <w:p w14:paraId="0CF80092" w14:textId="77777777" w:rsidR="009C6BD8" w:rsidRPr="009C6BD8" w:rsidRDefault="009C6BD8" w:rsidP="009C6BD8">
            <w:r w:rsidRPr="009C6BD8">
              <w:t>Ticket record should be updated</w:t>
            </w:r>
          </w:p>
        </w:tc>
      </w:tr>
      <w:tr w:rsidR="009C6BD8" w:rsidRPr="009C6BD8" w14:paraId="5FD79742" w14:textId="77777777">
        <w:trPr>
          <w:tblCellSpacing w:w="15" w:type="dxa"/>
        </w:trPr>
        <w:tc>
          <w:tcPr>
            <w:tcW w:w="0" w:type="auto"/>
            <w:vAlign w:val="center"/>
            <w:hideMark/>
          </w:tcPr>
          <w:p w14:paraId="6290B8E5" w14:textId="77777777" w:rsidR="009C6BD8" w:rsidRPr="009C6BD8" w:rsidRDefault="009C6BD8" w:rsidP="009C6BD8">
            <w:r w:rsidRPr="009C6BD8">
              <w:t>TC06</w:t>
            </w:r>
          </w:p>
        </w:tc>
        <w:tc>
          <w:tcPr>
            <w:tcW w:w="0" w:type="auto"/>
            <w:vAlign w:val="center"/>
            <w:hideMark/>
          </w:tcPr>
          <w:p w14:paraId="65121576" w14:textId="77777777" w:rsidR="009C6BD8" w:rsidRPr="009C6BD8" w:rsidRDefault="009C6BD8" w:rsidP="009C6BD8">
            <w:r w:rsidRPr="009C6BD8">
              <w:t>Update a ticket</w:t>
            </w:r>
          </w:p>
        </w:tc>
        <w:tc>
          <w:tcPr>
            <w:tcW w:w="0" w:type="auto"/>
            <w:vAlign w:val="center"/>
            <w:hideMark/>
          </w:tcPr>
          <w:p w14:paraId="01CE3BC5" w14:textId="77777777" w:rsidR="009C6BD8" w:rsidRPr="009C6BD8" w:rsidRDefault="009C6BD8" w:rsidP="009C6BD8">
            <w:r w:rsidRPr="009C6BD8">
              <w:t>Flow should process the update according to its configuration</w:t>
            </w:r>
          </w:p>
        </w:tc>
      </w:tr>
    </w:tbl>
    <w:p w14:paraId="6CD29CA3" w14:textId="77777777" w:rsidR="009C6BD8" w:rsidRPr="009C6BD8" w:rsidRDefault="009C6BD8" w:rsidP="009C6BD8">
      <w:pPr>
        <w:rPr>
          <w:b/>
          <w:bCs/>
        </w:rPr>
      </w:pPr>
      <w:r w:rsidRPr="009C6BD8">
        <w:rPr>
          <w:b/>
          <w:bCs/>
        </w:rPr>
        <w:t>4. Testing Process</w:t>
      </w:r>
    </w:p>
    <w:p w14:paraId="66D00C01" w14:textId="77777777" w:rsidR="009C6BD8" w:rsidRPr="009C6BD8" w:rsidRDefault="009C6BD8" w:rsidP="009C6BD8">
      <w:r w:rsidRPr="009C6BD8">
        <w:t>The testing process follows these steps:</w:t>
      </w:r>
    </w:p>
    <w:p w14:paraId="566966B1" w14:textId="77777777" w:rsidR="009C6BD8" w:rsidRPr="009C6BD8" w:rsidRDefault="009C6BD8" w:rsidP="009C6BD8">
      <w:pPr>
        <w:numPr>
          <w:ilvl w:val="0"/>
          <w:numId w:val="2"/>
        </w:numPr>
      </w:pPr>
      <w:r w:rsidRPr="009C6BD8">
        <w:lastRenderedPageBreak/>
        <w:t>Create or select a support ticket.</w:t>
      </w:r>
    </w:p>
    <w:p w14:paraId="24957675" w14:textId="77777777" w:rsidR="009C6BD8" w:rsidRPr="009C6BD8" w:rsidRDefault="009C6BD8" w:rsidP="009C6BD8">
      <w:pPr>
        <w:numPr>
          <w:ilvl w:val="0"/>
          <w:numId w:val="2"/>
        </w:numPr>
      </w:pPr>
      <w:r w:rsidRPr="009C6BD8">
        <w:t>Provide the required ticket information.</w:t>
      </w:r>
    </w:p>
    <w:p w14:paraId="14EE3E66" w14:textId="77777777" w:rsidR="009C6BD8" w:rsidRPr="009C6BD8" w:rsidRDefault="009C6BD8" w:rsidP="009C6BD8">
      <w:pPr>
        <w:numPr>
          <w:ilvl w:val="0"/>
          <w:numId w:val="2"/>
        </w:numPr>
      </w:pPr>
      <w:r w:rsidRPr="009C6BD8">
        <w:t>Trigger the Flow Designer workflow.</w:t>
      </w:r>
    </w:p>
    <w:p w14:paraId="12DC8502" w14:textId="77777777" w:rsidR="009C6BD8" w:rsidRPr="009C6BD8" w:rsidRDefault="009C6BD8" w:rsidP="009C6BD8">
      <w:pPr>
        <w:numPr>
          <w:ilvl w:val="0"/>
          <w:numId w:val="2"/>
        </w:numPr>
      </w:pPr>
      <w:r w:rsidRPr="009C6BD8">
        <w:t>Observe the flow execution.</w:t>
      </w:r>
    </w:p>
    <w:p w14:paraId="30E748D0" w14:textId="77777777" w:rsidR="009C6BD8" w:rsidRPr="009C6BD8" w:rsidRDefault="009C6BD8" w:rsidP="009C6BD8">
      <w:pPr>
        <w:numPr>
          <w:ilvl w:val="0"/>
          <w:numId w:val="2"/>
        </w:numPr>
      </w:pPr>
      <w:r w:rsidRPr="009C6BD8">
        <w:t>Check the conditions.</w:t>
      </w:r>
    </w:p>
    <w:p w14:paraId="33E1180C" w14:textId="77777777" w:rsidR="009C6BD8" w:rsidRPr="009C6BD8" w:rsidRDefault="009C6BD8" w:rsidP="009C6BD8">
      <w:pPr>
        <w:numPr>
          <w:ilvl w:val="0"/>
          <w:numId w:val="2"/>
        </w:numPr>
      </w:pPr>
      <w:r w:rsidRPr="009C6BD8">
        <w:t>Verify the assigned classification.</w:t>
      </w:r>
    </w:p>
    <w:p w14:paraId="5D645EF2" w14:textId="77777777" w:rsidR="009C6BD8" w:rsidRPr="009C6BD8" w:rsidRDefault="009C6BD8" w:rsidP="009C6BD8">
      <w:pPr>
        <w:numPr>
          <w:ilvl w:val="0"/>
          <w:numId w:val="2"/>
        </w:numPr>
      </w:pPr>
      <w:r w:rsidRPr="009C6BD8">
        <w:t>Verify the updated ticket record.</w:t>
      </w:r>
    </w:p>
    <w:p w14:paraId="6E9B5AE7" w14:textId="77777777" w:rsidR="009C6BD8" w:rsidRPr="009C6BD8" w:rsidRDefault="009C6BD8" w:rsidP="009C6BD8">
      <w:pPr>
        <w:rPr>
          <w:b/>
          <w:bCs/>
        </w:rPr>
      </w:pPr>
      <w:r w:rsidRPr="009C6BD8">
        <w:rPr>
          <w:b/>
          <w:bCs/>
        </w:rPr>
        <w:t>5. Expected Testing Result</w:t>
      </w:r>
    </w:p>
    <w:p w14:paraId="58FB4CD2" w14:textId="77777777" w:rsidR="009C6BD8" w:rsidRPr="009C6BD8" w:rsidRDefault="009C6BD8" w:rsidP="009C6BD8">
      <w:r w:rsidRPr="009C6BD8">
        <w:t>The expected result is that the flow should process the ticket correctly and assign the appropriate classification according to the configured conditions.</w:t>
      </w:r>
    </w:p>
    <w:p w14:paraId="3BBF0CB3" w14:textId="77777777" w:rsidR="009C6BD8" w:rsidRPr="009C6BD8" w:rsidRDefault="009C6BD8" w:rsidP="009C6BD8">
      <w:r w:rsidRPr="009C6BD8">
        <w:t>The ticket should be updated successfully after the flow execution.</w:t>
      </w:r>
    </w:p>
    <w:p w14:paraId="2B5704E6" w14:textId="77777777" w:rsidR="009C6BD8" w:rsidRPr="009C6BD8" w:rsidRDefault="009C6BD8" w:rsidP="009C6BD8">
      <w:pPr>
        <w:rPr>
          <w:b/>
          <w:bCs/>
        </w:rPr>
      </w:pPr>
      <w:r w:rsidRPr="009C6BD8">
        <w:rPr>
          <w:b/>
          <w:bCs/>
        </w:rPr>
        <w:t>6. Error Handling</w:t>
      </w:r>
    </w:p>
    <w:p w14:paraId="4463A52D" w14:textId="77777777" w:rsidR="009C6BD8" w:rsidRPr="009C6BD8" w:rsidRDefault="009C6BD8" w:rsidP="009C6BD8">
      <w:r w:rsidRPr="009C6BD8">
        <w:t>If the flow does not produce the expected result, the flow configuration and conditions should be checked.</w:t>
      </w:r>
    </w:p>
    <w:p w14:paraId="3DC47CF9" w14:textId="77777777" w:rsidR="009C6BD8" w:rsidRPr="009C6BD8" w:rsidRDefault="009C6BD8" w:rsidP="009C6BD8">
      <w:r w:rsidRPr="009C6BD8">
        <w:t>Possible issues include:</w:t>
      </w:r>
    </w:p>
    <w:p w14:paraId="35FB3D31" w14:textId="77777777" w:rsidR="009C6BD8" w:rsidRPr="009C6BD8" w:rsidRDefault="009C6BD8" w:rsidP="009C6BD8">
      <w:pPr>
        <w:numPr>
          <w:ilvl w:val="0"/>
          <w:numId w:val="3"/>
        </w:numPr>
      </w:pPr>
      <w:r w:rsidRPr="009C6BD8">
        <w:t>Incorrect trigger configuration.</w:t>
      </w:r>
    </w:p>
    <w:p w14:paraId="02674763" w14:textId="77777777" w:rsidR="009C6BD8" w:rsidRPr="009C6BD8" w:rsidRDefault="009C6BD8" w:rsidP="009C6BD8">
      <w:pPr>
        <w:numPr>
          <w:ilvl w:val="0"/>
          <w:numId w:val="3"/>
        </w:numPr>
      </w:pPr>
      <w:r w:rsidRPr="009C6BD8">
        <w:t>Incorrect conditions.</w:t>
      </w:r>
    </w:p>
    <w:p w14:paraId="4F2A587C" w14:textId="77777777" w:rsidR="009C6BD8" w:rsidRPr="009C6BD8" w:rsidRDefault="009C6BD8" w:rsidP="009C6BD8">
      <w:pPr>
        <w:numPr>
          <w:ilvl w:val="0"/>
          <w:numId w:val="3"/>
        </w:numPr>
      </w:pPr>
      <w:r w:rsidRPr="009C6BD8">
        <w:t>Missing ticket information.</w:t>
      </w:r>
    </w:p>
    <w:p w14:paraId="26917DBE" w14:textId="77777777" w:rsidR="009C6BD8" w:rsidRPr="009C6BD8" w:rsidRDefault="009C6BD8" w:rsidP="009C6BD8">
      <w:pPr>
        <w:numPr>
          <w:ilvl w:val="0"/>
          <w:numId w:val="3"/>
        </w:numPr>
      </w:pPr>
      <w:r w:rsidRPr="009C6BD8">
        <w:t>Incorrect classification configuration.</w:t>
      </w:r>
    </w:p>
    <w:p w14:paraId="3691B3B2" w14:textId="77777777" w:rsidR="009C6BD8" w:rsidRPr="009C6BD8" w:rsidRDefault="009C6BD8" w:rsidP="009C6BD8">
      <w:pPr>
        <w:numPr>
          <w:ilvl w:val="0"/>
          <w:numId w:val="3"/>
        </w:numPr>
      </w:pPr>
      <w:r w:rsidRPr="009C6BD8">
        <w:t>Flow execution errors.</w:t>
      </w:r>
    </w:p>
    <w:p w14:paraId="0EA78D0F" w14:textId="77777777" w:rsidR="009C6BD8" w:rsidRPr="009C6BD8" w:rsidRDefault="009C6BD8" w:rsidP="009C6BD8">
      <w:r w:rsidRPr="009C6BD8">
        <w:t xml:space="preserve">These issues should be </w:t>
      </w:r>
      <w:proofErr w:type="gramStart"/>
      <w:r w:rsidRPr="009C6BD8">
        <w:t>corrected</w:t>
      </w:r>
      <w:proofErr w:type="gramEnd"/>
      <w:r w:rsidRPr="009C6BD8">
        <w:t xml:space="preserve"> and the flow should be tested again.</w:t>
      </w:r>
    </w:p>
    <w:p w14:paraId="4CDB2050" w14:textId="77777777" w:rsidR="009C6BD8" w:rsidRPr="009C6BD8" w:rsidRDefault="009C6BD8" w:rsidP="009C6BD8">
      <w:pPr>
        <w:rPr>
          <w:b/>
          <w:bCs/>
        </w:rPr>
      </w:pPr>
      <w:r w:rsidRPr="009C6BD8">
        <w:rPr>
          <w:b/>
          <w:bCs/>
        </w:rPr>
        <w:t>7. Test Completion</w:t>
      </w:r>
    </w:p>
    <w:p w14:paraId="0D7368D2" w14:textId="77777777" w:rsidR="009C6BD8" w:rsidRPr="009C6BD8" w:rsidRDefault="009C6BD8" w:rsidP="009C6BD8">
      <w:r w:rsidRPr="009C6BD8">
        <w:t>The testing phase is considered successful when the configured test cases produce the expected results and the automated ticket classification process works correctly.</w:t>
      </w:r>
    </w:p>
    <w:p w14:paraId="1F88E5E8" w14:textId="77777777" w:rsidR="009C6BD8" w:rsidRPr="009C6BD8" w:rsidRDefault="009C6BD8" w:rsidP="009C6BD8">
      <w:pPr>
        <w:rPr>
          <w:b/>
          <w:bCs/>
        </w:rPr>
      </w:pPr>
      <w:r w:rsidRPr="009C6BD8">
        <w:rPr>
          <w:b/>
          <w:bCs/>
        </w:rPr>
        <w:t>8. Conclusion</w:t>
      </w:r>
    </w:p>
    <w:p w14:paraId="61E8AFCC" w14:textId="77777777" w:rsidR="009C6BD8" w:rsidRPr="009C6BD8" w:rsidRDefault="009C6BD8" w:rsidP="009C6BD8">
      <w:r w:rsidRPr="009C6BD8">
        <w:t>Testing verifies that the Auto Ticket Classification using Flow Designer system performs the required operations correctly. The test cases help identify configuration issues and ensure that the final workflow works as expected.</w:t>
      </w:r>
    </w:p>
    <w:p w14:paraId="56845A5E"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C91"/>
    <w:multiLevelType w:val="multilevel"/>
    <w:tmpl w:val="A024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68A0"/>
    <w:multiLevelType w:val="multilevel"/>
    <w:tmpl w:val="290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C45D32"/>
    <w:multiLevelType w:val="multilevel"/>
    <w:tmpl w:val="4436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345148">
    <w:abstractNumId w:val="2"/>
  </w:num>
  <w:num w:numId="2" w16cid:durableId="2044478631">
    <w:abstractNumId w:val="0"/>
  </w:num>
  <w:num w:numId="3" w16cid:durableId="88679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69"/>
    <w:rsid w:val="001D4651"/>
    <w:rsid w:val="002162AA"/>
    <w:rsid w:val="008B4169"/>
    <w:rsid w:val="00942E8F"/>
    <w:rsid w:val="009C6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149D5A-4BFE-4C78-9D66-622C37A92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169"/>
    <w:rPr>
      <w:rFonts w:eastAsiaTheme="majorEastAsia" w:cstheme="majorBidi"/>
      <w:color w:val="272727" w:themeColor="text1" w:themeTint="D8"/>
    </w:rPr>
  </w:style>
  <w:style w:type="paragraph" w:styleId="Title">
    <w:name w:val="Title"/>
    <w:basedOn w:val="Normal"/>
    <w:next w:val="Normal"/>
    <w:link w:val="TitleChar"/>
    <w:uiPriority w:val="10"/>
    <w:qFormat/>
    <w:rsid w:val="008B4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169"/>
    <w:pPr>
      <w:spacing w:before="160"/>
      <w:jc w:val="center"/>
    </w:pPr>
    <w:rPr>
      <w:i/>
      <w:iCs/>
      <w:color w:val="404040" w:themeColor="text1" w:themeTint="BF"/>
    </w:rPr>
  </w:style>
  <w:style w:type="character" w:customStyle="1" w:styleId="QuoteChar">
    <w:name w:val="Quote Char"/>
    <w:basedOn w:val="DefaultParagraphFont"/>
    <w:link w:val="Quote"/>
    <w:uiPriority w:val="29"/>
    <w:rsid w:val="008B4169"/>
    <w:rPr>
      <w:i/>
      <w:iCs/>
      <w:color w:val="404040" w:themeColor="text1" w:themeTint="BF"/>
    </w:rPr>
  </w:style>
  <w:style w:type="paragraph" w:styleId="ListParagraph">
    <w:name w:val="List Paragraph"/>
    <w:basedOn w:val="Normal"/>
    <w:uiPriority w:val="34"/>
    <w:qFormat/>
    <w:rsid w:val="008B4169"/>
    <w:pPr>
      <w:ind w:left="720"/>
      <w:contextualSpacing/>
    </w:pPr>
  </w:style>
  <w:style w:type="character" w:styleId="IntenseEmphasis">
    <w:name w:val="Intense Emphasis"/>
    <w:basedOn w:val="DefaultParagraphFont"/>
    <w:uiPriority w:val="21"/>
    <w:qFormat/>
    <w:rsid w:val="008B4169"/>
    <w:rPr>
      <w:i/>
      <w:iCs/>
      <w:color w:val="0F4761" w:themeColor="accent1" w:themeShade="BF"/>
    </w:rPr>
  </w:style>
  <w:style w:type="paragraph" w:styleId="IntenseQuote">
    <w:name w:val="Intense Quote"/>
    <w:basedOn w:val="Normal"/>
    <w:next w:val="Normal"/>
    <w:link w:val="IntenseQuoteChar"/>
    <w:uiPriority w:val="30"/>
    <w:qFormat/>
    <w:rsid w:val="008B4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169"/>
    <w:rPr>
      <w:i/>
      <w:iCs/>
      <w:color w:val="0F4761" w:themeColor="accent1" w:themeShade="BF"/>
    </w:rPr>
  </w:style>
  <w:style w:type="character" w:styleId="IntenseReference">
    <w:name w:val="Intense Reference"/>
    <w:basedOn w:val="DefaultParagraphFont"/>
    <w:uiPriority w:val="32"/>
    <w:qFormat/>
    <w:rsid w:val="008B4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S0267410</dc:creator>
  <cp:keywords/>
  <dc:description/>
  <cp:lastModifiedBy>S0267410</cp:lastModifiedBy>
  <cp:revision>2</cp:revision>
  <dcterms:created xsi:type="dcterms:W3CDTF">2026-09-26T03:31:00Z</dcterms:created>
  <dcterms:modified xsi:type="dcterms:W3CDTF">2026-09-26T03:31:00Z</dcterms:modified>
</cp:coreProperties>
</file>