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ED392" w14:textId="77777777" w:rsidR="009042A8" w:rsidRPr="00A06530" w:rsidRDefault="009042A8" w:rsidP="009042A8">
      <w:pPr>
        <w:pStyle w:val="Footer"/>
        <w:rPr>
          <w:sz w:val="24"/>
          <w:szCs w:val="24"/>
        </w:rPr>
      </w:pPr>
      <w:bookmarkStart w:id="0" w:name="_Toc383091540"/>
      <w:r w:rsidRPr="00A06530">
        <w:rPr>
          <w:noProof/>
          <w:sz w:val="24"/>
          <w:szCs w:val="24"/>
        </w:rPr>
        <w:drawing>
          <wp:anchor distT="0" distB="0" distL="114300" distR="114300" simplePos="0" relativeHeight="251660288" behindDoc="0" locked="0" layoutInCell="1" allowOverlap="1" wp14:anchorId="0E1CDFA3" wp14:editId="04BC195B">
            <wp:simplePos x="0" y="0"/>
            <wp:positionH relativeFrom="column">
              <wp:posOffset>1370965</wp:posOffset>
            </wp:positionH>
            <wp:positionV relativeFrom="paragraph">
              <wp:posOffset>90170</wp:posOffset>
            </wp:positionV>
            <wp:extent cx="3314700" cy="848995"/>
            <wp:effectExtent l="0" t="0" r="0" b="8255"/>
            <wp:wrapNone/>
            <wp:docPr id="621" name="Picture 621" descr="FA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_logo_RGB"/>
                    <pic:cNvPicPr>
                      <a:picLocks noChangeAspect="1" noChangeArrowheads="1"/>
                    </pic:cNvPicPr>
                  </pic:nvPicPr>
                  <pic:blipFill>
                    <a:blip r:embed="rId9" cstate="print"/>
                    <a:srcRect/>
                    <a:stretch>
                      <a:fillRect/>
                    </a:stretch>
                  </pic:blipFill>
                  <pic:spPr bwMode="auto">
                    <a:xfrm>
                      <a:off x="0" y="0"/>
                      <a:ext cx="3314700" cy="848995"/>
                    </a:xfrm>
                    <a:prstGeom prst="rect">
                      <a:avLst/>
                    </a:prstGeom>
                    <a:noFill/>
                  </pic:spPr>
                </pic:pic>
              </a:graphicData>
            </a:graphic>
          </wp:anchor>
        </w:drawing>
      </w:r>
    </w:p>
    <w:p w14:paraId="7F975C8E" w14:textId="77777777" w:rsidR="009042A8" w:rsidRPr="00A06530" w:rsidRDefault="009042A8" w:rsidP="009042A8">
      <w:pPr>
        <w:pStyle w:val="Footer"/>
        <w:rPr>
          <w:sz w:val="24"/>
          <w:szCs w:val="24"/>
        </w:rPr>
      </w:pPr>
    </w:p>
    <w:p w14:paraId="6CC6AF97" w14:textId="77777777" w:rsidR="009042A8" w:rsidRPr="00A06530" w:rsidRDefault="009042A8" w:rsidP="009042A8">
      <w:pPr>
        <w:pStyle w:val="Footer"/>
        <w:rPr>
          <w:sz w:val="24"/>
          <w:szCs w:val="24"/>
        </w:rPr>
      </w:pPr>
    </w:p>
    <w:p w14:paraId="1D4B2560" w14:textId="77777777" w:rsidR="009042A8" w:rsidRPr="00A06530" w:rsidRDefault="009042A8" w:rsidP="009042A8">
      <w:pPr>
        <w:pStyle w:val="Footer"/>
        <w:rPr>
          <w:sz w:val="24"/>
          <w:szCs w:val="24"/>
        </w:rPr>
      </w:pPr>
    </w:p>
    <w:p w14:paraId="66E58E8B" w14:textId="77777777" w:rsidR="009042A8" w:rsidRPr="00A06530" w:rsidRDefault="009042A8" w:rsidP="009042A8">
      <w:pPr>
        <w:pStyle w:val="Footer"/>
        <w:rPr>
          <w:sz w:val="24"/>
          <w:szCs w:val="24"/>
        </w:rPr>
      </w:pPr>
    </w:p>
    <w:p w14:paraId="0F9A4CF5" w14:textId="77777777" w:rsidR="009042A8" w:rsidRPr="00A06530" w:rsidRDefault="009042A8" w:rsidP="009042A8">
      <w:pPr>
        <w:pStyle w:val="Footer"/>
        <w:rPr>
          <w:sz w:val="24"/>
          <w:szCs w:val="24"/>
        </w:rPr>
      </w:pPr>
    </w:p>
    <w:p w14:paraId="2D86FA0B" w14:textId="77777777" w:rsidR="009042A8" w:rsidRPr="00A06530" w:rsidRDefault="009042A8" w:rsidP="009042A8">
      <w:pPr>
        <w:pStyle w:val="Footer"/>
        <w:rPr>
          <w:sz w:val="24"/>
          <w:szCs w:val="24"/>
        </w:rPr>
      </w:pPr>
    </w:p>
    <w:p w14:paraId="2E3343D3" w14:textId="77777777" w:rsidR="009042A8" w:rsidRPr="00A06530" w:rsidRDefault="009042A8" w:rsidP="009042A8">
      <w:pPr>
        <w:rPr>
          <w:sz w:val="24"/>
          <w:szCs w:val="24"/>
        </w:rPr>
      </w:pPr>
    </w:p>
    <w:p w14:paraId="7FBDC898" w14:textId="77777777" w:rsidR="009042A8" w:rsidRPr="00A06530" w:rsidRDefault="009042A8" w:rsidP="009042A8">
      <w:pPr>
        <w:pStyle w:val="Heading9"/>
        <w:keepNext w:val="0"/>
        <w:keepLines w:val="0"/>
        <w:spacing w:before="120" w:after="120" w:line="240" w:lineRule="auto"/>
        <w:jc w:val="center"/>
        <w:rPr>
          <w:rFonts w:ascii="Arial" w:eastAsia="Times New Roman" w:hAnsi="Arial" w:cs="Arial"/>
          <w:b/>
          <w:i w:val="0"/>
          <w:iCs w:val="0"/>
          <w:color w:val="auto"/>
          <w:sz w:val="24"/>
          <w:szCs w:val="24"/>
        </w:rPr>
      </w:pPr>
      <w:r w:rsidRPr="00A06530">
        <w:rPr>
          <w:rFonts w:ascii="Arial" w:eastAsia="Times New Roman" w:hAnsi="Arial" w:cs="Arial"/>
          <w:b/>
          <w:i w:val="0"/>
          <w:iCs w:val="0"/>
          <w:color w:val="auto"/>
          <w:sz w:val="24"/>
          <w:szCs w:val="24"/>
        </w:rPr>
        <w:t>LillyWeb BP Migration Proof of Concept</w:t>
      </w:r>
    </w:p>
    <w:p w14:paraId="2EC57258" w14:textId="77777777" w:rsidR="009042A8" w:rsidRPr="00A06530" w:rsidRDefault="009042A8" w:rsidP="009042A8">
      <w:pPr>
        <w:pStyle w:val="Footer"/>
        <w:tabs>
          <w:tab w:val="clear" w:pos="4680"/>
          <w:tab w:val="clear" w:pos="9360"/>
          <w:tab w:val="left" w:pos="2941"/>
        </w:tabs>
        <w:rPr>
          <w:sz w:val="24"/>
          <w:szCs w:val="24"/>
        </w:rPr>
      </w:pPr>
      <w:r w:rsidRPr="00A06530">
        <w:rPr>
          <w:sz w:val="24"/>
          <w:szCs w:val="24"/>
        </w:rPr>
        <w:tab/>
      </w:r>
    </w:p>
    <w:p w14:paraId="67C06F03" w14:textId="77777777" w:rsidR="009042A8" w:rsidRPr="00A06530" w:rsidRDefault="009042A8" w:rsidP="009042A8">
      <w:pPr>
        <w:pStyle w:val="Footer"/>
        <w:rPr>
          <w:sz w:val="24"/>
          <w:szCs w:val="24"/>
        </w:rPr>
      </w:pPr>
    </w:p>
    <w:p w14:paraId="5C6FA626" w14:textId="77777777" w:rsidR="009042A8" w:rsidRPr="00A06530" w:rsidRDefault="009042A8" w:rsidP="009042A8">
      <w:pPr>
        <w:pStyle w:val="Footer"/>
        <w:rPr>
          <w:sz w:val="24"/>
          <w:szCs w:val="24"/>
        </w:rPr>
      </w:pPr>
      <w:r w:rsidRPr="00A06530">
        <w:rPr>
          <w:noProof/>
          <w:sz w:val="24"/>
          <w:szCs w:val="24"/>
        </w:rPr>
        <mc:AlternateContent>
          <mc:Choice Requires="wps">
            <w:drawing>
              <wp:anchor distT="0" distB="0" distL="114300" distR="114300" simplePos="0" relativeHeight="251659264" behindDoc="0" locked="0" layoutInCell="1" allowOverlap="1" wp14:anchorId="3F2560D2" wp14:editId="18002AF0">
                <wp:simplePos x="0" y="0"/>
                <wp:positionH relativeFrom="column">
                  <wp:posOffset>114300</wp:posOffset>
                </wp:positionH>
                <wp:positionV relativeFrom="paragraph">
                  <wp:posOffset>7315200</wp:posOffset>
                </wp:positionV>
                <wp:extent cx="6286500" cy="1485900"/>
                <wp:effectExtent l="0" t="0" r="0" b="0"/>
                <wp:wrapNone/>
                <wp:docPr id="619" name="Text Box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D381" w14:textId="77777777" w:rsidR="00062461" w:rsidRDefault="00062461" w:rsidP="009042A8">
                            <w:pPr>
                              <w:pStyle w:val="Heading9"/>
                            </w:pPr>
                            <w:r>
                              <w:t>Proprietary Information</w:t>
                            </w:r>
                          </w:p>
                          <w:p w14:paraId="56BEE2F7" w14:textId="77777777" w:rsidR="00062461" w:rsidRDefault="00062461" w:rsidP="009042A8">
                            <w:pPr>
                              <w:pStyle w:val="FAFooter"/>
                              <w:tabs>
                                <w:tab w:val="clear" w:pos="5820"/>
                              </w:tabs>
                            </w:pPr>
                            <w:r>
                              <w:t>This document contains confidential information relating to Fusion Alliance, Inc., and its associated companies (Fusion) which is provided for the sole purpose of permitting the recipient to evaluate the document submitted herewith. In consideration of receipt of this document, the recipient agrees to maintain such information in confidence and to not reproduce or otherwise disclose this information to any person outside the group directly responsible for evaluation of its contents, except that there is no obligation to maintain the confidentiality of any information which was known to the recipient prior to receipt of such information from Fusion, or becomes publicly known through no fault of recipient, or is received without obligation of confidentiality from a third party owing no obligation of confidentiality to Fusion.</w:t>
                            </w:r>
                          </w:p>
                          <w:p w14:paraId="7415F52B" w14:textId="77777777" w:rsidR="00062461" w:rsidRDefault="00062461" w:rsidP="009042A8">
                            <w:pPr>
                              <w:pStyle w:val="FAFooter"/>
                              <w:tabs>
                                <w:tab w:val="clear" w:pos="5820"/>
                              </w:tabs>
                            </w:pPr>
                          </w:p>
                          <w:p w14:paraId="096B71DA" w14:textId="77777777" w:rsidR="00062461" w:rsidRDefault="00062461" w:rsidP="009042A8">
                            <w:pPr>
                              <w:rPr>
                                <w:sz w:val="16"/>
                              </w:rPr>
                            </w:pPr>
                            <w:r>
                              <w:rPr>
                                <w:sz w:val="16"/>
                              </w:rPr>
                              <w:sym w:font="Symbol" w:char="F0E3"/>
                            </w:r>
                            <w:r>
                              <w:rPr>
                                <w:sz w:val="16"/>
                                <w:lang w:val="fr-FR"/>
                              </w:rPr>
                              <w:t xml:space="preserve"> </w:t>
                            </w:r>
                            <w:r>
                              <w:rPr>
                                <w:sz w:val="16"/>
                              </w:rPr>
                              <w:fldChar w:fldCharType="begin"/>
                            </w:r>
                            <w:r>
                              <w:rPr>
                                <w:sz w:val="16"/>
                              </w:rPr>
                              <w:instrText xml:space="preserve"> SAVEDATE \@ "yyyy" \* MERGEFORMAT </w:instrText>
                            </w:r>
                            <w:r>
                              <w:rPr>
                                <w:sz w:val="16"/>
                              </w:rPr>
                              <w:fldChar w:fldCharType="separate"/>
                            </w:r>
                            <w:r w:rsidR="00385F0A">
                              <w:rPr>
                                <w:noProof/>
                                <w:sz w:val="16"/>
                              </w:rPr>
                              <w:t>2014</w:t>
                            </w:r>
                            <w:r>
                              <w:rPr>
                                <w:sz w:val="16"/>
                              </w:rPr>
                              <w:fldChar w:fldCharType="end"/>
                            </w:r>
                            <w:r>
                              <w:rPr>
                                <w:sz w:val="16"/>
                                <w:lang w:val="fr-FR"/>
                              </w:rPr>
                              <w:t xml:space="preserve"> Fusion Alliance. All </w:t>
                            </w:r>
                            <w:proofErr w:type="spellStart"/>
                            <w:r>
                              <w:rPr>
                                <w:sz w:val="16"/>
                                <w:lang w:val="fr-FR"/>
                              </w:rPr>
                              <w:t>rights</w:t>
                            </w:r>
                            <w:proofErr w:type="spellEnd"/>
                            <w:r>
                              <w:rPr>
                                <w:sz w:val="16"/>
                                <w:lang w:val="fr-FR"/>
                              </w:rPr>
                              <w:t xml:space="preserve"> </w:t>
                            </w:r>
                            <w:r>
                              <w:rPr>
                                <w:sz w:val="16"/>
                              </w:rPr>
                              <w:t>reserved</w:t>
                            </w:r>
                            <w:r>
                              <w:rPr>
                                <w:sz w:val="16"/>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9" o:spid="_x0000_s1026" type="#_x0000_t202" style="position:absolute;margin-left:9pt;margin-top:8in;width:49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FRtgIAAL4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" filled="f" stroked="f">
                <v:textbox>
                  <w:txbxContent>
                    <w:p w14:paraId="4C00D381" w14:textId="77777777" w:rsidR="00062461" w:rsidRDefault="00062461" w:rsidP="009042A8">
                      <w:pPr>
                        <w:pStyle w:val="Heading9"/>
                      </w:pPr>
                      <w:r>
                        <w:t>Proprietary Information</w:t>
                      </w:r>
                    </w:p>
                    <w:p w14:paraId="56BEE2F7" w14:textId="77777777" w:rsidR="00062461" w:rsidRDefault="00062461" w:rsidP="009042A8">
                      <w:pPr>
                        <w:pStyle w:val="FAFooter"/>
                        <w:tabs>
                          <w:tab w:val="clear" w:pos="5820"/>
                        </w:tabs>
                      </w:pPr>
                      <w:r>
                        <w:t>This document contains confidential information relating to Fusion Alliance, Inc., and its associated companies (Fusion) which is provided for the sole purpose of permitting the recipient to evaluate the document submitted herewith. In consideration of receipt of this document, the recipient agrees to maintain such information in confidence and to not reproduce or otherwise disclose this information to any person outside the group directly responsible for evaluation of its contents, except that there is no obligation to maintain the confidentiality of any information which was known to the recipient prior to receipt of such information from Fusion, or becomes publicly known through no fault of recipient, or is received without obligation of confidentiality from a third party owing no obligation of confidentiality to Fusion.</w:t>
                      </w:r>
                    </w:p>
                    <w:p w14:paraId="7415F52B" w14:textId="77777777" w:rsidR="00062461" w:rsidRDefault="00062461" w:rsidP="009042A8">
                      <w:pPr>
                        <w:pStyle w:val="FAFooter"/>
                        <w:tabs>
                          <w:tab w:val="clear" w:pos="5820"/>
                        </w:tabs>
                      </w:pPr>
                    </w:p>
                    <w:p w14:paraId="096B71DA" w14:textId="77777777" w:rsidR="00062461" w:rsidRDefault="00062461" w:rsidP="009042A8">
                      <w:pPr>
                        <w:rPr>
                          <w:sz w:val="16"/>
                        </w:rPr>
                      </w:pPr>
                      <w:r>
                        <w:rPr>
                          <w:sz w:val="16"/>
                        </w:rPr>
                        <w:sym w:font="Symbol" w:char="F0E3"/>
                      </w:r>
                      <w:r>
                        <w:rPr>
                          <w:sz w:val="16"/>
                          <w:lang w:val="fr-FR"/>
                        </w:rPr>
                        <w:t xml:space="preserve"> </w:t>
                      </w:r>
                      <w:r>
                        <w:rPr>
                          <w:sz w:val="16"/>
                        </w:rPr>
                        <w:fldChar w:fldCharType="begin"/>
                      </w:r>
                      <w:r>
                        <w:rPr>
                          <w:sz w:val="16"/>
                        </w:rPr>
                        <w:instrText xml:space="preserve"> SAVEDATE \@ "yyyy" \* MERGEFORMAT </w:instrText>
                      </w:r>
                      <w:r>
                        <w:rPr>
                          <w:sz w:val="16"/>
                        </w:rPr>
                        <w:fldChar w:fldCharType="separate"/>
                      </w:r>
                      <w:r w:rsidR="00385F0A">
                        <w:rPr>
                          <w:noProof/>
                          <w:sz w:val="16"/>
                        </w:rPr>
                        <w:t>2014</w:t>
                      </w:r>
                      <w:r>
                        <w:rPr>
                          <w:sz w:val="16"/>
                        </w:rPr>
                        <w:fldChar w:fldCharType="end"/>
                      </w:r>
                      <w:r>
                        <w:rPr>
                          <w:sz w:val="16"/>
                          <w:lang w:val="fr-FR"/>
                        </w:rPr>
                        <w:t xml:space="preserve"> Fusion Alliance. All </w:t>
                      </w:r>
                      <w:proofErr w:type="spellStart"/>
                      <w:r>
                        <w:rPr>
                          <w:sz w:val="16"/>
                          <w:lang w:val="fr-FR"/>
                        </w:rPr>
                        <w:t>rights</w:t>
                      </w:r>
                      <w:proofErr w:type="spellEnd"/>
                      <w:r>
                        <w:rPr>
                          <w:sz w:val="16"/>
                          <w:lang w:val="fr-FR"/>
                        </w:rPr>
                        <w:t xml:space="preserve"> </w:t>
                      </w:r>
                      <w:r>
                        <w:rPr>
                          <w:sz w:val="16"/>
                        </w:rPr>
                        <w:t>reserved</w:t>
                      </w:r>
                      <w:r>
                        <w:rPr>
                          <w:sz w:val="16"/>
                          <w:lang w:val="fr-FR"/>
                        </w:rPr>
                        <w:t>.</w:t>
                      </w:r>
                    </w:p>
                  </w:txbxContent>
                </v:textbox>
              </v:shape>
            </w:pict>
          </mc:Fallback>
        </mc:AlternateContent>
      </w:r>
    </w:p>
    <w:p w14:paraId="4245D466" w14:textId="0D68528B" w:rsidR="009042A8" w:rsidRPr="00A06530" w:rsidRDefault="0081537A" w:rsidP="009042A8">
      <w:pPr>
        <w:pStyle w:val="Heading9"/>
        <w:keepNext w:val="0"/>
        <w:keepLines w:val="0"/>
        <w:spacing w:before="120" w:after="120" w:line="240" w:lineRule="auto"/>
        <w:jc w:val="right"/>
        <w:rPr>
          <w:rFonts w:ascii="Arial" w:eastAsia="Times New Roman" w:hAnsi="Arial" w:cs="Arial"/>
          <w:i w:val="0"/>
          <w:iCs w:val="0"/>
          <w:color w:val="auto"/>
          <w:sz w:val="24"/>
          <w:szCs w:val="24"/>
        </w:rPr>
      </w:pPr>
      <w:r>
        <w:rPr>
          <w:rFonts w:ascii="Arial" w:eastAsia="Times New Roman" w:hAnsi="Arial" w:cs="Arial"/>
          <w:i w:val="0"/>
          <w:iCs w:val="0"/>
          <w:color w:val="auto"/>
          <w:sz w:val="24"/>
          <w:szCs w:val="24"/>
        </w:rPr>
        <w:t>IE</w:t>
      </w:r>
      <w:r w:rsidR="00C9418A">
        <w:rPr>
          <w:rFonts w:ascii="Arial" w:eastAsia="Times New Roman" w:hAnsi="Arial" w:cs="Arial"/>
          <w:i w:val="0"/>
          <w:iCs w:val="0"/>
          <w:color w:val="auto"/>
          <w:sz w:val="24"/>
          <w:szCs w:val="24"/>
        </w:rPr>
        <w:t>9</w:t>
      </w:r>
      <w:r w:rsidR="00A0121F">
        <w:rPr>
          <w:rFonts w:ascii="Arial" w:eastAsia="Times New Roman" w:hAnsi="Arial" w:cs="Arial"/>
          <w:i w:val="0"/>
          <w:iCs w:val="0"/>
          <w:color w:val="auto"/>
          <w:sz w:val="24"/>
          <w:szCs w:val="24"/>
        </w:rPr>
        <w:t xml:space="preserve"> </w:t>
      </w:r>
      <w:r w:rsidR="007B646E">
        <w:rPr>
          <w:rFonts w:ascii="Arial" w:eastAsia="Times New Roman" w:hAnsi="Arial" w:cs="Arial"/>
          <w:i w:val="0"/>
          <w:iCs w:val="0"/>
          <w:color w:val="auto"/>
          <w:sz w:val="24"/>
          <w:szCs w:val="24"/>
        </w:rPr>
        <w:t>Cialis MD</w:t>
      </w:r>
      <w:r w:rsidR="009042A8" w:rsidRPr="00A06530">
        <w:rPr>
          <w:rFonts w:ascii="Arial" w:eastAsia="Times New Roman" w:hAnsi="Arial" w:cs="Arial"/>
          <w:i w:val="0"/>
          <w:iCs w:val="0"/>
          <w:color w:val="auto"/>
          <w:sz w:val="24"/>
          <w:szCs w:val="24"/>
        </w:rPr>
        <w:t xml:space="preserve"> Screen Prints Comparison </w:t>
      </w:r>
    </w:p>
    <w:p w14:paraId="0BF229AB" w14:textId="77777777" w:rsidR="009042A8" w:rsidRPr="00A06530" w:rsidRDefault="009042A8" w:rsidP="009042A8">
      <w:pPr>
        <w:pStyle w:val="FADate"/>
        <w:tabs>
          <w:tab w:val="left" w:pos="9630"/>
        </w:tabs>
        <w:rPr>
          <w:b/>
          <w:bCs/>
        </w:rPr>
      </w:pPr>
      <w:r w:rsidRPr="00A06530">
        <w:rPr>
          <w:b/>
          <w:bCs/>
        </w:rPr>
        <w:t>Version 1.0</w:t>
      </w:r>
    </w:p>
    <w:p w14:paraId="64354C14" w14:textId="4B674DDA" w:rsidR="009042A8" w:rsidRPr="00A06530" w:rsidRDefault="009042A8" w:rsidP="009042A8">
      <w:pPr>
        <w:pStyle w:val="FADate"/>
        <w:tabs>
          <w:tab w:val="left" w:pos="9630"/>
        </w:tabs>
      </w:pPr>
      <w:r w:rsidRPr="00A06530">
        <w:rPr>
          <w:bCs/>
        </w:rPr>
        <w:t>Effective Date (</w:t>
      </w:r>
      <w:r w:rsidR="009F2340">
        <w:rPr>
          <w:bCs/>
        </w:rPr>
        <w:t>17-Aug-2014</w:t>
      </w:r>
      <w:r w:rsidRPr="00A06530">
        <w:rPr>
          <w:bCs/>
        </w:rPr>
        <w:t>)</w:t>
      </w:r>
    </w:p>
    <w:p w14:paraId="6BB475A0" w14:textId="77777777" w:rsidR="009042A8" w:rsidRPr="00A06530" w:rsidRDefault="009042A8" w:rsidP="009042A8">
      <w:pPr>
        <w:rPr>
          <w:sz w:val="24"/>
          <w:szCs w:val="24"/>
        </w:rPr>
      </w:pPr>
    </w:p>
    <w:p w14:paraId="5D2ED879" w14:textId="77777777" w:rsidR="00C9418A" w:rsidRDefault="00C9418A" w:rsidP="009042A8">
      <w:pPr>
        <w:pStyle w:val="Heading9"/>
        <w:rPr>
          <w:sz w:val="24"/>
          <w:szCs w:val="24"/>
        </w:rPr>
      </w:pPr>
    </w:p>
    <w:p w14:paraId="6933742B" w14:textId="77777777" w:rsidR="00C9418A" w:rsidRDefault="00C9418A" w:rsidP="009042A8">
      <w:pPr>
        <w:pStyle w:val="Heading9"/>
        <w:rPr>
          <w:sz w:val="24"/>
          <w:szCs w:val="24"/>
        </w:rPr>
      </w:pPr>
    </w:p>
    <w:p w14:paraId="75FC8A22" w14:textId="77777777" w:rsidR="00C9418A" w:rsidRDefault="00C9418A" w:rsidP="009042A8">
      <w:pPr>
        <w:pStyle w:val="Heading9"/>
        <w:rPr>
          <w:sz w:val="24"/>
          <w:szCs w:val="24"/>
        </w:rPr>
      </w:pPr>
    </w:p>
    <w:p w14:paraId="05117D94" w14:textId="77777777" w:rsidR="009042A8" w:rsidRPr="00A06530" w:rsidRDefault="009042A8" w:rsidP="009042A8">
      <w:pPr>
        <w:pStyle w:val="Heading9"/>
        <w:rPr>
          <w:sz w:val="24"/>
          <w:szCs w:val="24"/>
        </w:rPr>
      </w:pPr>
      <w:r w:rsidRPr="00A06530">
        <w:rPr>
          <w:sz w:val="24"/>
          <w:szCs w:val="24"/>
        </w:rPr>
        <w:t>Document Change Control / Revision History</w:t>
      </w:r>
    </w:p>
    <w:p w14:paraId="0B0B5363" w14:textId="77777777" w:rsidR="009042A8" w:rsidRPr="00A06530" w:rsidRDefault="009042A8" w:rsidP="009042A8">
      <w:pPr>
        <w:rPr>
          <w:sz w:val="24"/>
          <w:szCs w:val="24"/>
        </w:rPr>
      </w:pPr>
    </w:p>
    <w:tbl>
      <w:tblPr>
        <w:tblpPr w:leftFromText="180" w:rightFromText="180" w:vertAnchor="text" w:horzAnchor="page" w:tblpX="1385" w:tblpY="-85"/>
        <w:tblW w:w="12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684"/>
        <w:gridCol w:w="2340"/>
        <w:gridCol w:w="7488"/>
      </w:tblGrid>
      <w:tr w:rsidR="009042A8" w:rsidRPr="00A06530" w14:paraId="7F521436" w14:textId="77777777" w:rsidTr="00B37431">
        <w:trPr>
          <w:cantSplit/>
          <w:trHeight w:val="432"/>
          <w:tblHeader/>
        </w:trPr>
        <w:tc>
          <w:tcPr>
            <w:tcW w:w="12742" w:type="dxa"/>
            <w:gridSpan w:val="4"/>
            <w:shd w:val="clear" w:color="auto" w:fill="D9D9D9"/>
            <w:vAlign w:val="center"/>
          </w:tcPr>
          <w:p w14:paraId="4C8AAE6B" w14:textId="77777777" w:rsidR="009042A8" w:rsidRPr="00A06530" w:rsidRDefault="009042A8" w:rsidP="005314FA">
            <w:pPr>
              <w:pStyle w:val="FATableHeading"/>
              <w:rPr>
                <w:sz w:val="24"/>
              </w:rPr>
            </w:pPr>
            <w:r w:rsidRPr="00A06530">
              <w:rPr>
                <w:sz w:val="24"/>
              </w:rPr>
              <w:t>Revision History</w:t>
            </w:r>
          </w:p>
        </w:tc>
      </w:tr>
      <w:tr w:rsidR="009042A8" w:rsidRPr="00A06530" w14:paraId="16D76F85" w14:textId="77777777" w:rsidTr="00B37431">
        <w:trPr>
          <w:cantSplit/>
          <w:trHeight w:val="432"/>
        </w:trPr>
        <w:tc>
          <w:tcPr>
            <w:tcW w:w="1230" w:type="dxa"/>
            <w:vAlign w:val="center"/>
          </w:tcPr>
          <w:p w14:paraId="0ADE578D" w14:textId="77777777" w:rsidR="009042A8" w:rsidRPr="00A06530" w:rsidRDefault="009042A8" w:rsidP="005314FA">
            <w:pPr>
              <w:pStyle w:val="FATableHeading"/>
              <w:rPr>
                <w:sz w:val="24"/>
              </w:rPr>
            </w:pPr>
            <w:r w:rsidRPr="00A06530">
              <w:rPr>
                <w:sz w:val="24"/>
              </w:rPr>
              <w:t>Version</w:t>
            </w:r>
          </w:p>
        </w:tc>
        <w:tc>
          <w:tcPr>
            <w:tcW w:w="1684" w:type="dxa"/>
            <w:vAlign w:val="center"/>
          </w:tcPr>
          <w:p w14:paraId="0ED1807C" w14:textId="77777777" w:rsidR="009042A8" w:rsidRPr="00A06530" w:rsidRDefault="009042A8" w:rsidP="005314FA">
            <w:pPr>
              <w:pStyle w:val="FATableHeading"/>
              <w:rPr>
                <w:sz w:val="24"/>
              </w:rPr>
            </w:pPr>
            <w:r w:rsidRPr="00A06530">
              <w:rPr>
                <w:sz w:val="24"/>
              </w:rPr>
              <w:t>Date</w:t>
            </w:r>
          </w:p>
        </w:tc>
        <w:tc>
          <w:tcPr>
            <w:tcW w:w="2340" w:type="dxa"/>
            <w:vAlign w:val="center"/>
          </w:tcPr>
          <w:p w14:paraId="163ADABC" w14:textId="77777777" w:rsidR="009042A8" w:rsidRPr="00A06530" w:rsidRDefault="009042A8" w:rsidP="005314FA">
            <w:pPr>
              <w:pStyle w:val="FATableHeading"/>
              <w:rPr>
                <w:sz w:val="24"/>
              </w:rPr>
            </w:pPr>
            <w:r w:rsidRPr="00A06530">
              <w:rPr>
                <w:sz w:val="24"/>
              </w:rPr>
              <w:t xml:space="preserve">Author </w:t>
            </w:r>
          </w:p>
        </w:tc>
        <w:tc>
          <w:tcPr>
            <w:tcW w:w="7488" w:type="dxa"/>
            <w:vAlign w:val="center"/>
          </w:tcPr>
          <w:p w14:paraId="6AE60EEC" w14:textId="77777777" w:rsidR="009042A8" w:rsidRPr="00A06530" w:rsidRDefault="009042A8" w:rsidP="005314FA">
            <w:pPr>
              <w:pStyle w:val="FATableHeading"/>
              <w:rPr>
                <w:sz w:val="24"/>
              </w:rPr>
            </w:pPr>
            <w:r w:rsidRPr="00A06530">
              <w:rPr>
                <w:sz w:val="24"/>
              </w:rPr>
              <w:t>Description of change(s)</w:t>
            </w:r>
          </w:p>
        </w:tc>
      </w:tr>
      <w:tr w:rsidR="009042A8" w:rsidRPr="00A06530" w14:paraId="49851EB6" w14:textId="77777777" w:rsidTr="00B37431">
        <w:trPr>
          <w:cantSplit/>
          <w:trHeight w:val="432"/>
        </w:trPr>
        <w:tc>
          <w:tcPr>
            <w:tcW w:w="1230" w:type="dxa"/>
            <w:vAlign w:val="center"/>
          </w:tcPr>
          <w:p w14:paraId="61DDF77D" w14:textId="77777777" w:rsidR="009042A8" w:rsidRPr="00A06530" w:rsidRDefault="009042A8" w:rsidP="005314FA">
            <w:pPr>
              <w:pStyle w:val="FATableText"/>
              <w:rPr>
                <w:sz w:val="24"/>
              </w:rPr>
            </w:pPr>
            <w:r w:rsidRPr="00A06530">
              <w:rPr>
                <w:sz w:val="24"/>
              </w:rPr>
              <w:t>1.0</w:t>
            </w:r>
          </w:p>
        </w:tc>
        <w:tc>
          <w:tcPr>
            <w:tcW w:w="1684" w:type="dxa"/>
            <w:vAlign w:val="center"/>
          </w:tcPr>
          <w:p w14:paraId="1B6C5CC4" w14:textId="2A9CCAAA" w:rsidR="009042A8" w:rsidRPr="00A06530" w:rsidRDefault="009F2340" w:rsidP="00F80C63">
            <w:pPr>
              <w:pStyle w:val="FATableText"/>
              <w:rPr>
                <w:sz w:val="24"/>
              </w:rPr>
            </w:pPr>
            <w:r>
              <w:rPr>
                <w:sz w:val="24"/>
              </w:rPr>
              <w:t>17-Aug-2014</w:t>
            </w:r>
          </w:p>
        </w:tc>
        <w:tc>
          <w:tcPr>
            <w:tcW w:w="2340" w:type="dxa"/>
            <w:vAlign w:val="center"/>
          </w:tcPr>
          <w:p w14:paraId="272F8354" w14:textId="580FAA20" w:rsidR="009042A8" w:rsidRPr="00A06530" w:rsidRDefault="00385F0A" w:rsidP="00A0121F">
            <w:pPr>
              <w:pStyle w:val="FATableText"/>
              <w:rPr>
                <w:sz w:val="24"/>
              </w:rPr>
            </w:pPr>
            <w:r>
              <w:rPr>
                <w:sz w:val="24"/>
              </w:rPr>
              <w:t>Your Name Here</w:t>
            </w:r>
            <w:bookmarkStart w:id="1" w:name="_GoBack"/>
            <w:bookmarkEnd w:id="1"/>
          </w:p>
        </w:tc>
        <w:tc>
          <w:tcPr>
            <w:tcW w:w="7488" w:type="dxa"/>
            <w:vAlign w:val="center"/>
          </w:tcPr>
          <w:p w14:paraId="64CDE2DD" w14:textId="77777777" w:rsidR="009042A8" w:rsidRPr="00A06530" w:rsidRDefault="00F80C63" w:rsidP="005314FA">
            <w:pPr>
              <w:pStyle w:val="FATableText"/>
              <w:rPr>
                <w:sz w:val="24"/>
              </w:rPr>
            </w:pPr>
            <w:r>
              <w:rPr>
                <w:sz w:val="24"/>
              </w:rPr>
              <w:t>New document. Added BPv3 Pseudo screenshots.</w:t>
            </w:r>
          </w:p>
        </w:tc>
      </w:tr>
    </w:tbl>
    <w:p w14:paraId="12F81193" w14:textId="77777777" w:rsidR="009042A8" w:rsidRPr="00A06530" w:rsidRDefault="009042A8" w:rsidP="009042A8">
      <w:pPr>
        <w:rPr>
          <w:sz w:val="24"/>
          <w:szCs w:val="24"/>
        </w:rPr>
      </w:pPr>
    </w:p>
    <w:p w14:paraId="51C6E5A1" w14:textId="77777777" w:rsidR="009042A8" w:rsidRPr="00A06530" w:rsidRDefault="009042A8" w:rsidP="009042A8">
      <w:pPr>
        <w:rPr>
          <w:sz w:val="24"/>
          <w:szCs w:val="24"/>
        </w:rPr>
      </w:pPr>
    </w:p>
    <w:p w14:paraId="5664384A" w14:textId="77777777" w:rsidR="009042A8" w:rsidRPr="00A06530" w:rsidRDefault="009042A8" w:rsidP="009042A8">
      <w:pPr>
        <w:rPr>
          <w:sz w:val="24"/>
          <w:szCs w:val="24"/>
        </w:rPr>
      </w:pPr>
    </w:p>
    <w:p w14:paraId="6F3E4183" w14:textId="5A27A8D0" w:rsidR="00E0132A" w:rsidRDefault="00E0132A">
      <w:pPr>
        <w:rPr>
          <w:sz w:val="24"/>
          <w:szCs w:val="24"/>
        </w:rPr>
      </w:pPr>
      <w:bookmarkStart w:id="2" w:name="Bookmark_TOC"/>
      <w:bookmarkEnd w:id="0"/>
      <w:bookmarkEnd w:id="2"/>
    </w:p>
    <w:sectPr w:rsidR="00E0132A" w:rsidSect="00220538">
      <w:footerReference w:type="default" r:id="rId10"/>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333CA" w14:textId="77777777" w:rsidR="007E598B" w:rsidRDefault="007E598B" w:rsidP="003E398B">
      <w:pPr>
        <w:spacing w:after="0" w:line="240" w:lineRule="auto"/>
      </w:pPr>
      <w:r>
        <w:separator/>
      </w:r>
    </w:p>
  </w:endnote>
  <w:endnote w:type="continuationSeparator" w:id="0">
    <w:p w14:paraId="53D1B8DD" w14:textId="77777777" w:rsidR="007E598B" w:rsidRDefault="007E598B" w:rsidP="003E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550" w14:textId="77777777" w:rsidR="00062461" w:rsidRDefault="000624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C8C04" w14:textId="77777777" w:rsidR="007E598B" w:rsidRDefault="007E598B" w:rsidP="003E398B">
      <w:pPr>
        <w:spacing w:after="0" w:line="240" w:lineRule="auto"/>
      </w:pPr>
      <w:r>
        <w:separator/>
      </w:r>
    </w:p>
  </w:footnote>
  <w:footnote w:type="continuationSeparator" w:id="0">
    <w:p w14:paraId="17F95F77" w14:textId="77777777" w:rsidR="007E598B" w:rsidRDefault="007E598B" w:rsidP="003E3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7C99"/>
    <w:multiLevelType w:val="multilevel"/>
    <w:tmpl w:val="760E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E5"/>
    <w:rsid w:val="0000499B"/>
    <w:rsid w:val="00062461"/>
    <w:rsid w:val="000631C2"/>
    <w:rsid w:val="00066341"/>
    <w:rsid w:val="000717B3"/>
    <w:rsid w:val="00080126"/>
    <w:rsid w:val="000A4345"/>
    <w:rsid w:val="000B0BCF"/>
    <w:rsid w:val="000B71D3"/>
    <w:rsid w:val="000F524E"/>
    <w:rsid w:val="001217E1"/>
    <w:rsid w:val="00123B39"/>
    <w:rsid w:val="00130CCB"/>
    <w:rsid w:val="0015723B"/>
    <w:rsid w:val="00170B45"/>
    <w:rsid w:val="001A7D4C"/>
    <w:rsid w:val="001D2BA3"/>
    <w:rsid w:val="001F011B"/>
    <w:rsid w:val="00220538"/>
    <w:rsid w:val="00243D7E"/>
    <w:rsid w:val="00263DB1"/>
    <w:rsid w:val="002665CD"/>
    <w:rsid w:val="00286B81"/>
    <w:rsid w:val="002938D7"/>
    <w:rsid w:val="002A0F50"/>
    <w:rsid w:val="002C57E5"/>
    <w:rsid w:val="002D1922"/>
    <w:rsid w:val="002D5E23"/>
    <w:rsid w:val="002E1046"/>
    <w:rsid w:val="0031399C"/>
    <w:rsid w:val="00313CD8"/>
    <w:rsid w:val="00323343"/>
    <w:rsid w:val="00333777"/>
    <w:rsid w:val="003563CE"/>
    <w:rsid w:val="0037266A"/>
    <w:rsid w:val="00385F0A"/>
    <w:rsid w:val="00387A1C"/>
    <w:rsid w:val="00391E83"/>
    <w:rsid w:val="0039673C"/>
    <w:rsid w:val="003D4948"/>
    <w:rsid w:val="003E398B"/>
    <w:rsid w:val="00400F38"/>
    <w:rsid w:val="00401A25"/>
    <w:rsid w:val="00403D80"/>
    <w:rsid w:val="0041123E"/>
    <w:rsid w:val="00412C3B"/>
    <w:rsid w:val="00437B43"/>
    <w:rsid w:val="00447EDA"/>
    <w:rsid w:val="00481E61"/>
    <w:rsid w:val="004A2F4C"/>
    <w:rsid w:val="004A3B6A"/>
    <w:rsid w:val="004A676F"/>
    <w:rsid w:val="004B69D3"/>
    <w:rsid w:val="004C6356"/>
    <w:rsid w:val="004D6101"/>
    <w:rsid w:val="004E0A57"/>
    <w:rsid w:val="004E7B68"/>
    <w:rsid w:val="004F3B9C"/>
    <w:rsid w:val="00501D01"/>
    <w:rsid w:val="005314FA"/>
    <w:rsid w:val="005419B7"/>
    <w:rsid w:val="00545B07"/>
    <w:rsid w:val="0055360C"/>
    <w:rsid w:val="005611C9"/>
    <w:rsid w:val="00561C00"/>
    <w:rsid w:val="00583D14"/>
    <w:rsid w:val="00590540"/>
    <w:rsid w:val="005A66C8"/>
    <w:rsid w:val="005D4A3E"/>
    <w:rsid w:val="005E10E4"/>
    <w:rsid w:val="005F2667"/>
    <w:rsid w:val="006160C9"/>
    <w:rsid w:val="00626FEB"/>
    <w:rsid w:val="00684BA1"/>
    <w:rsid w:val="006D215C"/>
    <w:rsid w:val="006E2469"/>
    <w:rsid w:val="006E69A3"/>
    <w:rsid w:val="006F26E6"/>
    <w:rsid w:val="00705E1C"/>
    <w:rsid w:val="00711D76"/>
    <w:rsid w:val="00732151"/>
    <w:rsid w:val="00751BFF"/>
    <w:rsid w:val="0078219A"/>
    <w:rsid w:val="007A1F22"/>
    <w:rsid w:val="007A2080"/>
    <w:rsid w:val="007B646E"/>
    <w:rsid w:val="007C0B15"/>
    <w:rsid w:val="007C264D"/>
    <w:rsid w:val="007C2A0F"/>
    <w:rsid w:val="007E598B"/>
    <w:rsid w:val="00801A28"/>
    <w:rsid w:val="00803062"/>
    <w:rsid w:val="00805870"/>
    <w:rsid w:val="0081537A"/>
    <w:rsid w:val="00834A45"/>
    <w:rsid w:val="00876D2E"/>
    <w:rsid w:val="00884DDC"/>
    <w:rsid w:val="008A0185"/>
    <w:rsid w:val="008C3DFF"/>
    <w:rsid w:val="008C683E"/>
    <w:rsid w:val="008D2ACF"/>
    <w:rsid w:val="008E31B1"/>
    <w:rsid w:val="009042A8"/>
    <w:rsid w:val="00905A5D"/>
    <w:rsid w:val="00954CA9"/>
    <w:rsid w:val="009600F5"/>
    <w:rsid w:val="00963BF7"/>
    <w:rsid w:val="00990284"/>
    <w:rsid w:val="009B5459"/>
    <w:rsid w:val="009B772C"/>
    <w:rsid w:val="009E2312"/>
    <w:rsid w:val="009E48C7"/>
    <w:rsid w:val="009F2340"/>
    <w:rsid w:val="00A0121F"/>
    <w:rsid w:val="00A1173D"/>
    <w:rsid w:val="00A2147F"/>
    <w:rsid w:val="00A34230"/>
    <w:rsid w:val="00A35D91"/>
    <w:rsid w:val="00A43756"/>
    <w:rsid w:val="00A53CA3"/>
    <w:rsid w:val="00A62FBE"/>
    <w:rsid w:val="00A73730"/>
    <w:rsid w:val="00AB5E0E"/>
    <w:rsid w:val="00AC114E"/>
    <w:rsid w:val="00AE0840"/>
    <w:rsid w:val="00AE16C3"/>
    <w:rsid w:val="00AE447E"/>
    <w:rsid w:val="00AE7BFC"/>
    <w:rsid w:val="00B05827"/>
    <w:rsid w:val="00B37431"/>
    <w:rsid w:val="00B4243F"/>
    <w:rsid w:val="00B45617"/>
    <w:rsid w:val="00B728D7"/>
    <w:rsid w:val="00B825E9"/>
    <w:rsid w:val="00B964F7"/>
    <w:rsid w:val="00B9701C"/>
    <w:rsid w:val="00BA0AC4"/>
    <w:rsid w:val="00BA2275"/>
    <w:rsid w:val="00BA3569"/>
    <w:rsid w:val="00BA6742"/>
    <w:rsid w:val="00BC1061"/>
    <w:rsid w:val="00BD4440"/>
    <w:rsid w:val="00BF59CB"/>
    <w:rsid w:val="00C015F6"/>
    <w:rsid w:val="00C1395A"/>
    <w:rsid w:val="00C14CD7"/>
    <w:rsid w:val="00C17C20"/>
    <w:rsid w:val="00C24241"/>
    <w:rsid w:val="00C346D8"/>
    <w:rsid w:val="00C349BC"/>
    <w:rsid w:val="00C911D7"/>
    <w:rsid w:val="00C9418A"/>
    <w:rsid w:val="00CB2C19"/>
    <w:rsid w:val="00CD69E8"/>
    <w:rsid w:val="00CE22F7"/>
    <w:rsid w:val="00CF4FBE"/>
    <w:rsid w:val="00D27EA6"/>
    <w:rsid w:val="00D510C4"/>
    <w:rsid w:val="00D83983"/>
    <w:rsid w:val="00D87F6A"/>
    <w:rsid w:val="00DA7582"/>
    <w:rsid w:val="00DB5C36"/>
    <w:rsid w:val="00DC3799"/>
    <w:rsid w:val="00DF6C62"/>
    <w:rsid w:val="00DF705E"/>
    <w:rsid w:val="00E0132A"/>
    <w:rsid w:val="00E017F4"/>
    <w:rsid w:val="00E3570D"/>
    <w:rsid w:val="00E40EA6"/>
    <w:rsid w:val="00E65DB7"/>
    <w:rsid w:val="00E97E37"/>
    <w:rsid w:val="00EF2A7B"/>
    <w:rsid w:val="00F00ECC"/>
    <w:rsid w:val="00F0635A"/>
    <w:rsid w:val="00F13F83"/>
    <w:rsid w:val="00F16750"/>
    <w:rsid w:val="00F25DA3"/>
    <w:rsid w:val="00F2710F"/>
    <w:rsid w:val="00F3440A"/>
    <w:rsid w:val="00F35707"/>
    <w:rsid w:val="00F62AA8"/>
    <w:rsid w:val="00F80C63"/>
    <w:rsid w:val="00F91C13"/>
    <w:rsid w:val="00FA0F72"/>
    <w:rsid w:val="00FC2FA5"/>
    <w:rsid w:val="00FD6690"/>
    <w:rsid w:val="00FE6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93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68"/>
  </w:style>
  <w:style w:type="paragraph" w:styleId="Heading1">
    <w:name w:val="heading 1"/>
    <w:basedOn w:val="Normal"/>
    <w:link w:val="Heading1Char"/>
    <w:uiPriority w:val="9"/>
    <w:qFormat/>
    <w:rsid w:val="003E3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3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042A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9">
    <w:name w:val="heading 9"/>
    <w:aliases w:val="FAHeading9"/>
    <w:basedOn w:val="Normal"/>
    <w:next w:val="Normal"/>
    <w:link w:val="Heading9Char"/>
    <w:unhideWhenUsed/>
    <w:qFormat/>
    <w:rsid w:val="0090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398B"/>
    <w:rPr>
      <w:color w:val="0000FF"/>
      <w:u w:val="single"/>
    </w:rPr>
  </w:style>
  <w:style w:type="paragraph" w:styleId="Header">
    <w:name w:val="header"/>
    <w:basedOn w:val="Normal"/>
    <w:link w:val="HeaderChar"/>
    <w:uiPriority w:val="99"/>
    <w:unhideWhenUsed/>
    <w:rsid w:val="003E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98B"/>
  </w:style>
  <w:style w:type="paragraph" w:styleId="Footer">
    <w:name w:val="footer"/>
    <w:basedOn w:val="Normal"/>
    <w:link w:val="FooterChar"/>
    <w:uiPriority w:val="99"/>
    <w:unhideWhenUsed/>
    <w:rsid w:val="003E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98B"/>
  </w:style>
  <w:style w:type="character" w:customStyle="1" w:styleId="Heading2Char">
    <w:name w:val="Heading 2 Char"/>
    <w:basedOn w:val="DefaultParagraphFont"/>
    <w:link w:val="Heading2"/>
    <w:uiPriority w:val="9"/>
    <w:rsid w:val="003E3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2A8"/>
    <w:rPr>
      <w:rFonts w:asciiTheme="majorHAnsi" w:eastAsiaTheme="majorEastAsia" w:hAnsiTheme="majorHAnsi" w:cstheme="majorBidi"/>
      <w:b/>
      <w:bCs/>
      <w:color w:val="4F81BD" w:themeColor="accent1"/>
      <w:sz w:val="28"/>
      <w:szCs w:val="28"/>
    </w:rPr>
  </w:style>
  <w:style w:type="paragraph" w:styleId="BalloonText">
    <w:name w:val="Balloon Text"/>
    <w:basedOn w:val="Normal"/>
    <w:link w:val="BalloonTextChar"/>
    <w:uiPriority w:val="99"/>
    <w:semiHidden/>
    <w:unhideWhenUsed/>
    <w:rsid w:val="007A1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22"/>
    <w:rPr>
      <w:rFonts w:ascii="Tahoma" w:hAnsi="Tahoma" w:cs="Tahoma"/>
      <w:sz w:val="16"/>
      <w:szCs w:val="16"/>
    </w:rPr>
  </w:style>
  <w:style w:type="paragraph" w:styleId="Title">
    <w:name w:val="Title"/>
    <w:basedOn w:val="Normal"/>
    <w:next w:val="Normal"/>
    <w:link w:val="TitleChar"/>
    <w:uiPriority w:val="10"/>
    <w:qFormat/>
    <w:rsid w:val="00E40E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EA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40EA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E40EA6"/>
    <w:pPr>
      <w:spacing w:after="100"/>
      <w:ind w:left="440"/>
    </w:pPr>
  </w:style>
  <w:style w:type="paragraph" w:styleId="TOC2">
    <w:name w:val="toc 2"/>
    <w:basedOn w:val="Normal"/>
    <w:next w:val="Normal"/>
    <w:autoRedefine/>
    <w:uiPriority w:val="39"/>
    <w:unhideWhenUsed/>
    <w:rsid w:val="00E40EA6"/>
    <w:pPr>
      <w:spacing w:after="100"/>
      <w:ind w:left="220"/>
    </w:pPr>
  </w:style>
  <w:style w:type="paragraph" w:styleId="TOC1">
    <w:name w:val="toc 1"/>
    <w:basedOn w:val="Normal"/>
    <w:next w:val="Normal"/>
    <w:autoRedefine/>
    <w:uiPriority w:val="39"/>
    <w:unhideWhenUsed/>
    <w:rsid w:val="00E40EA6"/>
    <w:pPr>
      <w:spacing w:after="100"/>
    </w:pPr>
  </w:style>
  <w:style w:type="character" w:customStyle="1" w:styleId="Heading9Char">
    <w:name w:val="Heading 9 Char"/>
    <w:aliases w:val="FAHeading9 Char"/>
    <w:basedOn w:val="DefaultParagraphFont"/>
    <w:link w:val="Heading9"/>
    <w:rsid w:val="009042A8"/>
    <w:rPr>
      <w:rFonts w:asciiTheme="majorHAnsi" w:eastAsiaTheme="majorEastAsia" w:hAnsiTheme="majorHAnsi" w:cstheme="majorBidi"/>
      <w:i/>
      <w:iCs/>
      <w:color w:val="404040" w:themeColor="text1" w:themeTint="BF"/>
      <w:sz w:val="20"/>
      <w:szCs w:val="20"/>
    </w:rPr>
  </w:style>
  <w:style w:type="paragraph" w:customStyle="1" w:styleId="FAFooter">
    <w:name w:val="FAFooter"/>
    <w:basedOn w:val="Normal"/>
    <w:rsid w:val="009042A8"/>
    <w:pPr>
      <w:tabs>
        <w:tab w:val="left" w:pos="5820"/>
      </w:tabs>
      <w:spacing w:after="0" w:line="240" w:lineRule="auto"/>
    </w:pPr>
    <w:rPr>
      <w:rFonts w:ascii="Arial" w:eastAsia="Times New Roman" w:hAnsi="Arial" w:cs="Arial"/>
      <w:sz w:val="16"/>
      <w:szCs w:val="24"/>
    </w:rPr>
  </w:style>
  <w:style w:type="paragraph" w:customStyle="1" w:styleId="FADate">
    <w:name w:val="FADate"/>
    <w:basedOn w:val="Normal"/>
    <w:rsid w:val="009042A8"/>
    <w:pPr>
      <w:spacing w:after="120" w:line="240" w:lineRule="auto"/>
      <w:jc w:val="right"/>
    </w:pPr>
    <w:rPr>
      <w:rFonts w:ascii="Arial" w:eastAsia="Times New Roman" w:hAnsi="Arial" w:cs="Arial"/>
      <w:sz w:val="24"/>
      <w:szCs w:val="24"/>
    </w:rPr>
  </w:style>
  <w:style w:type="paragraph" w:customStyle="1" w:styleId="FATableHeading">
    <w:name w:val="FATableHeading"/>
    <w:basedOn w:val="Normal"/>
    <w:rsid w:val="009042A8"/>
    <w:pPr>
      <w:spacing w:before="40" w:after="40" w:line="240" w:lineRule="auto"/>
    </w:pPr>
    <w:rPr>
      <w:rFonts w:ascii="Arial" w:eastAsia="Times New Roman" w:hAnsi="Arial" w:cs="Arial"/>
      <w:b/>
      <w:sz w:val="18"/>
      <w:szCs w:val="24"/>
    </w:rPr>
  </w:style>
  <w:style w:type="paragraph" w:customStyle="1" w:styleId="FATableText">
    <w:name w:val="FATableText"/>
    <w:basedOn w:val="Normal"/>
    <w:rsid w:val="009042A8"/>
    <w:pPr>
      <w:spacing w:before="40" w:after="40" w:line="240" w:lineRule="auto"/>
    </w:pPr>
    <w:rPr>
      <w:rFonts w:ascii="Arial" w:eastAsia="Times New Roman" w:hAnsi="Arial" w:cs="Arial"/>
      <w:sz w:val="18"/>
      <w:szCs w:val="24"/>
    </w:rPr>
  </w:style>
  <w:style w:type="paragraph" w:styleId="NoSpacing">
    <w:name w:val="No Spacing"/>
    <w:uiPriority w:val="1"/>
    <w:qFormat/>
    <w:rsid w:val="008D2A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68"/>
  </w:style>
  <w:style w:type="paragraph" w:styleId="Heading1">
    <w:name w:val="heading 1"/>
    <w:basedOn w:val="Normal"/>
    <w:link w:val="Heading1Char"/>
    <w:uiPriority w:val="9"/>
    <w:qFormat/>
    <w:rsid w:val="003E3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3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042A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9">
    <w:name w:val="heading 9"/>
    <w:aliases w:val="FAHeading9"/>
    <w:basedOn w:val="Normal"/>
    <w:next w:val="Normal"/>
    <w:link w:val="Heading9Char"/>
    <w:unhideWhenUsed/>
    <w:qFormat/>
    <w:rsid w:val="0090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398B"/>
    <w:rPr>
      <w:color w:val="0000FF"/>
      <w:u w:val="single"/>
    </w:rPr>
  </w:style>
  <w:style w:type="paragraph" w:styleId="Header">
    <w:name w:val="header"/>
    <w:basedOn w:val="Normal"/>
    <w:link w:val="HeaderChar"/>
    <w:uiPriority w:val="99"/>
    <w:unhideWhenUsed/>
    <w:rsid w:val="003E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98B"/>
  </w:style>
  <w:style w:type="paragraph" w:styleId="Footer">
    <w:name w:val="footer"/>
    <w:basedOn w:val="Normal"/>
    <w:link w:val="FooterChar"/>
    <w:uiPriority w:val="99"/>
    <w:unhideWhenUsed/>
    <w:rsid w:val="003E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98B"/>
  </w:style>
  <w:style w:type="character" w:customStyle="1" w:styleId="Heading2Char">
    <w:name w:val="Heading 2 Char"/>
    <w:basedOn w:val="DefaultParagraphFont"/>
    <w:link w:val="Heading2"/>
    <w:uiPriority w:val="9"/>
    <w:rsid w:val="003E3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2A8"/>
    <w:rPr>
      <w:rFonts w:asciiTheme="majorHAnsi" w:eastAsiaTheme="majorEastAsia" w:hAnsiTheme="majorHAnsi" w:cstheme="majorBidi"/>
      <w:b/>
      <w:bCs/>
      <w:color w:val="4F81BD" w:themeColor="accent1"/>
      <w:sz w:val="28"/>
      <w:szCs w:val="28"/>
    </w:rPr>
  </w:style>
  <w:style w:type="paragraph" w:styleId="BalloonText">
    <w:name w:val="Balloon Text"/>
    <w:basedOn w:val="Normal"/>
    <w:link w:val="BalloonTextChar"/>
    <w:uiPriority w:val="99"/>
    <w:semiHidden/>
    <w:unhideWhenUsed/>
    <w:rsid w:val="007A1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22"/>
    <w:rPr>
      <w:rFonts w:ascii="Tahoma" w:hAnsi="Tahoma" w:cs="Tahoma"/>
      <w:sz w:val="16"/>
      <w:szCs w:val="16"/>
    </w:rPr>
  </w:style>
  <w:style w:type="paragraph" w:styleId="Title">
    <w:name w:val="Title"/>
    <w:basedOn w:val="Normal"/>
    <w:next w:val="Normal"/>
    <w:link w:val="TitleChar"/>
    <w:uiPriority w:val="10"/>
    <w:qFormat/>
    <w:rsid w:val="00E40E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EA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40EA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E40EA6"/>
    <w:pPr>
      <w:spacing w:after="100"/>
      <w:ind w:left="440"/>
    </w:pPr>
  </w:style>
  <w:style w:type="paragraph" w:styleId="TOC2">
    <w:name w:val="toc 2"/>
    <w:basedOn w:val="Normal"/>
    <w:next w:val="Normal"/>
    <w:autoRedefine/>
    <w:uiPriority w:val="39"/>
    <w:unhideWhenUsed/>
    <w:rsid w:val="00E40EA6"/>
    <w:pPr>
      <w:spacing w:after="100"/>
      <w:ind w:left="220"/>
    </w:pPr>
  </w:style>
  <w:style w:type="paragraph" w:styleId="TOC1">
    <w:name w:val="toc 1"/>
    <w:basedOn w:val="Normal"/>
    <w:next w:val="Normal"/>
    <w:autoRedefine/>
    <w:uiPriority w:val="39"/>
    <w:unhideWhenUsed/>
    <w:rsid w:val="00E40EA6"/>
    <w:pPr>
      <w:spacing w:after="100"/>
    </w:pPr>
  </w:style>
  <w:style w:type="character" w:customStyle="1" w:styleId="Heading9Char">
    <w:name w:val="Heading 9 Char"/>
    <w:aliases w:val="FAHeading9 Char"/>
    <w:basedOn w:val="DefaultParagraphFont"/>
    <w:link w:val="Heading9"/>
    <w:rsid w:val="009042A8"/>
    <w:rPr>
      <w:rFonts w:asciiTheme="majorHAnsi" w:eastAsiaTheme="majorEastAsia" w:hAnsiTheme="majorHAnsi" w:cstheme="majorBidi"/>
      <w:i/>
      <w:iCs/>
      <w:color w:val="404040" w:themeColor="text1" w:themeTint="BF"/>
      <w:sz w:val="20"/>
      <w:szCs w:val="20"/>
    </w:rPr>
  </w:style>
  <w:style w:type="paragraph" w:customStyle="1" w:styleId="FAFooter">
    <w:name w:val="FAFooter"/>
    <w:basedOn w:val="Normal"/>
    <w:rsid w:val="009042A8"/>
    <w:pPr>
      <w:tabs>
        <w:tab w:val="left" w:pos="5820"/>
      </w:tabs>
      <w:spacing w:after="0" w:line="240" w:lineRule="auto"/>
    </w:pPr>
    <w:rPr>
      <w:rFonts w:ascii="Arial" w:eastAsia="Times New Roman" w:hAnsi="Arial" w:cs="Arial"/>
      <w:sz w:val="16"/>
      <w:szCs w:val="24"/>
    </w:rPr>
  </w:style>
  <w:style w:type="paragraph" w:customStyle="1" w:styleId="FADate">
    <w:name w:val="FADate"/>
    <w:basedOn w:val="Normal"/>
    <w:rsid w:val="009042A8"/>
    <w:pPr>
      <w:spacing w:after="120" w:line="240" w:lineRule="auto"/>
      <w:jc w:val="right"/>
    </w:pPr>
    <w:rPr>
      <w:rFonts w:ascii="Arial" w:eastAsia="Times New Roman" w:hAnsi="Arial" w:cs="Arial"/>
      <w:sz w:val="24"/>
      <w:szCs w:val="24"/>
    </w:rPr>
  </w:style>
  <w:style w:type="paragraph" w:customStyle="1" w:styleId="FATableHeading">
    <w:name w:val="FATableHeading"/>
    <w:basedOn w:val="Normal"/>
    <w:rsid w:val="009042A8"/>
    <w:pPr>
      <w:spacing w:before="40" w:after="40" w:line="240" w:lineRule="auto"/>
    </w:pPr>
    <w:rPr>
      <w:rFonts w:ascii="Arial" w:eastAsia="Times New Roman" w:hAnsi="Arial" w:cs="Arial"/>
      <w:b/>
      <w:sz w:val="18"/>
      <w:szCs w:val="24"/>
    </w:rPr>
  </w:style>
  <w:style w:type="paragraph" w:customStyle="1" w:styleId="FATableText">
    <w:name w:val="FATableText"/>
    <w:basedOn w:val="Normal"/>
    <w:rsid w:val="009042A8"/>
    <w:pPr>
      <w:spacing w:before="40" w:after="40" w:line="240" w:lineRule="auto"/>
    </w:pPr>
    <w:rPr>
      <w:rFonts w:ascii="Arial" w:eastAsia="Times New Roman" w:hAnsi="Arial" w:cs="Arial"/>
      <w:sz w:val="18"/>
      <w:szCs w:val="24"/>
    </w:rPr>
  </w:style>
  <w:style w:type="paragraph" w:styleId="NoSpacing">
    <w:name w:val="No Spacing"/>
    <w:uiPriority w:val="1"/>
    <w:qFormat/>
    <w:rsid w:val="008D2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7617">
      <w:bodyDiv w:val="1"/>
      <w:marLeft w:val="0"/>
      <w:marRight w:val="0"/>
      <w:marTop w:val="0"/>
      <w:marBottom w:val="0"/>
      <w:divBdr>
        <w:top w:val="none" w:sz="0" w:space="0" w:color="auto"/>
        <w:left w:val="none" w:sz="0" w:space="0" w:color="auto"/>
        <w:bottom w:val="none" w:sz="0" w:space="0" w:color="auto"/>
        <w:right w:val="none" w:sz="0" w:space="0" w:color="auto"/>
      </w:divBdr>
      <w:divsChild>
        <w:div w:id="1304656064">
          <w:marLeft w:val="0"/>
          <w:marRight w:val="0"/>
          <w:marTop w:val="0"/>
          <w:marBottom w:val="0"/>
          <w:divBdr>
            <w:top w:val="none" w:sz="0" w:space="0" w:color="auto"/>
            <w:left w:val="none" w:sz="0" w:space="0" w:color="auto"/>
            <w:bottom w:val="none" w:sz="0" w:space="0" w:color="auto"/>
            <w:right w:val="none" w:sz="0" w:space="0" w:color="auto"/>
          </w:divBdr>
          <w:divsChild>
            <w:div w:id="457796157">
              <w:marLeft w:val="0"/>
              <w:marRight w:val="0"/>
              <w:marTop w:val="0"/>
              <w:marBottom w:val="0"/>
              <w:divBdr>
                <w:top w:val="none" w:sz="0" w:space="0" w:color="auto"/>
                <w:left w:val="none" w:sz="0" w:space="0" w:color="auto"/>
                <w:bottom w:val="none" w:sz="0" w:space="0" w:color="auto"/>
                <w:right w:val="none" w:sz="0" w:space="0" w:color="auto"/>
              </w:divBdr>
              <w:divsChild>
                <w:div w:id="170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F99E3-7CFF-42DB-90E7-E950C12B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Metz, Hal</dc:creator>
  <cp:lastModifiedBy>Beck, David</cp:lastModifiedBy>
  <cp:revision>10</cp:revision>
  <cp:lastPrinted>2014-03-25T21:04:00Z</cp:lastPrinted>
  <dcterms:created xsi:type="dcterms:W3CDTF">2014-08-17T19:13:00Z</dcterms:created>
  <dcterms:modified xsi:type="dcterms:W3CDTF">2014-08-28T11:23:00Z</dcterms:modified>
</cp:coreProperties>
</file>